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2319" w:rsidRDefault="00D528C0" w:rsidP="00BA231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2057400</wp:posOffset>
                </wp:positionV>
                <wp:extent cx="3093720" cy="815340"/>
                <wp:effectExtent l="0" t="0" r="0" b="381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37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AB7" w:rsidRDefault="00996AB7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О </w:t>
                            </w:r>
                            <w:r w:rsidRPr="008C656D">
                              <w:rPr>
                                <w:b/>
                              </w:rPr>
                              <w:t>внесении изменений  в распоря</w:t>
                            </w:r>
                            <w:r w:rsidRPr="001D7769">
                              <w:rPr>
                                <w:b/>
                              </w:rPr>
                              <w:t xml:space="preserve">жение </w:t>
                            </w:r>
                          </w:p>
                          <w:p w:rsidR="00996AB7" w:rsidRDefault="00996AB7" w:rsidP="001D7769">
                            <w:pPr>
                              <w:rPr>
                                <w:b/>
                              </w:rPr>
                            </w:pPr>
                            <w:r w:rsidRPr="001D7769">
                              <w:rPr>
                                <w:b/>
                              </w:rPr>
                              <w:t xml:space="preserve">Комитета по образованию </w:t>
                            </w:r>
                          </w:p>
                          <w:p w:rsidR="00996AB7" w:rsidRPr="001D7769" w:rsidRDefault="00996AB7" w:rsidP="001D776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от </w:t>
                            </w:r>
                            <w:r w:rsidRPr="006E24B8">
                              <w:rPr>
                                <w:b/>
                              </w:rPr>
                              <w:t>27.06.2018 № 195</w:t>
                            </w:r>
                            <w:r>
                              <w:rPr>
                                <w:b/>
                              </w:rPr>
                              <w:t>8</w:t>
                            </w:r>
                            <w:r w:rsidRPr="006E24B8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7.2pt;margin-top:162pt;width:243.6pt;height:6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" filled="f" stroked="f">
                <v:textbox inset="0,0,0,0">
                  <w:txbxContent>
                    <w:p w:rsidR="00996AB7" w:rsidRDefault="00996AB7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О </w:t>
                      </w:r>
                      <w:r w:rsidRPr="008C656D">
                        <w:rPr>
                          <w:b/>
                        </w:rPr>
                        <w:t>внесении изменений  в распоря</w:t>
                      </w:r>
                      <w:r w:rsidRPr="001D7769">
                        <w:rPr>
                          <w:b/>
                        </w:rPr>
                        <w:t xml:space="preserve">жение </w:t>
                      </w:r>
                    </w:p>
                    <w:p w:rsidR="00996AB7" w:rsidRDefault="00996AB7" w:rsidP="001D7769">
                      <w:pPr>
                        <w:rPr>
                          <w:b/>
                        </w:rPr>
                      </w:pPr>
                      <w:r w:rsidRPr="001D7769">
                        <w:rPr>
                          <w:b/>
                        </w:rPr>
                        <w:t xml:space="preserve">Комитета по образованию </w:t>
                      </w:r>
                    </w:p>
                    <w:p w:rsidR="00996AB7" w:rsidRPr="001D7769" w:rsidRDefault="00996AB7" w:rsidP="001D776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от </w:t>
                      </w:r>
                      <w:r w:rsidRPr="006E24B8">
                        <w:rPr>
                          <w:b/>
                        </w:rPr>
                        <w:t>27.06.2018 № 195</w:t>
                      </w:r>
                      <w:r>
                        <w:rPr>
                          <w:b/>
                        </w:rPr>
                        <w:t>8</w:t>
                      </w:r>
                      <w:r w:rsidRPr="006E24B8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AB7" w:rsidRDefault="00996AB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996AB7" w:rsidRDefault="00996AB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B87751">
          <w:headerReference w:type="default" r:id="rId9"/>
          <w:headerReference w:type="first" r:id="rId10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</w:p>
    <w:p w:rsidR="00BA2319" w:rsidRDefault="00BA2319"/>
    <w:p w:rsidR="001D7769" w:rsidRDefault="001D7769"/>
    <w:p w:rsidR="001D7769" w:rsidRDefault="001D7769"/>
    <w:p w:rsidR="00D52D6F" w:rsidRDefault="00D52D6F" w:rsidP="001D7769">
      <w:pPr>
        <w:ind w:firstLine="709"/>
        <w:jc w:val="both"/>
      </w:pPr>
    </w:p>
    <w:p w:rsidR="00B266F8" w:rsidRPr="00B266F8" w:rsidRDefault="001D7769" w:rsidP="00B266F8">
      <w:pPr>
        <w:ind w:firstLine="709"/>
        <w:jc w:val="both"/>
      </w:pPr>
      <w:proofErr w:type="gramStart"/>
      <w:r>
        <w:t xml:space="preserve">В соответствии с пунктом </w:t>
      </w:r>
      <w:r w:rsidR="00E73CEA">
        <w:t>6</w:t>
      </w:r>
      <w:r>
        <w:t xml:space="preserve">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</w:t>
      </w:r>
      <w:r w:rsidR="008C656D">
        <w:t xml:space="preserve">, </w:t>
      </w:r>
      <w:r w:rsidR="00651226">
        <w:t xml:space="preserve">                 </w:t>
      </w:r>
      <w:r w:rsidR="008C656D">
        <w:t xml:space="preserve">в целях реализации распоряжения </w:t>
      </w:r>
      <w:r w:rsidR="008C656D" w:rsidRPr="008C656D">
        <w:t xml:space="preserve">Министерства просвещения Российской Федерации </w:t>
      </w:r>
      <w:r w:rsidR="00651226">
        <w:t xml:space="preserve">                     </w:t>
      </w:r>
      <w:r w:rsidR="008C656D" w:rsidRPr="008C656D">
        <w:t>от 17.12.2019 № Р-135</w:t>
      </w:r>
      <w:proofErr w:type="gramEnd"/>
      <w:r w:rsidR="008C656D" w:rsidRPr="008C656D">
        <w:t xml:space="preserve"> «</w:t>
      </w:r>
      <w:proofErr w:type="gramStart"/>
      <w:r w:rsidR="008C656D" w:rsidRPr="008C656D">
        <w:t xml:space="preserve">Об утверждении методических рекомендаций  по приобретению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</w:t>
      </w:r>
      <w:r w:rsidR="00651226">
        <w:t xml:space="preserve">             </w:t>
      </w:r>
      <w:r w:rsidR="008C656D" w:rsidRPr="008C656D">
        <w:t>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«Образование», План</w:t>
      </w:r>
      <w:r w:rsidR="00DF6572">
        <w:t>а</w:t>
      </w:r>
      <w:r w:rsidR="008C656D" w:rsidRPr="008C656D">
        <w:t xml:space="preserve"> внедрения целевой модели цифровой образовательной среды </w:t>
      </w:r>
      <w:r w:rsidR="00651226">
        <w:t xml:space="preserve">                   </w:t>
      </w:r>
      <w:r w:rsidR="008C656D" w:rsidRPr="008C656D">
        <w:t>в общеобразовательных учреждениях и профессиональных образовательных организациях</w:t>
      </w:r>
      <w:proofErr w:type="gramEnd"/>
      <w:r w:rsidR="008C656D" w:rsidRPr="008C656D">
        <w:t xml:space="preserve"> Санкт-Петербурга  в 2020-2022 годах, утвержденно</w:t>
      </w:r>
      <w:r w:rsidR="005C1F5D">
        <w:t>го</w:t>
      </w:r>
      <w:r w:rsidR="008C656D" w:rsidRPr="008C656D">
        <w:t xml:space="preserve"> </w:t>
      </w:r>
      <w:r w:rsidR="005C1F5D" w:rsidRPr="005C1F5D">
        <w:t xml:space="preserve">распоряжением Комитета </w:t>
      </w:r>
      <w:r w:rsidR="00734CAB">
        <w:t xml:space="preserve">                         </w:t>
      </w:r>
      <w:r w:rsidR="005C1F5D" w:rsidRPr="005C1F5D">
        <w:t>по образованию от 30.09.2019 № 2904-р</w:t>
      </w:r>
      <w:r w:rsidR="005C1F5D">
        <w:t xml:space="preserve"> (в редакции </w:t>
      </w:r>
      <w:r w:rsidR="008C656D" w:rsidRPr="008C656D">
        <w:t>распоряжени</w:t>
      </w:r>
      <w:r w:rsidR="005C1F5D">
        <w:t>я</w:t>
      </w:r>
      <w:r w:rsidR="008C656D" w:rsidRPr="008C656D">
        <w:t xml:space="preserve"> Комитета </w:t>
      </w:r>
      <w:r w:rsidR="00734CAB">
        <w:t xml:space="preserve">                               </w:t>
      </w:r>
      <w:r w:rsidR="008C656D" w:rsidRPr="008C656D">
        <w:t>по образованию от 05.03.2020 № 618-р)</w:t>
      </w:r>
      <w:r w:rsidR="005C1F5D">
        <w:t xml:space="preserve">, </w:t>
      </w:r>
      <w:r w:rsidR="00B266F8" w:rsidRPr="00B266F8">
        <w:t>уточнения перечня учреждений, в отношении которых устанавливаются требования:</w:t>
      </w:r>
    </w:p>
    <w:p w:rsidR="001D7769" w:rsidRDefault="001D7769" w:rsidP="001D7769">
      <w:pPr>
        <w:ind w:firstLine="709"/>
        <w:jc w:val="both"/>
      </w:pPr>
    </w:p>
    <w:p w:rsidR="00D52D6F" w:rsidRDefault="00D52D6F" w:rsidP="001D7769">
      <w:pPr>
        <w:ind w:firstLine="709"/>
        <w:jc w:val="both"/>
      </w:pPr>
    </w:p>
    <w:p w:rsidR="006E24B8" w:rsidRDefault="001D7769" w:rsidP="006E24B8">
      <w:pPr>
        <w:ind w:firstLine="709"/>
        <w:jc w:val="both"/>
      </w:pPr>
      <w:r>
        <w:t xml:space="preserve">1. </w:t>
      </w:r>
      <w:r w:rsidR="006E24B8">
        <w:t>Внести в Требования к закупаемым Комитетом по образованию               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 Комитета по образованию от 27.06.2018 № 195</w:t>
      </w:r>
      <w:r w:rsidR="00CD4F92">
        <w:t>8</w:t>
      </w:r>
      <w:r w:rsidR="006E24B8">
        <w:t>-р                    следующие изменения:</w:t>
      </w:r>
    </w:p>
    <w:p w:rsidR="00530143" w:rsidRPr="00530143" w:rsidRDefault="00B266F8" w:rsidP="00530143">
      <w:pPr>
        <w:ind w:firstLine="709"/>
        <w:jc w:val="both"/>
      </w:pPr>
      <w:r w:rsidRPr="00B266F8">
        <w:t>1.1</w:t>
      </w:r>
      <w:r w:rsidR="003D4135">
        <w:t xml:space="preserve">. </w:t>
      </w:r>
      <w:proofErr w:type="gramStart"/>
      <w:r w:rsidR="00530143" w:rsidRPr="00530143">
        <w:t>Подпункты 1.8, 1.9 и 1.10 Перечня отдельных видов товаров, работ, услуг, закупаемых государственными бюджетными учреждениями, находящимися в ведении Комитета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(далее – Перечень) изложить                   в редакции приложения № 1 к настоящему распоряжению.</w:t>
      </w:r>
      <w:proofErr w:type="gramEnd"/>
    </w:p>
    <w:p w:rsidR="00530143" w:rsidRPr="00530143" w:rsidRDefault="00530143" w:rsidP="00530143">
      <w:pPr>
        <w:ind w:firstLine="709"/>
        <w:jc w:val="both"/>
      </w:pPr>
      <w:r w:rsidRPr="00530143">
        <w:t>1.</w:t>
      </w:r>
      <w:r w:rsidR="003D4135">
        <w:t>2.</w:t>
      </w:r>
      <w:r w:rsidRPr="00530143">
        <w:t xml:space="preserve"> Пункт 1 Перечня дополнить подпунктом 1.11 в редакции приложения № 2                   к настоящему распоряжению.</w:t>
      </w:r>
    </w:p>
    <w:p w:rsidR="00530143" w:rsidRPr="00530143" w:rsidRDefault="00530143" w:rsidP="00530143">
      <w:pPr>
        <w:ind w:firstLine="709"/>
        <w:jc w:val="both"/>
      </w:pPr>
      <w:r w:rsidRPr="00530143">
        <w:t>1.</w:t>
      </w:r>
      <w:r w:rsidR="003D4135">
        <w:t>3</w:t>
      </w:r>
      <w:r w:rsidRPr="00530143">
        <w:t xml:space="preserve">. Пункт 2.1 Дополнительного перечня отдельных видов товаров, работ, услуг, определенный государственным органом Санкт-Петербурга, органом управления </w:t>
      </w:r>
      <w:r w:rsidRPr="00530143">
        <w:lastRenderedPageBreak/>
        <w:t>территориальным государственным внебюджетным фондом изложить в редакции приложения № 3 к настоящему распоряжению.</w:t>
      </w:r>
    </w:p>
    <w:p w:rsidR="00E73CEA" w:rsidRDefault="00E73CEA" w:rsidP="000D60DC">
      <w:pPr>
        <w:ind w:firstLine="709"/>
        <w:jc w:val="both"/>
      </w:pPr>
      <w:r>
        <w:t xml:space="preserve">2. 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заместителя председателя Комитета Ксенофонтова А.В.</w:t>
      </w: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ind w:firstLine="709"/>
        <w:jc w:val="both"/>
      </w:pPr>
    </w:p>
    <w:p w:rsidR="00E73CEA" w:rsidRDefault="00E73CEA" w:rsidP="00E73CEA">
      <w:pPr>
        <w:jc w:val="both"/>
      </w:pPr>
      <w:r w:rsidRPr="00E73CEA">
        <w:rPr>
          <w:b/>
        </w:rPr>
        <w:t>Председатель Комитета                                                                                   Ж.В. Воробьева</w:t>
      </w:r>
    </w:p>
    <w:p w:rsidR="00E73CEA" w:rsidRDefault="00E73CEA" w:rsidP="00E73CEA">
      <w:pPr>
        <w:ind w:firstLine="709"/>
        <w:jc w:val="both"/>
      </w:pPr>
    </w:p>
    <w:p w:rsidR="00A95F74" w:rsidRDefault="00A95F74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</w:pPr>
    </w:p>
    <w:p w:rsidR="008C656D" w:rsidRDefault="008C656D" w:rsidP="00E73CEA">
      <w:pPr>
        <w:ind w:firstLine="709"/>
        <w:jc w:val="both"/>
        <w:sectPr w:rsidR="008C656D" w:rsidSect="00B87751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C656D" w:rsidRDefault="008C656D" w:rsidP="00E73CEA">
      <w:pPr>
        <w:ind w:firstLine="709"/>
        <w:jc w:val="both"/>
      </w:pPr>
    </w:p>
    <w:p w:rsidR="00530143" w:rsidRDefault="00530143" w:rsidP="00530143">
      <w:pPr>
        <w:ind w:firstLine="709"/>
        <w:jc w:val="right"/>
      </w:pPr>
      <w:r>
        <w:t xml:space="preserve">Приложение № 1 </w:t>
      </w:r>
    </w:p>
    <w:p w:rsidR="00530143" w:rsidRDefault="00530143" w:rsidP="00530143">
      <w:pPr>
        <w:ind w:firstLine="709"/>
        <w:jc w:val="right"/>
      </w:pPr>
      <w:r>
        <w:t>к распоряжению Комитета по образованию</w:t>
      </w:r>
    </w:p>
    <w:p w:rsidR="00530143" w:rsidRDefault="00530143" w:rsidP="00530143">
      <w:pPr>
        <w:ind w:firstLine="709"/>
        <w:jc w:val="right"/>
      </w:pPr>
      <w:r>
        <w:t xml:space="preserve"> от  __________________ № _________</w:t>
      </w:r>
    </w:p>
    <w:p w:rsidR="00530143" w:rsidRDefault="00530143" w:rsidP="00530143">
      <w:pPr>
        <w:ind w:firstLine="709"/>
        <w:jc w:val="right"/>
      </w:pPr>
    </w:p>
    <w:p w:rsidR="00530143" w:rsidRPr="00B87751" w:rsidRDefault="00530143" w:rsidP="00530143">
      <w:pPr>
        <w:rPr>
          <w:vanish/>
        </w:rPr>
      </w:pPr>
    </w:p>
    <w:p w:rsidR="00530143" w:rsidRDefault="00530143" w:rsidP="00530143">
      <w:pPr>
        <w:ind w:firstLine="709"/>
        <w:jc w:val="right"/>
      </w:pPr>
    </w:p>
    <w:tbl>
      <w:tblPr>
        <w:tblW w:w="14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339"/>
        <w:gridCol w:w="779"/>
        <w:gridCol w:w="1089"/>
        <w:gridCol w:w="1867"/>
        <w:gridCol w:w="854"/>
        <w:gridCol w:w="2976"/>
        <w:gridCol w:w="3736"/>
      </w:tblGrid>
      <w:tr w:rsidR="007115CC" w:rsidRPr="007115CC" w:rsidTr="002E6407">
        <w:trPr>
          <w:jc w:val="center"/>
        </w:trPr>
        <w:tc>
          <w:tcPr>
            <w:tcW w:w="468" w:type="dxa"/>
            <w:vMerge w:val="restart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1.8</w:t>
            </w:r>
          </w:p>
        </w:tc>
        <w:tc>
          <w:tcPr>
            <w:tcW w:w="779" w:type="dxa"/>
            <w:vMerge w:val="restart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26.20.11</w:t>
            </w:r>
          </w:p>
        </w:tc>
        <w:tc>
          <w:tcPr>
            <w:tcW w:w="2339" w:type="dxa"/>
            <w:vMerge w:val="restart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Ноутбук тип 6</w:t>
            </w: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14,0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более 1630 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Многоядерный. Количество ядер процессора: не менее 4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Базовая частота процессора не менее 1600 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1000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7115CC">
              <w:rPr>
                <w:sz w:val="18"/>
                <w:szCs w:val="18"/>
                <w:lang w:val="en-US"/>
              </w:rPr>
              <w:t>HDD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1F4D27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1" w:history="1">
              <w:r w:rsidR="007115CC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55 020,00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ноутбук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7500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Максимальный поддерживаемый объем оперативной памяти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20</w:t>
            </w:r>
          </w:p>
        </w:tc>
      </w:tr>
      <w:tr w:rsidR="007115CC" w:rsidRPr="00E00303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3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7115CC" w:rsidRPr="00BF1D3E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</w:tbl>
    <w:p w:rsidR="00B63812" w:rsidRDefault="00B63812" w:rsidP="004062F8">
      <w:pPr>
        <w:ind w:firstLine="709"/>
        <w:jc w:val="both"/>
      </w:pPr>
    </w:p>
    <w:p w:rsidR="007115CC" w:rsidRDefault="007115CC" w:rsidP="004062F8">
      <w:pPr>
        <w:ind w:firstLine="709"/>
        <w:jc w:val="both"/>
      </w:pPr>
    </w:p>
    <w:p w:rsidR="007115CC" w:rsidRDefault="007115CC" w:rsidP="004062F8">
      <w:pPr>
        <w:ind w:firstLine="709"/>
        <w:jc w:val="both"/>
      </w:pPr>
    </w:p>
    <w:p w:rsidR="007115CC" w:rsidRDefault="007115CC" w:rsidP="004062F8">
      <w:pPr>
        <w:ind w:firstLine="709"/>
        <w:jc w:val="both"/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382"/>
        <w:gridCol w:w="779"/>
        <w:gridCol w:w="1089"/>
        <w:gridCol w:w="1867"/>
        <w:gridCol w:w="872"/>
        <w:gridCol w:w="2832"/>
        <w:gridCol w:w="3736"/>
      </w:tblGrid>
      <w:tr w:rsidR="007115CC" w:rsidRPr="007115CC" w:rsidTr="002E6407">
        <w:trPr>
          <w:jc w:val="center"/>
        </w:trPr>
        <w:tc>
          <w:tcPr>
            <w:tcW w:w="468" w:type="dxa"/>
            <w:vMerge w:val="restart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1.9</w:t>
            </w:r>
          </w:p>
        </w:tc>
        <w:tc>
          <w:tcPr>
            <w:tcW w:w="779" w:type="dxa"/>
            <w:vMerge w:val="restart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26.20.11</w:t>
            </w:r>
          </w:p>
        </w:tc>
        <w:tc>
          <w:tcPr>
            <w:tcW w:w="2382" w:type="dxa"/>
            <w:vMerge w:val="restart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Ноутбук тип 7</w:t>
            </w: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14,0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менее 1670 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Многоядерный. Количество ядер процессора: не менее 4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Базовая частота процессора более 1100 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256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1F4D27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2" w:history="1">
              <w:r w:rsidR="007115CC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57 128,00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7115CC">
              <w:rPr>
                <w:sz w:val="18"/>
                <w:szCs w:val="18"/>
              </w:rPr>
              <w:t>трансформер</w:t>
            </w:r>
            <w:proofErr w:type="spellEnd"/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1920 х 1080 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Угол поворота сенсорного экрана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360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7600</w:t>
            </w:r>
          </w:p>
        </w:tc>
      </w:tr>
      <w:tr w:rsidR="007115CC" w:rsidRPr="007115CC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1 </w:t>
            </w:r>
          </w:p>
        </w:tc>
      </w:tr>
      <w:tr w:rsidR="007115CC" w:rsidRPr="00E00303" w:rsidTr="002E6407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2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7115CC" w:rsidRPr="00BF1D3E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</w:tbl>
    <w:p w:rsidR="007115CC" w:rsidRDefault="007115CC" w:rsidP="004062F8">
      <w:pPr>
        <w:ind w:firstLine="709"/>
        <w:jc w:val="both"/>
      </w:pPr>
    </w:p>
    <w:p w:rsidR="007115CC" w:rsidRDefault="007115CC" w:rsidP="004062F8">
      <w:pPr>
        <w:ind w:firstLine="709"/>
        <w:jc w:val="both"/>
      </w:pPr>
    </w:p>
    <w:p w:rsidR="007115CC" w:rsidRDefault="007115CC" w:rsidP="004062F8">
      <w:pPr>
        <w:ind w:firstLine="709"/>
        <w:jc w:val="both"/>
      </w:pPr>
    </w:p>
    <w:p w:rsidR="002E6407" w:rsidRDefault="002E6407" w:rsidP="004062F8">
      <w:pPr>
        <w:ind w:firstLine="709"/>
        <w:jc w:val="both"/>
      </w:pPr>
    </w:p>
    <w:p w:rsidR="002E6407" w:rsidRDefault="002E6407" w:rsidP="004062F8">
      <w:pPr>
        <w:ind w:firstLine="709"/>
        <w:jc w:val="both"/>
      </w:pPr>
    </w:p>
    <w:p w:rsidR="002E6407" w:rsidRDefault="002E6407" w:rsidP="004062F8">
      <w:pPr>
        <w:ind w:firstLine="709"/>
        <w:jc w:val="both"/>
      </w:pPr>
    </w:p>
    <w:p w:rsidR="002E6407" w:rsidRDefault="002E6407" w:rsidP="004062F8">
      <w:pPr>
        <w:ind w:firstLine="709"/>
        <w:jc w:val="both"/>
      </w:pPr>
    </w:p>
    <w:tbl>
      <w:tblPr>
        <w:tblW w:w="14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489"/>
        <w:gridCol w:w="779"/>
        <w:gridCol w:w="1089"/>
        <w:gridCol w:w="1867"/>
        <w:gridCol w:w="854"/>
        <w:gridCol w:w="2727"/>
        <w:gridCol w:w="3736"/>
      </w:tblGrid>
      <w:tr w:rsidR="007115CC" w:rsidRPr="007115CC" w:rsidTr="007115CC">
        <w:trPr>
          <w:jc w:val="center"/>
        </w:trPr>
        <w:tc>
          <w:tcPr>
            <w:tcW w:w="468" w:type="dxa"/>
            <w:vMerge w:val="restart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779" w:type="dxa"/>
            <w:vMerge w:val="restart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26.20.11</w:t>
            </w:r>
          </w:p>
        </w:tc>
        <w:tc>
          <w:tcPr>
            <w:tcW w:w="2489" w:type="dxa"/>
            <w:vMerge w:val="restart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Ноутбук тип 8</w:t>
            </w: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и тип экрана</w:t>
            </w:r>
            <w:r w:rsidRPr="007115CC">
              <w:rPr>
                <w:sz w:val="18"/>
                <w:szCs w:val="18"/>
              </w:rPr>
              <w:tab/>
            </w:r>
            <w:r w:rsidRPr="007115CC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более 11,0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сенсорный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1310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Многоядерный. Количество ядер процессора: не менее 4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292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мегагерц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Базовая частота процессора от 1000 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4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не менее 128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7115CC" w:rsidRPr="007115CC" w:rsidRDefault="007115CC" w:rsidP="002E6407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 или</w:t>
            </w:r>
            <w:r w:rsidR="002E640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eMMC</w:t>
            </w:r>
            <w:proofErr w:type="spellEnd"/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7115CC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7115CC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модулей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Bluetooth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Время автономной работы от батареи: не менее 7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1F4D27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3" w:history="1">
              <w:r w:rsidR="007115CC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35 900,00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7115CC">
              <w:rPr>
                <w:sz w:val="18"/>
                <w:szCs w:val="18"/>
              </w:rPr>
              <w:t>трансформер</w:t>
            </w:r>
            <w:proofErr w:type="spellEnd"/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Жесткая клавиатура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градус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proofErr w:type="gramStart"/>
            <w:r w:rsidRPr="007115CC">
              <w:rPr>
                <w:sz w:val="18"/>
                <w:szCs w:val="18"/>
              </w:rPr>
              <w:t>Угол поворота сенсорного экрана (в случае неотключаемой клавиатуры</w:t>
            </w:r>
            <w:proofErr w:type="gramEnd"/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360</w:t>
            </w:r>
          </w:p>
        </w:tc>
      </w:tr>
      <w:tr w:rsidR="007115CC" w:rsidRPr="007115CC" w:rsidTr="002E6407">
        <w:trPr>
          <w:trHeight w:val="893"/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2100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Стилус в комплекте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7115CC" w:rsidRPr="007115CC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</w:tr>
      <w:tr w:rsidR="007115CC" w:rsidRPr="00E00303" w:rsidTr="007115CC">
        <w:trPr>
          <w:jc w:val="center"/>
        </w:trPr>
        <w:tc>
          <w:tcPr>
            <w:tcW w:w="468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9" w:type="dxa"/>
            <w:vMerge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7115CC" w:rsidRPr="007115CC" w:rsidRDefault="007115CC" w:rsidP="007115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727" w:type="dxa"/>
          </w:tcPr>
          <w:p w:rsidR="007115CC" w:rsidRP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Корпус ноутбука</w:t>
            </w:r>
          </w:p>
        </w:tc>
        <w:tc>
          <w:tcPr>
            <w:tcW w:w="3736" w:type="dxa"/>
          </w:tcPr>
          <w:p w:rsidR="007115CC" w:rsidRDefault="007115CC" w:rsidP="007115CC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</w:t>
            </w:r>
          </w:p>
        </w:tc>
      </w:tr>
    </w:tbl>
    <w:p w:rsidR="00B63812" w:rsidRDefault="00B63812" w:rsidP="00530143">
      <w:pPr>
        <w:pageBreakBefore/>
        <w:ind w:firstLine="709"/>
        <w:jc w:val="right"/>
      </w:pPr>
      <w:r>
        <w:lastRenderedPageBreak/>
        <w:t xml:space="preserve">Приложение № 2 </w:t>
      </w:r>
    </w:p>
    <w:p w:rsidR="00B63812" w:rsidRDefault="00B63812" w:rsidP="00B63812">
      <w:pPr>
        <w:ind w:firstLine="709"/>
        <w:jc w:val="right"/>
      </w:pPr>
      <w:r>
        <w:t>к распоряжению Комитета по образованию</w:t>
      </w:r>
    </w:p>
    <w:p w:rsidR="00B63812" w:rsidRDefault="00B63812" w:rsidP="00B63812">
      <w:pPr>
        <w:ind w:firstLine="709"/>
        <w:jc w:val="right"/>
      </w:pPr>
      <w:r>
        <w:t xml:space="preserve"> от  __________________ № _________</w:t>
      </w:r>
    </w:p>
    <w:p w:rsidR="007115CC" w:rsidRDefault="007115CC" w:rsidP="00B63812">
      <w:pPr>
        <w:ind w:firstLine="709"/>
        <w:jc w:val="right"/>
      </w:pPr>
    </w:p>
    <w:p w:rsidR="007115CC" w:rsidRDefault="007115CC" w:rsidP="00B63812">
      <w:pPr>
        <w:ind w:firstLine="709"/>
        <w:jc w:val="right"/>
      </w:pPr>
    </w:p>
    <w:tbl>
      <w:tblPr>
        <w:tblW w:w="14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"/>
        <w:gridCol w:w="779"/>
        <w:gridCol w:w="2886"/>
        <w:gridCol w:w="779"/>
        <w:gridCol w:w="1089"/>
        <w:gridCol w:w="1868"/>
        <w:gridCol w:w="855"/>
        <w:gridCol w:w="2356"/>
        <w:gridCol w:w="3738"/>
      </w:tblGrid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1.11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26.20.11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Руководитель, сотрудники</w:t>
            </w:r>
          </w:p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Без учета категорий и (или) групп должностей работников государственных учреждений</w:t>
            </w:r>
          </w:p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Ноутбук тип 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дюйм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размер и тип экрана</w:t>
            </w:r>
            <w:r w:rsidRPr="00A70AB1">
              <w:rPr>
                <w:sz w:val="18"/>
                <w:szCs w:val="18"/>
                <w:lang w:eastAsia="en-US"/>
              </w:rPr>
              <w:tab/>
            </w:r>
            <w:r w:rsidRPr="00A70AB1">
              <w:rPr>
                <w:sz w:val="18"/>
                <w:szCs w:val="18"/>
                <w:lang w:eastAsia="en-US"/>
              </w:rPr>
              <w:tab/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размер и тип экрана</w:t>
            </w:r>
            <w:r w:rsidRPr="00A70AB1">
              <w:rPr>
                <w:sz w:val="18"/>
                <w:szCs w:val="18"/>
                <w:lang w:eastAsia="en-US"/>
              </w:rPr>
              <w:tab/>
            </w:r>
            <w:r w:rsidRPr="00A70AB1">
              <w:rPr>
                <w:sz w:val="18"/>
                <w:szCs w:val="18"/>
                <w:lang w:eastAsia="en-US"/>
              </w:rPr>
              <w:tab/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 xml:space="preserve">не менее 15 </w:t>
            </w:r>
          </w:p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Светодиодная подсветка экрана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наличие</w:t>
            </w:r>
          </w:p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пиксель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FD54E9">
              <w:rPr>
                <w:sz w:val="18"/>
                <w:szCs w:val="18"/>
                <w:lang w:eastAsia="en-US"/>
              </w:rPr>
              <w:t>Разрешение экрана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не менее 1920x1080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FD54E9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FD54E9">
              <w:rPr>
                <w:sz w:val="18"/>
                <w:szCs w:val="18"/>
                <w:lang w:eastAsia="en-US"/>
              </w:rPr>
              <w:t>Тип матрицы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FD54E9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</w:pP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возможные значения: </w:t>
            </w: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val="en-US" w:eastAsia="en-US"/>
              </w:rPr>
              <w:t>IPS</w:t>
            </w: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 или </w:t>
            </w: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val="en-US" w:eastAsia="en-US"/>
              </w:rPr>
              <w:t>WVA</w:t>
            </w: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 xml:space="preserve"> или </w:t>
            </w: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val="en-US" w:eastAsia="en-US"/>
              </w:rPr>
              <w:t>LED</w:t>
            </w: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/</w:t>
            </w:r>
            <w:r w:rsidRPr="00FD54E9">
              <w:rPr>
                <w:rFonts w:eastAsia="Calibri"/>
                <w:sz w:val="18"/>
                <w:szCs w:val="18"/>
                <w:shd w:val="clear" w:color="auto" w:fill="FFFFFF"/>
                <w:lang w:val="en-US" w:eastAsia="en-US"/>
              </w:rPr>
              <w:t>OLED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грамм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Вес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вес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hd w:val="clear" w:color="auto" w:fill="FFFFFF"/>
              <w:spacing w:line="256" w:lineRule="auto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2200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тип процессора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тип процессора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 менее 6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2931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гигагерц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частота процессора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частота процессора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не менее 2,6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2553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гигабайт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размер оперативной памяти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размер оперативной памяти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не менее 16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2553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гигабайт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объем накопителя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объем накопителя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Постоянная память: не менее 1128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тип жесткого диска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тип жесткого диска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  <w:r w:rsidRPr="00A70AB1">
              <w:rPr>
                <w:lang w:val="en-US" w:eastAsia="en-US"/>
              </w:rPr>
              <w:t xml:space="preserve"> </w:t>
            </w:r>
            <w:r w:rsidRPr="00A70AB1">
              <w:rPr>
                <w:rFonts w:eastAsia="Calibri"/>
                <w:sz w:val="18"/>
                <w:szCs w:val="18"/>
                <w:lang w:val="en-US" w:eastAsia="en-US"/>
              </w:rPr>
              <w:t>и SSD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оптический привод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оптический привод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отсутств</w:t>
            </w:r>
            <w:r>
              <w:rPr>
                <w:rFonts w:eastAsia="Calibri"/>
                <w:sz w:val="18"/>
                <w:szCs w:val="18"/>
                <w:lang w:eastAsia="en-US"/>
              </w:rPr>
              <w:t>ие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 xml:space="preserve">наличие модулей </w:t>
            </w:r>
            <w:proofErr w:type="spellStart"/>
            <w:r w:rsidRPr="00A70AB1">
              <w:rPr>
                <w:sz w:val="18"/>
                <w:szCs w:val="18"/>
                <w:lang w:eastAsia="en-US"/>
              </w:rPr>
              <w:t>Wi-Fi</w:t>
            </w:r>
            <w:proofErr w:type="spellEnd"/>
            <w:r w:rsidRPr="00A70AB1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70AB1">
              <w:rPr>
                <w:sz w:val="18"/>
                <w:szCs w:val="18"/>
                <w:lang w:eastAsia="en-US"/>
              </w:rPr>
              <w:t>Bluetooth</w:t>
            </w:r>
            <w:proofErr w:type="spellEnd"/>
            <w:r w:rsidRPr="00A70AB1">
              <w:rPr>
                <w:sz w:val="18"/>
                <w:szCs w:val="18"/>
                <w:lang w:eastAsia="en-US"/>
              </w:rPr>
              <w:t xml:space="preserve">,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 xml:space="preserve">наличие модулей </w:t>
            </w:r>
            <w:proofErr w:type="spellStart"/>
            <w:r w:rsidRPr="00A70AB1">
              <w:rPr>
                <w:sz w:val="18"/>
                <w:szCs w:val="18"/>
                <w:lang w:eastAsia="en-US"/>
              </w:rPr>
              <w:t>Wi-Fi</w:t>
            </w:r>
            <w:proofErr w:type="spellEnd"/>
            <w:r w:rsidRPr="00A70AB1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70AB1">
              <w:rPr>
                <w:sz w:val="18"/>
                <w:szCs w:val="18"/>
                <w:lang w:eastAsia="en-US"/>
              </w:rPr>
              <w:t>Bluetooth</w:t>
            </w:r>
            <w:proofErr w:type="spellEnd"/>
            <w:r w:rsidRPr="00A70AB1">
              <w:rPr>
                <w:sz w:val="18"/>
                <w:szCs w:val="18"/>
                <w:lang w:eastAsia="en-US"/>
              </w:rPr>
              <w:t xml:space="preserve">, 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 xml:space="preserve">Наличие модулей  </w:t>
            </w:r>
            <w:proofErr w:type="spellStart"/>
            <w:r w:rsidRPr="00A70AB1">
              <w:rPr>
                <w:rFonts w:eastAsia="Calibri"/>
                <w:sz w:val="18"/>
                <w:szCs w:val="18"/>
                <w:lang w:eastAsia="en-US"/>
              </w:rPr>
              <w:t>Wi-Fi</w:t>
            </w:r>
            <w:proofErr w:type="spellEnd"/>
            <w:r w:rsidRPr="00A70AB1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70AB1">
              <w:rPr>
                <w:rFonts w:eastAsia="Calibri"/>
                <w:sz w:val="18"/>
                <w:szCs w:val="18"/>
                <w:lang w:eastAsia="en-US"/>
              </w:rPr>
              <w:t>Bluetooth</w:t>
            </w:r>
            <w:proofErr w:type="spellEnd"/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поддержки 3G (UMTS)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поддержки 3G (UMTS)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C910E0" w:rsidRDefault="00C910E0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C910E0">
              <w:rPr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тип видеоадаптера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тип видеоадаптера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hd w:val="clear" w:color="auto" w:fill="FFFFFF"/>
              <w:spacing w:line="25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  <w:r w:rsidRPr="00A70AB1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 Интегрированный или дискретный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время работы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время работы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hd w:val="clear" w:color="auto" w:fill="FFFFFF"/>
              <w:spacing w:line="25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5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операционная система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операционная система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spacing w:line="25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70AB1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</w:tr>
      <w:tr w:rsidR="00530143" w:rsidRPr="00A70AB1" w:rsidTr="007115CC">
        <w:trPr>
          <w:cantSplit/>
          <w:trHeight w:val="185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143" w:rsidRPr="00A70AB1" w:rsidRDefault="00530143" w:rsidP="007115C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1F4D27" w:rsidP="007115C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hyperlink r:id="rId14" w:history="1">
              <w:r w:rsidR="00530143" w:rsidRPr="00A70AB1">
                <w:rPr>
                  <w:sz w:val="18"/>
                  <w:szCs w:val="18"/>
                  <w:lang w:eastAsia="en-US"/>
                </w:rPr>
                <w:t>383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рубль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предельная цена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предельная цена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43" w:rsidRPr="00A70AB1" w:rsidRDefault="00530143" w:rsidP="007115CC">
            <w:pPr>
              <w:autoSpaceDE w:val="0"/>
              <w:autoSpaceDN w:val="0"/>
              <w:spacing w:line="256" w:lineRule="auto"/>
              <w:rPr>
                <w:sz w:val="18"/>
                <w:szCs w:val="18"/>
                <w:lang w:eastAsia="en-US"/>
              </w:rPr>
            </w:pPr>
            <w:r w:rsidRPr="00A70AB1">
              <w:rPr>
                <w:sz w:val="18"/>
                <w:szCs w:val="18"/>
                <w:lang w:eastAsia="en-US"/>
              </w:rPr>
              <w:t>126 732,00</w:t>
            </w:r>
          </w:p>
        </w:tc>
      </w:tr>
    </w:tbl>
    <w:p w:rsidR="00B63812" w:rsidRDefault="00B63812" w:rsidP="004062F8">
      <w:pPr>
        <w:ind w:firstLine="709"/>
        <w:jc w:val="both"/>
      </w:pPr>
    </w:p>
    <w:p w:rsidR="00530143" w:rsidRDefault="00530143" w:rsidP="00530143">
      <w:pPr>
        <w:pageBreakBefore/>
        <w:ind w:firstLine="709"/>
        <w:jc w:val="right"/>
      </w:pPr>
      <w:r>
        <w:lastRenderedPageBreak/>
        <w:t xml:space="preserve">Приложение № 3 </w:t>
      </w:r>
    </w:p>
    <w:p w:rsidR="00530143" w:rsidRDefault="00530143" w:rsidP="00530143">
      <w:pPr>
        <w:ind w:firstLine="709"/>
        <w:jc w:val="right"/>
      </w:pPr>
      <w:r>
        <w:t>к распоряжению Комитета по образованию</w:t>
      </w:r>
    </w:p>
    <w:p w:rsidR="00530143" w:rsidRDefault="00530143" w:rsidP="00530143">
      <w:pPr>
        <w:ind w:firstLine="709"/>
        <w:jc w:val="right"/>
      </w:pPr>
      <w:r>
        <w:t xml:space="preserve"> от  __________________ № _________</w:t>
      </w:r>
    </w:p>
    <w:p w:rsidR="00B63812" w:rsidRDefault="00B63812" w:rsidP="004062F8">
      <w:pPr>
        <w:ind w:firstLine="709"/>
        <w:jc w:val="both"/>
      </w:pPr>
    </w:p>
    <w:p w:rsidR="00497164" w:rsidRDefault="00497164" w:rsidP="004062F8">
      <w:pPr>
        <w:ind w:firstLine="709"/>
        <w:jc w:val="both"/>
      </w:pPr>
    </w:p>
    <w:p w:rsidR="007115CC" w:rsidRDefault="007115CC" w:rsidP="004062F8">
      <w:pPr>
        <w:ind w:firstLine="709"/>
        <w:jc w:val="both"/>
      </w:pPr>
    </w:p>
    <w:tbl>
      <w:tblPr>
        <w:tblW w:w="1519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2693"/>
        <w:gridCol w:w="709"/>
        <w:gridCol w:w="992"/>
        <w:gridCol w:w="736"/>
        <w:gridCol w:w="709"/>
        <w:gridCol w:w="3658"/>
        <w:gridCol w:w="3147"/>
        <w:gridCol w:w="709"/>
        <w:gridCol w:w="709"/>
      </w:tblGrid>
      <w:tr w:rsidR="007115CC" w:rsidRPr="007115CC" w:rsidTr="007115CC">
        <w:trPr>
          <w:trHeight w:val="288"/>
        </w:trPr>
        <w:tc>
          <w:tcPr>
            <w:tcW w:w="426" w:type="dxa"/>
            <w:vMerge w:val="restart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7115CC" w:rsidRPr="007115CC" w:rsidRDefault="007115CC" w:rsidP="00DA34ED">
            <w:pPr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26.20.16.190</w:t>
            </w:r>
          </w:p>
        </w:tc>
        <w:tc>
          <w:tcPr>
            <w:tcW w:w="2693" w:type="dxa"/>
            <w:vMerge w:val="restart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Устройства ввода/вывода данных прочие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Пояснения по требуемой продукции: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Интерактивный комплекс с вычислительным блоком и мобильным креплением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Руководитель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Сотрудники</w:t>
            </w: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Миллиметр</w:t>
            </w:r>
          </w:p>
        </w:tc>
        <w:tc>
          <w:tcPr>
            <w:tcW w:w="736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Ширина видимой части экрана (отображающей цифровой сигнал)</w:t>
            </w:r>
          </w:p>
        </w:tc>
        <w:tc>
          <w:tcPr>
            <w:tcW w:w="3147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1650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7115CC" w:rsidRPr="007115CC" w:rsidTr="007115CC">
        <w:trPr>
          <w:trHeight w:val="288"/>
        </w:trPr>
        <w:tc>
          <w:tcPr>
            <w:tcW w:w="426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115CC" w:rsidRPr="007115CC" w:rsidRDefault="007115C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Миллиметр</w:t>
            </w:r>
          </w:p>
        </w:tc>
        <w:tc>
          <w:tcPr>
            <w:tcW w:w="736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Высота видимой части экрана (отображающей цифровой сигнал)</w:t>
            </w:r>
          </w:p>
        </w:tc>
        <w:tc>
          <w:tcPr>
            <w:tcW w:w="3147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928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115CC" w:rsidRPr="007115CC" w:rsidTr="007115CC">
        <w:trPr>
          <w:trHeight w:val="288"/>
        </w:trPr>
        <w:tc>
          <w:tcPr>
            <w:tcW w:w="426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115CC" w:rsidRPr="007115CC" w:rsidRDefault="007115C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Пиксель</w:t>
            </w:r>
          </w:p>
        </w:tc>
        <w:tc>
          <w:tcPr>
            <w:tcW w:w="736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Разрешение экрана </w:t>
            </w:r>
          </w:p>
        </w:tc>
        <w:tc>
          <w:tcPr>
            <w:tcW w:w="314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3840х2160 и не более 7680х4800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7115CC" w:rsidRPr="007115CC" w:rsidTr="007115CC">
        <w:trPr>
          <w:trHeight w:val="288"/>
        </w:trPr>
        <w:tc>
          <w:tcPr>
            <w:tcW w:w="426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115CC" w:rsidRPr="007115CC" w:rsidRDefault="007115C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Сенсорный экран со светодиодной подсветкой</w:t>
            </w:r>
          </w:p>
        </w:tc>
        <w:tc>
          <w:tcPr>
            <w:tcW w:w="314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115CC" w:rsidRPr="007115CC" w:rsidTr="007115CC">
        <w:trPr>
          <w:trHeight w:val="288"/>
        </w:trPr>
        <w:tc>
          <w:tcPr>
            <w:tcW w:w="426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115CC" w:rsidRPr="007115CC" w:rsidRDefault="007115C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Встроенная акустическая система</w:t>
            </w:r>
          </w:p>
        </w:tc>
        <w:tc>
          <w:tcPr>
            <w:tcW w:w="3147" w:type="dxa"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 наличие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7115CC" w:rsidRPr="007115CC" w:rsidTr="007115CC">
        <w:trPr>
          <w:trHeight w:val="288"/>
        </w:trPr>
        <w:tc>
          <w:tcPr>
            <w:tcW w:w="426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115CC" w:rsidRPr="007115CC" w:rsidRDefault="007115CC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7115CC" w:rsidRPr="007115CC" w:rsidRDefault="007115CC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Вт</w:t>
            </w:r>
          </w:p>
        </w:tc>
        <w:tc>
          <w:tcPr>
            <w:tcW w:w="736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Мощность встроенной акустической системы</w:t>
            </w:r>
          </w:p>
        </w:tc>
        <w:tc>
          <w:tcPr>
            <w:tcW w:w="3147" w:type="dxa"/>
          </w:tcPr>
          <w:p w:rsidR="007115CC" w:rsidRPr="007115CC" w:rsidRDefault="007115CC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100</w:t>
            </w: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7115CC" w:rsidRPr="007115CC" w:rsidRDefault="007115CC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C138AB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581D5B" w:rsidRPr="00C138AB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581D5B" w:rsidRPr="00C138AB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38AB">
              <w:rPr>
                <w:sz w:val="18"/>
                <w:szCs w:val="18"/>
              </w:rPr>
              <w:t xml:space="preserve">Количество одновременно распознаваемых касаний сенсорным экраном </w:t>
            </w:r>
          </w:p>
        </w:tc>
        <w:tc>
          <w:tcPr>
            <w:tcW w:w="3147" w:type="dxa"/>
          </w:tcPr>
          <w:p w:rsidR="00581D5B" w:rsidRPr="00C138AB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C138AB">
              <w:rPr>
                <w:sz w:val="18"/>
                <w:szCs w:val="18"/>
              </w:rPr>
              <w:t>не менее 20 касаний</w:t>
            </w:r>
          </w:p>
        </w:tc>
        <w:tc>
          <w:tcPr>
            <w:tcW w:w="709" w:type="dxa"/>
          </w:tcPr>
          <w:p w:rsidR="00581D5B" w:rsidRPr="00C138AB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581D5B" w:rsidRPr="00C138AB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138AB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003</w:t>
            </w: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Миллиметр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Точность позиционирования объекта сенсором касания (линейное перемещение объекта, вызывающее изменение считываемых координат)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Менее 4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353</w:t>
            </w: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миллисекунда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Время отклика сенсора касания (интервал времени между обновлениями данных о текущих координатах объектов касания)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8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Миллиметр 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Толщина защитного стекла панели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более 2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Градусы 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Угол обзора экрана по горизонтали и вертикали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178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штука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Количество встроенных микрофонов с функциями </w:t>
            </w:r>
            <w:proofErr w:type="spellStart"/>
            <w:r w:rsidRPr="007115CC">
              <w:rPr>
                <w:sz w:val="18"/>
                <w:szCs w:val="18"/>
              </w:rPr>
              <w:t>эхоподавления</w:t>
            </w:r>
            <w:proofErr w:type="spellEnd"/>
            <w:r w:rsidRPr="007115CC">
              <w:rPr>
                <w:sz w:val="18"/>
                <w:szCs w:val="18"/>
              </w:rPr>
              <w:t xml:space="preserve"> и шумоподавления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4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115CC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Поверхность экрана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Матовая; антибликовая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Функция подключения к сети </w:t>
            </w:r>
            <w:proofErr w:type="spellStart"/>
            <w:r w:rsidRPr="007115CC">
              <w:rPr>
                <w:sz w:val="18"/>
                <w:szCs w:val="18"/>
              </w:rPr>
              <w:t>Ethernet</w:t>
            </w:r>
            <w:proofErr w:type="spellEnd"/>
            <w:r w:rsidRPr="007115CC">
              <w:rPr>
                <w:sz w:val="18"/>
                <w:szCs w:val="18"/>
              </w:rPr>
              <w:t xml:space="preserve"> проводным и беспроводным способом (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>)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Возможность использования ладони в качестве инструмента стирания либо игнорирования касаний экрана ладонью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Встроенный датчик освещенности, обеспечивающий автоматическое изменение уровня подсветки экрана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Функция графического комментирования поверх произвольного изображения, в том </w:t>
            </w:r>
            <w:r w:rsidRPr="007115CC">
              <w:rPr>
                <w:sz w:val="18"/>
                <w:szCs w:val="18"/>
              </w:rPr>
              <w:lastRenderedPageBreak/>
              <w:t>числе от физически подключенного источника видеосигнала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7115CC">
              <w:rPr>
                <w:sz w:val="18"/>
                <w:szCs w:val="18"/>
              </w:rPr>
              <w:t>Windows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MacOS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Android</w:t>
            </w:r>
            <w:proofErr w:type="spellEnd"/>
            <w:r w:rsidRPr="007115CC">
              <w:rPr>
                <w:sz w:val="18"/>
                <w:szCs w:val="18"/>
              </w:rPr>
              <w:t xml:space="preserve">, </w:t>
            </w:r>
            <w:proofErr w:type="spellStart"/>
            <w:r w:rsidRPr="007115CC">
              <w:rPr>
                <w:sz w:val="18"/>
                <w:szCs w:val="18"/>
              </w:rPr>
              <w:t>ChromeOS</w:t>
            </w:r>
            <w:proofErr w:type="spellEnd"/>
            <w:r w:rsidRPr="007115CC">
              <w:rPr>
                <w:sz w:val="18"/>
                <w:szCs w:val="18"/>
              </w:rPr>
              <w:t>), а также с возможностью интерактивного взаимодействия (управления) с устройством-источником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Поддержка встроенными средствами дистанционного управления рабочими параметрами устройства через внешние системы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            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Вычислительный блок, устанавливаемый в специализированный слот на корпусе интерактивного комплекса, позволяющий выполнять снятие и установку блока, не разбирая интерактивный комплекс, содержащий разъем подключения вычислительного блока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Разъем для подключения вычислительного блока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Наличие.</w:t>
            </w:r>
          </w:p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Разрешение на выходе видеоадаптера вычислительного блока при работе с интерактивным комплексом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менее 3840х2160 пикселей при 60 Гц  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единица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Производительность процессора вычислительного блока (по тесту </w:t>
            </w:r>
            <w:proofErr w:type="spellStart"/>
            <w:r w:rsidRPr="007115CC">
              <w:rPr>
                <w:sz w:val="18"/>
                <w:szCs w:val="18"/>
              </w:rPr>
              <w:t>PassMark</w:t>
            </w:r>
            <w:proofErr w:type="spellEnd"/>
            <w:r w:rsidRPr="007115CC">
              <w:rPr>
                <w:sz w:val="18"/>
                <w:szCs w:val="18"/>
              </w:rPr>
              <w:t xml:space="preserve"> - CPU </w:t>
            </w:r>
            <w:proofErr w:type="spellStart"/>
            <w:proofErr w:type="gramStart"/>
            <w:r w:rsidRPr="007115CC">
              <w:rPr>
                <w:sz w:val="18"/>
                <w:szCs w:val="18"/>
              </w:rPr>
              <w:t>В</w:t>
            </w:r>
            <w:proofErr w:type="gramEnd"/>
            <w:r w:rsidRPr="007115CC">
              <w:rPr>
                <w:sz w:val="18"/>
                <w:szCs w:val="18"/>
              </w:rPr>
              <w:t>enchMark</w:t>
            </w:r>
            <w:proofErr w:type="spellEnd"/>
            <w:r w:rsidRPr="007115CC">
              <w:rPr>
                <w:sz w:val="18"/>
                <w:szCs w:val="18"/>
              </w:rPr>
              <w:t xml:space="preserve"> http://www.cpubenchmark.net/)      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7000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Объем оперативной памяти вычислительного блока   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8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гигабайт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Объем накопителя вычислительного блока       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не менее 128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7115CC">
              <w:rPr>
                <w:sz w:val="18"/>
                <w:szCs w:val="18"/>
              </w:rPr>
              <w:t>Беспроводной</w:t>
            </w:r>
            <w:proofErr w:type="gramEnd"/>
            <w:r w:rsidRPr="007115CC">
              <w:rPr>
                <w:sz w:val="18"/>
                <w:szCs w:val="18"/>
              </w:rPr>
              <w:t xml:space="preserve"> модуль </w:t>
            </w:r>
            <w:proofErr w:type="spellStart"/>
            <w:r w:rsidRPr="007115CC">
              <w:rPr>
                <w:sz w:val="18"/>
                <w:szCs w:val="18"/>
              </w:rPr>
              <w:t>Wi-Fi</w:t>
            </w:r>
            <w:proofErr w:type="spellEnd"/>
            <w:r w:rsidRPr="007115CC">
              <w:rPr>
                <w:sz w:val="18"/>
                <w:szCs w:val="18"/>
              </w:rPr>
              <w:t xml:space="preserve"> у вычислительного блока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Максимальный уровень шума при работе вычислительного блока                                                                                                                     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не более 30 </w:t>
            </w:r>
            <w:proofErr w:type="spellStart"/>
            <w:r w:rsidRPr="007115CC">
              <w:rPr>
                <w:sz w:val="18"/>
                <w:szCs w:val="18"/>
              </w:rPr>
              <w:t>дБА</w:t>
            </w:r>
            <w:proofErr w:type="spellEnd"/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Мобильное металлическое крепление, обеспечивающее возможность напольной установки интерактивного комплекса с возможностью регулировки по высоте в фиксированные положения          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наличие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предустановленная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7115CC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Интегрированные средства, обеспечивающие следующий функционал:     создание многостраничных уроков с использованием </w:t>
            </w:r>
            <w:proofErr w:type="spellStart"/>
            <w:r w:rsidRPr="007115CC">
              <w:rPr>
                <w:sz w:val="18"/>
                <w:szCs w:val="18"/>
              </w:rPr>
              <w:t>медиаконтента</w:t>
            </w:r>
            <w:proofErr w:type="spellEnd"/>
            <w:r w:rsidRPr="007115CC">
              <w:rPr>
                <w:sz w:val="18"/>
                <w:szCs w:val="18"/>
              </w:rPr>
              <w:t xml:space="preserve"> различных форматов, создание надписей и </w:t>
            </w:r>
            <w:proofErr w:type="gramStart"/>
            <w:r w:rsidRPr="007115CC">
              <w:rPr>
                <w:sz w:val="18"/>
                <w:szCs w:val="18"/>
              </w:rPr>
              <w:t>комментариев</w:t>
            </w:r>
            <w:proofErr w:type="gramEnd"/>
            <w:r w:rsidRPr="007115CC">
              <w:rPr>
                <w:sz w:val="18"/>
                <w:szCs w:val="18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7115CC">
              <w:rPr>
                <w:sz w:val="18"/>
                <w:szCs w:val="18"/>
              </w:rPr>
              <w:t>pdf</w:t>
            </w:r>
            <w:proofErr w:type="spellEnd"/>
            <w:r w:rsidRPr="007115CC">
              <w:rPr>
                <w:sz w:val="18"/>
                <w:szCs w:val="18"/>
              </w:rPr>
              <w:t>, *.</w:t>
            </w:r>
            <w:proofErr w:type="spellStart"/>
            <w:r w:rsidRPr="007115CC">
              <w:rPr>
                <w:sz w:val="18"/>
                <w:szCs w:val="18"/>
              </w:rPr>
              <w:t>ppt</w:t>
            </w:r>
            <w:proofErr w:type="spellEnd"/>
            <w:r w:rsidRPr="007115CC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147" w:type="dxa"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 xml:space="preserve">наличие  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15CC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581D5B" w:rsidRPr="00A12859" w:rsidTr="007115CC">
        <w:trPr>
          <w:trHeight w:val="288"/>
        </w:trPr>
        <w:tc>
          <w:tcPr>
            <w:tcW w:w="426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81D5B" w:rsidRPr="007115CC" w:rsidRDefault="00581D5B" w:rsidP="00DA34ED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581D5B" w:rsidRPr="007115CC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81D5B" w:rsidRPr="007115CC" w:rsidRDefault="001F4D27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5" w:history="1">
              <w:r w:rsidR="00581D5B" w:rsidRPr="007115CC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рубль</w:t>
            </w:r>
          </w:p>
        </w:tc>
        <w:tc>
          <w:tcPr>
            <w:tcW w:w="736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581D5B" w:rsidRPr="007115CC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58" w:type="dxa"/>
          </w:tcPr>
          <w:p w:rsidR="00581D5B" w:rsidRPr="007115CC" w:rsidRDefault="00581D5B" w:rsidP="00DA34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147" w:type="dxa"/>
          </w:tcPr>
          <w:p w:rsidR="00581D5B" w:rsidRPr="00A12859" w:rsidRDefault="00581D5B" w:rsidP="00DA34ED">
            <w:pPr>
              <w:autoSpaceDE w:val="0"/>
              <w:autoSpaceDN w:val="0"/>
              <w:rPr>
                <w:sz w:val="18"/>
                <w:szCs w:val="18"/>
              </w:rPr>
            </w:pPr>
            <w:r w:rsidRPr="007115CC">
              <w:rPr>
                <w:sz w:val="18"/>
                <w:szCs w:val="18"/>
              </w:rPr>
              <w:t>360000,00</w:t>
            </w:r>
          </w:p>
        </w:tc>
        <w:tc>
          <w:tcPr>
            <w:tcW w:w="709" w:type="dxa"/>
          </w:tcPr>
          <w:p w:rsidR="00581D5B" w:rsidRPr="00A12859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581D5B" w:rsidRPr="00A12859" w:rsidRDefault="00581D5B" w:rsidP="00DA34ED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7115CC" w:rsidRDefault="007115CC" w:rsidP="004062F8">
      <w:pPr>
        <w:ind w:firstLine="709"/>
        <w:jc w:val="both"/>
      </w:pPr>
    </w:p>
    <w:sectPr w:rsidR="007115CC" w:rsidSect="00B87751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27" w:rsidRDefault="001F4D27">
      <w:r>
        <w:separator/>
      </w:r>
    </w:p>
  </w:endnote>
  <w:endnote w:type="continuationSeparator" w:id="0">
    <w:p w:rsidR="001F4D27" w:rsidRDefault="001F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27" w:rsidRDefault="001F4D27">
      <w:r>
        <w:separator/>
      </w:r>
    </w:p>
  </w:footnote>
  <w:footnote w:type="continuationSeparator" w:id="0">
    <w:p w:rsidR="001F4D27" w:rsidRDefault="001F4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B7" w:rsidRDefault="00996AB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C4908">
      <w:rPr>
        <w:noProof/>
      </w:rPr>
      <w:t>2</w:t>
    </w:r>
    <w:r>
      <w:fldChar w:fldCharType="end"/>
    </w:r>
  </w:p>
  <w:p w:rsidR="00996AB7" w:rsidRDefault="00996A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B7" w:rsidRDefault="00996AB7" w:rsidP="00901F0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24e52c74-7b44-4c71-adcc-4c0aab21a709"/>
  </w:docVars>
  <w:rsids>
    <w:rsidRoot w:val="00436CCA"/>
    <w:rsid w:val="000420FC"/>
    <w:rsid w:val="000D60DC"/>
    <w:rsid w:val="000F55E7"/>
    <w:rsid w:val="001478C3"/>
    <w:rsid w:val="001663B9"/>
    <w:rsid w:val="0017055D"/>
    <w:rsid w:val="001873FE"/>
    <w:rsid w:val="00197445"/>
    <w:rsid w:val="001D7769"/>
    <w:rsid w:val="001E0A3D"/>
    <w:rsid w:val="001F4D27"/>
    <w:rsid w:val="00256525"/>
    <w:rsid w:val="00262C6B"/>
    <w:rsid w:val="002E11A7"/>
    <w:rsid w:val="002E6407"/>
    <w:rsid w:val="00320C27"/>
    <w:rsid w:val="003D4135"/>
    <w:rsid w:val="00404D74"/>
    <w:rsid w:val="004062F8"/>
    <w:rsid w:val="00436CCA"/>
    <w:rsid w:val="00497164"/>
    <w:rsid w:val="004D313F"/>
    <w:rsid w:val="00530143"/>
    <w:rsid w:val="00530D0C"/>
    <w:rsid w:val="00581D5B"/>
    <w:rsid w:val="0059198E"/>
    <w:rsid w:val="005C0D3B"/>
    <w:rsid w:val="005C1F5D"/>
    <w:rsid w:val="005C6BB9"/>
    <w:rsid w:val="00602C62"/>
    <w:rsid w:val="006410E9"/>
    <w:rsid w:val="00651226"/>
    <w:rsid w:val="00662619"/>
    <w:rsid w:val="006B7A8C"/>
    <w:rsid w:val="006E24B8"/>
    <w:rsid w:val="006F17E0"/>
    <w:rsid w:val="007115CC"/>
    <w:rsid w:val="00711A7F"/>
    <w:rsid w:val="00714380"/>
    <w:rsid w:val="00734CAB"/>
    <w:rsid w:val="0076559F"/>
    <w:rsid w:val="007A0A1E"/>
    <w:rsid w:val="007C0677"/>
    <w:rsid w:val="00842230"/>
    <w:rsid w:val="0089375F"/>
    <w:rsid w:val="008C656D"/>
    <w:rsid w:val="00901F09"/>
    <w:rsid w:val="00914E05"/>
    <w:rsid w:val="00973B8E"/>
    <w:rsid w:val="00996AB7"/>
    <w:rsid w:val="009F417B"/>
    <w:rsid w:val="009F585C"/>
    <w:rsid w:val="00A0627D"/>
    <w:rsid w:val="00A70AB1"/>
    <w:rsid w:val="00A95F74"/>
    <w:rsid w:val="00AB7DB3"/>
    <w:rsid w:val="00B0457E"/>
    <w:rsid w:val="00B266F8"/>
    <w:rsid w:val="00B34DF6"/>
    <w:rsid w:val="00B458B1"/>
    <w:rsid w:val="00B47779"/>
    <w:rsid w:val="00B63812"/>
    <w:rsid w:val="00B87751"/>
    <w:rsid w:val="00BA2319"/>
    <w:rsid w:val="00BD0B2F"/>
    <w:rsid w:val="00C1343A"/>
    <w:rsid w:val="00C44767"/>
    <w:rsid w:val="00C910E0"/>
    <w:rsid w:val="00C927E5"/>
    <w:rsid w:val="00CD4F92"/>
    <w:rsid w:val="00D528C0"/>
    <w:rsid w:val="00D52D6F"/>
    <w:rsid w:val="00D55F84"/>
    <w:rsid w:val="00DF6572"/>
    <w:rsid w:val="00E13E3E"/>
    <w:rsid w:val="00E6486A"/>
    <w:rsid w:val="00E73CEA"/>
    <w:rsid w:val="00E87818"/>
    <w:rsid w:val="00EA6EBC"/>
    <w:rsid w:val="00F96A4B"/>
    <w:rsid w:val="00FA4DD3"/>
    <w:rsid w:val="00FC4908"/>
    <w:rsid w:val="00F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01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01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F6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DF657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B87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198F35FACE6E765B8B48DBEAB1E3611B66C508C40CEC3EB6E42E1A37993CE30592CC709C331A53uBc1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98F35FACE6E765B8B48DBEAB1E3611B66C508C40CEC3EB6E42E1A37993CE30592CC709C331A53uBc1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198F35FACE6E765B8B48DBEAB1E3611B66C508C40CEC3EB6E42E1A37993CE30592CC709C331A53uBc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198F35FACE6E765B8B48DBEAB1E3611B66C508C40CEC3EB6E42E1A37993CE30592CC709C331A53uBc1K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198F35FACE6E765B8B48DBEAB1E3611B66C508C40CEC3EB6E42E1A37993CE30592CC709C331A53uBc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364cd91b-a137-4375-a6f9-237634a73c5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834BA-A21D-409D-8907-3B61D065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364cd91b-a137-4375-a6f9-237634a73c50.dot</Template>
  <TotalTime>0</TotalTime>
  <Pages>9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2020-07-23T13:48:00Z</cp:lastPrinted>
  <dcterms:created xsi:type="dcterms:W3CDTF">2020-07-23T14:58:00Z</dcterms:created>
  <dcterms:modified xsi:type="dcterms:W3CDTF">2020-07-23T14:58:00Z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24e52c74-7b44-4c71-adcc-4c0aab21a709</vt:lpwstr>
  </property>
</Properties>
</file>