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F94DE3" w:rsidRDefault="008C2F1A" w:rsidP="00376311">
      <w:pPr>
        <w:pStyle w:val="2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4DE3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51B4E" w:rsidRPr="00F94DE3" w:rsidRDefault="008C2F1A" w:rsidP="00376311">
      <w:pPr>
        <w:pStyle w:val="ConsPlusNormal"/>
        <w:spacing w:line="360" w:lineRule="auto"/>
        <w:jc w:val="center"/>
        <w:rPr>
          <w:b/>
          <w:sz w:val="28"/>
          <w:szCs w:val="28"/>
        </w:rPr>
      </w:pPr>
      <w:r w:rsidRPr="00F94DE3">
        <w:rPr>
          <w:b/>
          <w:sz w:val="28"/>
          <w:szCs w:val="28"/>
        </w:rPr>
        <w:t xml:space="preserve">к проекту </w:t>
      </w:r>
      <w:r w:rsidR="00BC741F" w:rsidRPr="00F94DE3">
        <w:rPr>
          <w:b/>
          <w:sz w:val="28"/>
          <w:szCs w:val="28"/>
        </w:rPr>
        <w:t xml:space="preserve">постановления </w:t>
      </w:r>
      <w:r w:rsidRPr="00F94DE3">
        <w:rPr>
          <w:b/>
          <w:sz w:val="28"/>
          <w:szCs w:val="28"/>
        </w:rPr>
        <w:t>Правительства Санкт-Петербурга</w:t>
      </w:r>
    </w:p>
    <w:p w:rsidR="008C2F1A" w:rsidRPr="00F94DE3" w:rsidRDefault="00C51B4E" w:rsidP="00376311">
      <w:pPr>
        <w:pStyle w:val="ConsPlusNormal"/>
        <w:spacing w:line="360" w:lineRule="auto"/>
        <w:jc w:val="center"/>
        <w:rPr>
          <w:b/>
          <w:sz w:val="28"/>
          <w:szCs w:val="28"/>
        </w:rPr>
      </w:pPr>
      <w:r w:rsidRPr="00F94DE3">
        <w:rPr>
          <w:b/>
          <w:sz w:val="28"/>
          <w:szCs w:val="28"/>
        </w:rPr>
        <w:t>«О выделении средств»</w:t>
      </w:r>
    </w:p>
    <w:p w:rsidR="00C51B4E" w:rsidRPr="00F94DE3" w:rsidRDefault="00C51B4E" w:rsidP="00376311">
      <w:pPr>
        <w:pStyle w:val="ConsPlusNormal"/>
        <w:spacing w:line="360" w:lineRule="auto"/>
        <w:jc w:val="center"/>
        <w:rPr>
          <w:b/>
          <w:bCs/>
          <w:sz w:val="28"/>
          <w:szCs w:val="28"/>
        </w:rPr>
      </w:pPr>
    </w:p>
    <w:p w:rsidR="00602D69" w:rsidRPr="00F94DE3" w:rsidRDefault="00602D69" w:rsidP="00376311">
      <w:pPr>
        <w:pStyle w:val="ConsPlusNormal"/>
        <w:spacing w:line="360" w:lineRule="auto"/>
        <w:jc w:val="center"/>
        <w:rPr>
          <w:b/>
          <w:bCs/>
          <w:sz w:val="28"/>
          <w:szCs w:val="28"/>
        </w:rPr>
      </w:pPr>
    </w:p>
    <w:p w:rsidR="00376311" w:rsidRDefault="002467FE" w:rsidP="0037631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E3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 w:rsidRPr="00F94DE3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F94DE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 w:rsidRPr="00F94DE3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 w:rsidRPr="00F94DE3">
        <w:rPr>
          <w:rFonts w:ascii="Times New Roman" w:hAnsi="Times New Roman" w:cs="Times New Roman"/>
          <w:sz w:val="28"/>
          <w:szCs w:val="28"/>
        </w:rPr>
        <w:br/>
      </w:r>
      <w:r w:rsidR="00FD677C">
        <w:rPr>
          <w:rFonts w:ascii="Times New Roman" w:hAnsi="Times New Roman" w:cs="Times New Roman"/>
          <w:sz w:val="28"/>
          <w:szCs w:val="28"/>
        </w:rPr>
        <w:t xml:space="preserve">10 950,0 </w:t>
      </w:r>
      <w:r w:rsidR="00174593" w:rsidRPr="00F94DE3">
        <w:rPr>
          <w:rFonts w:ascii="Times New Roman" w:hAnsi="Times New Roman" w:cs="Times New Roman"/>
          <w:sz w:val="28"/>
          <w:szCs w:val="28"/>
        </w:rPr>
        <w:t>тыс</w:t>
      </w:r>
      <w:r w:rsidR="00174593">
        <w:rPr>
          <w:rFonts w:ascii="Times New Roman" w:hAnsi="Times New Roman" w:cs="Times New Roman"/>
          <w:sz w:val="28"/>
          <w:szCs w:val="28"/>
        </w:rPr>
        <w:t>.</w:t>
      </w:r>
      <w:r w:rsidR="00174593" w:rsidRPr="00F94DE3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E283A" w:rsidRPr="00F94DE3">
        <w:rPr>
          <w:rFonts w:ascii="Times New Roman" w:hAnsi="Times New Roman" w:cs="Times New Roman"/>
          <w:sz w:val="28"/>
          <w:szCs w:val="28"/>
        </w:rPr>
        <w:t xml:space="preserve">из резервного фонда Правительства Санкт-Петербурга </w:t>
      </w:r>
      <w:r w:rsidR="008E283A" w:rsidRPr="00F94DE3">
        <w:rPr>
          <w:rFonts w:ascii="Times New Roman" w:hAnsi="Times New Roman" w:cs="Times New Roman"/>
          <w:sz w:val="28"/>
          <w:szCs w:val="28"/>
        </w:rPr>
        <w:br/>
        <w:t xml:space="preserve">на приобретение наборов тест-систем </w:t>
      </w:r>
      <w:r w:rsidR="009F17C3" w:rsidRPr="00F94DE3">
        <w:rPr>
          <w:rFonts w:ascii="Times New Roman" w:hAnsi="Times New Roman" w:cs="Times New Roman"/>
          <w:sz w:val="28"/>
          <w:szCs w:val="28"/>
        </w:rPr>
        <w:t xml:space="preserve">для </w:t>
      </w:r>
      <w:r w:rsidR="0017459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94DE3" w:rsidRP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и</w:t>
      </w:r>
      <w:r w:rsid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ммуноферментного</w:t>
      </w:r>
      <w:r w:rsidR="00F94DE3" w:rsidRPr="00F94DE3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F94DE3" w:rsidRP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анализ</w:t>
      </w:r>
      <w:r w:rsid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а</w:t>
      </w:r>
      <w:r w:rsidR="00F94DE3" w:rsidRPr="00F94DE3">
        <w:rPr>
          <w:rStyle w:val="extended-textshort"/>
          <w:rFonts w:ascii="Times New Roman" w:hAnsi="Times New Roman" w:cs="Times New Roman"/>
          <w:sz w:val="28"/>
          <w:szCs w:val="28"/>
        </w:rPr>
        <w:t xml:space="preserve"> (</w:t>
      </w:r>
      <w:r w:rsidR="00F94DE3">
        <w:rPr>
          <w:rStyle w:val="extended-textshort"/>
          <w:rFonts w:ascii="Times New Roman" w:hAnsi="Times New Roman" w:cs="Times New Roman"/>
          <w:sz w:val="28"/>
          <w:szCs w:val="28"/>
        </w:rPr>
        <w:t xml:space="preserve">далее - </w:t>
      </w:r>
      <w:r w:rsidR="00F94DE3" w:rsidRP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ИФА</w:t>
      </w:r>
      <w:r w:rsidR="00F94DE3">
        <w:rPr>
          <w:rStyle w:val="extended-textshort"/>
          <w:rFonts w:ascii="Times New Roman" w:hAnsi="Times New Roman" w:cs="Times New Roman"/>
          <w:bCs/>
          <w:sz w:val="28"/>
          <w:szCs w:val="28"/>
        </w:rPr>
        <w:t>)</w:t>
      </w:r>
      <w:r w:rsidR="00F94DE3">
        <w:rPr>
          <w:rStyle w:val="extended-textshort"/>
          <w:b/>
          <w:bCs/>
        </w:rPr>
        <w:t xml:space="preserve"> </w:t>
      </w:r>
      <w:r w:rsidR="009F17C3" w:rsidRPr="00F94DE3">
        <w:rPr>
          <w:rFonts w:ascii="Times New Roman" w:hAnsi="Times New Roman" w:cs="Times New Roman"/>
          <w:sz w:val="28"/>
          <w:szCs w:val="28"/>
        </w:rPr>
        <w:t>определения</w:t>
      </w:r>
      <w:r w:rsidR="00F94DE3">
        <w:rPr>
          <w:rFonts w:ascii="Times New Roman" w:hAnsi="Times New Roman" w:cs="Times New Roman"/>
          <w:sz w:val="28"/>
          <w:szCs w:val="28"/>
        </w:rPr>
        <w:t xml:space="preserve"> иммуноглобулина </w:t>
      </w:r>
      <w:r w:rsidR="00F94DE3" w:rsidRPr="00F94DE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94DE3" w:rsidRPr="00F94DE3">
        <w:rPr>
          <w:rFonts w:ascii="Times New Roman" w:hAnsi="Times New Roman" w:cs="Times New Roman"/>
          <w:sz w:val="28"/>
          <w:szCs w:val="28"/>
        </w:rPr>
        <w:t xml:space="preserve"> (</w:t>
      </w:r>
      <w:r w:rsidR="00F94DE3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F94DE3" w:rsidRPr="00F94DE3">
        <w:rPr>
          <w:rFonts w:ascii="Times New Roman" w:hAnsi="Times New Roman" w:cs="Times New Roman"/>
          <w:sz w:val="28"/>
          <w:szCs w:val="28"/>
        </w:rPr>
        <w:t>IgG)</w:t>
      </w:r>
      <w:r w:rsidR="00F94DE3">
        <w:rPr>
          <w:rFonts w:ascii="Times New Roman" w:hAnsi="Times New Roman" w:cs="Times New Roman"/>
          <w:sz w:val="28"/>
          <w:szCs w:val="28"/>
        </w:rPr>
        <w:t xml:space="preserve"> </w:t>
      </w:r>
      <w:r w:rsidR="00A83851">
        <w:rPr>
          <w:rFonts w:ascii="Times New Roman" w:hAnsi="Times New Roman" w:cs="Times New Roman"/>
          <w:sz w:val="28"/>
          <w:szCs w:val="28"/>
        </w:rPr>
        <w:br/>
      </w:r>
      <w:r w:rsidR="00F94DE3">
        <w:rPr>
          <w:rFonts w:ascii="Times New Roman" w:hAnsi="Times New Roman" w:cs="Times New Roman"/>
          <w:sz w:val="28"/>
          <w:szCs w:val="28"/>
        </w:rPr>
        <w:t xml:space="preserve">в </w:t>
      </w:r>
      <w:r w:rsidR="00174593">
        <w:rPr>
          <w:rFonts w:ascii="Times New Roman" w:hAnsi="Times New Roman" w:cs="Times New Roman"/>
          <w:sz w:val="28"/>
          <w:szCs w:val="28"/>
        </w:rPr>
        <w:t>девяти лабораториях</w:t>
      </w:r>
      <w:r w:rsidR="00376311">
        <w:rPr>
          <w:rFonts w:ascii="Times New Roman" w:hAnsi="Times New Roman" w:cs="Times New Roman"/>
          <w:sz w:val="28"/>
          <w:szCs w:val="28"/>
        </w:rPr>
        <w:t xml:space="preserve"> медицинских орг</w:t>
      </w:r>
      <w:r w:rsidR="00174593">
        <w:rPr>
          <w:rFonts w:ascii="Times New Roman" w:hAnsi="Times New Roman" w:cs="Times New Roman"/>
          <w:sz w:val="28"/>
          <w:szCs w:val="28"/>
        </w:rPr>
        <w:t>ан</w:t>
      </w:r>
      <w:r w:rsidR="00376311">
        <w:rPr>
          <w:rFonts w:ascii="Times New Roman" w:hAnsi="Times New Roman" w:cs="Times New Roman"/>
          <w:sz w:val="28"/>
          <w:szCs w:val="28"/>
        </w:rPr>
        <w:t xml:space="preserve">изаций, находящихся в ведении </w:t>
      </w:r>
      <w:r w:rsidR="008E283A" w:rsidRPr="00F94DE3">
        <w:rPr>
          <w:rFonts w:ascii="Times New Roman" w:hAnsi="Times New Roman" w:cs="Times New Roman"/>
          <w:sz w:val="28"/>
          <w:szCs w:val="28"/>
        </w:rPr>
        <w:t>администраций районов Санкт-Петербурга, предусмотренных статьей расходов «Рез</w:t>
      </w:r>
      <w:r w:rsidR="004076B7" w:rsidRPr="00F94DE3">
        <w:rPr>
          <w:rFonts w:ascii="Times New Roman" w:hAnsi="Times New Roman" w:cs="Times New Roman"/>
          <w:sz w:val="28"/>
          <w:szCs w:val="28"/>
        </w:rPr>
        <w:t>ервный фонд Правительства Санкт</w:t>
      </w:r>
      <w:r w:rsidR="004076B7" w:rsidRPr="00F94DE3">
        <w:rPr>
          <w:rFonts w:ascii="Times New Roman" w:hAnsi="Times New Roman" w:cs="Times New Roman"/>
          <w:sz w:val="28"/>
          <w:szCs w:val="28"/>
        </w:rPr>
        <w:noBreakHyphen/>
      </w:r>
      <w:r w:rsidR="008E283A" w:rsidRPr="00F94DE3">
        <w:rPr>
          <w:rFonts w:ascii="Times New Roman" w:hAnsi="Times New Roman" w:cs="Times New Roman"/>
          <w:sz w:val="28"/>
          <w:szCs w:val="28"/>
        </w:rPr>
        <w:t>Петербурга»</w:t>
      </w:r>
      <w:r w:rsidR="004076B7" w:rsidRPr="00F94DE3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F94DE3">
        <w:rPr>
          <w:rFonts w:ascii="Times New Roman" w:hAnsi="Times New Roman" w:cs="Times New Roman"/>
          <w:sz w:val="28"/>
          <w:szCs w:val="28"/>
        </w:rPr>
        <w:t>(код целевой статьи 9900000200)</w:t>
      </w:r>
      <w:r w:rsidR="00174593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F94DE3">
        <w:rPr>
          <w:rFonts w:ascii="Times New Roman" w:hAnsi="Times New Roman" w:cs="Times New Roman"/>
          <w:sz w:val="28"/>
          <w:szCs w:val="28"/>
        </w:rPr>
        <w:t>в приложении 2</w:t>
      </w:r>
      <w:r w:rsidR="00376311">
        <w:rPr>
          <w:rFonts w:ascii="Times New Roman" w:hAnsi="Times New Roman" w:cs="Times New Roman"/>
          <w:sz w:val="28"/>
          <w:szCs w:val="28"/>
        </w:rPr>
        <w:t xml:space="preserve"> </w:t>
      </w:r>
      <w:r w:rsidR="008E283A" w:rsidRPr="00F94DE3">
        <w:rPr>
          <w:rFonts w:ascii="Times New Roman" w:hAnsi="Times New Roman" w:cs="Times New Roman"/>
          <w:sz w:val="28"/>
          <w:szCs w:val="28"/>
        </w:rPr>
        <w:t>к Закону Санкт-Петербурга от 29.11.2019 № 614-132«О бюджете Санкт-Петербурга на 2020 год и на плановый период 2021 и 2022 годов».</w:t>
      </w:r>
    </w:p>
    <w:p w:rsidR="000C22CC" w:rsidRPr="008D07FA" w:rsidRDefault="000C22CC" w:rsidP="008D07F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F94DE3">
        <w:rPr>
          <w:rFonts w:ascii="Times New Roman" w:hAnsi="Times New Roman" w:cs="Times New Roman"/>
          <w:sz w:val="28"/>
          <w:szCs w:val="28"/>
        </w:rPr>
        <w:t>Необходимость выделения указанных средств обусловлена</w:t>
      </w:r>
      <w:r w:rsidR="00376311">
        <w:rPr>
          <w:rFonts w:ascii="Times New Roman" w:hAnsi="Times New Roman" w:cs="Times New Roman"/>
          <w:sz w:val="28"/>
          <w:szCs w:val="28"/>
        </w:rPr>
        <w:t xml:space="preserve"> вступлением в силу </w:t>
      </w:r>
      <w:r w:rsidR="0037631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Постановления Главного государственного санитарного врача Р</w:t>
      </w:r>
      <w:r w:rsidR="00426E67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оссийской Федерации</w:t>
      </w:r>
      <w:r w:rsidR="0037631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от 22.05.2020 № 15</w:t>
      </w:r>
      <w:r w:rsidR="00376311">
        <w:rPr>
          <w:rFonts w:ascii="Times New Roman" w:hAnsi="Times New Roman" w:cs="Times New Roman"/>
          <w:sz w:val="28"/>
          <w:szCs w:val="28"/>
        </w:rPr>
        <w:t xml:space="preserve"> </w:t>
      </w:r>
      <w:r w:rsidR="0037631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«Об утверждении санитарно-эпидемиологических правил СП 3.1.3597-20 «Профилактика новой коронавирусной инфекции (COVID-19)»</w:t>
      </w:r>
      <w:r w:rsidR="008D07F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в котором в приоритетном порядке должно проводится лабораторное обследование </w:t>
      </w:r>
      <w:r w:rsidR="0037631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работников медицинских организаций, имеющих риск инфицирования при профессиональной деятельности 1 раз в неделю до появл</w:t>
      </w:r>
      <w:r w:rsidR="008D07F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ения IgG. </w:t>
      </w:r>
    </w:p>
    <w:p w:rsidR="008D07FA" w:rsidRDefault="008D07FA" w:rsidP="008D07F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DE3">
        <w:rPr>
          <w:rFonts w:ascii="Times New Roman" w:hAnsi="Times New Roman" w:cs="Times New Roman"/>
          <w:bCs/>
          <w:sz w:val="28"/>
          <w:szCs w:val="28"/>
        </w:rPr>
        <w:t xml:space="preserve">С целью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данного </w:t>
      </w:r>
      <w:r w:rsidRPr="00F94DE3">
        <w:rPr>
          <w:rFonts w:ascii="Times New Roman" w:hAnsi="Times New Roman" w:cs="Times New Roman"/>
          <w:bCs/>
          <w:sz w:val="28"/>
          <w:szCs w:val="28"/>
        </w:rPr>
        <w:t>обследования медицинских работников медицинских организаций Санкт-Петербурга, а также исход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A838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851">
        <w:rPr>
          <w:rFonts w:ascii="Times New Roman" w:hAnsi="Times New Roman" w:cs="Times New Roman"/>
          <w:bCs/>
          <w:sz w:val="28"/>
          <w:szCs w:val="28"/>
        </w:rPr>
        <w:br/>
        <w:t>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необходимости </w:t>
      </w:r>
      <w:r w:rsidRPr="00F94DE3">
        <w:rPr>
          <w:rFonts w:ascii="Times New Roman" w:hAnsi="Times New Roman" w:cs="Times New Roman"/>
          <w:bCs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один раз в неделю</w:t>
      </w:r>
      <w:r w:rsidR="005E2B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677C">
        <w:rPr>
          <w:rFonts w:ascii="Times New Roman" w:hAnsi="Times New Roman" w:cs="Times New Roman"/>
          <w:bCs/>
          <w:sz w:val="28"/>
          <w:szCs w:val="28"/>
        </w:rPr>
        <w:t>27 906</w:t>
      </w:r>
      <w:r w:rsidR="005E2BC8">
        <w:rPr>
          <w:rFonts w:ascii="Times New Roman" w:hAnsi="Times New Roman" w:cs="Times New Roman"/>
          <w:bCs/>
          <w:sz w:val="28"/>
          <w:szCs w:val="28"/>
        </w:rPr>
        <w:t xml:space="preserve"> медицинских работников с максимальной кратностью 3,5 раза до появления </w:t>
      </w:r>
      <w:r w:rsidR="005E2BC8" w:rsidRPr="00F94DE3">
        <w:rPr>
          <w:rFonts w:ascii="Times New Roman" w:hAnsi="Times New Roman" w:cs="Times New Roman"/>
          <w:bCs/>
          <w:sz w:val="28"/>
          <w:szCs w:val="28"/>
          <w:lang w:val="en-US"/>
        </w:rPr>
        <w:t>IgG</w:t>
      </w:r>
      <w:r w:rsidRPr="00F94DE3">
        <w:rPr>
          <w:rFonts w:ascii="Times New Roman" w:hAnsi="Times New Roman" w:cs="Times New Roman"/>
          <w:bCs/>
          <w:sz w:val="28"/>
          <w:szCs w:val="28"/>
        </w:rPr>
        <w:t xml:space="preserve">, сформирован расчет потребности в ИФА-тест-системах для выявления 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t>IgG</w:t>
      </w:r>
      <w:r w:rsidR="00A83851">
        <w:rPr>
          <w:rFonts w:ascii="Times New Roman" w:hAnsi="Times New Roman" w:cs="Times New Roman"/>
          <w:bCs/>
          <w:sz w:val="28"/>
          <w:szCs w:val="28"/>
        </w:rPr>
        <w:br/>
      </w:r>
      <w:r w:rsidRPr="00F94DE3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t>SARS</w:t>
      </w:r>
      <w:r w:rsidRPr="00F94DE3">
        <w:rPr>
          <w:rFonts w:ascii="Times New Roman" w:hAnsi="Times New Roman" w:cs="Times New Roman"/>
          <w:bCs/>
          <w:sz w:val="28"/>
          <w:szCs w:val="28"/>
        </w:rPr>
        <w:t>-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t>CoV</w:t>
      </w:r>
      <w:r w:rsidRPr="00F94DE3">
        <w:rPr>
          <w:rFonts w:ascii="Times New Roman" w:hAnsi="Times New Roman" w:cs="Times New Roman"/>
          <w:bCs/>
          <w:sz w:val="28"/>
          <w:szCs w:val="28"/>
        </w:rPr>
        <w:t>-2.</w:t>
      </w:r>
      <w:r w:rsidR="00FD677C">
        <w:rPr>
          <w:rFonts w:ascii="Times New Roman" w:hAnsi="Times New Roman" w:cs="Times New Roman"/>
          <w:bCs/>
          <w:sz w:val="28"/>
          <w:szCs w:val="28"/>
        </w:rPr>
        <w:t xml:space="preserve"> Один набор позволяет провести 94 исследования.</w:t>
      </w:r>
    </w:p>
    <w:p w:rsidR="008D07FA" w:rsidRPr="00F94DE3" w:rsidRDefault="008D07FA" w:rsidP="0017459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</w:t>
      </w:r>
      <w:r w:rsidRPr="00F94DE3">
        <w:rPr>
          <w:rFonts w:ascii="Times New Roman" w:hAnsi="Times New Roman" w:cs="Times New Roman"/>
          <w:sz w:val="28"/>
          <w:szCs w:val="28"/>
        </w:rPr>
        <w:t xml:space="preserve">а сумму </w:t>
      </w:r>
      <w:r w:rsidR="00FD677C">
        <w:rPr>
          <w:rFonts w:ascii="Times New Roman" w:hAnsi="Times New Roman" w:cs="Times New Roman"/>
          <w:sz w:val="28"/>
          <w:szCs w:val="28"/>
        </w:rPr>
        <w:t xml:space="preserve">10 950,0 </w:t>
      </w:r>
      <w:r w:rsidRPr="00F94DE3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4DE3">
        <w:rPr>
          <w:rFonts w:ascii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hAnsi="Times New Roman" w:cs="Times New Roman"/>
          <w:sz w:val="28"/>
          <w:szCs w:val="28"/>
        </w:rPr>
        <w:t xml:space="preserve">для приобретения </w:t>
      </w:r>
      <w:r w:rsidR="00FD677C">
        <w:rPr>
          <w:rFonts w:ascii="Times New Roman" w:hAnsi="Times New Roman" w:cs="Times New Roman"/>
          <w:sz w:val="28"/>
          <w:szCs w:val="28"/>
        </w:rPr>
        <w:t>1039</w:t>
      </w:r>
      <w:r>
        <w:rPr>
          <w:rFonts w:ascii="Times New Roman" w:hAnsi="Times New Roman" w:cs="Times New Roman"/>
          <w:sz w:val="28"/>
          <w:szCs w:val="28"/>
        </w:rPr>
        <w:t xml:space="preserve"> наборов 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SARS</w:t>
      </w:r>
      <w:r w:rsidRPr="00F94DE3">
        <w:rPr>
          <w:rFonts w:ascii="Times New Roman" w:hAnsi="Times New Roman" w:cs="Times New Roman"/>
          <w:bCs/>
          <w:sz w:val="28"/>
          <w:szCs w:val="28"/>
        </w:rPr>
        <w:t>-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t>CoV</w:t>
      </w:r>
      <w:r w:rsidRPr="00F94DE3">
        <w:rPr>
          <w:rFonts w:ascii="Times New Roman" w:hAnsi="Times New Roman" w:cs="Times New Roman"/>
          <w:bCs/>
          <w:sz w:val="28"/>
          <w:szCs w:val="28"/>
        </w:rPr>
        <w:t>-2</w:t>
      </w:r>
      <w:r w:rsidRPr="008D07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94DE3">
        <w:rPr>
          <w:rFonts w:ascii="Times New Roman" w:hAnsi="Times New Roman" w:cs="Times New Roman"/>
          <w:bCs/>
          <w:sz w:val="28"/>
          <w:szCs w:val="28"/>
          <w:lang w:val="en-US"/>
        </w:rPr>
        <w:t>IgG</w:t>
      </w:r>
      <w:r w:rsidRPr="008D07FA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ИФА-БЕСТ</w:t>
      </w:r>
      <w:r w:rsidR="001745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4593">
        <w:rPr>
          <w:rFonts w:ascii="Times New Roman" w:hAnsi="Times New Roman" w:cs="Times New Roman"/>
          <w:sz w:val="28"/>
          <w:szCs w:val="28"/>
        </w:rPr>
        <w:t xml:space="preserve">для администраций районов </w:t>
      </w:r>
      <w:r w:rsidR="00FD677C">
        <w:rPr>
          <w:rFonts w:ascii="Times New Roman" w:hAnsi="Times New Roman" w:cs="Times New Roman"/>
          <w:sz w:val="28"/>
          <w:szCs w:val="28"/>
        </w:rPr>
        <w:br/>
      </w:r>
      <w:r w:rsidR="00174593">
        <w:rPr>
          <w:rFonts w:ascii="Times New Roman" w:hAnsi="Times New Roman" w:cs="Times New Roman"/>
          <w:sz w:val="28"/>
          <w:szCs w:val="28"/>
        </w:rPr>
        <w:t>Санкт-Петербурга</w:t>
      </w:r>
      <w:r w:rsidR="00FD677C">
        <w:rPr>
          <w:rFonts w:ascii="Times New Roman" w:hAnsi="Times New Roman" w:cs="Times New Roman"/>
          <w:sz w:val="28"/>
          <w:szCs w:val="28"/>
        </w:rPr>
        <w:t>.</w:t>
      </w:r>
    </w:p>
    <w:p w:rsidR="00CD4E2E" w:rsidRPr="00F94DE3" w:rsidRDefault="000C22CC" w:rsidP="0037631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E3">
        <w:rPr>
          <w:rFonts w:ascii="Times New Roman" w:hAnsi="Times New Roman" w:cs="Times New Roman"/>
          <w:sz w:val="28"/>
          <w:szCs w:val="28"/>
        </w:rPr>
        <w:t>Предусмотренные проектом средства будут предоставлены государственным учреждениям здравоохранения, подведомственным администрациям районов Санкт-Петербурга, указанным в проекте, в виде субсидий на иные цели</w:t>
      </w:r>
      <w:r w:rsidR="004076B7" w:rsidRPr="00F94DE3">
        <w:rPr>
          <w:rFonts w:ascii="Times New Roman" w:hAnsi="Times New Roman" w:cs="Times New Roman"/>
          <w:sz w:val="28"/>
          <w:szCs w:val="28"/>
        </w:rPr>
        <w:t xml:space="preserve"> (закупку тест-систем)</w:t>
      </w:r>
      <w:r w:rsidRPr="00F94DE3">
        <w:rPr>
          <w:rFonts w:ascii="Times New Roman" w:hAnsi="Times New Roman" w:cs="Times New Roman"/>
          <w:sz w:val="28"/>
          <w:szCs w:val="28"/>
        </w:rPr>
        <w:t>.</w:t>
      </w:r>
    </w:p>
    <w:p w:rsidR="00174593" w:rsidRDefault="00174593" w:rsidP="00376311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593" w:rsidRDefault="00174593" w:rsidP="00376311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593" w:rsidRDefault="00174593" w:rsidP="00376311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F1A" w:rsidRPr="00F94DE3" w:rsidRDefault="00DC5461" w:rsidP="00376311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DE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8C2F1A" w:rsidRPr="00F94DE3" w:rsidRDefault="008C2F1A" w:rsidP="00376311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DE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F94DE3">
        <w:rPr>
          <w:rFonts w:ascii="Times New Roman" w:hAnsi="Times New Roman" w:cs="Times New Roman"/>
          <w:b/>
          <w:sz w:val="28"/>
          <w:szCs w:val="28"/>
        </w:rPr>
        <w:tab/>
      </w:r>
      <w:r w:rsidRPr="00F94DE3">
        <w:rPr>
          <w:rFonts w:ascii="Times New Roman" w:hAnsi="Times New Roman" w:cs="Times New Roman"/>
          <w:b/>
          <w:sz w:val="28"/>
          <w:szCs w:val="28"/>
        </w:rPr>
        <w:tab/>
      </w:r>
      <w:r w:rsidRPr="00F94DE3">
        <w:rPr>
          <w:rFonts w:ascii="Times New Roman" w:hAnsi="Times New Roman" w:cs="Times New Roman"/>
          <w:b/>
          <w:sz w:val="28"/>
          <w:szCs w:val="28"/>
        </w:rPr>
        <w:tab/>
      </w:r>
      <w:r w:rsidRPr="00F94DE3">
        <w:rPr>
          <w:rFonts w:ascii="Times New Roman" w:hAnsi="Times New Roman" w:cs="Times New Roman"/>
          <w:b/>
          <w:sz w:val="28"/>
          <w:szCs w:val="28"/>
        </w:rPr>
        <w:tab/>
      </w:r>
      <w:r w:rsidRPr="00F94DE3">
        <w:rPr>
          <w:rFonts w:ascii="Times New Roman" w:hAnsi="Times New Roman" w:cs="Times New Roman"/>
          <w:b/>
          <w:sz w:val="28"/>
          <w:szCs w:val="28"/>
        </w:rPr>
        <w:tab/>
      </w:r>
      <w:r w:rsidR="00CC7493" w:rsidRPr="00F94DE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C5461" w:rsidRPr="00F94DE3">
        <w:rPr>
          <w:rFonts w:ascii="Times New Roman" w:hAnsi="Times New Roman" w:cs="Times New Roman"/>
          <w:b/>
          <w:sz w:val="28"/>
          <w:szCs w:val="28"/>
        </w:rPr>
        <w:t xml:space="preserve"> Д.Г. Лисовец</w:t>
      </w:r>
    </w:p>
    <w:p w:rsidR="00252270" w:rsidRPr="00F94DE3" w:rsidRDefault="00252270" w:rsidP="00376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461" w:rsidRPr="00F94DE3" w:rsidRDefault="00DC5461" w:rsidP="00376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C5461" w:rsidRPr="00F94DE3" w:rsidSect="009F17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34" w:rsidRDefault="00405934" w:rsidP="00BC19AA">
      <w:r>
        <w:separator/>
      </w:r>
    </w:p>
  </w:endnote>
  <w:endnote w:type="continuationSeparator" w:id="0">
    <w:p w:rsidR="00405934" w:rsidRDefault="00405934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34" w:rsidRDefault="00405934" w:rsidP="00BC19AA">
      <w:r>
        <w:separator/>
      </w:r>
    </w:p>
  </w:footnote>
  <w:footnote w:type="continuationSeparator" w:id="0">
    <w:p w:rsidR="00405934" w:rsidRDefault="00405934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C22CC"/>
    <w:rsid w:val="000E5919"/>
    <w:rsid w:val="00117F57"/>
    <w:rsid w:val="001346DE"/>
    <w:rsid w:val="00137C33"/>
    <w:rsid w:val="001466E6"/>
    <w:rsid w:val="0017124A"/>
    <w:rsid w:val="00174593"/>
    <w:rsid w:val="001A6630"/>
    <w:rsid w:val="001D0736"/>
    <w:rsid w:val="001D6C4D"/>
    <w:rsid w:val="001F2431"/>
    <w:rsid w:val="00216656"/>
    <w:rsid w:val="00242CAF"/>
    <w:rsid w:val="002467FE"/>
    <w:rsid w:val="00252270"/>
    <w:rsid w:val="00290E0B"/>
    <w:rsid w:val="002A1AF5"/>
    <w:rsid w:val="002B2143"/>
    <w:rsid w:val="00376311"/>
    <w:rsid w:val="00377588"/>
    <w:rsid w:val="003A175F"/>
    <w:rsid w:val="003A5425"/>
    <w:rsid w:val="0040462A"/>
    <w:rsid w:val="00404D44"/>
    <w:rsid w:val="00405934"/>
    <w:rsid w:val="004076B7"/>
    <w:rsid w:val="0042017B"/>
    <w:rsid w:val="00426E67"/>
    <w:rsid w:val="00427FDA"/>
    <w:rsid w:val="00436D35"/>
    <w:rsid w:val="00456319"/>
    <w:rsid w:val="0048345E"/>
    <w:rsid w:val="004C717C"/>
    <w:rsid w:val="00505C9F"/>
    <w:rsid w:val="005362B6"/>
    <w:rsid w:val="005735F9"/>
    <w:rsid w:val="005B0768"/>
    <w:rsid w:val="005B51EB"/>
    <w:rsid w:val="005D512E"/>
    <w:rsid w:val="005E196B"/>
    <w:rsid w:val="005E2BC8"/>
    <w:rsid w:val="005F1D61"/>
    <w:rsid w:val="00602D69"/>
    <w:rsid w:val="006306CC"/>
    <w:rsid w:val="00633B76"/>
    <w:rsid w:val="00652E19"/>
    <w:rsid w:val="00656871"/>
    <w:rsid w:val="006622F6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22F56"/>
    <w:rsid w:val="00830519"/>
    <w:rsid w:val="008568D2"/>
    <w:rsid w:val="008602DB"/>
    <w:rsid w:val="00867EAA"/>
    <w:rsid w:val="008C2F1A"/>
    <w:rsid w:val="008D07FA"/>
    <w:rsid w:val="008D6607"/>
    <w:rsid w:val="008E283A"/>
    <w:rsid w:val="008E7087"/>
    <w:rsid w:val="00900C7A"/>
    <w:rsid w:val="00902172"/>
    <w:rsid w:val="00915F96"/>
    <w:rsid w:val="00920E9B"/>
    <w:rsid w:val="00926E9C"/>
    <w:rsid w:val="00932A3D"/>
    <w:rsid w:val="00973D6A"/>
    <w:rsid w:val="00980D1B"/>
    <w:rsid w:val="0098563F"/>
    <w:rsid w:val="009876A4"/>
    <w:rsid w:val="009B10D9"/>
    <w:rsid w:val="009D0E06"/>
    <w:rsid w:val="009E433E"/>
    <w:rsid w:val="009F17C3"/>
    <w:rsid w:val="00A27078"/>
    <w:rsid w:val="00A41841"/>
    <w:rsid w:val="00A748C0"/>
    <w:rsid w:val="00A76DD0"/>
    <w:rsid w:val="00A83851"/>
    <w:rsid w:val="00AA3407"/>
    <w:rsid w:val="00AB01B2"/>
    <w:rsid w:val="00AB39EA"/>
    <w:rsid w:val="00AE3E84"/>
    <w:rsid w:val="00AF166A"/>
    <w:rsid w:val="00B338B9"/>
    <w:rsid w:val="00B34825"/>
    <w:rsid w:val="00B47139"/>
    <w:rsid w:val="00B517C9"/>
    <w:rsid w:val="00B72A8C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0194E"/>
    <w:rsid w:val="00C350B0"/>
    <w:rsid w:val="00C42CFF"/>
    <w:rsid w:val="00C51B4E"/>
    <w:rsid w:val="00C6145B"/>
    <w:rsid w:val="00C61904"/>
    <w:rsid w:val="00C7747D"/>
    <w:rsid w:val="00C95284"/>
    <w:rsid w:val="00CC7493"/>
    <w:rsid w:val="00CD4E2E"/>
    <w:rsid w:val="00CE1FA1"/>
    <w:rsid w:val="00CE3F8B"/>
    <w:rsid w:val="00CF2C31"/>
    <w:rsid w:val="00D266BC"/>
    <w:rsid w:val="00D3132E"/>
    <w:rsid w:val="00D3781F"/>
    <w:rsid w:val="00D528FC"/>
    <w:rsid w:val="00D553C9"/>
    <w:rsid w:val="00D55C3E"/>
    <w:rsid w:val="00D71FAE"/>
    <w:rsid w:val="00D801C7"/>
    <w:rsid w:val="00DB7EF1"/>
    <w:rsid w:val="00DC2166"/>
    <w:rsid w:val="00DC3F76"/>
    <w:rsid w:val="00DC5461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726DE"/>
    <w:rsid w:val="00E8688E"/>
    <w:rsid w:val="00EA04BF"/>
    <w:rsid w:val="00ED4EF4"/>
    <w:rsid w:val="00EE1270"/>
    <w:rsid w:val="00F11374"/>
    <w:rsid w:val="00F3344F"/>
    <w:rsid w:val="00F52BC1"/>
    <w:rsid w:val="00F6609E"/>
    <w:rsid w:val="00F6644C"/>
    <w:rsid w:val="00F94DE3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F94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54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5461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F94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2020-07-08T07:28:00Z</cp:lastPrinted>
  <dcterms:created xsi:type="dcterms:W3CDTF">2020-07-09T14:55:00Z</dcterms:created>
  <dcterms:modified xsi:type="dcterms:W3CDTF">2020-07-09T14:55:00Z</dcterms:modified>
</cp:coreProperties>
</file>