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C61A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C61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 одобрении проект</w:t>
      </w:r>
      <w:r w:rsidR="00C61A2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ов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дополнительн</w:t>
      </w:r>
      <w:r w:rsidR="00C61A2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ых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соглашени</w:t>
      </w:r>
      <w:r w:rsidR="00C61A2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й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C6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C61A2C" w:rsidRDefault="00DE706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Правительством Санкт-Петербурга заключен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соглашени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я:</w:t>
      </w:r>
    </w:p>
    <w:p w:rsidR="00A521F3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– </w:t>
      </w:r>
      <w:r w:rsidR="00DE7068"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о предоставлении иного межбюджетного трансферта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DE7068"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имеющего целевое назначение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DE7068"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в размере 221 409,2 тыс. руб.</w:t>
      </w:r>
      <w:r w:rsidR="00DE7068"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, из федерального бюджета бюджету субъекта Российской Федерации от 13.04.2020 № 056-17-2020-637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Соглашение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1);</w:t>
      </w:r>
    </w:p>
    <w:p w:rsid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– 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о предоставлении иного межбюджетного трансферта, имеющего целевое назначение, в размере 635 343,6 тыс. руб., из федерального бюджета бюджету субъекта Российской Федерации от 29.04.2020 № 056-17-2020-713 (далее – Соглашение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2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)</w:t>
      </w:r>
    </w:p>
    <w:p w:rsidR="00A521F3" w:rsidRDefault="00F57A45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Предметом С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оглашения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1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является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софинансирование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в том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числе в полном объеме, расходных обязательств субъекта Российской Федерации,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возникающих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осуществлении выплат стимулирующего характера за особые условия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труда и дополнительную нагрузку медицинским работникам, оказывающим медицинскую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помощь гражданам, у которых выявлена новая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</w:t>
      </w:r>
      <w:proofErr w:type="gram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и лицам из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групп риска заражения новой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инфекцией, за счет средств резервного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фонда Прав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ительства Российской Федерации (Правила предоставления указанных межбюджетных трансфертов утверждены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415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)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Предметом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С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оглашения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2 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является предоставление из федерального бюджета в 2020 году бюджету города федерального значения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Санкт-Петербург иного межбюджетного трансферта, имеющего целевое назначение, в целях </w:t>
      </w:r>
      <w:proofErr w:type="spellStart"/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</w:r>
      <w:proofErr w:type="spellStart"/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proofErr w:type="gramEnd"/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 COVID-19, за счет средств резервного фонда Правительства Российской Федерации (Правила предоставления указанных межбюджетных трансфертов утверждены постановлением Правительства Российской Федерации от 12.04.2020 № 484).</w:t>
      </w:r>
    </w:p>
    <w:p w:rsidR="00DE7068" w:rsidRDefault="00A521F3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Первоначальный размер трансферта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 Соглашению 1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предоставляемого бюджету Санкт-Петербурга 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521F3">
        <w:rPr>
          <w:rFonts w:ascii="Times New Roman" w:hAnsi="Times New Roman" w:cs="Times New Roman"/>
          <w:sz w:val="28"/>
          <w:szCs w:val="28"/>
        </w:rPr>
        <w:t>221</w:t>
      </w:r>
      <w:r w:rsidR="0086702B">
        <w:rPr>
          <w:rFonts w:ascii="Times New Roman" w:hAnsi="Times New Roman" w:cs="Times New Roman"/>
          <w:sz w:val="28"/>
          <w:szCs w:val="28"/>
        </w:rPr>
        <w:t> </w:t>
      </w:r>
      <w:r w:rsidRPr="00A521F3">
        <w:rPr>
          <w:rFonts w:ascii="Times New Roman" w:hAnsi="Times New Roman" w:cs="Times New Roman"/>
          <w:sz w:val="28"/>
          <w:szCs w:val="28"/>
        </w:rPr>
        <w:t>409,2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руб.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C6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определен 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йской Федерации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от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852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-р.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DE7068" w:rsidRDefault="00DE706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 от 08.05.2020 № 1224-р сумма межбюджетного трансферта бюджету Санкт-Петер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бурга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увеличена до 405 110,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A73388" w:rsidRDefault="00A7338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Распоряжением Правительства Российской Федерации от 28.05.2020 № 1405-р сумма межбюджетного трансферта бюджету Санкт-Петербурга увеличена до 648 665,9 тыс. руб.</w:t>
      </w:r>
    </w:p>
    <w:p w:rsidR="00473D63" w:rsidRDefault="00473D63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>аспоряжением Правительства Росси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йской Федерации от 11.06.2020 № 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1531-р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сумма межбюджетного трансферта бюджету Санкт-Петербурга увеличена до 1 253 829,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>аспоряжением Правительства Росси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йской Федерации от 25.06.2020 № 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673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-р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сумма межбюджетного трансферта бюджету Санкт-Петербурга увеличена до 2 384 109,3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C61A2C" w:rsidRP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Первоначальный размер трансферта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по Соглашению 2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предоставляемого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бюджету Санкт-Петербурга (635 343,6 тыс. руб.), определен распоряжением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от 12.04.2020 № 976-р. </w:t>
      </w:r>
    </w:p>
    <w:p w:rsidR="00C61A2C" w:rsidRP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 от 08.05.2020 №1225-р сумма межбюджетного трансферта бюджету Санкт-Петербурга, увеличена до 889 005,6 тыс. руб.</w:t>
      </w:r>
    </w:p>
    <w:p w:rsid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 от 15.05.2020 №1273-р сумма межбюджетного трансферта бюджету Санкт-Петербурга, увеличена до 2 697 958,8 тыс. руб.</w:t>
      </w:r>
    </w:p>
    <w:p w:rsid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Распоряжением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25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.2020 №1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672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-р сумма межбюджетного трансферта бюджету Санкт-Петербурга, увеличена до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3 216 599,6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A521F3" w:rsidRDefault="00DE706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связи с изложенным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Комитетом по здравоохранению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роект постановления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Правительства Санкт-Петербурга 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«О</w:t>
      </w:r>
      <w:r w:rsidR="00C61A2C"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б одобрении проектов дополнительных соглашений</w:t>
      </w:r>
      <w:r w:rsid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>»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Одобряемыми дополнительными соглашениями внося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тся изменени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я:</w:t>
      </w:r>
    </w:p>
    <w:p w:rsidR="00A521F3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– 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в Соглашение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1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части увеличения размера трансферта бюджету Санкт-Петербурга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1 253 829,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9 </w:t>
      </w:r>
      <w:r w:rsidR="00A521F3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тыс. руб. до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2 384 109,3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C61A2C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 в Соглашение 1 в части увеличения размера трансферта бюджету Санкт-Петербурга  с 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2 697 958,8 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тыс. руб. до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3 216 599,6</w:t>
      </w:r>
      <w:r w:rsidRPr="00C61A2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A521F3" w:rsidRPr="004D0339" w:rsidRDefault="00C61A2C" w:rsidP="004D03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З</w:t>
      </w:r>
      <w:r w:rsidR="00F57A45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 март – </w:t>
      </w:r>
      <w:r w:rsidR="008026F4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май</w:t>
      </w:r>
      <w:r w:rsidR="004D0339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часть июня</w:t>
      </w:r>
      <w:r w:rsidR="00F57A45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2020 года 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по Соглашению 1</w:t>
      </w:r>
      <w:r w:rsidR="00F57A45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произведены выплаты </w:t>
      </w:r>
      <w:r w:rsidR="004D0339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36 404</w:t>
      </w:r>
      <w:r w:rsidR="00F57A45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медицинским работникам на сумму </w:t>
      </w:r>
      <w:r w:rsidR="004D0339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702,2</w:t>
      </w:r>
      <w:r w:rsidR="00F57A45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E641BD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тыс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. рублей.</w:t>
      </w:r>
    </w:p>
    <w:p w:rsidR="00C61A2C" w:rsidRPr="004D0339" w:rsidRDefault="00C61A2C" w:rsidP="004D03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За апрель</w:t>
      </w:r>
      <w:r w:rsidR="00201537">
        <w:rPr>
          <w:rFonts w:ascii="Times New Roman" w:eastAsia="Times New Roman" w:hAnsi="Times New Roman" w:cs="Times New Roman"/>
          <w:sz w:val="28"/>
          <w:szCs w:val="26"/>
          <w:lang w:eastAsia="ru-RU"/>
        </w:rPr>
        <w:t>-май и часть июня</w:t>
      </w:r>
      <w:bookmarkStart w:id="0" w:name="_GoBack"/>
      <w:bookmarkEnd w:id="0"/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2020 года по Соглашению 2 произведены выплаты </w:t>
      </w:r>
      <w:r w:rsidR="004D0339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25 450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медицинским работникам на сумму </w:t>
      </w:r>
      <w:r w:rsidR="004D0339"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2 565,1 </w:t>
      </w:r>
      <w:r w:rsidRPr="004D0339">
        <w:rPr>
          <w:rFonts w:ascii="Times New Roman" w:eastAsia="Times New Roman" w:hAnsi="Times New Roman" w:cs="Times New Roman"/>
          <w:sz w:val="28"/>
          <w:szCs w:val="26"/>
          <w:lang w:eastAsia="ru-RU"/>
        </w:rPr>
        <w:t>млн. руб.</w:t>
      </w:r>
    </w:p>
    <w:p w:rsidR="002844D4" w:rsidRPr="0029663B" w:rsidRDefault="002844D4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Принятие проекта не потребует признания </w:t>
      </w: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утратившими</w:t>
      </w:r>
      <w:proofErr w:type="gramEnd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силу, приостановление, изменение иных правовых актов.</w:t>
      </w:r>
    </w:p>
    <w:p w:rsidR="002844D4" w:rsidRPr="0029663B" w:rsidRDefault="002844D4" w:rsidP="00C61A2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 w:rsidP="00C61A2C">
      <w:pPr>
        <w:spacing w:after="0" w:line="240" w:lineRule="auto"/>
      </w:pPr>
    </w:p>
    <w:sectPr w:rsidR="00D87531" w:rsidSect="00C61A2C">
      <w:headerReference w:type="default" r:id="rId7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337" w:rsidRDefault="00D97337" w:rsidP="00F57A45">
      <w:pPr>
        <w:spacing w:after="0" w:line="240" w:lineRule="auto"/>
      </w:pPr>
      <w:r>
        <w:separator/>
      </w:r>
    </w:p>
  </w:endnote>
  <w:endnote w:type="continuationSeparator" w:id="0">
    <w:p w:rsidR="00D97337" w:rsidRDefault="00D97337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337" w:rsidRDefault="00D97337" w:rsidP="00F57A45">
      <w:pPr>
        <w:spacing w:after="0" w:line="240" w:lineRule="auto"/>
      </w:pPr>
      <w:r>
        <w:separator/>
      </w:r>
    </w:p>
  </w:footnote>
  <w:footnote w:type="continuationSeparator" w:id="0">
    <w:p w:rsidR="00D97337" w:rsidRDefault="00D97337" w:rsidP="00F57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523482"/>
      <w:docPartObj>
        <w:docPartGallery w:val="Page Numbers (Top of Page)"/>
        <w:docPartUnique/>
      </w:docPartObj>
    </w:sdtPr>
    <w:sdtEndPr/>
    <w:sdtContent>
      <w:p w:rsidR="00F57A45" w:rsidRDefault="00F57A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537">
          <w:rPr>
            <w:noProof/>
          </w:rPr>
          <w:t>2</w:t>
        </w:r>
        <w:r>
          <w:fldChar w:fldCharType="end"/>
        </w:r>
      </w:p>
    </w:sdtContent>
  </w:sdt>
  <w:p w:rsidR="00F57A45" w:rsidRDefault="00F57A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1537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3D6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0339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7DC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26F4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6B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388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DDF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1A2C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337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641BD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5B0D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1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54F4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17</cp:revision>
  <cp:lastPrinted>2020-06-29T07:09:00Z</cp:lastPrinted>
  <dcterms:created xsi:type="dcterms:W3CDTF">2020-05-12T14:39:00Z</dcterms:created>
  <dcterms:modified xsi:type="dcterms:W3CDTF">2020-06-29T07:10:00Z</dcterms:modified>
</cp:coreProperties>
</file>