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E49" w:rsidRPr="00100E49" w:rsidRDefault="00FD262C" w:rsidP="00F96AC0">
      <w:pPr>
        <w:overflowPunct w:val="0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ПОЯСНИТЕЛЬНАЯ</w:t>
      </w:r>
      <w:r w:rsidR="00100E49" w:rsidRPr="00100E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ЗАПИСКА</w:t>
      </w:r>
    </w:p>
    <w:p w:rsidR="00DA059E" w:rsidRDefault="0043476A" w:rsidP="00F96AC0">
      <w:pPr>
        <w:overflowPunct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 проекту постановления Правительства Санкт-П</w:t>
      </w:r>
      <w:r w:rsidR="000E09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етербурга </w:t>
      </w:r>
      <w:r w:rsidR="000E09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DA059E" w:rsidRPr="00DA05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«О внесении изменения в постановление Правительства Санкт-Петербурга </w:t>
      </w:r>
      <w:r w:rsidR="00BD50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DA059E" w:rsidRPr="00DA05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</w:t>
      </w:r>
      <w:r w:rsidR="00BD50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A059E" w:rsidRPr="00DA05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28.04.2004 № 650»</w:t>
      </w:r>
    </w:p>
    <w:p w:rsidR="00BD5015" w:rsidRPr="00BD5015" w:rsidRDefault="00BD5015" w:rsidP="00BD50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BD5015">
        <w:rPr>
          <w:rFonts w:ascii="Times New Roman" w:hAnsi="Times New Roman" w:cs="Times New Roman"/>
          <w:sz w:val="28"/>
          <w:szCs w:val="28"/>
        </w:rPr>
        <w:t>(постановление Правительства Санкт-Петербурга от 28.04.2004 № 650</w:t>
      </w:r>
      <w:proofErr w:type="gramEnd"/>
    </w:p>
    <w:p w:rsidR="00F96AC0" w:rsidRDefault="00BD5015" w:rsidP="00BD5015">
      <w:pPr>
        <w:overflowPunct w:val="0"/>
        <w:spacing w:after="0" w:line="240" w:lineRule="auto"/>
        <w:jc w:val="center"/>
        <w:rPr>
          <w:sz w:val="28"/>
          <w:szCs w:val="28"/>
        </w:rPr>
      </w:pPr>
      <w:proofErr w:type="gramStart"/>
      <w:r w:rsidRPr="00BD5015">
        <w:rPr>
          <w:rFonts w:ascii="Times New Roman" w:hAnsi="Times New Roman" w:cs="Times New Roman"/>
          <w:sz w:val="28"/>
          <w:szCs w:val="28"/>
        </w:rPr>
        <w:t>«О Комитете по строительству»)</w:t>
      </w:r>
      <w:proofErr w:type="gramEnd"/>
    </w:p>
    <w:p w:rsidR="00BD5015" w:rsidRPr="00DA059E" w:rsidRDefault="00BD5015" w:rsidP="00BD5015">
      <w:pPr>
        <w:overflowPunct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86D67" w:rsidRDefault="00100E49" w:rsidP="00686D67">
      <w:pPr>
        <w:pStyle w:val="a9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proofErr w:type="gramStart"/>
      <w:r w:rsidRPr="00BF4E2F">
        <w:rPr>
          <w:rFonts w:ascii="Times New Roman" w:hAnsi="Times New Roman" w:cs="Times New Roman"/>
          <w:sz w:val="28"/>
          <w:szCs w:val="28"/>
          <w:lang w:eastAsia="ru-RU"/>
        </w:rPr>
        <w:t>Проект постановления</w:t>
      </w:r>
      <w:r w:rsidR="0088069D" w:rsidRPr="00BF4E2F">
        <w:rPr>
          <w:rFonts w:ascii="Times New Roman" w:hAnsi="Times New Roman" w:cs="Times New Roman"/>
          <w:sz w:val="28"/>
          <w:szCs w:val="28"/>
          <w:lang w:eastAsia="ru-RU"/>
        </w:rPr>
        <w:t xml:space="preserve"> Правительства Санкт-Петербурга </w:t>
      </w:r>
      <w:r w:rsidR="00DA059E" w:rsidRPr="00DA059E">
        <w:rPr>
          <w:rFonts w:ascii="Times New Roman" w:hAnsi="Times New Roman" w:cs="Times New Roman"/>
          <w:sz w:val="28"/>
          <w:szCs w:val="28"/>
          <w:lang w:eastAsia="ru-RU"/>
        </w:rPr>
        <w:t>«О внесении изменения в постановление Правительства Санкт-Петербурга от 28.04.2004 № 650»</w:t>
      </w:r>
      <w:r w:rsidR="00BF4E2F" w:rsidRPr="00BF4E2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C410B" w:rsidRPr="00BF4E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(далее</w:t>
      </w:r>
      <w:r w:rsidR="00B22E24" w:rsidRPr="00BF4E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87EDA" w:rsidRPr="00BF4E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D54F92" w:rsidRPr="00BF4E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Проект</w:t>
      </w:r>
      <w:r w:rsidR="008C410B" w:rsidRPr="00BF4E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)</w:t>
      </w:r>
      <w:r w:rsidR="00E87EDA" w:rsidRPr="00BF4E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разработан </w:t>
      </w:r>
      <w:r w:rsidR="00DA059E" w:rsidRPr="00DA059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Комитетом по строительству (далее – Комитет) в</w:t>
      </w:r>
      <w:r w:rsidR="00DA059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A059E" w:rsidRPr="00DA059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соответствии со статьей 8 Закона Санкт-Петербурга от 24.06.2009 № 335-66 «О</w:t>
      </w:r>
      <w:r w:rsidR="00DA059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A059E" w:rsidRPr="00DA059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Правительстве Санкт-Петербурга» в целях </w:t>
      </w:r>
      <w:r w:rsidR="00DA059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обеспечения правовой возможности реализации Комитетом полномочий Санкт-Петербурга по заключаемым концессионным соглашениям</w:t>
      </w:r>
      <w:r w:rsidR="00686D67" w:rsidRPr="00686D6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86D67" w:rsidRPr="00DA059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 основании правовых актов Правительс</w:t>
      </w:r>
      <w:r w:rsidR="00686D6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тва Санкт</w:t>
      </w:r>
      <w:r w:rsidR="00686D6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noBreakHyphen/>
      </w:r>
      <w:r w:rsidR="00686D67" w:rsidRPr="00DA059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Петербурга.</w:t>
      </w:r>
      <w:proofErr w:type="gramEnd"/>
    </w:p>
    <w:p w:rsidR="00DA059E" w:rsidRDefault="00686D67" w:rsidP="00686D67">
      <w:pPr>
        <w:pStyle w:val="a9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Проектом предусмотрено </w:t>
      </w:r>
      <w:r w:rsidR="00DA059E" w:rsidRPr="00DA059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внесение изменения в Положение о Комитете,</w:t>
      </w:r>
      <w:r w:rsidR="00BD501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у</w:t>
      </w:r>
      <w:r w:rsidR="00DA059E" w:rsidRPr="00DA059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твержденное постановлением Правительства Санкт-Петербурга от 28.04.2004 </w:t>
      </w:r>
      <w:r w:rsidR="00BD501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DA059E" w:rsidRPr="00DA059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№ 650,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предусматривающего</w:t>
      </w:r>
      <w:r w:rsidR="00DA059E" w:rsidRPr="00DA059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наделение Комитета полномочиями по осуществлению прав и обязанностей Санкт-Петербурга при реализации концессионных соглашений на основании правовых актов Правительства Санкт-Петербурга.</w:t>
      </w:r>
    </w:p>
    <w:p w:rsidR="00686D67" w:rsidRDefault="00686D67" w:rsidP="00686D67">
      <w:pPr>
        <w:pStyle w:val="a9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 рамках сформировавшейся практики заключения от имени </w:t>
      </w:r>
      <w:r w:rsidR="00BD501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Санкт</w:t>
      </w:r>
      <w:r w:rsidR="00BD501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Петербурга концессионных соглашений, направленных на создание имеющих важное городское значение инфраструктурных проектов, реализация прав </w:t>
      </w:r>
      <w:r w:rsidR="00BD501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D501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обязанностей Санкт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noBreakHyphen/>
        <w:t>Петербурга, установленных концессионными соглашениями, на основании соответствующих постановлений Правительства Санкт-Петербурга возлагается на</w:t>
      </w:r>
      <w:r w:rsidR="00BD501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исполнительные органы государственной власти Санкт-Петербурга </w:t>
      </w:r>
      <w:r w:rsidR="00BD501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D501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соответствии с принадлежностью вопросов.</w:t>
      </w:r>
    </w:p>
    <w:p w:rsidR="007C4EC4" w:rsidRPr="00DA059E" w:rsidRDefault="007C4EC4" w:rsidP="007C4EC4">
      <w:pPr>
        <w:pStyle w:val="a9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A059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Конкретные права и обязанности по концессионным соглашениям, которые </w:t>
      </w:r>
      <w:proofErr w:type="gramStart"/>
      <w:r w:rsidRPr="00DA059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будет осуществлять Комитет в рамках своей компетенции</w:t>
      </w:r>
      <w:proofErr w:type="gramEnd"/>
      <w:r w:rsidRPr="00DA059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будут определят</w:t>
      </w:r>
      <w:r w:rsidR="00F96AC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DA059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ся правовыми актами Правительства Санкт-Петербурга.</w:t>
      </w:r>
    </w:p>
    <w:p w:rsidR="00EE6481" w:rsidRPr="00EE6481" w:rsidRDefault="00EE6481" w:rsidP="00EE6481">
      <w:pPr>
        <w:pStyle w:val="a9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Принятие </w:t>
      </w:r>
      <w:r w:rsidR="00F96AC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роекта также позволит в последующем осуществить возложение</w:t>
      </w:r>
      <w:r w:rsidRPr="00EE648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материально-технического обеспечения деятельности Комитета в сфере осуществления прав и о</w:t>
      </w:r>
      <w:r w:rsidR="009A40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бязанностей Санкт</w:t>
      </w:r>
      <w:r w:rsidR="009A40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noBreakHyphen/>
        <w:t xml:space="preserve">Петербурга по </w:t>
      </w:r>
      <w:r w:rsidRPr="00EE648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концессионным соглашениям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на подведомственные Комитету государственные учреждения</w:t>
      </w:r>
      <w:r w:rsidRPr="00EE648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86D67" w:rsidRPr="00BF4E2F" w:rsidRDefault="00686D67" w:rsidP="00686D67">
      <w:pPr>
        <w:pStyle w:val="a9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4E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Принятие Проекта не потребует дополнительного финансирования </w:t>
      </w:r>
      <w:r w:rsidRPr="00BF4E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из бюджета Санкт-Петербурга, а также не потребует внесения изменений</w:t>
      </w:r>
      <w:r w:rsidRPr="00BF4E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в правовые акты Санкт-Петербурга.</w:t>
      </w:r>
    </w:p>
    <w:p w:rsidR="00686D67" w:rsidRPr="00BF4E2F" w:rsidRDefault="00686D67" w:rsidP="00686D67">
      <w:pPr>
        <w:pStyle w:val="a9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4E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Проект не является особо значимым проектом городского значения. Представление медиа-плана к Проекту, включая размещение социальной рекламы </w:t>
      </w:r>
      <w:r w:rsidRPr="00BF4E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и проведение пресс-конференций, не требуется.</w:t>
      </w:r>
    </w:p>
    <w:p w:rsidR="00DA059E" w:rsidRPr="00DA059E" w:rsidRDefault="00DA059E" w:rsidP="00686D67">
      <w:pPr>
        <w:pStyle w:val="a9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A059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Во исполнение абзаца 8 пункта 2.1 Соглашения между Правительством </w:t>
      </w:r>
      <w:r w:rsidRPr="00DA059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 xml:space="preserve">Санкт-Петербурга и прокуратурой Санкт-Петербурга о взаимодействии в сфере правотворчества Проект и пояснительная записка к Проекту </w:t>
      </w:r>
      <w:r w:rsidR="00BD501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____ ___________</w:t>
      </w:r>
      <w:r w:rsidRPr="00DA059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были направлены на электронную почту прокуратуры Санкт-Петербурга (npa@procspb.ru).</w:t>
      </w:r>
    </w:p>
    <w:bookmarkEnd w:id="0"/>
    <w:p w:rsidR="003A1AA1" w:rsidRPr="003A1AA1" w:rsidRDefault="00BF4E2F" w:rsidP="00686D67">
      <w:pPr>
        <w:pStyle w:val="a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8A3598" w:rsidRDefault="00664BD1" w:rsidP="00150743">
      <w:pPr>
        <w:overflowPunct w:val="0"/>
        <w:spacing w:after="0" w:line="360" w:lineRule="exact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Председатель</w:t>
      </w:r>
    </w:p>
    <w:p w:rsidR="00EE6D57" w:rsidRPr="008A3598" w:rsidRDefault="00EE6D57" w:rsidP="00150743">
      <w:pPr>
        <w:overflowPunct w:val="0"/>
        <w:spacing w:after="0" w:line="36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4C1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Комитета </w:t>
      </w:r>
      <w:r w:rsidR="00473CF0" w:rsidRPr="00684C1A">
        <w:rPr>
          <w:rFonts w:ascii="Times New Roman" w:hAnsi="Times New Roman" w:cs="Times New Roman"/>
          <w:b/>
          <w:sz w:val="28"/>
          <w:szCs w:val="28"/>
          <w:lang w:eastAsia="ru-RU"/>
        </w:rPr>
        <w:t>по строительству</w:t>
      </w:r>
      <w:r w:rsidRPr="00684C1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8146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84C1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="00730606" w:rsidRPr="00684C1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</w:t>
      </w:r>
      <w:r w:rsidR="00664BD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</w:t>
      </w:r>
      <w:r w:rsidR="00730606" w:rsidRPr="00684C1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</w:t>
      </w:r>
      <w:r w:rsidRPr="00684C1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6A6786" w:rsidRPr="00684C1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5A5D1B">
        <w:rPr>
          <w:rFonts w:ascii="Times New Roman" w:hAnsi="Times New Roman" w:cs="Times New Roman"/>
          <w:b/>
          <w:sz w:val="28"/>
          <w:szCs w:val="28"/>
          <w:lang w:eastAsia="ru-RU"/>
        </w:rPr>
        <w:tab/>
        <w:t xml:space="preserve">               </w:t>
      </w:r>
      <w:r w:rsidR="008A35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</w:t>
      </w:r>
      <w:proofErr w:type="spellStart"/>
      <w:r w:rsidR="00BF4E2F">
        <w:rPr>
          <w:rFonts w:ascii="Times New Roman" w:hAnsi="Times New Roman" w:cs="Times New Roman"/>
          <w:b/>
          <w:sz w:val="28"/>
          <w:szCs w:val="28"/>
          <w:lang w:eastAsia="ru-RU"/>
        </w:rPr>
        <w:t>И.В.Креславский</w:t>
      </w:r>
      <w:proofErr w:type="spellEnd"/>
    </w:p>
    <w:sectPr w:rsidR="00EE6D57" w:rsidRPr="008A3598" w:rsidSect="00BD5015">
      <w:headerReference w:type="default" r:id="rId8"/>
      <w:footerReference w:type="default" r:id="rId9"/>
      <w:pgSz w:w="11906" w:h="16838"/>
      <w:pgMar w:top="709" w:right="567" w:bottom="28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7E1C" w:rsidRDefault="00667E1C" w:rsidP="00867EDD">
      <w:pPr>
        <w:spacing w:after="0" w:line="240" w:lineRule="auto"/>
      </w:pPr>
      <w:r>
        <w:separator/>
      </w:r>
    </w:p>
  </w:endnote>
  <w:endnote w:type="continuationSeparator" w:id="0">
    <w:p w:rsidR="00667E1C" w:rsidRDefault="00667E1C" w:rsidP="00867E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4C1A" w:rsidRDefault="00684C1A">
    <w:pPr>
      <w:pStyle w:val="a5"/>
      <w:jc w:val="center"/>
    </w:pPr>
  </w:p>
  <w:p w:rsidR="00684C1A" w:rsidRDefault="00684C1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7E1C" w:rsidRDefault="00667E1C" w:rsidP="00867EDD">
      <w:pPr>
        <w:spacing w:after="0" w:line="240" w:lineRule="auto"/>
      </w:pPr>
      <w:r>
        <w:separator/>
      </w:r>
    </w:p>
  </w:footnote>
  <w:footnote w:type="continuationSeparator" w:id="0">
    <w:p w:rsidR="00667E1C" w:rsidRDefault="00667E1C" w:rsidP="00867E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-894973744"/>
      <w:docPartObj>
        <w:docPartGallery w:val="Page Numbers (Top of Page)"/>
        <w:docPartUnique/>
      </w:docPartObj>
    </w:sdtPr>
    <w:sdtEndPr/>
    <w:sdtContent>
      <w:p w:rsidR="00684C1A" w:rsidRPr="00684C1A" w:rsidRDefault="00684C1A">
        <w:pPr>
          <w:pStyle w:val="a3"/>
          <w:jc w:val="center"/>
          <w:rPr>
            <w:rFonts w:ascii="Times New Roman" w:hAnsi="Times New Roman" w:cs="Times New Roman"/>
          </w:rPr>
        </w:pPr>
        <w:r w:rsidRPr="00684C1A">
          <w:rPr>
            <w:rFonts w:ascii="Times New Roman" w:hAnsi="Times New Roman" w:cs="Times New Roman"/>
          </w:rPr>
          <w:fldChar w:fldCharType="begin"/>
        </w:r>
        <w:r w:rsidRPr="00684C1A">
          <w:rPr>
            <w:rFonts w:ascii="Times New Roman" w:hAnsi="Times New Roman" w:cs="Times New Roman"/>
          </w:rPr>
          <w:instrText>PAGE   \* MERGEFORMAT</w:instrText>
        </w:r>
        <w:r w:rsidRPr="00684C1A">
          <w:rPr>
            <w:rFonts w:ascii="Times New Roman" w:hAnsi="Times New Roman" w:cs="Times New Roman"/>
          </w:rPr>
          <w:fldChar w:fldCharType="separate"/>
        </w:r>
        <w:r w:rsidR="00BD5015">
          <w:rPr>
            <w:rFonts w:ascii="Times New Roman" w:hAnsi="Times New Roman" w:cs="Times New Roman"/>
            <w:noProof/>
          </w:rPr>
          <w:t>2</w:t>
        </w:r>
        <w:r w:rsidRPr="00684C1A">
          <w:rPr>
            <w:rFonts w:ascii="Times New Roman" w:hAnsi="Times New Roman" w:cs="Times New Roman"/>
          </w:rPr>
          <w:fldChar w:fldCharType="end"/>
        </w:r>
      </w:p>
    </w:sdtContent>
  </w:sdt>
  <w:p w:rsidR="00867EDD" w:rsidRPr="00144518" w:rsidRDefault="00867EDD" w:rsidP="00144518">
    <w:pPr>
      <w:pStyle w:val="a3"/>
      <w:jc w:val="center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757"/>
    <w:rsid w:val="00001A3F"/>
    <w:rsid w:val="00007ABB"/>
    <w:rsid w:val="00022ACB"/>
    <w:rsid w:val="00023388"/>
    <w:rsid w:val="0004075F"/>
    <w:rsid w:val="000539B4"/>
    <w:rsid w:val="000656DD"/>
    <w:rsid w:val="000A0061"/>
    <w:rsid w:val="000A0252"/>
    <w:rsid w:val="000A4C80"/>
    <w:rsid w:val="000C436F"/>
    <w:rsid w:val="000E095F"/>
    <w:rsid w:val="00100E49"/>
    <w:rsid w:val="001043CE"/>
    <w:rsid w:val="001070D4"/>
    <w:rsid w:val="00144518"/>
    <w:rsid w:val="00150743"/>
    <w:rsid w:val="001569AD"/>
    <w:rsid w:val="00160E64"/>
    <w:rsid w:val="00173B48"/>
    <w:rsid w:val="00174960"/>
    <w:rsid w:val="00180EB4"/>
    <w:rsid w:val="001877F2"/>
    <w:rsid w:val="00196131"/>
    <w:rsid w:val="001A40E1"/>
    <w:rsid w:val="00206DCB"/>
    <w:rsid w:val="00224989"/>
    <w:rsid w:val="00250045"/>
    <w:rsid w:val="002A5787"/>
    <w:rsid w:val="00312592"/>
    <w:rsid w:val="00340CFD"/>
    <w:rsid w:val="003431C9"/>
    <w:rsid w:val="00352B03"/>
    <w:rsid w:val="003609FC"/>
    <w:rsid w:val="00360F8F"/>
    <w:rsid w:val="003666C1"/>
    <w:rsid w:val="003759FD"/>
    <w:rsid w:val="00390DC7"/>
    <w:rsid w:val="003A1AA1"/>
    <w:rsid w:val="003B18B9"/>
    <w:rsid w:val="003C0DE1"/>
    <w:rsid w:val="003F4D69"/>
    <w:rsid w:val="0043476A"/>
    <w:rsid w:val="00443AB8"/>
    <w:rsid w:val="00462005"/>
    <w:rsid w:val="00473CF0"/>
    <w:rsid w:val="0048417D"/>
    <w:rsid w:val="0050440F"/>
    <w:rsid w:val="00510912"/>
    <w:rsid w:val="00530D7D"/>
    <w:rsid w:val="00535F59"/>
    <w:rsid w:val="00537330"/>
    <w:rsid w:val="00554254"/>
    <w:rsid w:val="00557BEC"/>
    <w:rsid w:val="00567E8C"/>
    <w:rsid w:val="0057354C"/>
    <w:rsid w:val="00575874"/>
    <w:rsid w:val="00577575"/>
    <w:rsid w:val="005A5D1B"/>
    <w:rsid w:val="005C2D1D"/>
    <w:rsid w:val="005D003A"/>
    <w:rsid w:val="005D03A0"/>
    <w:rsid w:val="005E1942"/>
    <w:rsid w:val="005F07F8"/>
    <w:rsid w:val="005F70C2"/>
    <w:rsid w:val="005F7B68"/>
    <w:rsid w:val="00614D3C"/>
    <w:rsid w:val="00626E6C"/>
    <w:rsid w:val="00642903"/>
    <w:rsid w:val="00664BD1"/>
    <w:rsid w:val="006671B3"/>
    <w:rsid w:val="00667E1C"/>
    <w:rsid w:val="00684C1A"/>
    <w:rsid w:val="00686D67"/>
    <w:rsid w:val="006922CD"/>
    <w:rsid w:val="006A063A"/>
    <w:rsid w:val="006A4EC6"/>
    <w:rsid w:val="006A6786"/>
    <w:rsid w:val="00715D16"/>
    <w:rsid w:val="0071668D"/>
    <w:rsid w:val="007171FD"/>
    <w:rsid w:val="00730606"/>
    <w:rsid w:val="00753B89"/>
    <w:rsid w:val="00760E72"/>
    <w:rsid w:val="0076329A"/>
    <w:rsid w:val="00763D49"/>
    <w:rsid w:val="0077362F"/>
    <w:rsid w:val="007A6752"/>
    <w:rsid w:val="007C4EC4"/>
    <w:rsid w:val="007E15B1"/>
    <w:rsid w:val="008131A4"/>
    <w:rsid w:val="0081468A"/>
    <w:rsid w:val="0082597E"/>
    <w:rsid w:val="008343B7"/>
    <w:rsid w:val="0085094D"/>
    <w:rsid w:val="00856F8A"/>
    <w:rsid w:val="00867EDD"/>
    <w:rsid w:val="008762D0"/>
    <w:rsid w:val="0088069D"/>
    <w:rsid w:val="008A0E90"/>
    <w:rsid w:val="008A3598"/>
    <w:rsid w:val="008B6F81"/>
    <w:rsid w:val="008C410B"/>
    <w:rsid w:val="00905410"/>
    <w:rsid w:val="00914071"/>
    <w:rsid w:val="00935155"/>
    <w:rsid w:val="0093757D"/>
    <w:rsid w:val="00941E3C"/>
    <w:rsid w:val="0094781B"/>
    <w:rsid w:val="00974A98"/>
    <w:rsid w:val="00977A0A"/>
    <w:rsid w:val="009A32C8"/>
    <w:rsid w:val="009A4028"/>
    <w:rsid w:val="009A6C45"/>
    <w:rsid w:val="009B4392"/>
    <w:rsid w:val="009B7D33"/>
    <w:rsid w:val="009F1A5F"/>
    <w:rsid w:val="009F6B18"/>
    <w:rsid w:val="009F70CB"/>
    <w:rsid w:val="009F7498"/>
    <w:rsid w:val="00A03EE4"/>
    <w:rsid w:val="00A15757"/>
    <w:rsid w:val="00A26889"/>
    <w:rsid w:val="00A462AB"/>
    <w:rsid w:val="00A546B0"/>
    <w:rsid w:val="00A64AC7"/>
    <w:rsid w:val="00A65549"/>
    <w:rsid w:val="00A75432"/>
    <w:rsid w:val="00A8147A"/>
    <w:rsid w:val="00A94C81"/>
    <w:rsid w:val="00AA2852"/>
    <w:rsid w:val="00B0784F"/>
    <w:rsid w:val="00B22E24"/>
    <w:rsid w:val="00B44312"/>
    <w:rsid w:val="00B57DBA"/>
    <w:rsid w:val="00B83796"/>
    <w:rsid w:val="00BB0B8D"/>
    <w:rsid w:val="00BB430E"/>
    <w:rsid w:val="00BB669A"/>
    <w:rsid w:val="00BB7B6A"/>
    <w:rsid w:val="00BD5015"/>
    <w:rsid w:val="00BF4E2F"/>
    <w:rsid w:val="00C33D1C"/>
    <w:rsid w:val="00CB1CD9"/>
    <w:rsid w:val="00CD45BE"/>
    <w:rsid w:val="00D11214"/>
    <w:rsid w:val="00D54A79"/>
    <w:rsid w:val="00D54F92"/>
    <w:rsid w:val="00D610C5"/>
    <w:rsid w:val="00D7427A"/>
    <w:rsid w:val="00DA059E"/>
    <w:rsid w:val="00DB7358"/>
    <w:rsid w:val="00DD1B6D"/>
    <w:rsid w:val="00DD3EE3"/>
    <w:rsid w:val="00DD75D1"/>
    <w:rsid w:val="00DE0C07"/>
    <w:rsid w:val="00DE5286"/>
    <w:rsid w:val="00DF0DC7"/>
    <w:rsid w:val="00E0393C"/>
    <w:rsid w:val="00E16F72"/>
    <w:rsid w:val="00E44C25"/>
    <w:rsid w:val="00E53A57"/>
    <w:rsid w:val="00E87EDA"/>
    <w:rsid w:val="00EA0EE0"/>
    <w:rsid w:val="00EA29A6"/>
    <w:rsid w:val="00EA549B"/>
    <w:rsid w:val="00EA5933"/>
    <w:rsid w:val="00EB24BB"/>
    <w:rsid w:val="00EC00E4"/>
    <w:rsid w:val="00EC0BF5"/>
    <w:rsid w:val="00EC6EA9"/>
    <w:rsid w:val="00ED132A"/>
    <w:rsid w:val="00EE6481"/>
    <w:rsid w:val="00EE6D57"/>
    <w:rsid w:val="00EF304E"/>
    <w:rsid w:val="00F33BD0"/>
    <w:rsid w:val="00F70CD5"/>
    <w:rsid w:val="00F75906"/>
    <w:rsid w:val="00F77745"/>
    <w:rsid w:val="00F90A95"/>
    <w:rsid w:val="00F96AC0"/>
    <w:rsid w:val="00FC3FAD"/>
    <w:rsid w:val="00FC46A6"/>
    <w:rsid w:val="00FD262C"/>
    <w:rsid w:val="00FD44DB"/>
    <w:rsid w:val="00FF3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4E2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7E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67EDD"/>
  </w:style>
  <w:style w:type="paragraph" w:styleId="a5">
    <w:name w:val="footer"/>
    <w:basedOn w:val="a"/>
    <w:link w:val="a6"/>
    <w:uiPriority w:val="99"/>
    <w:unhideWhenUsed/>
    <w:rsid w:val="00867E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67EDD"/>
  </w:style>
  <w:style w:type="paragraph" w:customStyle="1" w:styleId="ConsPlusNormal">
    <w:name w:val="ConsPlusNormal"/>
    <w:rsid w:val="00753B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B22E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22E24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684C1A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BF4E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4E2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7E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67EDD"/>
  </w:style>
  <w:style w:type="paragraph" w:styleId="a5">
    <w:name w:val="footer"/>
    <w:basedOn w:val="a"/>
    <w:link w:val="a6"/>
    <w:uiPriority w:val="99"/>
    <w:unhideWhenUsed/>
    <w:rsid w:val="00867E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67EDD"/>
  </w:style>
  <w:style w:type="paragraph" w:customStyle="1" w:styleId="ConsPlusNormal">
    <w:name w:val="ConsPlusNormal"/>
    <w:rsid w:val="00753B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B22E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22E24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684C1A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BF4E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4A898D-2846-4ADA-9CB6-CB559AE0D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Снижко</dc:creator>
  <cp:lastModifiedBy>Дарья Касьянова</cp:lastModifiedBy>
  <cp:revision>3</cp:revision>
  <cp:lastPrinted>2020-06-16T05:53:00Z</cp:lastPrinted>
  <dcterms:created xsi:type="dcterms:W3CDTF">2020-06-16T05:56:00Z</dcterms:created>
  <dcterms:modified xsi:type="dcterms:W3CDTF">2020-06-16T05:59:00Z</dcterms:modified>
</cp:coreProperties>
</file>