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3E155C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2057400</wp:posOffset>
                </wp:positionV>
                <wp:extent cx="3093720" cy="81534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5F" w:rsidRDefault="0089375F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О </w:t>
                            </w:r>
                            <w:r w:rsidRPr="008C656D">
                              <w:rPr>
                                <w:b/>
                              </w:rPr>
                              <w:t>внесении изменений  в распоря</w:t>
                            </w:r>
                            <w:r w:rsidRPr="001D7769">
                              <w:rPr>
                                <w:b/>
                              </w:rPr>
                              <w:t xml:space="preserve">жение </w:t>
                            </w:r>
                          </w:p>
                          <w:p w:rsidR="0089375F" w:rsidRDefault="0089375F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89375F" w:rsidRPr="001D7769" w:rsidRDefault="0089375F" w:rsidP="001D77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 27.06.2018 № 1958</w:t>
                            </w:r>
                            <w:r w:rsidRPr="001D7769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2pt;margin-top:162pt;width:243.6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" filled="f" stroked="f">
                <v:textbox inset="0,0,0,0">
                  <w:txbxContent>
                    <w:p w:rsidR="0089375F" w:rsidRDefault="0089375F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О </w:t>
                      </w:r>
                      <w:r w:rsidRPr="008C656D">
                        <w:rPr>
                          <w:b/>
                        </w:rPr>
                        <w:t>внесении изменений  в распоря</w:t>
                      </w:r>
                      <w:r w:rsidRPr="001D7769">
                        <w:rPr>
                          <w:b/>
                        </w:rPr>
                        <w:t xml:space="preserve">жение </w:t>
                      </w:r>
                    </w:p>
                    <w:p w:rsidR="0089375F" w:rsidRDefault="0089375F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89375F" w:rsidRPr="001D7769" w:rsidRDefault="0089375F" w:rsidP="001D776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 27.06.2018 № 1958</w:t>
                      </w:r>
                      <w:r w:rsidRPr="001D7769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75F" w:rsidRDefault="0089375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89375F" w:rsidRDefault="0089375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39340"/>
            <wp:effectExtent l="0" t="0" r="0" b="381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87751">
          <w:headerReference w:type="default" r:id="rId9"/>
          <w:headerReference w:type="first" r:id="rId10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BA2319" w:rsidRDefault="00BA2319"/>
    <w:p w:rsidR="001D7769" w:rsidRDefault="001D7769"/>
    <w:p w:rsidR="001D7769" w:rsidRDefault="001D7769"/>
    <w:p w:rsidR="001D7769" w:rsidRDefault="001D7769" w:rsidP="001D7769">
      <w:pPr>
        <w:ind w:firstLine="709"/>
        <w:jc w:val="both"/>
      </w:pPr>
    </w:p>
    <w:p w:rsidR="00B528FA" w:rsidRDefault="00B528FA" w:rsidP="001D7769">
      <w:pPr>
        <w:ind w:firstLine="709"/>
        <w:jc w:val="both"/>
      </w:pPr>
    </w:p>
    <w:p w:rsidR="001D7769" w:rsidRDefault="001D7769" w:rsidP="001D7769">
      <w:pPr>
        <w:ind w:firstLine="709"/>
        <w:jc w:val="both"/>
      </w:pPr>
      <w:r>
        <w:t xml:space="preserve">В соответствии с пунктом </w:t>
      </w:r>
      <w:r w:rsidR="00E73CEA">
        <w:t>6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</w:t>
      </w:r>
      <w:r w:rsidR="008C656D">
        <w:t xml:space="preserve">, </w:t>
      </w:r>
      <w:r w:rsidR="00B528FA">
        <w:t xml:space="preserve">                </w:t>
      </w:r>
      <w:r w:rsidR="008C656D">
        <w:t xml:space="preserve">в целях реализации распоряжения </w:t>
      </w:r>
      <w:r w:rsidR="008C656D" w:rsidRPr="008C656D">
        <w:t xml:space="preserve">Министерства просвещения Российской Федерации </w:t>
      </w:r>
      <w:r w:rsidR="00B528FA">
        <w:t xml:space="preserve">                </w:t>
      </w:r>
      <w:r w:rsidR="008C656D" w:rsidRPr="008C656D">
        <w:t xml:space="preserve">от 17.12.2019 № Р-135 «Об утверждении методических рекомендаций 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</w:t>
      </w:r>
      <w:r w:rsidR="00B528FA">
        <w:t xml:space="preserve">               </w:t>
      </w:r>
      <w:r w:rsidR="008C656D" w:rsidRPr="008C656D">
        <w:t>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«Образование», План</w:t>
      </w:r>
      <w:r w:rsidR="00DF6572">
        <w:t>а</w:t>
      </w:r>
      <w:r w:rsidR="008C656D" w:rsidRPr="008C656D">
        <w:t xml:space="preserve"> внедрения целевой модели цифровой образовательной среды </w:t>
      </w:r>
      <w:r w:rsidR="00B528FA">
        <w:t xml:space="preserve">                     </w:t>
      </w:r>
      <w:r w:rsidR="008C656D" w:rsidRPr="008C656D">
        <w:t>в общеобразовательных учреждениях и профессиональных образовательных организациях Санкт-Петербурга  в 2020-2022 годах, утвержденно</w:t>
      </w:r>
      <w:r w:rsidR="005C1F5D">
        <w:t>го</w:t>
      </w:r>
      <w:r w:rsidR="008C656D" w:rsidRPr="008C656D">
        <w:t xml:space="preserve"> </w:t>
      </w:r>
      <w:r w:rsidR="005C1F5D" w:rsidRPr="005C1F5D">
        <w:t>распоряжением Комитета по образованию от 30.09.2019 № 2904-р</w:t>
      </w:r>
      <w:r w:rsidR="005C1F5D">
        <w:t xml:space="preserve"> (в редакции </w:t>
      </w:r>
      <w:r w:rsidR="008C656D" w:rsidRPr="008C656D">
        <w:t>распоряжени</w:t>
      </w:r>
      <w:r w:rsidR="005C1F5D">
        <w:t>я</w:t>
      </w:r>
      <w:r w:rsidR="008C656D" w:rsidRPr="008C656D">
        <w:t xml:space="preserve"> Комитета по образованию от 05.03.2020 № 618-р)</w:t>
      </w:r>
      <w:r w:rsidR="005C1F5D">
        <w:t xml:space="preserve">, уточнения перечня учреждений, </w:t>
      </w:r>
      <w:r w:rsidR="006F17E0">
        <w:t>в отношении которых устанавливаются требования</w:t>
      </w:r>
      <w:r>
        <w:t>:</w:t>
      </w:r>
    </w:p>
    <w:p w:rsidR="001D7769" w:rsidRDefault="001D7769" w:rsidP="001D7769">
      <w:pPr>
        <w:ind w:firstLine="709"/>
        <w:jc w:val="both"/>
      </w:pPr>
    </w:p>
    <w:p w:rsidR="00B528FA" w:rsidRDefault="00B528FA" w:rsidP="001D7769">
      <w:pPr>
        <w:ind w:firstLine="709"/>
        <w:jc w:val="both"/>
      </w:pPr>
    </w:p>
    <w:p w:rsidR="00714380" w:rsidRDefault="001D7769" w:rsidP="00714380">
      <w:pPr>
        <w:ind w:firstLine="709"/>
        <w:jc w:val="both"/>
      </w:pPr>
      <w:r>
        <w:t xml:space="preserve">1. </w:t>
      </w:r>
      <w:r w:rsidR="00714380">
        <w:t xml:space="preserve">Внести в Требования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</w:t>
      </w:r>
      <w:r w:rsidR="00B528FA">
        <w:t xml:space="preserve">                           </w:t>
      </w:r>
      <w:r w:rsidR="00714380">
        <w:t xml:space="preserve">по образованию от 27.06.2018 № </w:t>
      </w:r>
      <w:r w:rsidR="00714380" w:rsidRPr="008C656D">
        <w:t>1959-р следующие изменения:</w:t>
      </w:r>
    </w:p>
    <w:p w:rsidR="000D60DC" w:rsidRDefault="00714380" w:rsidP="00714380">
      <w:pPr>
        <w:ind w:firstLine="709"/>
        <w:jc w:val="both"/>
      </w:pPr>
      <w:r>
        <w:t xml:space="preserve">1.1. </w:t>
      </w:r>
      <w:r w:rsidR="000D60DC">
        <w:t>Пункт 1 дополнить подпунктом 1.14 следующего содержания:</w:t>
      </w:r>
    </w:p>
    <w:p w:rsidR="000D60DC" w:rsidRDefault="000D60DC" w:rsidP="00714380">
      <w:pPr>
        <w:ind w:firstLine="709"/>
        <w:jc w:val="both"/>
      </w:pPr>
      <w:r>
        <w:t>«1.14. Государственное бюджетное нетиповое образовательное учреждение «Центр опережающей профессиональной подготовки Санкт-Петербурга».</w:t>
      </w:r>
    </w:p>
    <w:p w:rsidR="008C656D" w:rsidRDefault="008C656D" w:rsidP="008C656D">
      <w:pPr>
        <w:ind w:firstLine="709"/>
        <w:jc w:val="both"/>
      </w:pPr>
      <w:r>
        <w:t xml:space="preserve">1.2. Пункт 1 Перечня отдельных видов товаров, работ, услуг, закупаемых государственными бюджетными учреждениями, находящимися в ведении Комитета </w:t>
      </w:r>
      <w:r w:rsidR="00B528FA">
        <w:t xml:space="preserve">                            </w:t>
      </w:r>
      <w:r>
        <w:t>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дополнить подпунктами 1.8, 1.9 и 1.10 в редакции приложения № 1 к настоящему распоряжению.</w:t>
      </w:r>
    </w:p>
    <w:p w:rsidR="008C656D" w:rsidRDefault="00B63812" w:rsidP="008C656D">
      <w:pPr>
        <w:ind w:firstLine="709"/>
        <w:jc w:val="both"/>
      </w:pPr>
      <w:r>
        <w:lastRenderedPageBreak/>
        <w:t xml:space="preserve">1.3. </w:t>
      </w:r>
      <w:r w:rsidRPr="00B63812">
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</w:r>
      <w:r>
        <w:t xml:space="preserve"> дополнить пунктом 2.1 </w:t>
      </w:r>
      <w:r w:rsidR="00B528FA">
        <w:t xml:space="preserve">                        </w:t>
      </w:r>
      <w:r>
        <w:t>в редакции приложения № 2 к настоящему распоряжению.</w:t>
      </w:r>
    </w:p>
    <w:p w:rsidR="00E73CEA" w:rsidRDefault="00E73CEA" w:rsidP="000D60DC">
      <w:pPr>
        <w:ind w:firstLine="709"/>
        <w:jc w:val="both"/>
      </w:pPr>
      <w:r>
        <w:t>2.  Контроль за выполнением настоящего распоряжения возложить на заместителя председателя Комитета Ксенофонтова А.В.</w:t>
      </w: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jc w:val="both"/>
      </w:pPr>
      <w:r w:rsidRPr="00E73CEA">
        <w:rPr>
          <w:b/>
        </w:rPr>
        <w:t>Председатель Комитета                                                                                   Ж.В. Воробьева</w:t>
      </w:r>
    </w:p>
    <w:p w:rsidR="00E73CEA" w:rsidRDefault="00E73CEA" w:rsidP="00E73CEA">
      <w:pPr>
        <w:ind w:firstLine="709"/>
        <w:jc w:val="both"/>
      </w:pPr>
    </w:p>
    <w:p w:rsidR="00A95F74" w:rsidRDefault="00A95F74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  <w:sectPr w:rsidR="008C656D" w:rsidSect="00B87751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C656D" w:rsidRDefault="008C656D" w:rsidP="00E73CEA">
      <w:pPr>
        <w:ind w:firstLine="709"/>
        <w:jc w:val="both"/>
      </w:pPr>
    </w:p>
    <w:p w:rsidR="008C656D" w:rsidRDefault="008C656D" w:rsidP="008C656D">
      <w:pPr>
        <w:ind w:firstLine="709"/>
        <w:jc w:val="right"/>
      </w:pPr>
      <w:r>
        <w:t xml:space="preserve">Приложение № 1 </w:t>
      </w:r>
    </w:p>
    <w:p w:rsidR="008C656D" w:rsidRDefault="008C656D" w:rsidP="008C656D">
      <w:pPr>
        <w:ind w:firstLine="709"/>
        <w:jc w:val="right"/>
      </w:pPr>
      <w:r>
        <w:t>к распоряжению Комитета по образованию</w:t>
      </w:r>
    </w:p>
    <w:p w:rsidR="008C656D" w:rsidRDefault="008C656D" w:rsidP="008C656D">
      <w:pPr>
        <w:ind w:firstLine="709"/>
        <w:jc w:val="right"/>
      </w:pPr>
      <w:r>
        <w:t xml:space="preserve"> от  __________________ № _________</w:t>
      </w:r>
    </w:p>
    <w:p w:rsidR="008C656D" w:rsidRDefault="008C656D" w:rsidP="008C656D">
      <w:pPr>
        <w:ind w:firstLine="709"/>
        <w:jc w:val="right"/>
      </w:pPr>
    </w:p>
    <w:tbl>
      <w:tblPr>
        <w:tblpPr w:leftFromText="180" w:rightFromText="180" w:vertAnchor="page" w:horzAnchor="margin" w:tblpXSpec="center" w:tblpY="3409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530D0C" w:rsidRPr="00BF1D3E" w:rsidTr="00530D0C">
        <w:tc>
          <w:tcPr>
            <w:tcW w:w="468" w:type="dxa"/>
            <w:vMerge w:val="restart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779" w:type="dxa"/>
            <w:vMerge w:val="restart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530D0C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6</w:t>
            </w:r>
          </w:p>
        </w:tc>
        <w:tc>
          <w:tcPr>
            <w:tcW w:w="77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14,0</w:t>
            </w:r>
          </w:p>
          <w:p w:rsidR="00530D0C" w:rsidRPr="00BF1D3E" w:rsidRDefault="00530D0C" w:rsidP="00530D0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16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1000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1000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530D0C" w:rsidRPr="00B528FA" w:rsidRDefault="00530D0C" w:rsidP="00530D0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530D0C" w:rsidRPr="00B528FA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8F5548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1" w:history="1">
              <w:r w:rsidR="00530D0C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55 020,00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 w:rsidR="00BD0B2F"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7500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поддерживаемый объем оперативной памяти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20</w:t>
            </w:r>
          </w:p>
        </w:tc>
      </w:tr>
      <w:tr w:rsidR="00530D0C" w:rsidRPr="00E00303" w:rsidTr="00530D0C">
        <w:tc>
          <w:tcPr>
            <w:tcW w:w="468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530D0C" w:rsidRDefault="00530D0C" w:rsidP="00530D0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530D0C" w:rsidRPr="00BF1D3E" w:rsidRDefault="00530D0C" w:rsidP="00530D0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530D0C" w:rsidRPr="00E00303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530D0C" w:rsidRPr="00BF1D3E" w:rsidRDefault="00530D0C" w:rsidP="00530D0C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</w:tbl>
    <w:p w:rsidR="00B87751" w:rsidRPr="00B87751" w:rsidRDefault="00B87751" w:rsidP="00B87751">
      <w:pPr>
        <w:rPr>
          <w:vanish/>
        </w:rPr>
      </w:pPr>
    </w:p>
    <w:tbl>
      <w:tblPr>
        <w:tblpPr w:leftFromText="180" w:rightFromText="180" w:vertAnchor="page" w:horzAnchor="margin" w:tblpXSpec="center" w:tblpY="3373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4062F8" w:rsidRPr="00BF1D3E" w:rsidTr="00C927E5">
        <w:tc>
          <w:tcPr>
            <w:tcW w:w="468" w:type="dxa"/>
            <w:vMerge w:val="restart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779" w:type="dxa"/>
            <w:vMerge w:val="restart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7</w:t>
            </w:r>
          </w:p>
        </w:tc>
        <w:tc>
          <w:tcPr>
            <w:tcW w:w="77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14,0</w:t>
            </w:r>
          </w:p>
          <w:p w:rsidR="004062F8" w:rsidRPr="00BF1D3E" w:rsidRDefault="004062F8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167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1100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256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4062F8" w:rsidRPr="00B528FA" w:rsidRDefault="004062F8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4062F8" w:rsidRPr="00B528FA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8F554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2" w:history="1">
              <w:r w:rsidR="004062F8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57 128,00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трансформер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 поворота сенсорного экрана</w:t>
            </w:r>
          </w:p>
        </w:tc>
        <w:tc>
          <w:tcPr>
            <w:tcW w:w="3736" w:type="dxa"/>
          </w:tcPr>
          <w:p w:rsidR="004062F8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7500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E0A3D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 </w:t>
            </w:r>
          </w:p>
        </w:tc>
      </w:tr>
      <w:tr w:rsidR="004062F8" w:rsidRPr="00E00303" w:rsidTr="00C927E5">
        <w:tc>
          <w:tcPr>
            <w:tcW w:w="468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4062F8" w:rsidRDefault="004062F8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4062F8" w:rsidRPr="00BF1D3E" w:rsidRDefault="004062F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4062F8" w:rsidRPr="00E00303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4062F8" w:rsidRPr="00BF1D3E" w:rsidRDefault="004062F8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</w:tbl>
    <w:p w:rsidR="001E0A3D" w:rsidRDefault="001E0A3D" w:rsidP="008C656D">
      <w:pPr>
        <w:ind w:firstLine="709"/>
        <w:jc w:val="right"/>
      </w:pPr>
    </w:p>
    <w:p w:rsidR="001E0A3D" w:rsidRDefault="001E0A3D" w:rsidP="001E0A3D">
      <w:pPr>
        <w:ind w:firstLine="709"/>
        <w:jc w:val="both"/>
      </w:pPr>
    </w:p>
    <w:p w:rsidR="00914E05" w:rsidRDefault="00914E05" w:rsidP="001E0A3D">
      <w:pPr>
        <w:ind w:firstLine="709"/>
        <w:jc w:val="both"/>
      </w:pPr>
    </w:p>
    <w:tbl>
      <w:tblPr>
        <w:tblpPr w:leftFromText="180" w:rightFromText="180" w:vertAnchor="page" w:horzAnchor="margin" w:tblpXSpec="center" w:tblpY="1801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779"/>
        <w:gridCol w:w="1089"/>
        <w:gridCol w:w="1867"/>
        <w:gridCol w:w="1245"/>
        <w:gridCol w:w="1868"/>
        <w:gridCol w:w="3736"/>
      </w:tblGrid>
      <w:tr w:rsidR="00EA6EBC" w:rsidRPr="00BF1D3E" w:rsidTr="00C927E5">
        <w:tc>
          <w:tcPr>
            <w:tcW w:w="468" w:type="dxa"/>
            <w:vMerge w:val="restart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779" w:type="dxa"/>
            <w:vMerge w:val="restart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4017" w:type="dxa"/>
            <w:vMerge w:val="restart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8</w:t>
            </w:r>
          </w:p>
        </w:tc>
        <w:tc>
          <w:tcPr>
            <w:tcW w:w="77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11,0</w:t>
            </w:r>
          </w:p>
          <w:p w:rsidR="00EA6EBC" w:rsidRPr="00BD0B2F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1450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частота процессора не менее 1000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4</w:t>
            </w:r>
          </w:p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128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EA6EBC" w:rsidRDefault="00EA6EBC" w:rsidP="00C927E5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eMMC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B528FA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B528FA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EA6EBC" w:rsidRPr="00B528FA" w:rsidRDefault="00EA6EBC" w:rsidP="00C927E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EA6EBC" w:rsidRPr="00B528FA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528FA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D0B2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EA6EBC" w:rsidRPr="00BD0B2F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D0B2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Время автономной работы от батареи: не менее 7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8F5548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3" w:history="1">
              <w:r w:rsidR="00EA6EBC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35 900,00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трансформер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 клавиатура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Угол поворота сенсорного экрана (в случае неотключаемой клавиатуры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530D0C">
              <w:rPr>
                <w:sz w:val="18"/>
                <w:szCs w:val="18"/>
              </w:rPr>
              <w:t>Производительность процессора (по тесту PassMark - CPU ВenchMark</w:t>
            </w:r>
            <w:r>
              <w:rPr>
                <w:sz w:val="18"/>
                <w:szCs w:val="18"/>
              </w:rPr>
              <w:t xml:space="preserve"> </w:t>
            </w:r>
            <w:r w:rsidRPr="00530D0C">
              <w:rPr>
                <w:sz w:val="18"/>
                <w:szCs w:val="18"/>
              </w:rPr>
              <w:t>http://www.cpubenchmark.net/)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2100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E0A3D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 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</w:tr>
      <w:tr w:rsidR="00EA6EBC" w:rsidRPr="00E00303" w:rsidTr="00C927E5">
        <w:tc>
          <w:tcPr>
            <w:tcW w:w="468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17" w:type="dxa"/>
            <w:vMerge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EA6EBC" w:rsidRDefault="00EA6EBC" w:rsidP="00C927E5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EA6EBC" w:rsidRPr="00BF1D3E" w:rsidRDefault="00EA6EBC" w:rsidP="00C927E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EA6EBC" w:rsidRPr="00BF1D3E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EA6EBC" w:rsidRPr="00E00303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Корпус ноутбука</w:t>
            </w:r>
          </w:p>
        </w:tc>
        <w:tc>
          <w:tcPr>
            <w:tcW w:w="3736" w:type="dxa"/>
          </w:tcPr>
          <w:p w:rsidR="00EA6EBC" w:rsidRDefault="00EA6EBC" w:rsidP="00C927E5">
            <w:pPr>
              <w:autoSpaceDE w:val="0"/>
              <w:autoSpaceDN w:val="0"/>
              <w:rPr>
                <w:sz w:val="18"/>
                <w:szCs w:val="18"/>
              </w:rPr>
            </w:pPr>
            <w:r w:rsidRPr="00E6486A">
              <w:rPr>
                <w:sz w:val="18"/>
                <w:szCs w:val="18"/>
              </w:rPr>
              <w:t xml:space="preserve">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</w:t>
            </w:r>
            <w:r w:rsidRPr="00E6486A">
              <w:rPr>
                <w:sz w:val="18"/>
                <w:szCs w:val="18"/>
              </w:rPr>
              <w:lastRenderedPageBreak/>
              <w:t>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</w:tr>
    </w:tbl>
    <w:p w:rsidR="00914E05" w:rsidRDefault="00914E05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B63812">
      <w:pPr>
        <w:ind w:firstLine="709"/>
        <w:jc w:val="right"/>
      </w:pPr>
      <w:r>
        <w:lastRenderedPageBreak/>
        <w:t xml:space="preserve">Приложение № 2 </w:t>
      </w:r>
    </w:p>
    <w:p w:rsidR="00B63812" w:rsidRDefault="00B63812" w:rsidP="00B63812">
      <w:pPr>
        <w:ind w:firstLine="709"/>
        <w:jc w:val="right"/>
      </w:pPr>
      <w:r>
        <w:t>к распоряжению Комитета по образованию</w:t>
      </w:r>
    </w:p>
    <w:p w:rsidR="00B63812" w:rsidRDefault="00B63812" w:rsidP="00B63812">
      <w:pPr>
        <w:ind w:firstLine="709"/>
        <w:jc w:val="right"/>
      </w:pPr>
      <w:r>
        <w:t xml:space="preserve"> от  __________________ № _________</w:t>
      </w: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p w:rsidR="00B63812" w:rsidRDefault="00B63812" w:rsidP="004062F8">
      <w:pPr>
        <w:ind w:firstLine="709"/>
        <w:jc w:val="both"/>
      </w:pPr>
    </w:p>
    <w:tbl>
      <w:tblPr>
        <w:tblW w:w="1584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3658"/>
        <w:gridCol w:w="709"/>
        <w:gridCol w:w="992"/>
        <w:gridCol w:w="1700"/>
        <w:gridCol w:w="1134"/>
        <w:gridCol w:w="1701"/>
        <w:gridCol w:w="3402"/>
        <w:gridCol w:w="850"/>
        <w:gridCol w:w="567"/>
      </w:tblGrid>
      <w:tr w:rsidR="001E1377" w:rsidRPr="00A12859" w:rsidTr="0089375F">
        <w:trPr>
          <w:trHeight w:val="288"/>
        </w:trPr>
        <w:tc>
          <w:tcPr>
            <w:tcW w:w="426" w:type="dxa"/>
            <w:vMerge w:val="restart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2859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1E1377" w:rsidRPr="00A12859" w:rsidRDefault="001E1377" w:rsidP="008937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26.20.16.190</w:t>
            </w:r>
          </w:p>
        </w:tc>
        <w:tc>
          <w:tcPr>
            <w:tcW w:w="3658" w:type="dxa"/>
          </w:tcPr>
          <w:p w:rsidR="001E1377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Устройства ввода/вывода данных прочие</w:t>
            </w:r>
          </w:p>
          <w:p w:rsidR="001E1377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Пояснения по требуемой продукции:</w:t>
            </w:r>
          </w:p>
          <w:p w:rsidR="001E1377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Интерактивный комплекс с вычислительным блоком и мобильным креплением</w:t>
            </w:r>
          </w:p>
          <w:p w:rsidR="001E1377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1E1377" w:rsidRPr="00497164" w:rsidRDefault="001E1377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Руководитель</w:t>
            </w:r>
          </w:p>
          <w:p w:rsidR="001E1377" w:rsidRPr="00497164" w:rsidRDefault="001E1377" w:rsidP="00497164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1E1377" w:rsidRPr="00497164" w:rsidRDefault="001E1377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Сотрудники</w:t>
            </w:r>
          </w:p>
          <w:p w:rsidR="001E1377" w:rsidRPr="00497164" w:rsidRDefault="001E1377" w:rsidP="00497164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1E1377" w:rsidRPr="00A12859" w:rsidRDefault="001E1377" w:rsidP="00497164">
            <w:pPr>
              <w:autoSpaceDE w:val="0"/>
              <w:autoSpaceDN w:val="0"/>
              <w:rPr>
                <w:sz w:val="18"/>
                <w:szCs w:val="18"/>
              </w:rPr>
            </w:pPr>
            <w:r w:rsidRPr="00497164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Миллиметр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Размер экрана по диагонали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менее 1880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1663B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Разрешение экрана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менее 3840х2160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Встроенные акустические системы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 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Количество одновременно распознав</w:t>
            </w:r>
            <w:r>
              <w:rPr>
                <w:sz w:val="18"/>
                <w:szCs w:val="18"/>
              </w:rPr>
              <w:t>аемых касаний сенсорным экраном</w:t>
            </w:r>
            <w:r w:rsidRPr="001663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не менее 20 касаний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Миллиметр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Высота срабатывания сенсора экрана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не более 3 мм от поверхности экрана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353</w:t>
            </w: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миллисекунда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663B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>Время отклика сенсора касания (интервал времени между обновлениями данных о текущих координатах объектов касания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1663B9">
              <w:rPr>
                <w:sz w:val="18"/>
                <w:szCs w:val="18"/>
              </w:rPr>
              <w:t xml:space="preserve">не более 10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 xml:space="preserve">Функция распознавания объектов касания (палец или безбатарейный </w:t>
            </w:r>
            <w:r w:rsidRPr="00262C6B">
              <w:rPr>
                <w:sz w:val="18"/>
                <w:szCs w:val="18"/>
              </w:rPr>
              <w:lastRenderedPageBreak/>
              <w:t>стилус)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262C6B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262C6B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E00303" w:rsidRDefault="001E1377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1E1377" w:rsidRPr="00E00303" w:rsidRDefault="001E1377" w:rsidP="00262C6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1E1377" w:rsidRPr="00A12859" w:rsidRDefault="001E1377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Количество поддерживаемых безбатарейных стилусов одновременно</w:t>
            </w:r>
          </w:p>
        </w:tc>
        <w:tc>
          <w:tcPr>
            <w:tcW w:w="3402" w:type="dxa"/>
          </w:tcPr>
          <w:p w:rsidR="001E1377" w:rsidRPr="00A12859" w:rsidRDefault="001E1377" w:rsidP="00262C6B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 xml:space="preserve">не менее 2 </w:t>
            </w:r>
          </w:p>
        </w:tc>
        <w:tc>
          <w:tcPr>
            <w:tcW w:w="850" w:type="dxa"/>
          </w:tcPr>
          <w:p w:rsidR="001E1377" w:rsidRPr="00A12859" w:rsidRDefault="001E1377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262C6B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Функция подключения к сети Ethernet проводным и беспроводным способом (Wi-Fi)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Возможность использования ладони в качестве инструмента стирания либо игнорирования касаний экрана ладонью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262C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Интегрированный датчик освещенности для автоматической коррекции яркости подсветки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262C6B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Функция графического комментирования поверх произвольного изображения, в том числе от физически подключенного источника видеосигнала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 xml:space="preserve">Интегрированные функции вывода изображений с экранов мобильных устройств (на платформе Windows, MacOS, Android, ChromeOS), а также с возможностью </w:t>
            </w:r>
            <w:r w:rsidRPr="0089375F">
              <w:rPr>
                <w:sz w:val="18"/>
                <w:szCs w:val="18"/>
              </w:rPr>
              <w:lastRenderedPageBreak/>
              <w:t>интерактивного взаимодействия (управления) с устройством-источником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Поддержка встроенными средствами дистанционного управления рабочими параметрами устройства через внешние системы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  <w:r w:rsidRPr="0089375F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89375F">
              <w:rPr>
                <w:sz w:val="18"/>
                <w:szCs w:val="18"/>
              </w:rPr>
              <w:t>ычислительн</w:t>
            </w:r>
            <w:r>
              <w:rPr>
                <w:sz w:val="18"/>
                <w:szCs w:val="18"/>
              </w:rPr>
              <w:t>ый</w:t>
            </w:r>
            <w:r w:rsidRPr="0089375F">
              <w:rPr>
                <w:sz w:val="18"/>
                <w:szCs w:val="18"/>
              </w:rPr>
              <w:t xml:space="preserve"> блок, устанавливаем</w:t>
            </w:r>
            <w:r>
              <w:rPr>
                <w:sz w:val="18"/>
                <w:szCs w:val="18"/>
              </w:rPr>
              <w:t>ый</w:t>
            </w:r>
            <w:r w:rsidRPr="0089375F">
              <w:rPr>
                <w:sz w:val="18"/>
                <w:szCs w:val="18"/>
              </w:rPr>
              <w:t xml:space="preserve"> в специализированный слот на корпусе интерактивного комплекса, позволяющий выполнять снятие и установку блока, не разбирая интерактивный комплекс, содержащий разъем подключения вычислительного блока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89375F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89375F">
              <w:rPr>
                <w:sz w:val="18"/>
                <w:szCs w:val="18"/>
              </w:rPr>
              <w:t xml:space="preserve">азъем для подключения вычислительного блока </w:t>
            </w:r>
          </w:p>
        </w:tc>
        <w:tc>
          <w:tcPr>
            <w:tcW w:w="3402" w:type="dxa"/>
          </w:tcPr>
          <w:p w:rsidR="001E1377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Наличие</w:t>
            </w:r>
            <w:r>
              <w:rPr>
                <w:sz w:val="18"/>
                <w:szCs w:val="18"/>
              </w:rPr>
              <w:t>.</w:t>
            </w:r>
          </w:p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89375F">
              <w:rPr>
                <w:sz w:val="18"/>
                <w:szCs w:val="18"/>
              </w:rPr>
              <w:t xml:space="preserve">олжен иметь, как минимум, контакты электропитания вычислительного блока от встроенного блока питания </w:t>
            </w:r>
            <w:r w:rsidRPr="0089375F">
              <w:rPr>
                <w:sz w:val="18"/>
                <w:szCs w:val="18"/>
              </w:rPr>
              <w:lastRenderedPageBreak/>
              <w:t>интерактивного комплекса, контакты для подключения цифрового видеосигнала и USB для подключ</w:t>
            </w:r>
            <w:r>
              <w:rPr>
                <w:sz w:val="18"/>
                <w:szCs w:val="18"/>
              </w:rPr>
              <w:t>ения сенсора касания</w:t>
            </w:r>
            <w:r w:rsidRPr="0089375F">
              <w:rPr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lastRenderedPageBreak/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Разрешение на выходе видеоадаптера вычислительного блока при работе с интерактивным комплексом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3840х2160 пикселе</w:t>
            </w:r>
            <w:r>
              <w:rPr>
                <w:sz w:val="18"/>
                <w:szCs w:val="18"/>
              </w:rPr>
              <w:t>й при 60 Гц</w:t>
            </w:r>
            <w:r w:rsidRPr="0089375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Производительность процессора вычислительного блока (по тесту PassMark - CPU ВenchMar</w:t>
            </w:r>
            <w:r>
              <w:rPr>
                <w:sz w:val="18"/>
                <w:szCs w:val="18"/>
              </w:rPr>
              <w:t>k http://www.cpubenchmark.net/)</w:t>
            </w:r>
            <w:r w:rsidRPr="0089375F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7000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E00303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1E1377" w:rsidRPr="00E00303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Объем оперативн</w:t>
            </w:r>
            <w:r>
              <w:rPr>
                <w:sz w:val="18"/>
                <w:szCs w:val="18"/>
              </w:rPr>
              <w:t>ой памяти вычислительного блока</w:t>
            </w:r>
            <w:r w:rsidRPr="0089375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</w:tcPr>
          <w:p w:rsidR="001E1377" w:rsidRPr="00A12859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E00303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1E1377" w:rsidRPr="00E00303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Объем накопителя вычи</w:t>
            </w:r>
            <w:r>
              <w:rPr>
                <w:sz w:val="18"/>
                <w:szCs w:val="18"/>
              </w:rPr>
              <w:t>слительного блока</w:t>
            </w:r>
            <w:r w:rsidRPr="0089375F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89375F">
              <w:rPr>
                <w:sz w:val="18"/>
                <w:szCs w:val="18"/>
              </w:rPr>
              <w:t>не менее 128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7C06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7C0677">
              <w:rPr>
                <w:sz w:val="18"/>
                <w:szCs w:val="18"/>
              </w:rPr>
              <w:t>еспроводно</w:t>
            </w:r>
            <w:r>
              <w:rPr>
                <w:sz w:val="18"/>
                <w:szCs w:val="18"/>
              </w:rPr>
              <w:t>й</w:t>
            </w:r>
            <w:r w:rsidRPr="007C0677">
              <w:rPr>
                <w:sz w:val="18"/>
                <w:szCs w:val="18"/>
              </w:rPr>
              <w:t xml:space="preserve"> модул</w:t>
            </w:r>
            <w:r>
              <w:rPr>
                <w:sz w:val="18"/>
                <w:szCs w:val="18"/>
              </w:rPr>
              <w:t>ь</w:t>
            </w:r>
            <w:r w:rsidRPr="007C0677">
              <w:rPr>
                <w:sz w:val="18"/>
                <w:szCs w:val="18"/>
              </w:rPr>
              <w:t xml:space="preserve"> Wi-Fi у вычислительного блока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C0677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B34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34DF6">
              <w:rPr>
                <w:sz w:val="18"/>
                <w:szCs w:val="18"/>
              </w:rPr>
              <w:t xml:space="preserve">Максимальный уровень шума при работе вычислительного блока                     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 w:rsidRPr="00B34DF6">
              <w:rPr>
                <w:sz w:val="18"/>
                <w:szCs w:val="18"/>
              </w:rPr>
              <w:t>не более 30 дБА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B34D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B34DF6">
              <w:rPr>
                <w:sz w:val="18"/>
                <w:szCs w:val="18"/>
              </w:rPr>
              <w:t>обильно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металлическо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креплени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>, обеспечивающе</w:t>
            </w:r>
            <w:r>
              <w:rPr>
                <w:sz w:val="18"/>
                <w:szCs w:val="18"/>
              </w:rPr>
              <w:t>е</w:t>
            </w:r>
            <w:r w:rsidRPr="00B34DF6">
              <w:rPr>
                <w:sz w:val="18"/>
                <w:szCs w:val="18"/>
              </w:rPr>
              <w:t xml:space="preserve"> возможность напольной установки интерактивного комплекса с возможностью </w:t>
            </w:r>
            <w:r w:rsidRPr="00B34DF6">
              <w:rPr>
                <w:sz w:val="18"/>
                <w:szCs w:val="18"/>
              </w:rPr>
              <w:lastRenderedPageBreak/>
              <w:t>регулировки по высоте</w:t>
            </w:r>
            <w:r>
              <w:rPr>
                <w:sz w:val="18"/>
                <w:szCs w:val="18"/>
              </w:rPr>
              <w:t xml:space="preserve"> в фиксированные положения</w:t>
            </w:r>
            <w:r w:rsidRPr="00B34DF6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</w:t>
            </w:r>
            <w:r w:rsidRPr="00B34DF6">
              <w:rPr>
                <w:sz w:val="18"/>
                <w:szCs w:val="18"/>
              </w:rPr>
              <w:t>аличие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8937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2230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1E1377" w:rsidRPr="00A12859" w:rsidRDefault="001E1377" w:rsidP="001663B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42230">
              <w:rPr>
                <w:sz w:val="18"/>
                <w:szCs w:val="18"/>
              </w:rPr>
              <w:t>редустановленная</w:t>
            </w:r>
          </w:p>
        </w:tc>
        <w:tc>
          <w:tcPr>
            <w:tcW w:w="850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89375F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89375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E1377" w:rsidRPr="00A12859" w:rsidRDefault="001E1377" w:rsidP="0089375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1E1377" w:rsidRPr="00A12859" w:rsidRDefault="001E1377" w:rsidP="00134DAE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</w:tcPr>
          <w:p w:rsidR="001E1377" w:rsidRPr="00A12859" w:rsidRDefault="001E1377" w:rsidP="00134DAE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</w:tcPr>
          <w:p w:rsidR="001E1377" w:rsidRPr="00A12859" w:rsidRDefault="001E1377" w:rsidP="00134D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2230">
              <w:rPr>
                <w:sz w:val="18"/>
                <w:szCs w:val="18"/>
              </w:rPr>
              <w:t xml:space="preserve">Интегрированные средства, обеспечивающие следующий функционал:     создание многостраничных уроков с использованием медиаконтента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</w:t>
            </w:r>
            <w:r w:rsidRPr="00842230">
              <w:rPr>
                <w:sz w:val="18"/>
                <w:szCs w:val="18"/>
              </w:rPr>
              <w:lastRenderedPageBreak/>
              <w:t xml:space="preserve">транспортир, режим "белой доски" с возможностью создания заметок, рисования, работы с таблицами и графиками, импорт файлов форматов: *.pdf, *.ppt     </w:t>
            </w:r>
          </w:p>
        </w:tc>
        <w:tc>
          <w:tcPr>
            <w:tcW w:w="3402" w:type="dxa"/>
          </w:tcPr>
          <w:p w:rsidR="001E1377" w:rsidRPr="00A12859" w:rsidRDefault="001E1377" w:rsidP="00134DAE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наличие  </w:t>
            </w:r>
          </w:p>
        </w:tc>
        <w:tc>
          <w:tcPr>
            <w:tcW w:w="850" w:type="dxa"/>
          </w:tcPr>
          <w:p w:rsidR="001E1377" w:rsidRPr="00A12859" w:rsidRDefault="001E1377" w:rsidP="00134DAE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</w:tcPr>
          <w:p w:rsidR="001E1377" w:rsidRPr="00A12859" w:rsidRDefault="001E1377" w:rsidP="00134DAE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2859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1E1377" w:rsidRPr="00A12859" w:rsidTr="0089375F">
        <w:trPr>
          <w:trHeight w:val="288"/>
        </w:trPr>
        <w:tc>
          <w:tcPr>
            <w:tcW w:w="426" w:type="dxa"/>
            <w:vMerge/>
          </w:tcPr>
          <w:p w:rsidR="001E1377" w:rsidRPr="00A12859" w:rsidRDefault="001E1377" w:rsidP="001E13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E1377" w:rsidRDefault="001E1377" w:rsidP="001E1377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1E1377" w:rsidRPr="00497164" w:rsidRDefault="001E1377" w:rsidP="001E13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E1377" w:rsidRPr="00E00303" w:rsidRDefault="008F5548" w:rsidP="001E13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4" w:history="1">
              <w:r w:rsidR="001E1377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1E1377" w:rsidRPr="00E00303" w:rsidRDefault="001E1377" w:rsidP="001E13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1E1377" w:rsidRPr="00A12859" w:rsidRDefault="001E1377" w:rsidP="001E1377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1E1377" w:rsidRPr="00A12859" w:rsidRDefault="001E1377" w:rsidP="001E1377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1E1377" w:rsidRPr="00A12859" w:rsidRDefault="001E1377" w:rsidP="001E13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1E1377" w:rsidRPr="00A12859" w:rsidRDefault="001E1377" w:rsidP="001E137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360000,00</w:t>
            </w:r>
          </w:p>
        </w:tc>
        <w:tc>
          <w:tcPr>
            <w:tcW w:w="850" w:type="dxa"/>
          </w:tcPr>
          <w:p w:rsidR="001E1377" w:rsidRPr="00A12859" w:rsidRDefault="001E1377" w:rsidP="001E1377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1E1377" w:rsidRPr="00A12859" w:rsidRDefault="001E1377" w:rsidP="001E1377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497164" w:rsidRDefault="00497164" w:rsidP="004062F8">
      <w:pPr>
        <w:ind w:firstLine="709"/>
        <w:jc w:val="both"/>
      </w:pPr>
    </w:p>
    <w:sectPr w:rsidR="00497164" w:rsidSect="00B87751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548" w:rsidRDefault="008F5548">
      <w:r>
        <w:separator/>
      </w:r>
    </w:p>
  </w:endnote>
  <w:endnote w:type="continuationSeparator" w:id="0">
    <w:p w:rsidR="008F5548" w:rsidRDefault="008F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548" w:rsidRDefault="008F5548">
      <w:r>
        <w:separator/>
      </w:r>
    </w:p>
  </w:footnote>
  <w:footnote w:type="continuationSeparator" w:id="0">
    <w:p w:rsidR="008F5548" w:rsidRDefault="008F5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751" w:rsidRDefault="00B8775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E155C">
      <w:rPr>
        <w:noProof/>
      </w:rPr>
      <w:t>12</w:t>
    </w:r>
    <w:r>
      <w:fldChar w:fldCharType="end"/>
    </w:r>
  </w:p>
  <w:p w:rsidR="0089375F" w:rsidRDefault="008937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AD" w:rsidRDefault="00FA08AD" w:rsidP="00FA08A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09d52fa9-b723-4dab-a8bb-9e2be1a98b54"/>
  </w:docVars>
  <w:rsids>
    <w:rsidRoot w:val="00436CCA"/>
    <w:rsid w:val="000D60DC"/>
    <w:rsid w:val="000F55E7"/>
    <w:rsid w:val="001663B9"/>
    <w:rsid w:val="0017055D"/>
    <w:rsid w:val="001D7769"/>
    <w:rsid w:val="001E0A3D"/>
    <w:rsid w:val="001E1377"/>
    <w:rsid w:val="00256525"/>
    <w:rsid w:val="00262C6B"/>
    <w:rsid w:val="00320C27"/>
    <w:rsid w:val="003E155C"/>
    <w:rsid w:val="004062F8"/>
    <w:rsid w:val="00436CCA"/>
    <w:rsid w:val="00497164"/>
    <w:rsid w:val="00530D0C"/>
    <w:rsid w:val="0059198E"/>
    <w:rsid w:val="005C1F5D"/>
    <w:rsid w:val="006410E9"/>
    <w:rsid w:val="006F17E0"/>
    <w:rsid w:val="00714380"/>
    <w:rsid w:val="00792C95"/>
    <w:rsid w:val="007A0A1E"/>
    <w:rsid w:val="007C0677"/>
    <w:rsid w:val="00842230"/>
    <w:rsid w:val="0089375F"/>
    <w:rsid w:val="008C656D"/>
    <w:rsid w:val="008F5548"/>
    <w:rsid w:val="00914E05"/>
    <w:rsid w:val="009F585C"/>
    <w:rsid w:val="00A0627D"/>
    <w:rsid w:val="00A95F74"/>
    <w:rsid w:val="00B34DF6"/>
    <w:rsid w:val="00B528FA"/>
    <w:rsid w:val="00B63812"/>
    <w:rsid w:val="00B87751"/>
    <w:rsid w:val="00BA2319"/>
    <w:rsid w:val="00BD0B2F"/>
    <w:rsid w:val="00C927E5"/>
    <w:rsid w:val="00DF6572"/>
    <w:rsid w:val="00E6486A"/>
    <w:rsid w:val="00E73CEA"/>
    <w:rsid w:val="00EA6EBC"/>
    <w:rsid w:val="00F96A4B"/>
    <w:rsid w:val="00F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6C508C40CEC3EB6E42E1A37993CE30592CC709C331A53uBc1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364cd91b-a137-4375-a6f9-237634a73c5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3A43-573A-40C9-A914-B8B906B5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364cd91b-a137-4375-a6f9-237634a73c50</Template>
  <TotalTime>1</TotalTime>
  <Pages>12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Тимоненкова Екатерина  Владимировна</cp:lastModifiedBy>
  <cp:revision>2</cp:revision>
  <cp:lastPrinted>2020-06-10T12:52:00Z</cp:lastPrinted>
  <dcterms:created xsi:type="dcterms:W3CDTF">2020-06-15T07:16:00Z</dcterms:created>
  <dcterms:modified xsi:type="dcterms:W3CDTF">2020-06-15T07:16:00Z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09d52fa9-b723-4dab-a8bb-9e2be1a98b54</vt:lpwstr>
  </property>
</Properties>
</file>