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F6000" w14:textId="4F018B20" w:rsidR="00573352" w:rsidRPr="00466524" w:rsidRDefault="00466524">
      <w:pPr>
        <w:rPr>
          <w:b/>
          <w:bCs/>
        </w:rPr>
      </w:pPr>
      <w:r w:rsidRPr="00466524">
        <w:rPr>
          <w:b/>
          <w:bCs/>
        </w:rPr>
        <w:t>Соблюдение антикоррупционного законодательства - как норма поведения</w:t>
      </w:r>
    </w:p>
    <w:p w14:paraId="2422DC5C" w14:textId="77777777" w:rsidR="00466524" w:rsidRDefault="00466524" w:rsidP="00466524">
      <w:pPr>
        <w:pStyle w:val="a3"/>
      </w:pPr>
      <w:r>
        <w:t>По мнению большинства политологов, экономистов, историков коррупция является одним из самых разрушительных явлений для всех государственных систем, а соответственно и для государства в целом.</w:t>
      </w:r>
    </w:p>
    <w:p w14:paraId="686C7F4D" w14:textId="77777777" w:rsidR="00466524" w:rsidRDefault="00466524" w:rsidP="00466524">
      <w:pPr>
        <w:pStyle w:val="a3"/>
      </w:pPr>
      <w:r>
        <w:t>  Нарушение антикоррупционного законодательства с течением времени влияет на морально-нравственные устои государственных служащих, что приводит к снижению качества работы государственных органов. Такая ситуация способствует распространению недоверия к власти, возникновению протестных настроений.</w:t>
      </w:r>
    </w:p>
    <w:p w14:paraId="255C8A8F" w14:textId="77777777" w:rsidR="00466524" w:rsidRDefault="00466524" w:rsidP="00466524">
      <w:pPr>
        <w:pStyle w:val="a3"/>
      </w:pPr>
      <w:r>
        <w:t>  Для осуществления контроля за коррупционной проблемой в стране существует свод нормативных документов, в которых есть указания по созданию и обеспечению мер противодействия коррупции.</w:t>
      </w:r>
    </w:p>
    <w:p w14:paraId="6A3C64C4" w14:textId="77777777" w:rsidR="00466524" w:rsidRDefault="00466524" w:rsidP="00466524">
      <w:pPr>
        <w:pStyle w:val="a3"/>
      </w:pPr>
      <w:r>
        <w:t>  От злоупотребления положением до дачи взятки – для закона нет категории «меньшего зла».  Понятие «коррупция» имеет сложное значение, так под коррупцией в Федеральном законе от 25 декабря 2008 года №273-ФЗ «О противодействии коррупции» понимается: злоупотребление служебным положением, дача и получение взятки,  злоупотребление полномочиями, подкуп,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14:paraId="29F2A4B9" w14:textId="77777777" w:rsidR="00466524" w:rsidRDefault="00466524" w:rsidP="00466524">
      <w:pPr>
        <w:pStyle w:val="a3"/>
      </w:pPr>
      <w:r>
        <w:t>  Понятие «взяточничества» также охватывает целый ряд преступлений: получение взятки (статья 290 УК РФ), и дача взятки (статья 291 УК РФ). Близки к ним такие уголовно наказуемые деяния, как коммерческий подкуп (статья 204 УК РФ) и провокация взятки либо коммерческого подкупа (статья 304 УК РФ).</w:t>
      </w:r>
    </w:p>
    <w:p w14:paraId="5CA607CD" w14:textId="77777777" w:rsidR="00466524" w:rsidRDefault="00466524" w:rsidP="00466524">
      <w:pPr>
        <w:pStyle w:val="a3"/>
      </w:pPr>
      <w:r>
        <w:t>  В противодействии коррупции принимают участие как 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так и организации и физические лица в пределах их полномочий.  Одной из мер профилактики коррупции является формирование в обществе нетерпимости к коррупционному поведению. Так, согласно статье 13.3 «Закона о противодействии коррупции», все организации обязаны разрабатывать и принимать меры по предупреждению коррупции.</w:t>
      </w:r>
    </w:p>
    <w:p w14:paraId="68861EF5" w14:textId="77777777" w:rsidR="00466524" w:rsidRDefault="00466524" w:rsidP="00466524">
      <w:pPr>
        <w:pStyle w:val="a3"/>
      </w:pPr>
      <w:r>
        <w:t>  Антикоррупционная политика организации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При разработке и выполнении комплекса мероприятий, направленных на снижение вероятности вовлечения организации, ее руководителей и сотрудников в коррупционную деятельность, должны учитываться существующие в деятельности организации коррупционные риски.</w:t>
      </w:r>
    </w:p>
    <w:p w14:paraId="7C5E94E3" w14:textId="77777777" w:rsidR="00466524" w:rsidRDefault="00466524" w:rsidP="00466524">
      <w:pPr>
        <w:pStyle w:val="a3"/>
      </w:pPr>
      <w:r>
        <w:t xml:space="preserve">Документы организации, регулирующие вопросы предупреждения и противодействия коррупции, рекомендуется принимать в форме локальных нормативных актов, что позволит обеспечить обязательность их выполнения всеми работниками организации. Реализация мер по противодействию коррупции снижает риски применения в отношении </w:t>
      </w:r>
      <w:r>
        <w:lastRenderedPageBreak/>
        <w:t>организации мер ответственности за подкуп должностных лиц, в том числе и иностранных граждан.</w:t>
      </w:r>
    </w:p>
    <w:p w14:paraId="5382BA48" w14:textId="77777777" w:rsidR="00466524" w:rsidRDefault="00466524" w:rsidP="00466524">
      <w:pPr>
        <w:pStyle w:val="a3"/>
      </w:pPr>
      <w:r>
        <w:t>  Чтобы избежать нарушений законодательства о противодействии коррупции организациям необходимо разработать антикоррупционную политику, определить должностных лиц, ответственных за профилактику коррупционных и иных правонарушений.</w:t>
      </w:r>
    </w:p>
    <w:p w14:paraId="593132B2" w14:textId="77777777" w:rsidR="00466524" w:rsidRDefault="00466524" w:rsidP="00466524">
      <w:pPr>
        <w:pStyle w:val="a3"/>
      </w:pPr>
      <w:r>
        <w:t>  В целях обеспечения полноценной и всесторонней борьбы с коррупционными проявлениями, необходимо выявить причины, по которым в тех или иных структурах обнаружены случаи дачи или получения взятки, использования должностных полномочий, рассмотреть вопрос всецело и подробно, проанализировать ситуацию, чтобы впоследствии  разработать антикоррупционную политику, учитывающую специфику той или иной государственной структуры.</w:t>
      </w:r>
    </w:p>
    <w:p w14:paraId="4F72CF00" w14:textId="77777777" w:rsidR="00466524" w:rsidRDefault="00466524" w:rsidP="00466524">
      <w:pPr>
        <w:pStyle w:val="a3"/>
      </w:pPr>
      <w:r>
        <w:t xml:space="preserve">  Создание новых нормативных документов и внесение поправок в уже существующие нормативно-правовые акты, содержащие инструкции по борьбе с коррупцией, в которых присутствуют пункты об ужесточении ответственности за действия, попадающие под определения «коррупция», указания на необходимость к формированию нетерпимости к коррупционному поведению — меры необходимые. </w:t>
      </w:r>
      <w:proofErr w:type="gramStart"/>
      <w:r>
        <w:t>Однако, для того, чтобы</w:t>
      </w:r>
      <w:proofErr w:type="gramEnd"/>
      <w:r>
        <w:t xml:space="preserve"> появилась нетерпимость недостаточно прослушивания лекций о том, что коррупция — это преступление. Человеку свойственно в первую очередь думать о себе и своих близких, но не как не об обществе в целом, поэтому необходимо организовать антикоррупционную политику так, чтобы перед тем как получить или дать взятку, использовать должностное положение ради продвижения по службе своих близких, государственный служащий задумывался, а имеет ли это смысл или ситуация обстоит так, что без этих действий он может получить всё честным путём в разумные сроки. Если каждый отдельный государственный служащий, да и просто обычный человек будет отказываться от коррупционных действий, зная, что он может обеспечить семью на свою заработную плату, что он и его близкие могут добиться продвижения по службе благодаря своим личным качествам, а не с помощью коррупционных действий, процент государственных служащих, участвующих в коррупции снизится, работы системы наладится.</w:t>
      </w:r>
    </w:p>
    <w:p w14:paraId="027C01E7" w14:textId="77777777" w:rsidR="00466524" w:rsidRDefault="00466524" w:rsidP="00466524">
      <w:pPr>
        <w:pStyle w:val="a3"/>
      </w:pPr>
      <w:r>
        <w:t>Необходимым пунктом плана борьбы с коррупцией должно являться проведение занятий антикоррупционной направленности в школах и университетах.  Чем раньше детям, некоторые из которых впоследствии будут работать в государственных органах, объяснят, что коррупция разрушает государство, а не способствует его развитию, тем проще будет воспитывать честных и добропорядочных членов общества. Личность человека, которая включает в себя в том числе и совокупность норм поведения, воспитывается с самого детства. Взрослому человеку привить какую-либо фундаментальную привычку, как правило, почти невозможно, потому как личность уже сформирована. Дети же легче впитывают информацию, поэтому даже такое сложное, казалось бы, взрослое чувство, как нетерпимость к коррупции должно медленно, но основательно воспитываться с малых лет.</w:t>
      </w:r>
    </w:p>
    <w:p w14:paraId="6A61B8A8" w14:textId="77777777" w:rsidR="00466524" w:rsidRPr="00466524" w:rsidRDefault="00466524" w:rsidP="00466524">
      <w:pPr>
        <w:pStyle w:val="a3"/>
        <w:rPr>
          <w:b/>
          <w:bCs/>
        </w:rPr>
      </w:pPr>
      <w:r w:rsidRPr="00466524">
        <w:rPr>
          <w:b/>
          <w:bCs/>
        </w:rPr>
        <w:t>В целях борьбы с коррупционными проявлениями Управление Министерства внутренних дел Российской Федерации по Красногвардейскому району   г. Санкт-Петербурга просит Вас  информировать по телефону горячей линии </w:t>
      </w:r>
      <w:r w:rsidRPr="00466524">
        <w:rPr>
          <w:b/>
          <w:bCs/>
          <w:u w:val="single"/>
        </w:rPr>
        <w:t>224 02 02 </w:t>
      </w:r>
      <w:r w:rsidRPr="00466524">
        <w:rPr>
          <w:b/>
          <w:bCs/>
        </w:rPr>
        <w:t> о всех фактах коррупционных проявлений со стороны государственных служащих и должностных лиц</w:t>
      </w:r>
      <w:r>
        <w:t>.</w:t>
      </w:r>
    </w:p>
    <w:p w14:paraId="1450CD34" w14:textId="4D43E356" w:rsidR="00466524" w:rsidRPr="00466524" w:rsidRDefault="00466524" w:rsidP="00466524">
      <w:pPr>
        <w:pStyle w:val="a3"/>
        <w:rPr>
          <w:b/>
          <w:bCs/>
        </w:rPr>
      </w:pPr>
      <w:r w:rsidRPr="00466524">
        <w:rPr>
          <w:b/>
          <w:bCs/>
        </w:rPr>
        <w:t>Правовая группа УМВД России</w:t>
      </w:r>
      <w:r w:rsidRPr="00466524">
        <w:rPr>
          <w:b/>
          <w:bCs/>
        </w:rPr>
        <w:t xml:space="preserve"> </w:t>
      </w:r>
      <w:r w:rsidRPr="00466524">
        <w:rPr>
          <w:b/>
          <w:bCs/>
        </w:rPr>
        <w:t>по Красногвардейскому району г. СПб</w:t>
      </w:r>
    </w:p>
    <w:p w14:paraId="09432FC8" w14:textId="77777777" w:rsidR="00466524" w:rsidRDefault="00466524"/>
    <w:sectPr w:rsidR="0046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24"/>
    <w:rsid w:val="00466524"/>
    <w:rsid w:val="0057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C054"/>
  <w15:chartTrackingRefBased/>
  <w15:docId w15:val="{A2961756-B586-4CA3-8DF4-82F2AAF3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Городищев</dc:creator>
  <cp:keywords/>
  <dc:description/>
  <cp:lastModifiedBy>Алексей Городищев</cp:lastModifiedBy>
  <cp:revision>1</cp:revision>
  <dcterms:created xsi:type="dcterms:W3CDTF">2020-05-20T16:15:00Z</dcterms:created>
  <dcterms:modified xsi:type="dcterms:W3CDTF">2020-05-20T16:16:00Z</dcterms:modified>
</cp:coreProperties>
</file>