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CF" w:rsidRPr="00753782" w:rsidRDefault="00CC7ECF" w:rsidP="0075378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753782">
        <w:rPr>
          <w:rFonts w:ascii="Times New Roman" w:hAnsi="Times New Roman" w:cs="Times New Roman"/>
          <w:b/>
          <w:bCs/>
          <w:sz w:val="26"/>
          <w:szCs w:val="26"/>
        </w:rPr>
        <w:t>ПОЯСНИТЕЛЬНАЯ ЗАПИСКА</w:t>
      </w:r>
    </w:p>
    <w:p w:rsidR="00CC7ECF" w:rsidRPr="00753782" w:rsidRDefault="00E26453" w:rsidP="0075378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753782">
        <w:rPr>
          <w:rFonts w:ascii="Times New Roman" w:hAnsi="Times New Roman" w:cs="Times New Roman"/>
          <w:b/>
          <w:bCs/>
          <w:sz w:val="26"/>
          <w:szCs w:val="26"/>
        </w:rPr>
        <w:t>к проекту постановления Правительства Санкт-Петербурга «О внесении изменени</w:t>
      </w:r>
      <w:r w:rsidR="006B68D5" w:rsidRPr="00753782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753782">
        <w:rPr>
          <w:rFonts w:ascii="Times New Roman" w:hAnsi="Times New Roman" w:cs="Times New Roman"/>
          <w:b/>
          <w:bCs/>
          <w:sz w:val="26"/>
          <w:szCs w:val="26"/>
        </w:rPr>
        <w:t xml:space="preserve"> в постановление Правительства </w:t>
      </w:r>
      <w:r w:rsidRPr="00753782">
        <w:rPr>
          <w:rFonts w:ascii="Times New Roman" w:hAnsi="Times New Roman" w:cs="Times New Roman"/>
          <w:b/>
          <w:bCs/>
          <w:sz w:val="26"/>
          <w:szCs w:val="26"/>
        </w:rPr>
        <w:br/>
        <w:t xml:space="preserve">Санкт-Петербурга </w:t>
      </w:r>
      <w:r w:rsidR="006B68D5" w:rsidRPr="00753782">
        <w:rPr>
          <w:rFonts w:ascii="Times New Roman" w:hAnsi="Times New Roman" w:cs="Times New Roman"/>
          <w:b/>
          <w:bCs/>
          <w:sz w:val="26"/>
          <w:szCs w:val="26"/>
        </w:rPr>
        <w:t xml:space="preserve">от </w:t>
      </w:r>
      <w:r w:rsidR="00211137" w:rsidRPr="00753782">
        <w:rPr>
          <w:rFonts w:ascii="Times New Roman" w:hAnsi="Times New Roman" w:cs="Times New Roman"/>
          <w:b/>
          <w:bCs/>
          <w:sz w:val="26"/>
          <w:szCs w:val="26"/>
        </w:rPr>
        <w:t>20.09.2012 № 1003</w:t>
      </w:r>
      <w:r w:rsidRPr="00753782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CC7ECF" w:rsidRPr="00753782" w:rsidRDefault="00CC7ECF" w:rsidP="007537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6B68D5" w:rsidRPr="00753782" w:rsidRDefault="00CC7ECF" w:rsidP="007537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753782">
        <w:rPr>
          <w:rFonts w:ascii="Times New Roman" w:hAnsi="Times New Roman" w:cs="Times New Roman"/>
          <w:bCs/>
          <w:sz w:val="26"/>
          <w:szCs w:val="26"/>
        </w:rPr>
        <w:t xml:space="preserve">Проект </w:t>
      </w:r>
      <w:r w:rsidR="00E26453" w:rsidRPr="00753782">
        <w:rPr>
          <w:rFonts w:ascii="Times New Roman" w:hAnsi="Times New Roman" w:cs="Times New Roman"/>
          <w:bCs/>
          <w:sz w:val="26"/>
          <w:szCs w:val="26"/>
        </w:rPr>
        <w:t>постановления Правительства Санкт-Петербурга</w:t>
      </w:r>
      <w:r w:rsidRPr="00753782">
        <w:rPr>
          <w:rFonts w:ascii="Times New Roman" w:hAnsi="Times New Roman" w:cs="Times New Roman"/>
          <w:bCs/>
          <w:sz w:val="26"/>
          <w:szCs w:val="26"/>
        </w:rPr>
        <w:t xml:space="preserve"> «</w:t>
      </w:r>
      <w:r w:rsidR="00E26453" w:rsidRPr="00753782">
        <w:rPr>
          <w:rFonts w:ascii="Times New Roman" w:hAnsi="Times New Roman" w:cs="Times New Roman"/>
          <w:bCs/>
          <w:sz w:val="26"/>
          <w:szCs w:val="26"/>
        </w:rPr>
        <w:t>О внесении изменени</w:t>
      </w:r>
      <w:r w:rsidR="006B68D5" w:rsidRPr="00753782">
        <w:rPr>
          <w:rFonts w:ascii="Times New Roman" w:hAnsi="Times New Roman" w:cs="Times New Roman"/>
          <w:bCs/>
          <w:sz w:val="26"/>
          <w:szCs w:val="26"/>
        </w:rPr>
        <w:t>й</w:t>
      </w:r>
      <w:r w:rsidR="00E26453" w:rsidRPr="00753782">
        <w:rPr>
          <w:rFonts w:ascii="Times New Roman" w:hAnsi="Times New Roman" w:cs="Times New Roman"/>
          <w:bCs/>
          <w:sz w:val="26"/>
          <w:szCs w:val="26"/>
        </w:rPr>
        <w:t xml:space="preserve"> в постановление Правительства Санкт-Петербурга </w:t>
      </w:r>
      <w:r w:rsidR="006B68D5" w:rsidRPr="00753782"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 w:rsidR="00211137" w:rsidRPr="00753782">
        <w:rPr>
          <w:rFonts w:ascii="Times New Roman" w:hAnsi="Times New Roman" w:cs="Times New Roman"/>
          <w:bCs/>
          <w:sz w:val="26"/>
          <w:szCs w:val="26"/>
        </w:rPr>
        <w:t>20.09.2012 №</w:t>
      </w:r>
      <w:r w:rsidR="00DA4ABD" w:rsidRPr="00753782">
        <w:rPr>
          <w:rFonts w:ascii="Times New Roman" w:hAnsi="Times New Roman" w:cs="Times New Roman"/>
          <w:bCs/>
          <w:sz w:val="26"/>
          <w:szCs w:val="26"/>
        </w:rPr>
        <w:t> </w:t>
      </w:r>
      <w:r w:rsidR="00211137" w:rsidRPr="00753782">
        <w:rPr>
          <w:rFonts w:ascii="Times New Roman" w:hAnsi="Times New Roman" w:cs="Times New Roman"/>
          <w:bCs/>
          <w:sz w:val="26"/>
          <w:szCs w:val="26"/>
        </w:rPr>
        <w:t>1003</w:t>
      </w:r>
      <w:r w:rsidRPr="00753782">
        <w:rPr>
          <w:rFonts w:ascii="Times New Roman" w:hAnsi="Times New Roman" w:cs="Times New Roman"/>
          <w:bCs/>
          <w:sz w:val="26"/>
          <w:szCs w:val="26"/>
        </w:rPr>
        <w:t>»</w:t>
      </w:r>
      <w:r w:rsidR="00C37329" w:rsidRPr="00753782">
        <w:rPr>
          <w:rFonts w:ascii="Times New Roman" w:hAnsi="Times New Roman" w:cs="Times New Roman"/>
          <w:bCs/>
          <w:sz w:val="26"/>
          <w:szCs w:val="26"/>
        </w:rPr>
        <w:t xml:space="preserve"> (далее – Проект)</w:t>
      </w:r>
      <w:r w:rsidRPr="0075378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B68D5" w:rsidRPr="00753782">
        <w:rPr>
          <w:rFonts w:ascii="Times New Roman" w:hAnsi="Times New Roman" w:cs="Times New Roman"/>
          <w:bCs/>
          <w:sz w:val="26"/>
          <w:szCs w:val="26"/>
        </w:rPr>
        <w:t xml:space="preserve">разработан в целях приведения постановления Правительства Санкт-Петербурга </w:t>
      </w:r>
      <w:r w:rsidR="00211137" w:rsidRPr="00753782">
        <w:rPr>
          <w:rFonts w:ascii="Times New Roman" w:hAnsi="Times New Roman" w:cs="Times New Roman"/>
          <w:bCs/>
          <w:sz w:val="26"/>
          <w:szCs w:val="26"/>
        </w:rPr>
        <w:t>20.09.2012 № 1003</w:t>
      </w:r>
      <w:r w:rsidR="006B68D5" w:rsidRPr="0075378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53072" w:rsidRPr="00753782">
        <w:rPr>
          <w:rFonts w:ascii="Times New Roman" w:hAnsi="Times New Roman" w:cs="Times New Roman"/>
          <w:bCs/>
          <w:sz w:val="26"/>
          <w:szCs w:val="26"/>
        </w:rPr>
        <w:t xml:space="preserve">«О дополнительных мерах по сохранению исторического облика Санкт-Петербурга» (далее – Постановление) </w:t>
      </w:r>
      <w:r w:rsidR="006B68D5" w:rsidRPr="00753782">
        <w:rPr>
          <w:rFonts w:ascii="Times New Roman" w:hAnsi="Times New Roman" w:cs="Times New Roman"/>
          <w:bCs/>
          <w:sz w:val="26"/>
          <w:szCs w:val="26"/>
        </w:rPr>
        <w:t xml:space="preserve">в соответствие </w:t>
      </w:r>
      <w:r w:rsidR="00211137" w:rsidRPr="00753782">
        <w:rPr>
          <w:rFonts w:ascii="Times New Roman" w:hAnsi="Times New Roman" w:cs="Times New Roman"/>
          <w:bCs/>
          <w:sz w:val="26"/>
          <w:szCs w:val="26"/>
        </w:rPr>
        <w:t>с</w:t>
      </w:r>
      <w:r w:rsidR="00753782">
        <w:rPr>
          <w:rFonts w:ascii="Times New Roman" w:hAnsi="Times New Roman" w:cs="Times New Roman"/>
          <w:bCs/>
          <w:sz w:val="26"/>
          <w:szCs w:val="26"/>
        </w:rPr>
        <w:t> </w:t>
      </w:r>
      <w:r w:rsidR="006B68D5" w:rsidRPr="00753782">
        <w:rPr>
          <w:rFonts w:ascii="Times New Roman" w:hAnsi="Times New Roman" w:cs="Times New Roman"/>
          <w:bCs/>
          <w:sz w:val="26"/>
          <w:szCs w:val="26"/>
        </w:rPr>
        <w:t>Градостроительн</w:t>
      </w:r>
      <w:r w:rsidR="00211137" w:rsidRPr="00753782">
        <w:rPr>
          <w:rFonts w:ascii="Times New Roman" w:hAnsi="Times New Roman" w:cs="Times New Roman"/>
          <w:bCs/>
          <w:sz w:val="26"/>
          <w:szCs w:val="26"/>
        </w:rPr>
        <w:t xml:space="preserve">ым </w:t>
      </w:r>
      <w:r w:rsidR="006B68D5" w:rsidRPr="00753782">
        <w:rPr>
          <w:rFonts w:ascii="Times New Roman" w:hAnsi="Times New Roman" w:cs="Times New Roman"/>
          <w:bCs/>
          <w:sz w:val="26"/>
          <w:szCs w:val="26"/>
        </w:rPr>
        <w:t>кодекс</w:t>
      </w:r>
      <w:r w:rsidR="00211137" w:rsidRPr="00753782">
        <w:rPr>
          <w:rFonts w:ascii="Times New Roman" w:hAnsi="Times New Roman" w:cs="Times New Roman"/>
          <w:bCs/>
          <w:sz w:val="26"/>
          <w:szCs w:val="26"/>
        </w:rPr>
        <w:t>ом</w:t>
      </w:r>
      <w:r w:rsidR="006B68D5" w:rsidRPr="00753782">
        <w:rPr>
          <w:rFonts w:ascii="Times New Roman" w:hAnsi="Times New Roman" w:cs="Times New Roman"/>
          <w:bCs/>
          <w:sz w:val="26"/>
          <w:szCs w:val="26"/>
        </w:rPr>
        <w:t xml:space="preserve"> Российской Федерации</w:t>
      </w:r>
      <w:r w:rsidR="00211137" w:rsidRPr="00753782">
        <w:rPr>
          <w:rFonts w:ascii="Times New Roman" w:hAnsi="Times New Roman" w:cs="Times New Roman"/>
          <w:bCs/>
          <w:sz w:val="26"/>
          <w:szCs w:val="26"/>
        </w:rPr>
        <w:t xml:space="preserve"> (далее – ГрК РФ)</w:t>
      </w:r>
      <w:r w:rsidR="00417DBA" w:rsidRPr="00753782">
        <w:rPr>
          <w:rFonts w:ascii="Times New Roman" w:hAnsi="Times New Roman" w:cs="Times New Roman"/>
          <w:bCs/>
          <w:sz w:val="26"/>
          <w:szCs w:val="26"/>
        </w:rPr>
        <w:t>.</w:t>
      </w:r>
    </w:p>
    <w:p w:rsidR="00953072" w:rsidRPr="00753782" w:rsidRDefault="00953072" w:rsidP="00753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3782">
        <w:rPr>
          <w:rFonts w:ascii="Times New Roman" w:hAnsi="Times New Roman" w:cs="Times New Roman"/>
          <w:sz w:val="26"/>
          <w:szCs w:val="26"/>
        </w:rPr>
        <w:t>Действующая редакция Постановления</w:t>
      </w:r>
      <w:r w:rsidR="00DA4ABD" w:rsidRPr="00753782">
        <w:rPr>
          <w:rFonts w:ascii="Times New Roman" w:hAnsi="Times New Roman" w:cs="Times New Roman"/>
          <w:sz w:val="26"/>
          <w:szCs w:val="26"/>
        </w:rPr>
        <w:t xml:space="preserve"> (пункт 1)</w:t>
      </w:r>
      <w:r w:rsidRPr="00753782">
        <w:rPr>
          <w:rFonts w:ascii="Times New Roman" w:hAnsi="Times New Roman" w:cs="Times New Roman"/>
          <w:sz w:val="26"/>
          <w:szCs w:val="26"/>
        </w:rPr>
        <w:t xml:space="preserve"> устанавливает, что производство работ по сносу (демонтажу, утилизации) объектов капитального строительства, их частей без целей строительства для последующего благоустройства территории (земельного участка) в отсутствие разрешения на</w:t>
      </w:r>
      <w:r w:rsidR="00DA4ABD" w:rsidRPr="00753782">
        <w:rPr>
          <w:rFonts w:ascii="Times New Roman" w:hAnsi="Times New Roman" w:cs="Times New Roman"/>
          <w:sz w:val="26"/>
          <w:szCs w:val="26"/>
        </w:rPr>
        <w:t> </w:t>
      </w:r>
      <w:r w:rsidRPr="00753782">
        <w:rPr>
          <w:rFonts w:ascii="Times New Roman" w:hAnsi="Times New Roman" w:cs="Times New Roman"/>
          <w:sz w:val="26"/>
          <w:szCs w:val="26"/>
        </w:rPr>
        <w:t xml:space="preserve">снос, выданного Службой государственного строительного надзора и экспертизы </w:t>
      </w:r>
      <w:r w:rsidR="00753782">
        <w:rPr>
          <w:rFonts w:ascii="Times New Roman" w:hAnsi="Times New Roman" w:cs="Times New Roman"/>
          <w:sz w:val="26"/>
          <w:szCs w:val="26"/>
        </w:rPr>
        <w:br/>
      </w:r>
      <w:r w:rsidRPr="00753782">
        <w:rPr>
          <w:rFonts w:ascii="Times New Roman" w:hAnsi="Times New Roman" w:cs="Times New Roman"/>
          <w:sz w:val="26"/>
          <w:szCs w:val="26"/>
        </w:rPr>
        <w:t>Санкт-Петербурга</w:t>
      </w:r>
      <w:r w:rsidR="00753782" w:rsidRPr="00753782">
        <w:rPr>
          <w:rFonts w:ascii="Times New Roman" w:hAnsi="Times New Roman" w:cs="Times New Roman"/>
          <w:sz w:val="26"/>
          <w:szCs w:val="26"/>
        </w:rPr>
        <w:t xml:space="preserve"> (далее – Служба)</w:t>
      </w:r>
      <w:r w:rsidRPr="00753782">
        <w:rPr>
          <w:rFonts w:ascii="Times New Roman" w:hAnsi="Times New Roman" w:cs="Times New Roman"/>
          <w:sz w:val="26"/>
          <w:szCs w:val="26"/>
        </w:rPr>
        <w:t>, не допускается.</w:t>
      </w:r>
    </w:p>
    <w:p w:rsidR="00953072" w:rsidRPr="00753782" w:rsidRDefault="00953072" w:rsidP="00753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3782">
        <w:rPr>
          <w:rFonts w:ascii="Times New Roman" w:hAnsi="Times New Roman" w:cs="Times New Roman"/>
          <w:sz w:val="26"/>
          <w:szCs w:val="26"/>
        </w:rPr>
        <w:t>Вместе с тем ГрК РФ не содержит положений о выдаче разрешений на снос объектов капитального строительства.</w:t>
      </w:r>
    </w:p>
    <w:p w:rsidR="00753782" w:rsidRPr="00753782" w:rsidRDefault="00753782" w:rsidP="00753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3782">
        <w:rPr>
          <w:rFonts w:ascii="Times New Roman" w:hAnsi="Times New Roman" w:cs="Times New Roman"/>
          <w:bCs/>
          <w:sz w:val="26"/>
          <w:szCs w:val="26"/>
        </w:rPr>
        <w:t>Ч</w:t>
      </w:r>
      <w:r w:rsidRPr="00753782">
        <w:rPr>
          <w:rFonts w:ascii="Times New Roman" w:hAnsi="Times New Roman" w:cs="Times New Roman"/>
          <w:bCs/>
          <w:sz w:val="26"/>
          <w:szCs w:val="26"/>
        </w:rPr>
        <w:t xml:space="preserve">астью 9 статьи 55.31 ГрК РФ </w:t>
      </w:r>
      <w:r w:rsidRPr="00753782">
        <w:rPr>
          <w:rFonts w:ascii="Times New Roman" w:hAnsi="Times New Roman" w:cs="Times New Roman"/>
          <w:bCs/>
          <w:sz w:val="26"/>
          <w:szCs w:val="26"/>
        </w:rPr>
        <w:t xml:space="preserve">установлено, что </w:t>
      </w:r>
      <w:r w:rsidRPr="00753782">
        <w:rPr>
          <w:rFonts w:ascii="Times New Roman" w:hAnsi="Times New Roman" w:cs="Times New Roman"/>
          <w:bCs/>
          <w:sz w:val="26"/>
          <w:szCs w:val="26"/>
        </w:rPr>
        <w:t>в целях сноса объекта капитального строительства (без целей строительства нового объекта капитального строительства, реконструкции объекта капитального строительства) застройщик направляет в уполномоченный орган государственной власти уведомление о</w:t>
      </w:r>
      <w:r>
        <w:rPr>
          <w:rFonts w:ascii="Times New Roman" w:hAnsi="Times New Roman" w:cs="Times New Roman"/>
          <w:bCs/>
          <w:sz w:val="26"/>
          <w:szCs w:val="26"/>
        </w:rPr>
        <w:t> </w:t>
      </w:r>
      <w:r w:rsidRPr="00753782">
        <w:rPr>
          <w:rFonts w:ascii="Times New Roman" w:hAnsi="Times New Roman" w:cs="Times New Roman"/>
          <w:bCs/>
          <w:sz w:val="26"/>
          <w:szCs w:val="26"/>
        </w:rPr>
        <w:t>планируемом сносе объекта капитального строительства не позднее чем за семь рабочих дней до начала выполнения работ по сносу объекта капитального строительства.</w:t>
      </w:r>
    </w:p>
    <w:p w:rsidR="00753782" w:rsidRPr="00753782" w:rsidRDefault="00753782" w:rsidP="00753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3782">
        <w:rPr>
          <w:rFonts w:ascii="Times New Roman" w:hAnsi="Times New Roman" w:cs="Times New Roman"/>
          <w:bCs/>
          <w:sz w:val="26"/>
          <w:szCs w:val="26"/>
        </w:rPr>
        <w:t>В случае, если целью сноса объекта капитального строительства является строительство нового объекта капитального строительства, реконструкция объекта капитального строительства согласно части 7 статьи 51 ГрК РФ застройщик обращается в Службу за выдачей разрешения на строительство и</w:t>
      </w:r>
      <w:r w:rsidRPr="00753782">
        <w:rPr>
          <w:rFonts w:ascii="Times New Roman" w:hAnsi="Times New Roman" w:cs="Times New Roman"/>
          <w:bCs/>
          <w:sz w:val="26"/>
          <w:szCs w:val="26"/>
        </w:rPr>
        <w:t> </w:t>
      </w:r>
      <w:r w:rsidRPr="00753782">
        <w:rPr>
          <w:rFonts w:ascii="Times New Roman" w:hAnsi="Times New Roman" w:cs="Times New Roman"/>
          <w:bCs/>
          <w:sz w:val="26"/>
          <w:szCs w:val="26"/>
        </w:rPr>
        <w:t>прикладывает к</w:t>
      </w:r>
      <w:r>
        <w:rPr>
          <w:rFonts w:ascii="Times New Roman" w:hAnsi="Times New Roman" w:cs="Times New Roman"/>
          <w:bCs/>
          <w:sz w:val="26"/>
          <w:szCs w:val="26"/>
        </w:rPr>
        <w:t> </w:t>
      </w:r>
      <w:r w:rsidRPr="00753782">
        <w:rPr>
          <w:rFonts w:ascii="Times New Roman" w:hAnsi="Times New Roman" w:cs="Times New Roman"/>
          <w:bCs/>
          <w:sz w:val="26"/>
          <w:szCs w:val="26"/>
        </w:rPr>
        <w:t>заявлению о выдаче разрешения на строительство проект организации работ по</w:t>
      </w:r>
      <w:r>
        <w:rPr>
          <w:rFonts w:ascii="Times New Roman" w:hAnsi="Times New Roman" w:cs="Times New Roman"/>
          <w:bCs/>
          <w:sz w:val="26"/>
          <w:szCs w:val="26"/>
        </w:rPr>
        <w:t> </w:t>
      </w:r>
      <w:r w:rsidRPr="00753782">
        <w:rPr>
          <w:rFonts w:ascii="Times New Roman" w:hAnsi="Times New Roman" w:cs="Times New Roman"/>
          <w:bCs/>
          <w:sz w:val="26"/>
          <w:szCs w:val="26"/>
        </w:rPr>
        <w:t>сносу объектов капитального строительства, их частей.</w:t>
      </w:r>
    </w:p>
    <w:p w:rsidR="00C37329" w:rsidRPr="00753782" w:rsidRDefault="00C37329" w:rsidP="00753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3782">
        <w:rPr>
          <w:rFonts w:ascii="Times New Roman" w:hAnsi="Times New Roman" w:cs="Times New Roman"/>
          <w:sz w:val="26"/>
          <w:szCs w:val="26"/>
        </w:rPr>
        <w:t>Таким образом, в данной части Постановление нуждается в корректировке.</w:t>
      </w:r>
    </w:p>
    <w:p w:rsidR="00211137" w:rsidRPr="00753782" w:rsidRDefault="00DA4ABD" w:rsidP="007537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753782">
        <w:rPr>
          <w:rFonts w:ascii="Times New Roman" w:hAnsi="Times New Roman" w:cs="Times New Roman"/>
          <w:bCs/>
          <w:sz w:val="26"/>
          <w:szCs w:val="26"/>
        </w:rPr>
        <w:t>В соответствии с изложенным</w:t>
      </w:r>
      <w:r w:rsidR="00753782" w:rsidRPr="00753782">
        <w:rPr>
          <w:rFonts w:ascii="Times New Roman" w:hAnsi="Times New Roman" w:cs="Times New Roman"/>
          <w:bCs/>
          <w:sz w:val="26"/>
          <w:szCs w:val="26"/>
        </w:rPr>
        <w:t>, учитывая, что порядок сноса объектов капитального строительства регулируется ГрК РФ,</w:t>
      </w:r>
      <w:r w:rsidRPr="0075378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37329" w:rsidRPr="00753782">
        <w:rPr>
          <w:rFonts w:ascii="Times New Roman" w:hAnsi="Times New Roman" w:cs="Times New Roman"/>
          <w:bCs/>
          <w:sz w:val="26"/>
          <w:szCs w:val="26"/>
        </w:rPr>
        <w:t>Проектом</w:t>
      </w:r>
      <w:r w:rsidRPr="00753782">
        <w:rPr>
          <w:rFonts w:ascii="Times New Roman" w:hAnsi="Times New Roman" w:cs="Times New Roman"/>
          <w:bCs/>
          <w:sz w:val="26"/>
          <w:szCs w:val="26"/>
        </w:rPr>
        <w:t xml:space="preserve"> пункт 1 Постановления, предусматривающий </w:t>
      </w:r>
      <w:r w:rsidRPr="00753782">
        <w:rPr>
          <w:rFonts w:ascii="Times New Roman" w:hAnsi="Times New Roman" w:cs="Times New Roman"/>
          <w:sz w:val="26"/>
          <w:szCs w:val="26"/>
        </w:rPr>
        <w:t>положени</w:t>
      </w:r>
      <w:r w:rsidRPr="00753782">
        <w:rPr>
          <w:rFonts w:ascii="Times New Roman" w:hAnsi="Times New Roman" w:cs="Times New Roman"/>
          <w:sz w:val="26"/>
          <w:szCs w:val="26"/>
        </w:rPr>
        <w:t>я</w:t>
      </w:r>
      <w:r w:rsidRPr="00753782">
        <w:rPr>
          <w:rFonts w:ascii="Times New Roman" w:hAnsi="Times New Roman" w:cs="Times New Roman"/>
          <w:sz w:val="26"/>
          <w:szCs w:val="26"/>
        </w:rPr>
        <w:t xml:space="preserve"> о выдаче разрешений на снос объектов капитального строительства</w:t>
      </w:r>
      <w:r w:rsidRPr="00753782">
        <w:rPr>
          <w:rFonts w:ascii="Times New Roman" w:hAnsi="Times New Roman" w:cs="Times New Roman"/>
          <w:sz w:val="26"/>
          <w:szCs w:val="26"/>
        </w:rPr>
        <w:t>, исключается.</w:t>
      </w:r>
    </w:p>
    <w:p w:rsidR="000B14AE" w:rsidRPr="00753782" w:rsidRDefault="000B14AE" w:rsidP="007537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753782">
        <w:rPr>
          <w:rFonts w:ascii="Times New Roman" w:hAnsi="Times New Roman" w:cs="Times New Roman"/>
          <w:bCs/>
          <w:sz w:val="26"/>
          <w:szCs w:val="26"/>
        </w:rPr>
        <w:t xml:space="preserve">Реализация Проекта не потребует дополнительных расходов бюджета </w:t>
      </w:r>
      <w:r w:rsidR="00753782">
        <w:rPr>
          <w:rFonts w:ascii="Times New Roman" w:hAnsi="Times New Roman" w:cs="Times New Roman"/>
          <w:bCs/>
          <w:sz w:val="26"/>
          <w:szCs w:val="26"/>
        </w:rPr>
        <w:br/>
      </w:r>
      <w:r w:rsidRPr="00753782">
        <w:rPr>
          <w:rFonts w:ascii="Times New Roman" w:hAnsi="Times New Roman" w:cs="Times New Roman"/>
          <w:bCs/>
          <w:sz w:val="26"/>
          <w:szCs w:val="26"/>
        </w:rPr>
        <w:t>Санкт-Петербурга.</w:t>
      </w:r>
    </w:p>
    <w:p w:rsidR="00211137" w:rsidRPr="00753782" w:rsidRDefault="000B14AE" w:rsidP="007537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753782">
        <w:rPr>
          <w:rFonts w:ascii="Times New Roman" w:hAnsi="Times New Roman" w:cs="Times New Roman"/>
          <w:bCs/>
          <w:sz w:val="26"/>
          <w:szCs w:val="26"/>
        </w:rPr>
        <w:t>Принятие Проекта не пов</w:t>
      </w:r>
      <w:r w:rsidR="001225B1" w:rsidRPr="00753782">
        <w:rPr>
          <w:rFonts w:ascii="Times New Roman" w:hAnsi="Times New Roman" w:cs="Times New Roman"/>
          <w:bCs/>
          <w:sz w:val="26"/>
          <w:szCs w:val="26"/>
        </w:rPr>
        <w:t xml:space="preserve">лечет изменения федеральных </w:t>
      </w:r>
      <w:r w:rsidRPr="00753782">
        <w:rPr>
          <w:rFonts w:ascii="Times New Roman" w:hAnsi="Times New Roman" w:cs="Times New Roman"/>
          <w:bCs/>
          <w:sz w:val="26"/>
          <w:szCs w:val="26"/>
        </w:rPr>
        <w:t>нормативных правовых актов.</w:t>
      </w:r>
      <w:r w:rsidR="001225B1" w:rsidRPr="00753782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E26453" w:rsidRPr="00753782" w:rsidRDefault="000B14AE" w:rsidP="007537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753782">
        <w:rPr>
          <w:rFonts w:ascii="Times New Roman" w:hAnsi="Times New Roman" w:cs="Times New Roman"/>
          <w:bCs/>
          <w:sz w:val="26"/>
          <w:szCs w:val="26"/>
        </w:rPr>
        <w:t>Во исполнение соглашения между Правительством Санкт-Петербурга и прокуратурой Санкт-Петербурга о взаимодействии в сфере правотворчества от</w:t>
      </w:r>
      <w:r w:rsidR="00753782">
        <w:rPr>
          <w:rFonts w:ascii="Times New Roman" w:hAnsi="Times New Roman" w:cs="Times New Roman"/>
          <w:bCs/>
          <w:sz w:val="26"/>
          <w:szCs w:val="26"/>
        </w:rPr>
        <w:t> </w:t>
      </w:r>
      <w:r w:rsidRPr="00753782">
        <w:rPr>
          <w:rFonts w:ascii="Times New Roman" w:hAnsi="Times New Roman" w:cs="Times New Roman"/>
          <w:bCs/>
          <w:sz w:val="26"/>
          <w:szCs w:val="26"/>
        </w:rPr>
        <w:t xml:space="preserve">22.06.2017 Проект </w:t>
      </w:r>
      <w:r w:rsidR="00211137" w:rsidRPr="00753782">
        <w:rPr>
          <w:rFonts w:ascii="Times New Roman" w:hAnsi="Times New Roman" w:cs="Times New Roman"/>
          <w:bCs/>
          <w:sz w:val="26"/>
          <w:szCs w:val="26"/>
        </w:rPr>
        <w:t>18.03</w:t>
      </w:r>
      <w:r w:rsidR="001225B1" w:rsidRPr="00753782">
        <w:rPr>
          <w:rFonts w:ascii="Times New Roman" w:hAnsi="Times New Roman" w:cs="Times New Roman"/>
          <w:bCs/>
          <w:sz w:val="26"/>
          <w:szCs w:val="26"/>
        </w:rPr>
        <w:t>.2020</w:t>
      </w:r>
      <w:r w:rsidRPr="00753782">
        <w:rPr>
          <w:rFonts w:ascii="Times New Roman" w:hAnsi="Times New Roman" w:cs="Times New Roman"/>
          <w:bCs/>
          <w:sz w:val="26"/>
          <w:szCs w:val="26"/>
        </w:rPr>
        <w:t xml:space="preserve"> направлен в прокуратуру Санкт-Петербурга для согласования.</w:t>
      </w:r>
      <w:r w:rsidR="00DC155D" w:rsidRPr="00753782">
        <w:rPr>
          <w:rFonts w:ascii="Times New Roman" w:hAnsi="Times New Roman" w:cs="Times New Roman"/>
          <w:bCs/>
          <w:sz w:val="26"/>
          <w:szCs w:val="26"/>
        </w:rPr>
        <w:t xml:space="preserve"> Заключение прокуратуры Санкт-Петербурга на Проект в</w:t>
      </w:r>
      <w:r w:rsidR="00DA4ABD" w:rsidRPr="00753782">
        <w:rPr>
          <w:rFonts w:ascii="Times New Roman" w:hAnsi="Times New Roman" w:cs="Times New Roman"/>
          <w:bCs/>
          <w:sz w:val="26"/>
          <w:szCs w:val="26"/>
        </w:rPr>
        <w:t> </w:t>
      </w:r>
      <w:r w:rsidR="00DC155D" w:rsidRPr="00753782">
        <w:rPr>
          <w:rFonts w:ascii="Times New Roman" w:hAnsi="Times New Roman" w:cs="Times New Roman"/>
          <w:bCs/>
          <w:sz w:val="26"/>
          <w:szCs w:val="26"/>
        </w:rPr>
        <w:t>Службу не</w:t>
      </w:r>
      <w:r w:rsidR="00753782">
        <w:rPr>
          <w:rFonts w:ascii="Times New Roman" w:hAnsi="Times New Roman" w:cs="Times New Roman"/>
          <w:bCs/>
          <w:sz w:val="26"/>
          <w:szCs w:val="26"/>
        </w:rPr>
        <w:t> </w:t>
      </w:r>
      <w:r w:rsidR="00DC155D" w:rsidRPr="00753782">
        <w:rPr>
          <w:rFonts w:ascii="Times New Roman" w:hAnsi="Times New Roman" w:cs="Times New Roman"/>
          <w:bCs/>
          <w:sz w:val="26"/>
          <w:szCs w:val="26"/>
        </w:rPr>
        <w:t>поступало.</w:t>
      </w:r>
    </w:p>
    <w:p w:rsidR="000B14AE" w:rsidRDefault="000B14AE" w:rsidP="007537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753782" w:rsidRPr="00753782" w:rsidRDefault="00753782" w:rsidP="007537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bookmarkEnd w:id="0"/>
    </w:p>
    <w:p w:rsidR="000B14AE" w:rsidRPr="00753782" w:rsidRDefault="000B14AE" w:rsidP="0075378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753782">
        <w:rPr>
          <w:rFonts w:ascii="Times New Roman" w:hAnsi="Times New Roman" w:cs="Times New Roman"/>
          <w:bCs/>
          <w:sz w:val="26"/>
          <w:szCs w:val="26"/>
        </w:rPr>
        <w:t>Временно исполняющий обязанности</w:t>
      </w:r>
    </w:p>
    <w:p w:rsidR="000B14AE" w:rsidRPr="00753782" w:rsidRDefault="000B14AE" w:rsidP="0075378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753782">
        <w:rPr>
          <w:rFonts w:ascii="Times New Roman" w:hAnsi="Times New Roman" w:cs="Times New Roman"/>
          <w:bCs/>
          <w:sz w:val="26"/>
          <w:szCs w:val="26"/>
        </w:rPr>
        <w:t>начальника Службы</w:t>
      </w:r>
      <w:r w:rsidRPr="00753782">
        <w:rPr>
          <w:rFonts w:ascii="Times New Roman" w:hAnsi="Times New Roman" w:cs="Times New Roman"/>
          <w:bCs/>
          <w:sz w:val="26"/>
          <w:szCs w:val="26"/>
        </w:rPr>
        <w:tab/>
      </w:r>
      <w:r w:rsidRPr="00753782">
        <w:rPr>
          <w:rFonts w:ascii="Times New Roman" w:hAnsi="Times New Roman" w:cs="Times New Roman"/>
          <w:bCs/>
          <w:sz w:val="26"/>
          <w:szCs w:val="26"/>
        </w:rPr>
        <w:tab/>
      </w:r>
      <w:r w:rsidRPr="00753782">
        <w:rPr>
          <w:rFonts w:ascii="Times New Roman" w:hAnsi="Times New Roman" w:cs="Times New Roman"/>
          <w:bCs/>
          <w:sz w:val="26"/>
          <w:szCs w:val="26"/>
        </w:rPr>
        <w:tab/>
      </w:r>
      <w:r w:rsidRPr="00753782">
        <w:rPr>
          <w:rFonts w:ascii="Times New Roman" w:hAnsi="Times New Roman" w:cs="Times New Roman"/>
          <w:bCs/>
          <w:sz w:val="26"/>
          <w:szCs w:val="26"/>
        </w:rPr>
        <w:tab/>
      </w:r>
      <w:r w:rsidRPr="00753782">
        <w:rPr>
          <w:rFonts w:ascii="Times New Roman" w:hAnsi="Times New Roman" w:cs="Times New Roman"/>
          <w:bCs/>
          <w:sz w:val="26"/>
          <w:szCs w:val="26"/>
        </w:rPr>
        <w:tab/>
      </w:r>
      <w:r w:rsidRPr="00753782">
        <w:rPr>
          <w:rFonts w:ascii="Times New Roman" w:hAnsi="Times New Roman" w:cs="Times New Roman"/>
          <w:bCs/>
          <w:sz w:val="26"/>
          <w:szCs w:val="26"/>
        </w:rPr>
        <w:tab/>
      </w:r>
      <w:r w:rsidRPr="00753782">
        <w:rPr>
          <w:rFonts w:ascii="Times New Roman" w:hAnsi="Times New Roman" w:cs="Times New Roman"/>
          <w:bCs/>
          <w:sz w:val="26"/>
          <w:szCs w:val="26"/>
        </w:rPr>
        <w:tab/>
      </w:r>
      <w:r w:rsidRPr="00753782">
        <w:rPr>
          <w:rFonts w:ascii="Times New Roman" w:hAnsi="Times New Roman" w:cs="Times New Roman"/>
          <w:bCs/>
          <w:sz w:val="26"/>
          <w:szCs w:val="26"/>
        </w:rPr>
        <w:tab/>
      </w:r>
      <w:proofErr w:type="spellStart"/>
      <w:r w:rsidRPr="00753782">
        <w:rPr>
          <w:rFonts w:ascii="Times New Roman" w:hAnsi="Times New Roman" w:cs="Times New Roman"/>
          <w:bCs/>
          <w:sz w:val="26"/>
          <w:szCs w:val="26"/>
        </w:rPr>
        <w:t>В.П.Захаров</w:t>
      </w:r>
      <w:proofErr w:type="spellEnd"/>
    </w:p>
    <w:sectPr w:rsidR="000B14AE" w:rsidRPr="00753782" w:rsidSect="0075378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0C"/>
    <w:rsid w:val="00003C19"/>
    <w:rsid w:val="00006D89"/>
    <w:rsid w:val="00016183"/>
    <w:rsid w:val="00016BE5"/>
    <w:rsid w:val="000201CD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B14AE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20381"/>
    <w:rsid w:val="001225B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1137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54FFD"/>
    <w:rsid w:val="003567FC"/>
    <w:rsid w:val="00363EEF"/>
    <w:rsid w:val="003705AB"/>
    <w:rsid w:val="003751E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17DBA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C62F5"/>
    <w:rsid w:val="004E322E"/>
    <w:rsid w:val="004E5315"/>
    <w:rsid w:val="004F1DE6"/>
    <w:rsid w:val="00500F3A"/>
    <w:rsid w:val="00505B9E"/>
    <w:rsid w:val="0051129C"/>
    <w:rsid w:val="00515765"/>
    <w:rsid w:val="00540AD6"/>
    <w:rsid w:val="005451DC"/>
    <w:rsid w:val="005476E4"/>
    <w:rsid w:val="00553861"/>
    <w:rsid w:val="00553996"/>
    <w:rsid w:val="00555BB3"/>
    <w:rsid w:val="005608F0"/>
    <w:rsid w:val="00560909"/>
    <w:rsid w:val="00563AF6"/>
    <w:rsid w:val="005663D6"/>
    <w:rsid w:val="00567551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319C4"/>
    <w:rsid w:val="006421BE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B68D5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22765"/>
    <w:rsid w:val="00727D7B"/>
    <w:rsid w:val="0074552F"/>
    <w:rsid w:val="007458AE"/>
    <w:rsid w:val="007463FA"/>
    <w:rsid w:val="0075027E"/>
    <w:rsid w:val="00750543"/>
    <w:rsid w:val="00753782"/>
    <w:rsid w:val="00757C02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C21"/>
    <w:rsid w:val="007C1DCD"/>
    <w:rsid w:val="007E6AE2"/>
    <w:rsid w:val="007E7F3C"/>
    <w:rsid w:val="007F37C5"/>
    <w:rsid w:val="007F4073"/>
    <w:rsid w:val="007F4F0F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572F"/>
    <w:rsid w:val="0089485F"/>
    <w:rsid w:val="008A09EF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62DE"/>
    <w:rsid w:val="00950B5F"/>
    <w:rsid w:val="009528D6"/>
    <w:rsid w:val="0095302A"/>
    <w:rsid w:val="00953072"/>
    <w:rsid w:val="00960648"/>
    <w:rsid w:val="00960D21"/>
    <w:rsid w:val="009621EE"/>
    <w:rsid w:val="00970D6B"/>
    <w:rsid w:val="009827F3"/>
    <w:rsid w:val="00985C17"/>
    <w:rsid w:val="00995E83"/>
    <w:rsid w:val="009B1385"/>
    <w:rsid w:val="009B367B"/>
    <w:rsid w:val="009B5A2F"/>
    <w:rsid w:val="009C3F46"/>
    <w:rsid w:val="009C4D58"/>
    <w:rsid w:val="009D327B"/>
    <w:rsid w:val="009E071E"/>
    <w:rsid w:val="009E0AC9"/>
    <w:rsid w:val="009E2B1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8336A"/>
    <w:rsid w:val="00A97D18"/>
    <w:rsid w:val="00AA29DD"/>
    <w:rsid w:val="00AA32BC"/>
    <w:rsid w:val="00AA5B7B"/>
    <w:rsid w:val="00AA715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40C4F"/>
    <w:rsid w:val="00B4190C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8AD"/>
    <w:rsid w:val="00BA32E5"/>
    <w:rsid w:val="00BA6B0E"/>
    <w:rsid w:val="00BB5C19"/>
    <w:rsid w:val="00BB6A5B"/>
    <w:rsid w:val="00BC2549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5395"/>
    <w:rsid w:val="00C27B1E"/>
    <w:rsid w:val="00C35D7B"/>
    <w:rsid w:val="00C37329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49E0"/>
    <w:rsid w:val="00CC6509"/>
    <w:rsid w:val="00CC6C88"/>
    <w:rsid w:val="00CC7ECF"/>
    <w:rsid w:val="00CD13EC"/>
    <w:rsid w:val="00CD2880"/>
    <w:rsid w:val="00CD442D"/>
    <w:rsid w:val="00CE1395"/>
    <w:rsid w:val="00CE19C7"/>
    <w:rsid w:val="00CE2EFA"/>
    <w:rsid w:val="00CE7524"/>
    <w:rsid w:val="00CF34C6"/>
    <w:rsid w:val="00CF5AC2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5CBF"/>
    <w:rsid w:val="00D87076"/>
    <w:rsid w:val="00D94778"/>
    <w:rsid w:val="00DA17F6"/>
    <w:rsid w:val="00DA4ABD"/>
    <w:rsid w:val="00DA7ED7"/>
    <w:rsid w:val="00DB12F1"/>
    <w:rsid w:val="00DC155D"/>
    <w:rsid w:val="00DC1575"/>
    <w:rsid w:val="00DC7878"/>
    <w:rsid w:val="00DD260A"/>
    <w:rsid w:val="00DD2638"/>
    <w:rsid w:val="00DD4675"/>
    <w:rsid w:val="00DE1C6A"/>
    <w:rsid w:val="00DE78CF"/>
    <w:rsid w:val="00DE7C96"/>
    <w:rsid w:val="00DF5A27"/>
    <w:rsid w:val="00E03523"/>
    <w:rsid w:val="00E06EF1"/>
    <w:rsid w:val="00E115A6"/>
    <w:rsid w:val="00E12CA2"/>
    <w:rsid w:val="00E14FFE"/>
    <w:rsid w:val="00E16BEF"/>
    <w:rsid w:val="00E1793A"/>
    <w:rsid w:val="00E2082E"/>
    <w:rsid w:val="00E23016"/>
    <w:rsid w:val="00E237F0"/>
    <w:rsid w:val="00E24128"/>
    <w:rsid w:val="00E2441E"/>
    <w:rsid w:val="00E24959"/>
    <w:rsid w:val="00E26453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274C"/>
    <w:rsid w:val="00EE4B63"/>
    <w:rsid w:val="00EF248F"/>
    <w:rsid w:val="00EF6EA5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6D16"/>
    <w:rsid w:val="00F474D7"/>
    <w:rsid w:val="00F5252A"/>
    <w:rsid w:val="00F66DE3"/>
    <w:rsid w:val="00F7313D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D4910"/>
    <w:rsid w:val="00FE5264"/>
    <w:rsid w:val="00FF6467"/>
    <w:rsid w:val="00FF661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20FFD"/>
  <w15:docId w15:val="{BE50E67F-A463-43EC-BD44-FFEE1483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2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D3881-3169-450E-9EEB-75F3389A2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4</cp:revision>
  <cp:lastPrinted>2020-04-27T10:29:00Z</cp:lastPrinted>
  <dcterms:created xsi:type="dcterms:W3CDTF">2020-04-27T10:26:00Z</dcterms:created>
  <dcterms:modified xsi:type="dcterms:W3CDTF">2020-04-27T10:37:00Z</dcterms:modified>
</cp:coreProperties>
</file>