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B4F" w:rsidRPr="00FE5614" w:rsidRDefault="00EA17DB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>ПОЯСНИТЕЛЬНАЯ ЗАПИСКА</w:t>
      </w:r>
    </w:p>
    <w:p w:rsidR="004E4B4F" w:rsidRPr="00FE5614" w:rsidRDefault="004E4B4F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 xml:space="preserve">к проекту федерального закона </w:t>
      </w:r>
      <w:r w:rsidRPr="00FE5614">
        <w:rPr>
          <w:b/>
        </w:rPr>
        <w:t>«</w:t>
      </w:r>
      <w:r w:rsidRPr="00FE5614">
        <w:rPr>
          <w:b/>
          <w:szCs w:val="28"/>
        </w:rPr>
        <w:t xml:space="preserve">О внесении изменений </w:t>
      </w:r>
    </w:p>
    <w:p w:rsidR="004E4B4F" w:rsidRPr="00FE5614" w:rsidRDefault="004E4B4F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>в Градостроительный кодекс Российской Федерации</w:t>
      </w:r>
      <w:r w:rsidRPr="00FE5614">
        <w:rPr>
          <w:b/>
        </w:rPr>
        <w:t>»</w:t>
      </w:r>
      <w:r w:rsidRPr="00FE5614">
        <w:rPr>
          <w:b/>
          <w:szCs w:val="28"/>
        </w:rPr>
        <w:t xml:space="preserve"> </w:t>
      </w:r>
    </w:p>
    <w:p w:rsidR="00C247AB" w:rsidRPr="00497D7A" w:rsidRDefault="00C247AB" w:rsidP="004E4B4F">
      <w:pPr>
        <w:jc w:val="center"/>
        <w:rPr>
          <w:szCs w:val="28"/>
        </w:rPr>
      </w:pPr>
    </w:p>
    <w:p w:rsidR="00DA6913" w:rsidRDefault="00DA6913" w:rsidP="004E4B4F">
      <w:pPr>
        <w:ind w:firstLine="709"/>
        <w:jc w:val="both"/>
        <w:rPr>
          <w:szCs w:val="28"/>
        </w:rPr>
      </w:pPr>
    </w:p>
    <w:p w:rsidR="00A05022" w:rsidRDefault="00DA6913" w:rsidP="00753487">
      <w:pPr>
        <w:ind w:firstLine="709"/>
        <w:jc w:val="both"/>
        <w:rPr>
          <w:szCs w:val="28"/>
        </w:rPr>
      </w:pPr>
      <w:r w:rsidRPr="005067AB">
        <w:rPr>
          <w:szCs w:val="28"/>
        </w:rPr>
        <w:t>В соответствии с пунктом 1 части 3 статьи 6.1 Градостроительного кодекса Российской Федерации</w:t>
      </w:r>
      <w:r w:rsidR="00285FE6">
        <w:rPr>
          <w:szCs w:val="28"/>
        </w:rPr>
        <w:t xml:space="preserve"> (далее – ГрК РФ) </w:t>
      </w:r>
      <w:r w:rsidRPr="005067AB">
        <w:rPr>
          <w:szCs w:val="28"/>
        </w:rPr>
        <w:t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</w:t>
      </w:r>
      <w:r w:rsidR="00C73783">
        <w:rPr>
          <w:szCs w:val="28"/>
        </w:rPr>
        <w:t xml:space="preserve"> (далее </w:t>
      </w:r>
      <w:r w:rsidR="00AA38E8">
        <w:rPr>
          <w:szCs w:val="28"/>
        </w:rPr>
        <w:t xml:space="preserve">- </w:t>
      </w:r>
      <w:r w:rsidR="00C73783">
        <w:rPr>
          <w:szCs w:val="28"/>
        </w:rPr>
        <w:t>Минстрой России)</w:t>
      </w:r>
      <w:r w:rsidRPr="005067AB">
        <w:rPr>
          <w:szCs w:val="28"/>
        </w:rPr>
        <w:t xml:space="preserve"> согласовывает</w:t>
      </w:r>
      <w:r w:rsidR="00AA38E8">
        <w:rPr>
          <w:szCs w:val="28"/>
        </w:rPr>
        <w:t xml:space="preserve"> </w:t>
      </w:r>
      <w:r w:rsidRPr="005067AB">
        <w:rPr>
          <w:szCs w:val="28"/>
        </w:rPr>
        <w:t>структуру органов исполнительной власти субъектов Российской Федерации</w:t>
      </w:r>
      <w:r w:rsidR="00285FE6">
        <w:rPr>
          <w:szCs w:val="28"/>
        </w:rPr>
        <w:t xml:space="preserve"> </w:t>
      </w:r>
      <w:r w:rsidRPr="005067AB">
        <w:rPr>
          <w:szCs w:val="28"/>
        </w:rPr>
        <w:t>в области государственной экспертизы проектной документации,</w:t>
      </w:r>
      <w:r w:rsidR="005F04A2">
        <w:rPr>
          <w:szCs w:val="28"/>
        </w:rPr>
        <w:t xml:space="preserve"> </w:t>
      </w:r>
      <w:r w:rsidRPr="005067AB">
        <w:rPr>
          <w:szCs w:val="28"/>
        </w:rPr>
        <w:t>государственной экспертизы результатов инженерных изысканий</w:t>
      </w:r>
      <w:r w:rsidR="00285FE6">
        <w:rPr>
          <w:szCs w:val="28"/>
        </w:rPr>
        <w:t xml:space="preserve"> </w:t>
      </w:r>
      <w:r w:rsidR="00A947CC">
        <w:rPr>
          <w:szCs w:val="28"/>
        </w:rPr>
        <w:t xml:space="preserve">(далее </w:t>
      </w:r>
      <w:r w:rsidR="00AA38E8">
        <w:rPr>
          <w:szCs w:val="28"/>
        </w:rPr>
        <w:t>-</w:t>
      </w:r>
      <w:r w:rsidR="00A947CC">
        <w:rPr>
          <w:szCs w:val="28"/>
        </w:rPr>
        <w:t xml:space="preserve"> структура)</w:t>
      </w:r>
      <w:r w:rsidRPr="005067AB">
        <w:rPr>
          <w:szCs w:val="28"/>
        </w:rPr>
        <w:t>.</w:t>
      </w:r>
    </w:p>
    <w:p w:rsidR="00A05022" w:rsidRDefault="003139E7" w:rsidP="00285FE6">
      <w:pPr>
        <w:ind w:firstLine="709"/>
        <w:jc w:val="both"/>
        <w:rPr>
          <w:szCs w:val="28"/>
        </w:rPr>
      </w:pPr>
      <w:r>
        <w:rPr>
          <w:szCs w:val="28"/>
        </w:rPr>
        <w:t>Ч</w:t>
      </w:r>
      <w:r w:rsidR="00753487" w:rsidRPr="00753487">
        <w:rPr>
          <w:szCs w:val="28"/>
        </w:rPr>
        <w:t>астью 1 статьи 6.1 ГрК РФ</w:t>
      </w:r>
      <w:r>
        <w:rPr>
          <w:szCs w:val="28"/>
        </w:rPr>
        <w:t xml:space="preserve"> предусмотрено, что </w:t>
      </w:r>
      <w:r w:rsidR="00753487" w:rsidRPr="00753487">
        <w:rPr>
          <w:szCs w:val="28"/>
        </w:rPr>
        <w:t>полномочия в области организации и проведения государственной экспертизы проектной документации, государственной экспертизы результатов инженерных изысканий (за исключением указанных в пункте 5.1 статьи 6</w:t>
      </w:r>
      <w:r w:rsidR="00753487">
        <w:rPr>
          <w:szCs w:val="28"/>
        </w:rPr>
        <w:t xml:space="preserve"> </w:t>
      </w:r>
      <w:r w:rsidR="00753487" w:rsidRPr="00753487">
        <w:rPr>
          <w:szCs w:val="28"/>
        </w:rPr>
        <w:t>ГрК РФ) переданы Российской Федерацией органам государственной власти субъектов Российской Федерации.</w:t>
      </w:r>
    </w:p>
    <w:p w:rsidR="00B65FDB" w:rsidRDefault="00753487" w:rsidP="00285FE6">
      <w:pPr>
        <w:ind w:firstLine="709"/>
        <w:jc w:val="both"/>
        <w:rPr>
          <w:szCs w:val="28"/>
        </w:rPr>
      </w:pPr>
      <w:r w:rsidRPr="00753487">
        <w:rPr>
          <w:szCs w:val="28"/>
        </w:rPr>
        <w:t xml:space="preserve">Согласно части 4 статьи 49 ГрК РФ государственная экспертиза проектной документации и государственная экспертиза результатов инженерных изысканий могут </w:t>
      </w:r>
      <w:r w:rsidRPr="00B65FDB">
        <w:rPr>
          <w:szCs w:val="28"/>
        </w:rPr>
        <w:t>проводит</w:t>
      </w:r>
      <w:r w:rsidR="004A25E4" w:rsidRPr="00B65FDB">
        <w:rPr>
          <w:szCs w:val="28"/>
        </w:rPr>
        <w:t>ь</w:t>
      </w:r>
      <w:r w:rsidRPr="00B65FDB">
        <w:rPr>
          <w:szCs w:val="28"/>
        </w:rPr>
        <w:t xml:space="preserve">ся </w:t>
      </w:r>
      <w:r w:rsidR="00A05022" w:rsidRPr="00B65FDB">
        <w:rPr>
          <w:szCs w:val="28"/>
        </w:rPr>
        <w:t xml:space="preserve">государственными (бюджетными или автономными) учреждениями, </w:t>
      </w:r>
      <w:r w:rsidRPr="00B65FDB">
        <w:rPr>
          <w:szCs w:val="28"/>
        </w:rPr>
        <w:t>подведомственными органам</w:t>
      </w:r>
      <w:r w:rsidR="00B65FDB">
        <w:rPr>
          <w:szCs w:val="28"/>
        </w:rPr>
        <w:t xml:space="preserve"> </w:t>
      </w:r>
      <w:r w:rsidR="00A05022" w:rsidRPr="00B65FDB">
        <w:rPr>
          <w:szCs w:val="28"/>
        </w:rPr>
        <w:t>государственной власти субъектов Российской Федерации.</w:t>
      </w:r>
    </w:p>
    <w:p w:rsidR="00B65FDB" w:rsidRDefault="00753487" w:rsidP="00285FE6">
      <w:pPr>
        <w:ind w:firstLine="709"/>
        <w:jc w:val="both"/>
        <w:rPr>
          <w:szCs w:val="28"/>
        </w:rPr>
      </w:pPr>
      <w:r w:rsidRPr="00753487">
        <w:rPr>
          <w:szCs w:val="28"/>
        </w:rPr>
        <w:t>В настоящее время практически во всех субъектах Российской Федерации рассматриваемые полномочия осуществляются государственными бюджетными или автономными учреждениями, вместе с тем</w:t>
      </w:r>
      <w:r w:rsidR="00FE5614">
        <w:rPr>
          <w:szCs w:val="28"/>
        </w:rPr>
        <w:t>,</w:t>
      </w:r>
      <w:r w:rsidRPr="00753487">
        <w:rPr>
          <w:szCs w:val="28"/>
        </w:rPr>
        <w:t xml:space="preserve"> согласно действующей редакции пункта 1 части 3 статьи 6.1 ГрК РФ согласованию подлежит именно структура органа исполнительной власти субъекта,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753487">
        <w:rPr>
          <w:szCs w:val="28"/>
        </w:rPr>
        <w:t>что не</w:t>
      </w:r>
      <w:r w:rsidR="00B65FDB">
        <w:rPr>
          <w:szCs w:val="28"/>
        </w:rPr>
        <w:t xml:space="preserve"> </w:t>
      </w:r>
      <w:r w:rsidRPr="00753487">
        <w:rPr>
          <w:szCs w:val="28"/>
        </w:rPr>
        <w:t>корреспондируется с частью 4 статьи 49 ГрК РФ.</w:t>
      </w:r>
    </w:p>
    <w:p w:rsidR="009F7A4F" w:rsidRDefault="001E1C5B" w:rsidP="00285FE6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="005067AB" w:rsidRPr="005067AB">
        <w:rPr>
          <w:szCs w:val="28"/>
        </w:rPr>
        <w:t xml:space="preserve">орядок согласования </w:t>
      </w:r>
      <w:r w:rsidR="00E72F6B">
        <w:rPr>
          <w:szCs w:val="28"/>
        </w:rPr>
        <w:t>Минстроем России</w:t>
      </w:r>
      <w:r w:rsidR="005067AB" w:rsidRPr="005067AB">
        <w:rPr>
          <w:szCs w:val="28"/>
        </w:rPr>
        <w:t xml:space="preserve"> структуры органов</w:t>
      </w:r>
      <w:r w:rsidR="00AB314E">
        <w:rPr>
          <w:szCs w:val="28"/>
        </w:rPr>
        <w:t xml:space="preserve"> </w:t>
      </w:r>
      <w:r w:rsidR="005067AB" w:rsidRPr="005067AB">
        <w:rPr>
          <w:szCs w:val="28"/>
        </w:rPr>
        <w:t xml:space="preserve">исполнительной власти субъектов Российской Федерации </w:t>
      </w:r>
      <w:r w:rsidR="00AB314E" w:rsidRPr="005067AB">
        <w:rPr>
          <w:szCs w:val="28"/>
        </w:rPr>
        <w:t>в области</w:t>
      </w:r>
      <w:r w:rsidR="00AB314E">
        <w:rPr>
          <w:szCs w:val="28"/>
        </w:rPr>
        <w:t xml:space="preserve"> </w:t>
      </w:r>
      <w:r w:rsidR="00AB314E" w:rsidRPr="005067AB">
        <w:rPr>
          <w:szCs w:val="28"/>
        </w:rPr>
        <w:t>государственной экспертизы проектной документации,</w:t>
      </w:r>
      <w:r w:rsidR="00AB314E">
        <w:rPr>
          <w:szCs w:val="28"/>
        </w:rPr>
        <w:t xml:space="preserve"> </w:t>
      </w:r>
      <w:r w:rsidR="00AB314E" w:rsidRPr="005067AB">
        <w:rPr>
          <w:szCs w:val="28"/>
        </w:rPr>
        <w:t>государственной экспертизы результатов инженерных изысканий</w:t>
      </w:r>
      <w:r w:rsidR="005067AB" w:rsidRPr="005067AB">
        <w:rPr>
          <w:szCs w:val="28"/>
        </w:rPr>
        <w:t xml:space="preserve"> </w:t>
      </w:r>
      <w:r w:rsidR="00921AD2">
        <w:rPr>
          <w:szCs w:val="28"/>
        </w:rPr>
        <w:t>утвержден</w:t>
      </w:r>
      <w:r w:rsidR="005067AB" w:rsidRPr="005067AB">
        <w:rPr>
          <w:szCs w:val="28"/>
        </w:rPr>
        <w:t xml:space="preserve"> </w:t>
      </w:r>
      <w:r w:rsidR="00FE5614">
        <w:rPr>
          <w:szCs w:val="28"/>
        </w:rPr>
        <w:br/>
      </w:r>
      <w:r w:rsidR="005067AB" w:rsidRPr="005067AB">
        <w:rPr>
          <w:szCs w:val="28"/>
        </w:rPr>
        <w:t>приказом Министерств</w:t>
      </w:r>
      <w:r w:rsidR="005F04A2">
        <w:rPr>
          <w:szCs w:val="28"/>
        </w:rPr>
        <w:t>а</w:t>
      </w:r>
      <w:r w:rsidR="005067AB" w:rsidRPr="005067AB">
        <w:rPr>
          <w:szCs w:val="28"/>
        </w:rPr>
        <w:t xml:space="preserve"> регионального развития Российской Федерации </w:t>
      </w:r>
      <w:r w:rsidR="00FE5614">
        <w:rPr>
          <w:szCs w:val="28"/>
        </w:rPr>
        <w:br/>
      </w:r>
      <w:r w:rsidR="005067AB" w:rsidRPr="005067AB">
        <w:rPr>
          <w:szCs w:val="28"/>
        </w:rPr>
        <w:t>от 03.05.2007</w:t>
      </w:r>
      <w:r w:rsidR="00FE5614">
        <w:rPr>
          <w:szCs w:val="28"/>
        </w:rPr>
        <w:t xml:space="preserve"> </w:t>
      </w:r>
      <w:r w:rsidR="005067AB" w:rsidRPr="005067AB">
        <w:rPr>
          <w:szCs w:val="28"/>
        </w:rPr>
        <w:t>№ 3</w:t>
      </w:r>
      <w:r w:rsidR="005F04A2">
        <w:rPr>
          <w:szCs w:val="28"/>
        </w:rPr>
        <w:t>5</w:t>
      </w:r>
      <w:r w:rsidR="00A947CC">
        <w:rPr>
          <w:szCs w:val="28"/>
        </w:rPr>
        <w:t>.</w:t>
      </w:r>
    </w:p>
    <w:p w:rsidR="001E1C5B" w:rsidRPr="00B65FDB" w:rsidRDefault="001E1C5B" w:rsidP="00285FE6">
      <w:pPr>
        <w:ind w:firstLine="709"/>
        <w:jc w:val="both"/>
        <w:rPr>
          <w:szCs w:val="28"/>
        </w:rPr>
      </w:pPr>
      <w:r w:rsidRPr="00B65FDB">
        <w:rPr>
          <w:szCs w:val="28"/>
        </w:rPr>
        <w:t xml:space="preserve">Из указанного приказа следует, что к проекту структуры должны быть приложены документы (уставы, положения), характеризующие структуру </w:t>
      </w:r>
      <w:r w:rsidR="00B65FDB">
        <w:rPr>
          <w:szCs w:val="28"/>
        </w:rPr>
        <w:br/>
      </w:r>
      <w:r w:rsidRPr="00B65FDB">
        <w:rPr>
          <w:szCs w:val="28"/>
        </w:rPr>
        <w:t>и определяющие полномочия и порядок деятельности входящих в ее состав органов (организаций, учреждений), т.е. в случае изменения структуры уполномоченных на проведение государственной экспертизы бюджетны</w:t>
      </w:r>
      <w:r w:rsidR="009F7A4F" w:rsidRPr="00B65FDB">
        <w:rPr>
          <w:szCs w:val="28"/>
        </w:rPr>
        <w:t xml:space="preserve">х </w:t>
      </w:r>
      <w:r w:rsidR="00B65FDB">
        <w:rPr>
          <w:szCs w:val="28"/>
        </w:rPr>
        <w:br/>
      </w:r>
      <w:r w:rsidRPr="00B65FDB">
        <w:rPr>
          <w:szCs w:val="28"/>
        </w:rPr>
        <w:t xml:space="preserve">или автономных учреждений такие изменения </w:t>
      </w:r>
      <w:r w:rsidR="009F7A4F" w:rsidRPr="00B65FDB">
        <w:rPr>
          <w:szCs w:val="28"/>
        </w:rPr>
        <w:t xml:space="preserve">также </w:t>
      </w:r>
      <w:r w:rsidRPr="00B65FDB">
        <w:rPr>
          <w:szCs w:val="28"/>
        </w:rPr>
        <w:t xml:space="preserve">должны согласовываться </w:t>
      </w:r>
      <w:r w:rsidR="00B65FDB">
        <w:rPr>
          <w:szCs w:val="28"/>
        </w:rPr>
        <w:br/>
      </w:r>
      <w:r w:rsidR="00FE5614">
        <w:rPr>
          <w:szCs w:val="28"/>
        </w:rPr>
        <w:t>с Минстроем России.</w:t>
      </w:r>
    </w:p>
    <w:p w:rsidR="00753487" w:rsidRDefault="00AA38E8" w:rsidP="00285FE6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П</w:t>
      </w:r>
      <w:r w:rsidR="00A947CC">
        <w:rPr>
          <w:szCs w:val="28"/>
        </w:rPr>
        <w:t xml:space="preserve">роцедура согласования </w:t>
      </w:r>
      <w:r>
        <w:rPr>
          <w:szCs w:val="28"/>
        </w:rPr>
        <w:t xml:space="preserve">структуры </w:t>
      </w:r>
      <w:r w:rsidR="00C73783">
        <w:rPr>
          <w:szCs w:val="28"/>
        </w:rPr>
        <w:t>Минстроем</w:t>
      </w:r>
      <w:r w:rsidR="005F04A2">
        <w:rPr>
          <w:szCs w:val="28"/>
        </w:rPr>
        <w:t xml:space="preserve"> России</w:t>
      </w:r>
      <w:r w:rsidR="00B768F3">
        <w:rPr>
          <w:szCs w:val="28"/>
        </w:rPr>
        <w:t xml:space="preserve"> представляется формальной, однако </w:t>
      </w:r>
      <w:r w:rsidR="00B768F3" w:rsidRPr="00B768F3">
        <w:rPr>
          <w:szCs w:val="28"/>
        </w:rPr>
        <w:t>требует длительного временного периода.</w:t>
      </w:r>
    </w:p>
    <w:p w:rsidR="00753487" w:rsidRDefault="00B768F3" w:rsidP="00285FE6">
      <w:pPr>
        <w:ind w:firstLine="709"/>
        <w:jc w:val="both"/>
        <w:rPr>
          <w:szCs w:val="28"/>
        </w:rPr>
      </w:pPr>
      <w:r>
        <w:rPr>
          <w:szCs w:val="28"/>
        </w:rPr>
        <w:t>Вместе с тем, в связи с частыми изменениями законодательства Российской Федерации, регулирующего вопросы проведения государственной экспертизы проектной документации и</w:t>
      </w:r>
      <w:r w:rsidR="00556DFB">
        <w:rPr>
          <w:szCs w:val="28"/>
        </w:rPr>
        <w:t xml:space="preserve"> </w:t>
      </w:r>
      <w:r>
        <w:rPr>
          <w:szCs w:val="28"/>
        </w:rPr>
        <w:t xml:space="preserve">результатов инженерных изысканий, </w:t>
      </w:r>
      <w:r w:rsidR="00B826BB">
        <w:rPr>
          <w:szCs w:val="28"/>
        </w:rPr>
        <w:t xml:space="preserve">систематически возникает </w:t>
      </w:r>
      <w:r>
        <w:rPr>
          <w:szCs w:val="28"/>
        </w:rPr>
        <w:t xml:space="preserve">необходимость </w:t>
      </w:r>
      <w:r w:rsidR="00B826BB">
        <w:rPr>
          <w:szCs w:val="28"/>
        </w:rPr>
        <w:t>корректировки действующей структуры.</w:t>
      </w:r>
    </w:p>
    <w:p w:rsidR="00556DFB" w:rsidRDefault="00C92E32" w:rsidP="00285FE6">
      <w:pPr>
        <w:ind w:firstLine="709"/>
        <w:jc w:val="both"/>
        <w:rPr>
          <w:szCs w:val="28"/>
        </w:rPr>
      </w:pPr>
      <w:r w:rsidRPr="00925748">
        <w:rPr>
          <w:szCs w:val="28"/>
        </w:rPr>
        <w:t>Законопроектом предлагается исключить</w:t>
      </w:r>
      <w:r w:rsidR="00B00C96" w:rsidRPr="00925748">
        <w:rPr>
          <w:szCs w:val="28"/>
        </w:rPr>
        <w:t xml:space="preserve"> указанн</w:t>
      </w:r>
      <w:r w:rsidR="005F04A2" w:rsidRPr="00925748">
        <w:rPr>
          <w:szCs w:val="28"/>
        </w:rPr>
        <w:t>ое</w:t>
      </w:r>
      <w:r w:rsidR="00B00C96" w:rsidRPr="00925748">
        <w:rPr>
          <w:szCs w:val="28"/>
        </w:rPr>
        <w:t xml:space="preserve"> выше </w:t>
      </w:r>
      <w:r w:rsidR="005F04A2" w:rsidRPr="00925748">
        <w:rPr>
          <w:szCs w:val="28"/>
        </w:rPr>
        <w:t>положение</w:t>
      </w:r>
      <w:r w:rsidRPr="00925748">
        <w:rPr>
          <w:szCs w:val="28"/>
        </w:rPr>
        <w:t xml:space="preserve"> </w:t>
      </w:r>
      <w:r w:rsidR="00285FE6">
        <w:rPr>
          <w:szCs w:val="28"/>
        </w:rPr>
        <w:br/>
      </w:r>
      <w:r w:rsidR="00B00C96" w:rsidRPr="00925748">
        <w:rPr>
          <w:szCs w:val="28"/>
        </w:rPr>
        <w:t>Гр</w:t>
      </w:r>
      <w:r w:rsidR="00285FE6">
        <w:rPr>
          <w:szCs w:val="28"/>
        </w:rPr>
        <w:t>К</w:t>
      </w:r>
      <w:r w:rsidR="00B00C96" w:rsidRPr="00925748">
        <w:rPr>
          <w:szCs w:val="28"/>
        </w:rPr>
        <w:t xml:space="preserve"> РФ</w:t>
      </w:r>
      <w:r w:rsidR="00285FE6">
        <w:rPr>
          <w:szCs w:val="28"/>
        </w:rPr>
        <w:t xml:space="preserve"> </w:t>
      </w:r>
      <w:r w:rsidRPr="00925748">
        <w:rPr>
          <w:szCs w:val="28"/>
        </w:rPr>
        <w:t>в целях оптимизации процедуры утверждения структуры</w:t>
      </w:r>
      <w:r w:rsidR="00925748" w:rsidRPr="00925748">
        <w:rPr>
          <w:szCs w:val="28"/>
        </w:rPr>
        <w:t xml:space="preserve"> </w:t>
      </w:r>
      <w:r w:rsidR="00B826BB" w:rsidRPr="00925748">
        <w:rPr>
          <w:szCs w:val="28"/>
        </w:rPr>
        <w:t>орган</w:t>
      </w:r>
      <w:r w:rsidR="00B826BB">
        <w:rPr>
          <w:szCs w:val="28"/>
        </w:rPr>
        <w:t>ов</w:t>
      </w:r>
      <w:r w:rsidR="00285FE6">
        <w:rPr>
          <w:szCs w:val="28"/>
        </w:rPr>
        <w:t xml:space="preserve"> </w:t>
      </w:r>
      <w:r w:rsidR="00B826BB" w:rsidRPr="00925748">
        <w:rPr>
          <w:szCs w:val="28"/>
        </w:rPr>
        <w:t>исполнительной власти в области</w:t>
      </w:r>
      <w:r w:rsidR="00B826BB">
        <w:rPr>
          <w:szCs w:val="28"/>
        </w:rPr>
        <w:t xml:space="preserve"> государственной экспертизы проектной документации и результатов инженерных изысканий </w:t>
      </w:r>
      <w:r w:rsidR="00925748" w:rsidRPr="001F5885">
        <w:rPr>
          <w:szCs w:val="28"/>
        </w:rPr>
        <w:t>и предоставления</w:t>
      </w:r>
      <w:r w:rsidR="00556DFB">
        <w:rPr>
          <w:szCs w:val="28"/>
        </w:rPr>
        <w:t xml:space="preserve"> </w:t>
      </w:r>
      <w:r w:rsidR="001F5885">
        <w:rPr>
          <w:szCs w:val="28"/>
        </w:rPr>
        <w:t>исполнительным органам государственной власти субъектов Российской Федерации</w:t>
      </w:r>
      <w:r w:rsidR="00925748" w:rsidRPr="001F5885">
        <w:rPr>
          <w:szCs w:val="28"/>
        </w:rPr>
        <w:t xml:space="preserve"> возможности самостоятельно</w:t>
      </w:r>
      <w:r w:rsidR="00B826BB" w:rsidRPr="001F5885">
        <w:rPr>
          <w:szCs w:val="28"/>
        </w:rPr>
        <w:t xml:space="preserve"> </w:t>
      </w:r>
      <w:r w:rsidR="00925748" w:rsidRPr="001F5885">
        <w:rPr>
          <w:szCs w:val="28"/>
        </w:rPr>
        <w:t xml:space="preserve">определять </w:t>
      </w:r>
      <w:r w:rsidR="00B826BB" w:rsidRPr="001F5885">
        <w:rPr>
          <w:szCs w:val="28"/>
        </w:rPr>
        <w:t xml:space="preserve">соответствующий </w:t>
      </w:r>
      <w:r w:rsidR="00925748" w:rsidRPr="001F5885">
        <w:rPr>
          <w:szCs w:val="28"/>
        </w:rPr>
        <w:t>порядок</w:t>
      </w:r>
      <w:r w:rsidR="00B826BB" w:rsidRPr="001F5885">
        <w:rPr>
          <w:szCs w:val="28"/>
        </w:rPr>
        <w:t>.</w:t>
      </w:r>
    </w:p>
    <w:p w:rsidR="004162F5" w:rsidRDefault="00B826BB" w:rsidP="00285FE6">
      <w:pPr>
        <w:ind w:firstLine="709"/>
        <w:jc w:val="both"/>
        <w:rPr>
          <w:szCs w:val="28"/>
        </w:rPr>
      </w:pPr>
      <w:r>
        <w:rPr>
          <w:szCs w:val="28"/>
        </w:rPr>
        <w:t xml:space="preserve">Также </w:t>
      </w:r>
      <w:r w:rsidR="001404BD">
        <w:rPr>
          <w:szCs w:val="28"/>
        </w:rPr>
        <w:t xml:space="preserve">законопроектом предусматривается уточнение требований </w:t>
      </w:r>
      <w:r w:rsidR="001404BD">
        <w:rPr>
          <w:szCs w:val="28"/>
        </w:rPr>
        <w:br/>
        <w:t xml:space="preserve">к </w:t>
      </w:r>
      <w:r w:rsidR="001404BD" w:rsidRPr="008D6F0E">
        <w:rPr>
          <w:szCs w:val="28"/>
        </w:rPr>
        <w:t xml:space="preserve">образованию и практическому опыту работы лиц, претендующих </w:t>
      </w:r>
      <w:r w:rsidR="001404BD" w:rsidRPr="008D6F0E">
        <w:rPr>
          <w:szCs w:val="28"/>
        </w:rPr>
        <w:br/>
        <w:t>на получение аттестата эксперта</w:t>
      </w:r>
      <w:r w:rsidR="008D6F0E" w:rsidRPr="008D6F0E">
        <w:rPr>
          <w:szCs w:val="28"/>
        </w:rPr>
        <w:t>.</w:t>
      </w:r>
    </w:p>
    <w:p w:rsidR="004162F5" w:rsidRDefault="001404BD" w:rsidP="00B7478C">
      <w:pPr>
        <w:ind w:firstLine="709"/>
        <w:jc w:val="both"/>
        <w:rPr>
          <w:szCs w:val="28"/>
        </w:rPr>
      </w:pPr>
      <w:r w:rsidRPr="008D6F0E">
        <w:t xml:space="preserve">Действующая редакция пункта 1 части 1 статьи 49.1 </w:t>
      </w:r>
      <w:r w:rsidR="004162F5">
        <w:t xml:space="preserve">ГрК РФ </w:t>
      </w:r>
      <w:r w:rsidRPr="008D6F0E">
        <w:t>устанавливает,</w:t>
      </w:r>
      <w:r w:rsidR="00035E24">
        <w:t xml:space="preserve"> </w:t>
      </w:r>
      <w:r w:rsidRPr="008D6F0E">
        <w:t>что одним из условий</w:t>
      </w:r>
      <w:r w:rsidR="004162F5">
        <w:t xml:space="preserve"> </w:t>
      </w:r>
      <w:r w:rsidRPr="008D6F0E">
        <w:t xml:space="preserve">для возможности физическому лицу быть аттестованным </w:t>
      </w:r>
      <w:r w:rsidRPr="008D6F0E">
        <w:rPr>
          <w:szCs w:val="28"/>
        </w:rPr>
        <w:t>на право подготовки заключений экспертизы проектной документации и (или) экспертизы результатов инженерных изысканий</w:t>
      </w:r>
      <w:r w:rsidR="008D6F0E" w:rsidRPr="008D6F0E">
        <w:rPr>
          <w:szCs w:val="28"/>
        </w:rPr>
        <w:t>,</w:t>
      </w:r>
      <w:r w:rsidRPr="008D6F0E">
        <w:t xml:space="preserve"> является наличие </w:t>
      </w:r>
      <w:r w:rsidRPr="008D6F0E">
        <w:rPr>
          <w:szCs w:val="28"/>
        </w:rPr>
        <w:t>высшего образования соответствующего профиля.</w:t>
      </w:r>
    </w:p>
    <w:p w:rsidR="004162F5" w:rsidRDefault="00781D57" w:rsidP="00B7478C">
      <w:pPr>
        <w:ind w:firstLine="709"/>
        <w:jc w:val="both"/>
      </w:pPr>
      <w:r w:rsidRPr="008D6F0E">
        <w:t xml:space="preserve">При несоответствии высшего образования направлению деятельности </w:t>
      </w:r>
      <w:r w:rsidR="001404BD" w:rsidRPr="008D6F0E">
        <w:t>предлагается</w:t>
      </w:r>
      <w:r w:rsidRPr="008D6F0E">
        <w:t xml:space="preserve"> учитывать опыт</w:t>
      </w:r>
      <w:r w:rsidR="00CB0243">
        <w:t xml:space="preserve"> </w:t>
      </w:r>
      <w:r w:rsidR="00CB0243" w:rsidRPr="008D6F0E">
        <w:t>работы</w:t>
      </w:r>
      <w:r w:rsidR="008D6F0E" w:rsidRPr="008D6F0E">
        <w:t xml:space="preserve"> физического лица</w:t>
      </w:r>
      <w:r w:rsidRPr="008D6F0E">
        <w:t xml:space="preserve"> в данной области (направлени</w:t>
      </w:r>
      <w:r w:rsidR="003A3DEB">
        <w:t>и</w:t>
      </w:r>
      <w:r w:rsidRPr="008D6F0E">
        <w:t xml:space="preserve"> деятельности) как проектировщиком, сметчиком,</w:t>
      </w:r>
      <w:r w:rsidR="004162F5">
        <w:t xml:space="preserve"> </w:t>
      </w:r>
      <w:r w:rsidR="004162F5">
        <w:br/>
      </w:r>
      <w:r w:rsidRPr="008D6F0E">
        <w:t>так</w:t>
      </w:r>
      <w:r w:rsidR="008D6F0E" w:rsidRPr="008D6F0E">
        <w:t xml:space="preserve"> </w:t>
      </w:r>
      <w:r w:rsidRPr="008D6F0E">
        <w:t>и экспертом, либо его профессиональную переподготовку.</w:t>
      </w:r>
    </w:p>
    <w:p w:rsidR="00B7478C" w:rsidRDefault="00781D57" w:rsidP="00B7478C">
      <w:pPr>
        <w:ind w:firstLine="709"/>
        <w:jc w:val="both"/>
      </w:pPr>
      <w:r w:rsidRPr="008D6F0E">
        <w:t xml:space="preserve">Наличие значительного стажа работы в указанной выше области (например, </w:t>
      </w:r>
      <w:r w:rsidR="003D028B">
        <w:t xml:space="preserve">не менее </w:t>
      </w:r>
      <w:r w:rsidR="00C64541">
        <w:t>десяти</w:t>
      </w:r>
      <w:r w:rsidRPr="008D6F0E">
        <w:t xml:space="preserve"> лет) может заменить требование о наличии высшего образования, соответствующего заявленному направлению</w:t>
      </w:r>
      <w:r w:rsidR="009C468C">
        <w:t xml:space="preserve"> </w:t>
      </w:r>
      <w:r w:rsidRPr="008D6F0E">
        <w:t>деятельности.</w:t>
      </w:r>
    </w:p>
    <w:p w:rsidR="004162F5" w:rsidRDefault="00781D57" w:rsidP="00485F7B">
      <w:pPr>
        <w:ind w:firstLine="709"/>
        <w:jc w:val="both"/>
        <w:rPr>
          <w:szCs w:val="28"/>
        </w:rPr>
      </w:pPr>
      <w:r w:rsidRPr="00267DF7">
        <w:rPr>
          <w:szCs w:val="28"/>
        </w:rPr>
        <w:t xml:space="preserve">Принятие законопроекта </w:t>
      </w:r>
      <w:r w:rsidR="00032666" w:rsidRPr="00267DF7">
        <w:rPr>
          <w:szCs w:val="28"/>
        </w:rPr>
        <w:t>в части</w:t>
      </w:r>
      <w:r w:rsidR="00267DF7" w:rsidRPr="00267DF7">
        <w:rPr>
          <w:szCs w:val="28"/>
        </w:rPr>
        <w:t xml:space="preserve"> исключения из Градостроительного кодекса Российской Федерации пол</w:t>
      </w:r>
      <w:bookmarkStart w:id="0" w:name="_GoBack"/>
      <w:bookmarkEnd w:id="0"/>
      <w:r w:rsidR="00267DF7" w:rsidRPr="00267DF7">
        <w:rPr>
          <w:szCs w:val="28"/>
        </w:rPr>
        <w:t xml:space="preserve">ожения о согласовании Минстроем России структуры </w:t>
      </w:r>
      <w:r w:rsidRPr="00267DF7">
        <w:rPr>
          <w:szCs w:val="28"/>
        </w:rPr>
        <w:t>повлечет</w:t>
      </w:r>
      <w:r w:rsidR="00267DF7" w:rsidRPr="00267DF7">
        <w:rPr>
          <w:szCs w:val="28"/>
        </w:rPr>
        <w:t xml:space="preserve"> необходимость</w:t>
      </w:r>
      <w:r w:rsidRPr="00267DF7">
        <w:rPr>
          <w:szCs w:val="28"/>
        </w:rPr>
        <w:t xml:space="preserve"> признани</w:t>
      </w:r>
      <w:r w:rsidR="00267DF7" w:rsidRPr="00267DF7">
        <w:rPr>
          <w:szCs w:val="28"/>
        </w:rPr>
        <w:t>я</w:t>
      </w:r>
      <w:r w:rsidRPr="00267DF7">
        <w:rPr>
          <w:szCs w:val="28"/>
        </w:rPr>
        <w:t xml:space="preserve"> утратившим силу приказа Министерства регионального развития Российской Федерации от 03.05.2007</w:t>
      </w:r>
      <w:r w:rsidR="00035E24" w:rsidRPr="00267DF7">
        <w:rPr>
          <w:szCs w:val="28"/>
        </w:rPr>
        <w:br/>
      </w:r>
      <w:r w:rsidRPr="00267DF7">
        <w:rPr>
          <w:szCs w:val="28"/>
        </w:rPr>
        <w:t>№ 3</w:t>
      </w:r>
      <w:r w:rsidR="00C86FE3" w:rsidRPr="00267DF7">
        <w:rPr>
          <w:szCs w:val="28"/>
        </w:rPr>
        <w:t>5</w:t>
      </w:r>
      <w:r w:rsidRPr="00267DF7">
        <w:rPr>
          <w:szCs w:val="28"/>
        </w:rPr>
        <w:t xml:space="preserve"> «</w:t>
      </w:r>
      <w:r w:rsidR="00C86FE3" w:rsidRPr="00267DF7">
        <w:rPr>
          <w:szCs w:val="28"/>
        </w:rPr>
        <w:t xml:space="preserve">О порядке согласования Федеральным агентством по строительству </w:t>
      </w:r>
      <w:r w:rsidR="00C86FE3" w:rsidRPr="00267DF7">
        <w:rPr>
          <w:szCs w:val="28"/>
        </w:rPr>
        <w:br/>
        <w:t xml:space="preserve">и жилищно-коммунальному хозяйству структуры органов исполнительной </w:t>
      </w:r>
      <w:r w:rsidR="00C86FE3" w:rsidRPr="00485F7B">
        <w:rPr>
          <w:szCs w:val="28"/>
        </w:rPr>
        <w:t>власти субъектов Российской Федерации в области государственной экспертизы проектов документов территориального планирования, государственной экспертизы проектной документации, государственной экспертизы результатов инженерных изысканий</w:t>
      </w:r>
      <w:r w:rsidRPr="00485F7B">
        <w:rPr>
          <w:szCs w:val="28"/>
        </w:rPr>
        <w:t>».</w:t>
      </w:r>
    </w:p>
    <w:p w:rsidR="004162F5" w:rsidRDefault="001711B9" w:rsidP="00E72F6B">
      <w:pPr>
        <w:ind w:firstLine="709"/>
        <w:jc w:val="both"/>
        <w:rPr>
          <w:szCs w:val="28"/>
        </w:rPr>
      </w:pPr>
      <w:r w:rsidRPr="008A75E2">
        <w:rPr>
          <w:color w:val="000000"/>
          <w:szCs w:val="28"/>
        </w:rPr>
        <w:t>Также принятие указанного законопроекта потребует внесение</w:t>
      </w:r>
      <w:r w:rsidR="00485F7B" w:rsidRPr="008A75E2">
        <w:rPr>
          <w:color w:val="000000"/>
          <w:szCs w:val="28"/>
        </w:rPr>
        <w:t xml:space="preserve"> соответствующих</w:t>
      </w:r>
      <w:r w:rsidRPr="008A75E2">
        <w:rPr>
          <w:color w:val="000000"/>
          <w:szCs w:val="28"/>
        </w:rPr>
        <w:t xml:space="preserve"> изменений в </w:t>
      </w:r>
      <w:r w:rsidR="00485F7B" w:rsidRPr="008A75E2">
        <w:rPr>
          <w:color w:val="000000"/>
          <w:szCs w:val="28"/>
        </w:rPr>
        <w:t xml:space="preserve">Положение об аттестации, переаттестации </w:t>
      </w:r>
      <w:r w:rsidR="00485F7B" w:rsidRPr="008A75E2">
        <w:rPr>
          <w:color w:val="000000"/>
          <w:szCs w:val="28"/>
        </w:rPr>
        <w:br/>
        <w:t xml:space="preserve">на право подготовки заключений экспертизы проектной документации и (или) результатов инженерных изысканий, утвержденное </w:t>
      </w:r>
      <w:r w:rsidRPr="008A75E2">
        <w:rPr>
          <w:color w:val="000000"/>
          <w:szCs w:val="28"/>
        </w:rPr>
        <w:t>постановление</w:t>
      </w:r>
      <w:r w:rsidR="00485F7B" w:rsidRPr="008A75E2">
        <w:rPr>
          <w:color w:val="000000"/>
          <w:szCs w:val="28"/>
        </w:rPr>
        <w:t>м</w:t>
      </w:r>
      <w:r w:rsidRPr="008A75E2">
        <w:rPr>
          <w:color w:val="000000"/>
          <w:szCs w:val="28"/>
        </w:rPr>
        <w:t xml:space="preserve"> </w:t>
      </w:r>
      <w:r w:rsidRPr="008A75E2">
        <w:rPr>
          <w:color w:val="000000"/>
          <w:szCs w:val="28"/>
        </w:rPr>
        <w:lastRenderedPageBreak/>
        <w:t>Правительства Российской</w:t>
      </w:r>
      <w:r w:rsidR="00485F7B" w:rsidRPr="008A75E2">
        <w:rPr>
          <w:color w:val="000000"/>
          <w:szCs w:val="28"/>
        </w:rPr>
        <w:t xml:space="preserve"> </w:t>
      </w:r>
      <w:r w:rsidRPr="008A75E2">
        <w:rPr>
          <w:color w:val="000000"/>
          <w:szCs w:val="28"/>
        </w:rPr>
        <w:t>Федерации от 31.03.2012 № 271</w:t>
      </w:r>
      <w:r w:rsidR="00485F7B" w:rsidRPr="008A75E2">
        <w:rPr>
          <w:color w:val="000000"/>
          <w:szCs w:val="28"/>
        </w:rPr>
        <w:t xml:space="preserve"> </w:t>
      </w:r>
      <w:r w:rsidRPr="008A75E2">
        <w:rPr>
          <w:color w:val="000000"/>
          <w:szCs w:val="28"/>
        </w:rPr>
        <w:t>«О порядке аттестации, переаттестации</w:t>
      </w:r>
      <w:r w:rsidR="00485F7B" w:rsidRPr="008A75E2">
        <w:rPr>
          <w:color w:val="000000"/>
          <w:szCs w:val="28"/>
        </w:rPr>
        <w:t xml:space="preserve"> </w:t>
      </w:r>
      <w:r w:rsidRPr="008A75E2">
        <w:rPr>
          <w:color w:val="000000"/>
          <w:szCs w:val="28"/>
        </w:rPr>
        <w:t>на право подготовки заключений экспертизы проектной документации</w:t>
      </w:r>
      <w:r w:rsidR="008A75E2" w:rsidRPr="008A75E2">
        <w:rPr>
          <w:color w:val="000000"/>
          <w:szCs w:val="28"/>
        </w:rPr>
        <w:t xml:space="preserve"> </w:t>
      </w:r>
      <w:r w:rsidRPr="008A75E2">
        <w:rPr>
          <w:color w:val="000000"/>
          <w:szCs w:val="28"/>
        </w:rPr>
        <w:t>и (или) результатов инженерных изысканий»</w:t>
      </w:r>
      <w:r w:rsidR="00485F7B" w:rsidRPr="008A75E2">
        <w:rPr>
          <w:color w:val="000000"/>
          <w:szCs w:val="28"/>
        </w:rPr>
        <w:t>,</w:t>
      </w:r>
      <w:r w:rsidRPr="008A75E2">
        <w:rPr>
          <w:color w:val="000000"/>
          <w:szCs w:val="28"/>
        </w:rPr>
        <w:t xml:space="preserve"> в части </w:t>
      </w:r>
      <w:r w:rsidR="00485F7B" w:rsidRPr="008A75E2">
        <w:rPr>
          <w:color w:val="000000"/>
          <w:szCs w:val="28"/>
        </w:rPr>
        <w:t>требований</w:t>
      </w:r>
      <w:r w:rsidR="008A75E2" w:rsidRPr="008A75E2">
        <w:rPr>
          <w:color w:val="000000"/>
          <w:szCs w:val="28"/>
        </w:rPr>
        <w:t>,</w:t>
      </w:r>
      <w:r w:rsidR="00485F7B" w:rsidRPr="008A75E2">
        <w:rPr>
          <w:color w:val="000000"/>
          <w:szCs w:val="28"/>
        </w:rPr>
        <w:t xml:space="preserve"> предъявляемых к </w:t>
      </w:r>
      <w:r w:rsidR="00485F7B" w:rsidRPr="008A75E2">
        <w:rPr>
          <w:szCs w:val="28"/>
        </w:rPr>
        <w:t xml:space="preserve">физическим лицам, имеющим намерение получить право подготовки заключений экспертизы проектной документации </w:t>
      </w:r>
      <w:r w:rsidR="00485F7B" w:rsidRPr="008A75E2">
        <w:rPr>
          <w:szCs w:val="28"/>
        </w:rPr>
        <w:br/>
        <w:t>и (или) результатов инженерных изысканий.</w:t>
      </w:r>
    </w:p>
    <w:p w:rsidR="004162F5" w:rsidRDefault="00485F7B" w:rsidP="00E72F6B">
      <w:pPr>
        <w:ind w:firstLine="709"/>
        <w:jc w:val="both"/>
        <w:rPr>
          <w:rStyle w:val="pt-a0-000003"/>
          <w:szCs w:val="28"/>
        </w:rPr>
      </w:pPr>
      <w:r w:rsidRPr="00485F7B">
        <w:rPr>
          <w:color w:val="000000"/>
          <w:szCs w:val="28"/>
        </w:rPr>
        <w:t xml:space="preserve"> </w:t>
      </w:r>
      <w:r w:rsidR="00781D57" w:rsidRPr="00485F7B">
        <w:rPr>
          <w:rStyle w:val="pt-a0-000003"/>
          <w:szCs w:val="28"/>
        </w:rPr>
        <w:t>Реализация законопроекта</w:t>
      </w:r>
      <w:r w:rsidR="00781D57" w:rsidRPr="00781D57">
        <w:rPr>
          <w:rStyle w:val="pt-a0-000003"/>
          <w:szCs w:val="28"/>
        </w:rPr>
        <w:t xml:space="preserve"> не влечет необходимости создания </w:t>
      </w:r>
      <w:r w:rsidR="00E72F6B">
        <w:rPr>
          <w:rStyle w:val="pt-a0-000003"/>
          <w:szCs w:val="28"/>
        </w:rPr>
        <w:br/>
      </w:r>
      <w:r w:rsidR="00781D57" w:rsidRPr="00781D57">
        <w:rPr>
          <w:rStyle w:val="pt-a0-000003"/>
          <w:szCs w:val="28"/>
        </w:rPr>
        <w:t xml:space="preserve">и (или) реорганизации действующих органов государственной власти, увеличения расходов бюджетов различного уровня, не оказывает влияния </w:t>
      </w:r>
      <w:r w:rsidR="00E72F6B">
        <w:rPr>
          <w:rStyle w:val="pt-a0-000003"/>
          <w:szCs w:val="28"/>
        </w:rPr>
        <w:br/>
      </w:r>
      <w:r w:rsidR="00781D57" w:rsidRPr="00781D57">
        <w:rPr>
          <w:rStyle w:val="pt-a0-000003"/>
          <w:szCs w:val="28"/>
        </w:rPr>
        <w:t>на достижение целей государственных программ Российской Федерации.</w:t>
      </w:r>
    </w:p>
    <w:p w:rsidR="00781D57" w:rsidRPr="00781D57" w:rsidRDefault="00781D57" w:rsidP="00E72F6B">
      <w:pPr>
        <w:ind w:firstLine="709"/>
        <w:jc w:val="both"/>
        <w:rPr>
          <w:szCs w:val="28"/>
        </w:rPr>
      </w:pPr>
      <w:r w:rsidRPr="00781D57">
        <w:rPr>
          <w:rStyle w:val="pt-a0-000003"/>
          <w:szCs w:val="28"/>
        </w:rPr>
        <w:t>Законопроект соответствует положениям Договора о Евразийском экономическом союзе от 29 мая 2014 года, а также положениям иных международных договоров Российской Федерации.</w:t>
      </w:r>
    </w:p>
    <w:p w:rsidR="00F07E35" w:rsidRDefault="00F07E35" w:rsidP="00611C75">
      <w:pPr>
        <w:ind w:firstLine="708"/>
        <w:jc w:val="both"/>
        <w:rPr>
          <w:color w:val="000000"/>
          <w:szCs w:val="28"/>
        </w:rPr>
      </w:pPr>
    </w:p>
    <w:p w:rsidR="00F07E35" w:rsidRDefault="00F07E35" w:rsidP="00611C75">
      <w:pPr>
        <w:ind w:firstLine="708"/>
        <w:jc w:val="both"/>
        <w:rPr>
          <w:color w:val="000000"/>
          <w:szCs w:val="28"/>
        </w:rPr>
      </w:pPr>
    </w:p>
    <w:p w:rsidR="00F07E35" w:rsidRPr="00AE5CB2" w:rsidRDefault="00F07E35" w:rsidP="00F07E3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CB2">
        <w:rPr>
          <w:rFonts w:ascii="Times New Roman" w:hAnsi="Times New Roman" w:cs="Times New Roman"/>
          <w:b/>
          <w:sz w:val="28"/>
          <w:szCs w:val="28"/>
        </w:rPr>
        <w:t>Временно исполняющий обязанности</w:t>
      </w:r>
    </w:p>
    <w:p w:rsidR="00163768" w:rsidRDefault="00F07E35" w:rsidP="00F07E35">
      <w:pPr>
        <w:jc w:val="both"/>
        <w:rPr>
          <w:color w:val="000000"/>
          <w:szCs w:val="28"/>
        </w:rPr>
      </w:pPr>
      <w:r w:rsidRPr="00AE5CB2">
        <w:rPr>
          <w:b/>
          <w:szCs w:val="28"/>
        </w:rPr>
        <w:t xml:space="preserve">начальника Службы </w:t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>
        <w:rPr>
          <w:b/>
          <w:szCs w:val="28"/>
        </w:rPr>
        <w:t xml:space="preserve">        </w:t>
      </w:r>
      <w:r w:rsidRPr="00AE5CB2">
        <w:rPr>
          <w:b/>
          <w:szCs w:val="28"/>
        </w:rPr>
        <w:t xml:space="preserve">  </w:t>
      </w:r>
      <w:r>
        <w:rPr>
          <w:b/>
          <w:szCs w:val="28"/>
        </w:rPr>
        <w:t xml:space="preserve">    </w:t>
      </w:r>
      <w:r w:rsidRPr="00AE5CB2">
        <w:rPr>
          <w:b/>
          <w:szCs w:val="28"/>
        </w:rPr>
        <w:t>В.П.Захаров</w:t>
      </w:r>
    </w:p>
    <w:sectPr w:rsidR="00163768" w:rsidSect="00035E24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895" w:rsidRDefault="00246895" w:rsidP="00CE7203">
      <w:r>
        <w:separator/>
      </w:r>
    </w:p>
  </w:endnote>
  <w:endnote w:type="continuationSeparator" w:id="0">
    <w:p w:rsidR="00246895" w:rsidRDefault="00246895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895" w:rsidRDefault="00246895" w:rsidP="00CE7203">
      <w:r>
        <w:separator/>
      </w:r>
    </w:p>
  </w:footnote>
  <w:footnote w:type="continuationSeparator" w:id="0">
    <w:p w:rsidR="00246895" w:rsidRDefault="00246895" w:rsidP="00CE7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3934919"/>
      <w:docPartObj>
        <w:docPartGallery w:val="Page Numbers (Top of Page)"/>
        <w:docPartUnique/>
      </w:docPartObj>
    </w:sdtPr>
    <w:sdtEndPr/>
    <w:sdtContent>
      <w:p w:rsidR="00E850FB" w:rsidRDefault="00E850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41">
          <w:rPr>
            <w:noProof/>
          </w:rPr>
          <w:t>2</w:t>
        </w:r>
        <w:r>
          <w:fldChar w:fldCharType="end"/>
        </w:r>
      </w:p>
    </w:sdtContent>
  </w:sdt>
  <w:p w:rsidR="00E850FB" w:rsidRDefault="00E850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4F"/>
    <w:rsid w:val="00025384"/>
    <w:rsid w:val="00032666"/>
    <w:rsid w:val="00035E24"/>
    <w:rsid w:val="00075EC4"/>
    <w:rsid w:val="00080DD0"/>
    <w:rsid w:val="00087CB3"/>
    <w:rsid w:val="00091393"/>
    <w:rsid w:val="000B07E9"/>
    <w:rsid w:val="000C302F"/>
    <w:rsid w:val="001322FC"/>
    <w:rsid w:val="001404BD"/>
    <w:rsid w:val="0015619D"/>
    <w:rsid w:val="00163768"/>
    <w:rsid w:val="001711B9"/>
    <w:rsid w:val="00177966"/>
    <w:rsid w:val="001D6698"/>
    <w:rsid w:val="001E1C5B"/>
    <w:rsid w:val="001F5885"/>
    <w:rsid w:val="00214EFE"/>
    <w:rsid w:val="00222A3A"/>
    <w:rsid w:val="0023710E"/>
    <w:rsid w:val="00246895"/>
    <w:rsid w:val="00267DF7"/>
    <w:rsid w:val="00270C89"/>
    <w:rsid w:val="00273E0B"/>
    <w:rsid w:val="00284061"/>
    <w:rsid w:val="00285FE6"/>
    <w:rsid w:val="00287209"/>
    <w:rsid w:val="00297D61"/>
    <w:rsid w:val="002D5B79"/>
    <w:rsid w:val="003139E7"/>
    <w:rsid w:val="00372E1D"/>
    <w:rsid w:val="003755E0"/>
    <w:rsid w:val="0039198C"/>
    <w:rsid w:val="003925B0"/>
    <w:rsid w:val="003A3DEB"/>
    <w:rsid w:val="003D028B"/>
    <w:rsid w:val="004162F5"/>
    <w:rsid w:val="00422531"/>
    <w:rsid w:val="00423F67"/>
    <w:rsid w:val="004269F1"/>
    <w:rsid w:val="00485F7B"/>
    <w:rsid w:val="004A25E4"/>
    <w:rsid w:val="004B52DF"/>
    <w:rsid w:val="004E4B4F"/>
    <w:rsid w:val="004F51C0"/>
    <w:rsid w:val="004F5228"/>
    <w:rsid w:val="005067AB"/>
    <w:rsid w:val="005242DA"/>
    <w:rsid w:val="005249BB"/>
    <w:rsid w:val="00537AC1"/>
    <w:rsid w:val="00556DFB"/>
    <w:rsid w:val="00562541"/>
    <w:rsid w:val="005679B9"/>
    <w:rsid w:val="005C6BFB"/>
    <w:rsid w:val="005E0F40"/>
    <w:rsid w:val="005E644D"/>
    <w:rsid w:val="005F04A2"/>
    <w:rsid w:val="005F1287"/>
    <w:rsid w:val="00611C75"/>
    <w:rsid w:val="00623810"/>
    <w:rsid w:val="00634DEF"/>
    <w:rsid w:val="00636E05"/>
    <w:rsid w:val="00674A25"/>
    <w:rsid w:val="006C2532"/>
    <w:rsid w:val="006C7356"/>
    <w:rsid w:val="007320B7"/>
    <w:rsid w:val="00753487"/>
    <w:rsid w:val="007558CB"/>
    <w:rsid w:val="00781D57"/>
    <w:rsid w:val="007C0A68"/>
    <w:rsid w:val="007D276C"/>
    <w:rsid w:val="00814904"/>
    <w:rsid w:val="00821578"/>
    <w:rsid w:val="00833E44"/>
    <w:rsid w:val="00835399"/>
    <w:rsid w:val="008478A0"/>
    <w:rsid w:val="00860A71"/>
    <w:rsid w:val="008A1D22"/>
    <w:rsid w:val="008A2856"/>
    <w:rsid w:val="008A75E2"/>
    <w:rsid w:val="008B1876"/>
    <w:rsid w:val="008D6F0E"/>
    <w:rsid w:val="009200B2"/>
    <w:rsid w:val="00921AD2"/>
    <w:rsid w:val="00925748"/>
    <w:rsid w:val="009433C1"/>
    <w:rsid w:val="00955272"/>
    <w:rsid w:val="009C468C"/>
    <w:rsid w:val="009C6D8C"/>
    <w:rsid w:val="009D6141"/>
    <w:rsid w:val="009F7A4F"/>
    <w:rsid w:val="00A05022"/>
    <w:rsid w:val="00A143B1"/>
    <w:rsid w:val="00A36CB0"/>
    <w:rsid w:val="00A5460A"/>
    <w:rsid w:val="00A947CC"/>
    <w:rsid w:val="00AA38E8"/>
    <w:rsid w:val="00AB314E"/>
    <w:rsid w:val="00AE3E2B"/>
    <w:rsid w:val="00B00C96"/>
    <w:rsid w:val="00B10DE6"/>
    <w:rsid w:val="00B16C38"/>
    <w:rsid w:val="00B600B6"/>
    <w:rsid w:val="00B60E54"/>
    <w:rsid w:val="00B65FDB"/>
    <w:rsid w:val="00B662D6"/>
    <w:rsid w:val="00B7478C"/>
    <w:rsid w:val="00B768F3"/>
    <w:rsid w:val="00B826BB"/>
    <w:rsid w:val="00B87338"/>
    <w:rsid w:val="00BA1DA0"/>
    <w:rsid w:val="00BA3256"/>
    <w:rsid w:val="00BA56A8"/>
    <w:rsid w:val="00BC03B6"/>
    <w:rsid w:val="00C02BFD"/>
    <w:rsid w:val="00C247AB"/>
    <w:rsid w:val="00C64541"/>
    <w:rsid w:val="00C73783"/>
    <w:rsid w:val="00C86FE3"/>
    <w:rsid w:val="00C92E32"/>
    <w:rsid w:val="00C960E1"/>
    <w:rsid w:val="00C974A4"/>
    <w:rsid w:val="00CB0243"/>
    <w:rsid w:val="00CE7203"/>
    <w:rsid w:val="00D16ADD"/>
    <w:rsid w:val="00D20A4F"/>
    <w:rsid w:val="00D2520B"/>
    <w:rsid w:val="00D92C6F"/>
    <w:rsid w:val="00DA6913"/>
    <w:rsid w:val="00DD13AA"/>
    <w:rsid w:val="00DE5FC6"/>
    <w:rsid w:val="00DE7009"/>
    <w:rsid w:val="00E209DB"/>
    <w:rsid w:val="00E44716"/>
    <w:rsid w:val="00E72F6B"/>
    <w:rsid w:val="00E738E5"/>
    <w:rsid w:val="00E83158"/>
    <w:rsid w:val="00E850FB"/>
    <w:rsid w:val="00EA17DB"/>
    <w:rsid w:val="00EB5B01"/>
    <w:rsid w:val="00ED1332"/>
    <w:rsid w:val="00EF02AB"/>
    <w:rsid w:val="00F07E35"/>
    <w:rsid w:val="00F27B44"/>
    <w:rsid w:val="00F300A4"/>
    <w:rsid w:val="00F436F1"/>
    <w:rsid w:val="00FA3E3B"/>
    <w:rsid w:val="00FD2566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110901-3742-408C-A05D-2BB32807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4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4E4B4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pt-a-000002">
    <w:name w:val="pt-a-000002"/>
    <w:basedOn w:val="a"/>
    <w:rsid w:val="00781D57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03">
    <w:name w:val="pt-a0-000003"/>
    <w:basedOn w:val="a0"/>
    <w:rsid w:val="00781D57"/>
  </w:style>
  <w:style w:type="paragraph" w:customStyle="1" w:styleId="ConsPlusNonformat">
    <w:name w:val="ConsPlusNonformat"/>
    <w:uiPriority w:val="99"/>
    <w:rsid w:val="00F07E3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7">
    <w:name w:val="Balloon Text"/>
    <w:basedOn w:val="a"/>
    <w:link w:val="a8"/>
    <w:semiHidden/>
    <w:unhideWhenUsed/>
    <w:rsid w:val="009C46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C4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75561-79F7-4B48-A4B6-58FD3021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Кутишенко Денис Александрович</dc:creator>
  <cp:lastModifiedBy>Гасюк Юлия Алексеевна</cp:lastModifiedBy>
  <cp:revision>26</cp:revision>
  <cp:lastPrinted>2020-04-02T08:08:00Z</cp:lastPrinted>
  <dcterms:created xsi:type="dcterms:W3CDTF">2020-03-24T13:14:00Z</dcterms:created>
  <dcterms:modified xsi:type="dcterms:W3CDTF">2020-04-21T16:12:00Z</dcterms:modified>
</cp:coreProperties>
</file>