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790" w:rsidRDefault="00AA7790" w:rsidP="00AA7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Приложение </w:t>
      </w:r>
    </w:p>
    <w:p w:rsidR="00AA7790" w:rsidRDefault="00AA7790" w:rsidP="00AA7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5462E0">
        <w:rPr>
          <w:rFonts w:ascii="Times New Roman" w:hAnsi="Times New Roman" w:cs="Times New Roman"/>
          <w:sz w:val="24"/>
          <w:szCs w:val="24"/>
        </w:rPr>
        <w:t xml:space="preserve">                             к п</w:t>
      </w:r>
      <w:r>
        <w:rPr>
          <w:rFonts w:ascii="Times New Roman" w:hAnsi="Times New Roman" w:cs="Times New Roman"/>
          <w:sz w:val="24"/>
          <w:szCs w:val="24"/>
        </w:rPr>
        <w:t xml:space="preserve">остановлению Правительства </w:t>
      </w:r>
    </w:p>
    <w:p w:rsidR="00AA7790" w:rsidRDefault="00AA7790" w:rsidP="00AA7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Санкт-Петербурга </w:t>
      </w:r>
    </w:p>
    <w:p w:rsidR="00AA7790" w:rsidRDefault="00AA7790" w:rsidP="00AA77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от ____________№________</w:t>
      </w:r>
    </w:p>
    <w:p w:rsidR="00AA7790" w:rsidRDefault="00AA7790" w:rsidP="00AA7790">
      <w:pPr>
        <w:tabs>
          <w:tab w:val="left" w:pos="55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A7790" w:rsidRDefault="00AA7790" w:rsidP="00AA7790">
      <w:pPr>
        <w:tabs>
          <w:tab w:val="left" w:pos="556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Проект вносит</w:t>
      </w:r>
    </w:p>
    <w:p w:rsidR="00AA7790" w:rsidRDefault="00AA7790" w:rsidP="00AA7790">
      <w:pPr>
        <w:tabs>
          <w:tab w:val="left" w:pos="556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Губернатор Санкт-Петербурга</w:t>
      </w:r>
    </w:p>
    <w:p w:rsidR="00AA7790" w:rsidRDefault="00AA7790" w:rsidP="00AA7790">
      <w:pPr>
        <w:rPr>
          <w:rFonts w:ascii="Times New Roman" w:hAnsi="Times New Roman" w:cs="Times New Roman"/>
          <w:sz w:val="24"/>
          <w:szCs w:val="24"/>
        </w:rPr>
      </w:pPr>
    </w:p>
    <w:p w:rsidR="00AA7790" w:rsidRDefault="00AA7790" w:rsidP="00AA7790">
      <w:pPr>
        <w:rPr>
          <w:rFonts w:ascii="Times New Roman" w:hAnsi="Times New Roman" w:cs="Times New Roman"/>
          <w:sz w:val="24"/>
          <w:szCs w:val="24"/>
        </w:rPr>
      </w:pPr>
    </w:p>
    <w:p w:rsidR="00BF456F" w:rsidRDefault="00BF456F" w:rsidP="00AA7790">
      <w:pPr>
        <w:rPr>
          <w:rFonts w:ascii="Times New Roman" w:hAnsi="Times New Roman" w:cs="Times New Roman"/>
          <w:sz w:val="24"/>
          <w:szCs w:val="24"/>
        </w:rPr>
      </w:pPr>
    </w:p>
    <w:p w:rsidR="00AA7790" w:rsidRDefault="00AA7790" w:rsidP="00AA7790">
      <w:pPr>
        <w:tabs>
          <w:tab w:val="left" w:pos="385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ЗАКОН САНКТ-ПЕТЕРБУРГА</w:t>
      </w:r>
    </w:p>
    <w:p w:rsidR="00AA7790" w:rsidRDefault="00AA7790" w:rsidP="00AA7790">
      <w:pPr>
        <w:tabs>
          <w:tab w:val="left" w:pos="385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Закон Санкт-Петербурга </w:t>
      </w:r>
    </w:p>
    <w:p w:rsidR="00AA7790" w:rsidRDefault="00AA7790" w:rsidP="00AA7790">
      <w:pPr>
        <w:tabs>
          <w:tab w:val="left" w:pos="385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«О разграничении полномочий органов государственной власти Санкт-Петербурга </w:t>
      </w:r>
    </w:p>
    <w:p w:rsidR="003F33A5" w:rsidRDefault="00AA7790" w:rsidP="00AA7790">
      <w:pPr>
        <w:tabs>
          <w:tab w:val="left" w:pos="385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сфере регулирования отношений недропользования </w:t>
      </w:r>
    </w:p>
    <w:p w:rsidR="00AA7790" w:rsidRDefault="00AA7790" w:rsidP="003F33A5">
      <w:pPr>
        <w:tabs>
          <w:tab w:val="left" w:pos="385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территории Санкт-Петербурга»</w:t>
      </w:r>
    </w:p>
    <w:p w:rsidR="00AA7790" w:rsidRDefault="00AA7790" w:rsidP="00AA7790">
      <w:pPr>
        <w:tabs>
          <w:tab w:val="left" w:pos="385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7790" w:rsidRDefault="00AA7790" w:rsidP="00AA7790">
      <w:pPr>
        <w:tabs>
          <w:tab w:val="left" w:pos="385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7790" w:rsidRDefault="00AA7790" w:rsidP="00AA7790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 </w:t>
      </w:r>
    </w:p>
    <w:p w:rsidR="00AA7790" w:rsidRDefault="00AA7790" w:rsidP="00AA7790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Законодательным Собранием</w:t>
      </w:r>
    </w:p>
    <w:p w:rsidR="00AA7790" w:rsidRDefault="00AA7790" w:rsidP="00AA7790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Санкт-Петербурга                                                                                     «____»_______2020 года</w:t>
      </w:r>
    </w:p>
    <w:p w:rsidR="00AA7790" w:rsidRDefault="00AA7790" w:rsidP="00AA7790">
      <w:pPr>
        <w:tabs>
          <w:tab w:val="left" w:pos="385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7790" w:rsidRDefault="00AA7790" w:rsidP="00AA7790">
      <w:pPr>
        <w:tabs>
          <w:tab w:val="left" w:pos="3859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1</w:t>
      </w:r>
    </w:p>
    <w:p w:rsidR="00AA7790" w:rsidRDefault="00AA7790" w:rsidP="00AA7790">
      <w:pPr>
        <w:tabs>
          <w:tab w:val="left" w:pos="385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Внести в пункт 1 статьи</w:t>
      </w:r>
      <w:r w:rsidR="00C32B4F">
        <w:rPr>
          <w:rFonts w:ascii="Times New Roman" w:hAnsi="Times New Roman" w:cs="Times New Roman"/>
          <w:sz w:val="24"/>
          <w:szCs w:val="24"/>
        </w:rPr>
        <w:t xml:space="preserve"> 2 Закона Санкт-Петербурга от 13 сентября</w:t>
      </w:r>
      <w:r>
        <w:rPr>
          <w:rFonts w:ascii="Times New Roman" w:hAnsi="Times New Roman" w:cs="Times New Roman"/>
          <w:sz w:val="24"/>
          <w:szCs w:val="24"/>
        </w:rPr>
        <w:t xml:space="preserve"> 2006 № 417-65 </w:t>
      </w:r>
      <w:r>
        <w:rPr>
          <w:rFonts w:ascii="Times New Roman" w:hAnsi="Times New Roman" w:cs="Times New Roman"/>
          <w:sz w:val="24"/>
          <w:szCs w:val="24"/>
        </w:rPr>
        <w:br/>
        <w:t>«О разграничении полномочий органов государственной власти Санкт-Петербурга в сфере регулирования отношений недропользования на территории Санкт-Петербурга» следующие изменения:</w:t>
      </w:r>
    </w:p>
    <w:p w:rsidR="00AA7790" w:rsidRPr="008A742E" w:rsidRDefault="00AA7790" w:rsidP="008A742E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8A742E">
        <w:rPr>
          <w:rFonts w:ascii="Times New Roman" w:hAnsi="Times New Roman" w:cs="Times New Roman"/>
          <w:sz w:val="24"/>
          <w:szCs w:val="24"/>
        </w:rPr>
        <w:t>в подпункте 8-1:</w:t>
      </w:r>
    </w:p>
    <w:p w:rsidR="00AA7790" w:rsidRDefault="00AA7790" w:rsidP="00AA7790">
      <w:pPr>
        <w:tabs>
          <w:tab w:val="left" w:pos="385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слова «для добычи» заменить словами «для разведки и добычи»;</w:t>
      </w:r>
    </w:p>
    <w:p w:rsidR="00AA7790" w:rsidRDefault="00AA7790" w:rsidP="00AA7790">
      <w:pPr>
        <w:tabs>
          <w:tab w:val="left" w:pos="385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слова «и их добычи» заменить словами «, их разведки и добычи</w:t>
      </w:r>
      <w:r w:rsidR="00C32B4F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AA7790" w:rsidRPr="00C32B4F" w:rsidRDefault="00AA7790" w:rsidP="00C32B4F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подпункте 8-2 слова «хозяйственно-бытово</w:t>
      </w:r>
      <w:r w:rsidR="00C32B4F">
        <w:rPr>
          <w:rFonts w:ascii="Times New Roman" w:hAnsi="Times New Roman" w:cs="Times New Roman"/>
          <w:sz w:val="24"/>
          <w:szCs w:val="24"/>
        </w:rPr>
        <w:t xml:space="preserve">го» заменить словами «питьевого </w:t>
      </w:r>
      <w:r w:rsidR="00BF456F">
        <w:rPr>
          <w:rFonts w:ascii="Times New Roman" w:hAnsi="Times New Roman" w:cs="Times New Roman"/>
          <w:sz w:val="24"/>
          <w:szCs w:val="24"/>
        </w:rPr>
        <w:br/>
        <w:t xml:space="preserve">и хозяйственно-бытового </w:t>
      </w:r>
      <w:r w:rsidRPr="00C32B4F">
        <w:rPr>
          <w:rFonts w:ascii="Times New Roman" w:hAnsi="Times New Roman" w:cs="Times New Roman"/>
          <w:sz w:val="24"/>
          <w:szCs w:val="24"/>
        </w:rPr>
        <w:t>водоснабжения или технического»;</w:t>
      </w:r>
    </w:p>
    <w:p w:rsidR="00AA7790" w:rsidRPr="00AD180D" w:rsidRDefault="00AA7790" w:rsidP="00AD180D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подпункт 10 изложить в следующей редакции:</w:t>
      </w:r>
    </w:p>
    <w:p w:rsidR="00AA7790" w:rsidRDefault="00AD180D" w:rsidP="00AA7790">
      <w:pPr>
        <w:tabs>
          <w:tab w:val="left" w:pos="385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«10)</w:t>
      </w:r>
      <w:r w:rsidR="00AA7790">
        <w:rPr>
          <w:rFonts w:ascii="Times New Roman" w:hAnsi="Times New Roman" w:cs="Times New Roman"/>
          <w:sz w:val="24"/>
          <w:szCs w:val="24"/>
        </w:rPr>
        <w:t xml:space="preserve"> проведение государственной экспертизы запасов полезных ископаемых </w:t>
      </w:r>
      <w:r w:rsidR="00AA7790">
        <w:rPr>
          <w:rFonts w:ascii="Times New Roman" w:hAnsi="Times New Roman" w:cs="Times New Roman"/>
          <w:sz w:val="24"/>
          <w:szCs w:val="24"/>
        </w:rPr>
        <w:br/>
        <w:t xml:space="preserve">и подземных вод, геологической информации о предоставляемых в пользование участках недр местного значения, а также запасов общераспространенных полезных ископаемых </w:t>
      </w:r>
      <w:r w:rsidR="00AA7790">
        <w:rPr>
          <w:rFonts w:ascii="Times New Roman" w:hAnsi="Times New Roman" w:cs="Times New Roman"/>
          <w:sz w:val="24"/>
          <w:szCs w:val="24"/>
        </w:rPr>
        <w:br/>
        <w:t xml:space="preserve">и запасов подземных вод, которые используются для целей питьевого водоснабжения </w:t>
      </w:r>
      <w:r w:rsidR="00AA7790">
        <w:rPr>
          <w:rFonts w:ascii="Times New Roman" w:hAnsi="Times New Roman" w:cs="Times New Roman"/>
          <w:sz w:val="24"/>
          <w:szCs w:val="24"/>
        </w:rPr>
        <w:br/>
        <w:t xml:space="preserve">или технического водоснабжения и объем добычи которых составляет не более </w:t>
      </w:r>
      <w:r w:rsidR="00AA7790">
        <w:rPr>
          <w:rFonts w:ascii="Times New Roman" w:hAnsi="Times New Roman" w:cs="Times New Roman"/>
          <w:sz w:val="24"/>
          <w:szCs w:val="24"/>
        </w:rPr>
        <w:br/>
        <w:t>500 кубических метров в сутки;»;</w:t>
      </w:r>
    </w:p>
    <w:p w:rsidR="00AA7790" w:rsidRDefault="00AA7790" w:rsidP="008A742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подпункте 12-1:</w:t>
      </w:r>
    </w:p>
    <w:p w:rsidR="00AA7790" w:rsidRDefault="00AA7790" w:rsidP="00AA7790">
      <w:pPr>
        <w:tabs>
          <w:tab w:val="left" w:pos="385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слова «технологического обеспечения водой объектов промышленности </w:t>
      </w:r>
      <w:r w:rsidR="008B1DB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либо объектов сельскохозяйственного назначения» заменить словами «технического водоснабжения»;</w:t>
      </w:r>
    </w:p>
    <w:p w:rsidR="00AA7790" w:rsidRDefault="00AA7790" w:rsidP="008807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слова </w:t>
      </w:r>
      <w:r w:rsidR="00880751">
        <w:rPr>
          <w:rFonts w:ascii="Times New Roman" w:hAnsi="Times New Roman" w:cs="Times New Roman"/>
          <w:sz w:val="24"/>
          <w:szCs w:val="24"/>
        </w:rPr>
        <w:t>«</w:t>
      </w:r>
      <w:r w:rsidR="005462E0">
        <w:rPr>
          <w:rFonts w:ascii="Times New Roman" w:hAnsi="Times New Roman" w:cs="Times New Roman"/>
          <w:sz w:val="24"/>
          <w:szCs w:val="24"/>
        </w:rPr>
        <w:t xml:space="preserve">для целей </w:t>
      </w:r>
      <w:r w:rsidR="00C32B4F">
        <w:rPr>
          <w:rFonts w:ascii="Times New Roman" w:hAnsi="Times New Roman" w:cs="Times New Roman"/>
          <w:sz w:val="24"/>
          <w:szCs w:val="24"/>
        </w:rPr>
        <w:t>хозяйственно-бытового водоснабжения</w:t>
      </w:r>
      <w:r w:rsidR="005462E0">
        <w:rPr>
          <w:rFonts w:ascii="Times New Roman" w:hAnsi="Times New Roman" w:cs="Times New Roman"/>
          <w:sz w:val="24"/>
          <w:szCs w:val="24"/>
        </w:rPr>
        <w:t>»</w:t>
      </w:r>
      <w:r w:rsidR="00C32B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заменить словами </w:t>
      </w:r>
      <w:r w:rsidR="005462E0">
        <w:rPr>
          <w:rFonts w:ascii="Times New Roman" w:hAnsi="Times New Roman" w:cs="Times New Roman"/>
          <w:sz w:val="24"/>
          <w:szCs w:val="24"/>
        </w:rPr>
        <w:br/>
      </w:r>
      <w:r w:rsidR="00880751">
        <w:rPr>
          <w:rFonts w:ascii="Times New Roman" w:hAnsi="Times New Roman" w:cs="Times New Roman"/>
          <w:sz w:val="24"/>
          <w:szCs w:val="24"/>
        </w:rPr>
        <w:t>«</w:t>
      </w:r>
      <w:r w:rsidR="005462E0">
        <w:rPr>
          <w:rFonts w:ascii="Times New Roman" w:hAnsi="Times New Roman" w:cs="Times New Roman"/>
          <w:sz w:val="24"/>
          <w:szCs w:val="24"/>
        </w:rPr>
        <w:t xml:space="preserve">для целей </w:t>
      </w:r>
      <w:r w:rsidR="00880751">
        <w:rPr>
          <w:rFonts w:ascii="Times New Roman" w:hAnsi="Times New Roman" w:cs="Times New Roman"/>
          <w:sz w:val="24"/>
          <w:szCs w:val="24"/>
        </w:rPr>
        <w:t xml:space="preserve">питьевого </w:t>
      </w:r>
      <w:r w:rsidR="00BF456F">
        <w:rPr>
          <w:rFonts w:ascii="Times New Roman" w:hAnsi="Times New Roman" w:cs="Times New Roman"/>
          <w:sz w:val="24"/>
          <w:szCs w:val="24"/>
        </w:rPr>
        <w:t xml:space="preserve">и хозяйственно-бытового </w:t>
      </w:r>
      <w:r w:rsidR="00880751">
        <w:rPr>
          <w:rFonts w:ascii="Times New Roman" w:hAnsi="Times New Roman" w:cs="Times New Roman"/>
          <w:sz w:val="24"/>
          <w:szCs w:val="24"/>
        </w:rPr>
        <w:t xml:space="preserve">водоснабжения </w:t>
      </w:r>
      <w:r>
        <w:rPr>
          <w:rFonts w:ascii="Times New Roman" w:hAnsi="Times New Roman" w:cs="Times New Roman"/>
          <w:sz w:val="24"/>
          <w:szCs w:val="24"/>
        </w:rPr>
        <w:t>или технического».</w:t>
      </w:r>
    </w:p>
    <w:p w:rsidR="00AA7790" w:rsidRDefault="00AA7790" w:rsidP="00AA7790">
      <w:pPr>
        <w:tabs>
          <w:tab w:val="left" w:pos="385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A7790" w:rsidRDefault="00AA7790" w:rsidP="00AA7790">
      <w:pPr>
        <w:tabs>
          <w:tab w:val="left" w:pos="3859"/>
        </w:tabs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2</w:t>
      </w:r>
    </w:p>
    <w:p w:rsidR="00AA7790" w:rsidRDefault="00AA7790" w:rsidP="00AA7790">
      <w:pPr>
        <w:tabs>
          <w:tab w:val="left" w:pos="385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Настоящий Закон Санкт-Петербурга вступает в силу </w:t>
      </w:r>
      <w:r w:rsidR="00961DB1">
        <w:rPr>
          <w:rFonts w:ascii="Times New Roman" w:hAnsi="Times New Roman" w:cs="Times New Roman"/>
          <w:sz w:val="24"/>
          <w:szCs w:val="24"/>
        </w:rPr>
        <w:t>через 10 дней после дня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опубликования.</w:t>
      </w:r>
    </w:p>
    <w:p w:rsidR="00AA7790" w:rsidRDefault="00AA7790" w:rsidP="00AA7790">
      <w:pPr>
        <w:tabs>
          <w:tab w:val="left" w:pos="3859"/>
        </w:tabs>
        <w:rPr>
          <w:rFonts w:ascii="Times New Roman" w:hAnsi="Times New Roman" w:cs="Times New Roman"/>
          <w:sz w:val="24"/>
          <w:szCs w:val="24"/>
        </w:rPr>
      </w:pPr>
    </w:p>
    <w:p w:rsidR="00AA7790" w:rsidRDefault="003F33A5" w:rsidP="00AA77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A7790">
        <w:rPr>
          <w:rFonts w:ascii="Times New Roman" w:hAnsi="Times New Roman" w:cs="Times New Roman"/>
          <w:sz w:val="24"/>
          <w:szCs w:val="24"/>
        </w:rPr>
        <w:t xml:space="preserve"> </w:t>
      </w:r>
      <w:r w:rsidR="00AA7790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AA7790" w:rsidRDefault="00AA7790" w:rsidP="00AA77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                                                                                                     А.Д.Беглов</w:t>
      </w:r>
    </w:p>
    <w:p w:rsidR="00AA7790" w:rsidRDefault="00AA7790" w:rsidP="00AA7790">
      <w:pPr>
        <w:rPr>
          <w:rFonts w:ascii="Times New Roman" w:hAnsi="Times New Roman" w:cs="Times New Roman"/>
          <w:sz w:val="24"/>
          <w:szCs w:val="24"/>
        </w:rPr>
      </w:pPr>
    </w:p>
    <w:p w:rsidR="00AA7790" w:rsidRDefault="00AA7790" w:rsidP="00AA7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</w:t>
      </w:r>
    </w:p>
    <w:p w:rsidR="00AA7790" w:rsidRDefault="00AA7790" w:rsidP="00AA7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«______»_________2020 года</w:t>
      </w:r>
    </w:p>
    <w:p w:rsidR="00AA7790" w:rsidRDefault="00AA7790" w:rsidP="00AA7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№_______________</w:t>
      </w:r>
    </w:p>
    <w:p w:rsidR="00933BDD" w:rsidRDefault="00933BDD"/>
    <w:sectPr w:rsidR="00933BDD" w:rsidSect="008A742E">
      <w:head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0B0" w:rsidRDefault="00F760B0" w:rsidP="00AA7790">
      <w:pPr>
        <w:spacing w:after="0" w:line="240" w:lineRule="auto"/>
      </w:pPr>
      <w:r>
        <w:separator/>
      </w:r>
    </w:p>
  </w:endnote>
  <w:endnote w:type="continuationSeparator" w:id="0">
    <w:p w:rsidR="00F760B0" w:rsidRDefault="00F760B0" w:rsidP="00AA7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0B0" w:rsidRDefault="00F760B0" w:rsidP="00AA7790">
      <w:pPr>
        <w:spacing w:after="0" w:line="240" w:lineRule="auto"/>
      </w:pPr>
      <w:r>
        <w:separator/>
      </w:r>
    </w:p>
  </w:footnote>
  <w:footnote w:type="continuationSeparator" w:id="0">
    <w:p w:rsidR="00F760B0" w:rsidRDefault="00F760B0" w:rsidP="00AA7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0437186"/>
      <w:docPartObj>
        <w:docPartGallery w:val="Page Numbers (Top of Page)"/>
        <w:docPartUnique/>
      </w:docPartObj>
    </w:sdtPr>
    <w:sdtEndPr/>
    <w:sdtContent>
      <w:p w:rsidR="008A742E" w:rsidRDefault="008A742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1DB1">
          <w:rPr>
            <w:noProof/>
          </w:rPr>
          <w:t>2</w:t>
        </w:r>
        <w:r>
          <w:fldChar w:fldCharType="end"/>
        </w:r>
      </w:p>
    </w:sdtContent>
  </w:sdt>
  <w:p w:rsidR="00AA7790" w:rsidRDefault="00AA779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E0011F"/>
    <w:multiLevelType w:val="hybridMultilevel"/>
    <w:tmpl w:val="56461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D7438"/>
    <w:multiLevelType w:val="hybridMultilevel"/>
    <w:tmpl w:val="60CAB15A"/>
    <w:lvl w:ilvl="0" w:tplc="486249A2">
      <w:start w:val="1"/>
      <w:numFmt w:val="decimal"/>
      <w:lvlText w:val="%1.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3EC"/>
    <w:rsid w:val="000940A8"/>
    <w:rsid w:val="001A1BD9"/>
    <w:rsid w:val="003453EC"/>
    <w:rsid w:val="003F33A5"/>
    <w:rsid w:val="005462E0"/>
    <w:rsid w:val="006E0A43"/>
    <w:rsid w:val="00761579"/>
    <w:rsid w:val="00880751"/>
    <w:rsid w:val="008A742E"/>
    <w:rsid w:val="008B1DB6"/>
    <w:rsid w:val="008D2921"/>
    <w:rsid w:val="00933BDD"/>
    <w:rsid w:val="00961DB1"/>
    <w:rsid w:val="009C0803"/>
    <w:rsid w:val="00AA7790"/>
    <w:rsid w:val="00AD180D"/>
    <w:rsid w:val="00BF456F"/>
    <w:rsid w:val="00C32B4F"/>
    <w:rsid w:val="00E24834"/>
    <w:rsid w:val="00F760B0"/>
    <w:rsid w:val="00FF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71B350"/>
  <w15:chartTrackingRefBased/>
  <w15:docId w15:val="{97C58403-B535-4C84-BB29-E1EB4B22F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790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79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A7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7790"/>
  </w:style>
  <w:style w:type="paragraph" w:styleId="a6">
    <w:name w:val="footer"/>
    <w:basedOn w:val="a"/>
    <w:link w:val="a7"/>
    <w:uiPriority w:val="99"/>
    <w:unhideWhenUsed/>
    <w:rsid w:val="00AA7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7790"/>
  </w:style>
  <w:style w:type="paragraph" w:styleId="a8">
    <w:name w:val="Balloon Text"/>
    <w:basedOn w:val="a"/>
    <w:link w:val="a9"/>
    <w:uiPriority w:val="99"/>
    <w:semiHidden/>
    <w:unhideWhenUsed/>
    <w:rsid w:val="008A7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A74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9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B490D-3819-4E0B-97F6-2C3D592EB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Павлова Татьяна Александровна</cp:lastModifiedBy>
  <cp:revision>14</cp:revision>
  <cp:lastPrinted>2020-02-11T08:21:00Z</cp:lastPrinted>
  <dcterms:created xsi:type="dcterms:W3CDTF">2020-02-07T06:34:00Z</dcterms:created>
  <dcterms:modified xsi:type="dcterms:W3CDTF">2020-02-13T13:21:00Z</dcterms:modified>
</cp:coreProperties>
</file>