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99" w:rsidRPr="00C4509C" w:rsidRDefault="001023EB" w:rsidP="00211DD8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left="709"/>
        <w:jc w:val="both"/>
        <w:rPr>
          <w:bCs/>
        </w:rPr>
      </w:pPr>
      <w:r>
        <w:rPr>
          <w:bCs/>
          <w:noProof/>
        </w:rPr>
        <w:pict>
          <v:rect id="doc_name" o:spid="_x0000_s1026" style="position:absolute;left:0;text-align:left;margin-left:39.45pt;margin-top:169.85pt;width:221.25pt;height:153pt;z-index:251657728;visibility:visible;mso-wrap-distance-bottom: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CLqQIAAJ4FAAAOAAAAZHJzL2Uyb0RvYy54bWysVNFumzAUfZ+0f7D8ToGUJIBKqjaEaVK3&#10;Ver2PDnYBGtgM9sJ6ab9+65NSJr0ZdrGA7rY18f33HO4N7f7tkE7pjSXIsPhVYARE6WkXGwy/OVz&#10;4cUYaUMEJY0ULMPPTOPbxds3N32XsomsZUOZQgAidNp3Ga6N6VLf12XNWqKvZMcEbFZStcTAp9r4&#10;VJEe0NvGnwTBzO+lop2SJdMaVvNhEy8cflWx0nyqKs0MajIMtRn3Vu69tm9/cUPSjSJdzctDGeQv&#10;qmgJF3DpESonhqCt4q+gWl4qqWVlrkrZ+rKqeMkcB2ATBhdsnmrSMccFmqO7Y5v0/4MtP+4eFeI0&#10;w9cYCdKCRFSWX21ke9N3OoWUp+5RWXa6e5DlN42EXNZEbNidUrKvGaFQUWjz/bMD9kPDUbTuP0gK&#10;0GRrpGvTvlKtBYQGoL1T4/moBtsbVMLiJA6SeD7FqIS9MImuw8Dp5ZN0PN4pbd4x2SIbZFiB3A6e&#10;7B60seWQdEyxtwlZ8KZxkjfibAEShxW4HI7aPVuGU/BnEiSreBVHXjSZrbwoyHPvrlhG3qwI59P8&#10;Ol8u8/CXvTeM0ppTyoS9ZnRTGP2ZWgdfDz44+knLhlMLZ0vSarNeNgrtCLi5cI9rOuyc0vzzMlwT&#10;gMsFpXASBfeTxCtm8dyLimjqJfMg9oIwuU9mQZREeXFO6YEL9u+UUJ/hZDqZOpVeFH3BLXDPa24k&#10;bbmBedHwNsPxMYmk1oMrQZ20hvBmiF+0wpZ/agXIPQrtHGtNOpjd7Nd7QLHOXUv6DN5VEpwFowOG&#10;HAS1VD8w6mFgZFh/3xLFMGreC/C/nS5joMZgPQZElHA0wwajIVyaYQptO8U3NSCHridC3sE/UnHn&#10;3lMVhz8LhoAjcRhYdsq8/HZZp7G6+A0AAP//AwBQSwMEFAAGAAgAAAAhACoMEprhAAAACgEAAA8A&#10;AABkcnMvZG93bnJldi54bWxMj8tOwzAQRfdI/IM1SOyo02ceZFJVPFSW0CIVdm4yJBH2OIrdJvD1&#10;mBUsR/fo3jP5ejRanKl3rWWE6SQCQVzaquUa4XX/eJOAcF5xpbRlQvgiB+vi8iJXWWUHfqHzztci&#10;lLDLFELjfZdJ6cqGjHIT2xGH7MP2Rvlw9rWsejWEcqPlLIpW0qiWw0KjOrprqPzcnQzCNuk2b0/2&#10;e6j1w/v28HxI7/epR7y+Gje3IDyN/g+GX/2gDkVwOtoTV05ohDhJA4kwn6cxiAAsZ9MFiCPCarGM&#10;QRa5/P9C8QMAAP//AwBQSwECLQAUAAYACAAAACEAtoM4kv4AAADhAQAAEwAAAAAAAAAAAAAAAAAA&#10;AAAAW0NvbnRlbnRfVHlwZXNdLnhtbFBLAQItABQABgAIAAAAIQA4/SH/1gAAAJQBAAALAAAAAAAA&#10;AAAAAAAAAC8BAABfcmVscy8ucmVsc1BLAQItABQABgAIAAAAIQBWGyCLqQIAAJ4FAAAOAAAAAAAA&#10;AAAAAAAAAC4CAABkcnMvZTJvRG9jLnhtbFBLAQItABQABgAIAAAAIQAqDBKa4QAAAAoBAAAPAAAA&#10;AAAAAAAAAAAAAAMFAABkcnMvZG93bnJldi54bWxQSwUGAAAAAAQABADzAAAAEQYAAAAA&#10;" filled="f" stroked="f">
            <v:textbox inset="0,0,0,0">
              <w:txbxContent>
                <w:p w:rsidR="00E161C1" w:rsidRPr="00C4509C" w:rsidRDefault="006B2398" w:rsidP="005A242B">
                  <w:pPr>
                    <w:pStyle w:val="HEADERTEXT"/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6B2398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>О внесении изменени</w:t>
                  </w:r>
                  <w:r w:rsidR="00FC518D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>й</w:t>
                  </w:r>
                  <w:r w:rsidRPr="006B2398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 xml:space="preserve"> </w:t>
                  </w:r>
                  <w:r w:rsidRPr="006B2398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br/>
                    <w:t xml:space="preserve">в постановление Правительства </w:t>
                  </w:r>
                  <w:r w:rsidRPr="006B2398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br/>
                    <w:t>Санкт-Петербурга от 23.06.2014 № 495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br/>
                    <w:t>и о</w:t>
                  </w:r>
                  <w:r w:rsidR="00E161C1" w:rsidRPr="001A560C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>б утверждении Порядка предоставления в 20</w:t>
                  </w:r>
                  <w:r w:rsidR="007C2B85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>20</w:t>
                  </w:r>
                  <w:r w:rsidR="00B81DC4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 xml:space="preserve"> году субсидий </w:t>
                  </w:r>
                  <w:r w:rsidR="00E161C1" w:rsidRPr="001A560C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 xml:space="preserve">субъектам </w:t>
                  </w:r>
                  <w:r w:rsidR="00C12412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 xml:space="preserve">деятельности в сфере промышленности </w:t>
                  </w:r>
                  <w:r w:rsidR="00C12412" w:rsidRPr="001A560C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>Санкт</w:t>
                  </w:r>
                  <w:r w:rsidR="00B81DC4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>-Петербурга</w:t>
                  </w:r>
                  <w:r w:rsidR="00E161C1" w:rsidRPr="001A560C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 xml:space="preserve"> </w:t>
                  </w:r>
                  <w:r w:rsidR="009812EC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br/>
                  </w:r>
                  <w:r w:rsidR="00B81DC4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 xml:space="preserve">в целях возмещения части </w:t>
                  </w:r>
                  <w:r w:rsidR="00B81DC4" w:rsidRPr="00C4509C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затрат</w:t>
                  </w:r>
                  <w:r w:rsidR="00C5725B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 организаций</w:t>
                  </w:r>
                  <w:r w:rsidR="00B81DC4" w:rsidRPr="00C4509C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, </w:t>
                  </w:r>
                  <w:r w:rsidR="00C12412" w:rsidRPr="00C4509C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связанных </w:t>
                  </w:r>
                  <w:r w:rsidR="00E161C1" w:rsidRPr="00C4509C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 xml:space="preserve">с </w:t>
                  </w:r>
                  <w:r w:rsidR="00C5725B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 xml:space="preserve">уплатой лизинговых платежей </w:t>
                  </w:r>
                  <w:r w:rsidR="009812EC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 xml:space="preserve">за </w:t>
                  </w:r>
                  <w:r w:rsidR="00C5725B" w:rsidRPr="00501EC2">
                    <w:rPr>
                      <w:rFonts w:ascii="Times New Roman" w:hAnsi="Times New Roman" w:cs="Times New Roman"/>
                      <w:b/>
                      <w:bCs/>
                      <w:color w:val="000001"/>
                      <w:sz w:val="24"/>
                      <w:szCs w:val="24"/>
                    </w:rPr>
                    <w:t>приобретаемое технологическое оборудование</w:t>
                  </w:r>
                </w:p>
              </w:txbxContent>
            </v:textbox>
            <w10:wrap type="topAndBottom"/>
          </v:rect>
        </w:pict>
      </w:r>
      <w:r w:rsidR="00453BF8" w:rsidRPr="00C4509C">
        <w:rPr>
          <w:bCs/>
          <w:noProof/>
        </w:rPr>
        <w:drawing>
          <wp:anchor distT="0" distB="107950" distL="114300" distR="114300" simplePos="0" relativeHeight="25165670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15240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Cs/>
          <w:noProof/>
        </w:rPr>
        <w:pict>
          <v:rect id="OKUD_num" o:spid="_x0000_s1027" style="position:absolute;left:0;text-align:left;margin-left:442.8pt;margin-top:99.5pt;width:100pt;height:10.8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<v:textbox inset="0,0,0,0">
              <w:txbxContent>
                <w:p w:rsidR="00E161C1" w:rsidRDefault="00E161C1" w:rsidP="00A33733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20104D">
        <w:rPr>
          <w:bCs/>
        </w:rPr>
        <w:tab/>
        <w:t xml:space="preserve"> </w:t>
      </w:r>
      <w:r w:rsidR="0020104D">
        <w:rPr>
          <w:bCs/>
        </w:rPr>
        <w:br/>
      </w:r>
      <w:r w:rsidR="0020104D">
        <w:rPr>
          <w:bCs/>
        </w:rPr>
        <w:tab/>
      </w:r>
      <w:r w:rsidR="00644CBD" w:rsidRPr="00C4509C">
        <w:rPr>
          <w:bCs/>
        </w:rPr>
        <w:t>В</w:t>
      </w:r>
      <w:r w:rsidR="003B3C99" w:rsidRPr="00C4509C">
        <w:rPr>
          <w:bCs/>
        </w:rPr>
        <w:t xml:space="preserve"> соответствии с</w:t>
      </w:r>
      <w:r w:rsidR="00FE17E8" w:rsidRPr="00C4509C">
        <w:rPr>
          <w:bCs/>
        </w:rPr>
        <w:t xml:space="preserve"> </w:t>
      </w:r>
      <w:r w:rsidR="0002001E" w:rsidRPr="00C4509C">
        <w:t xml:space="preserve">Бюджетным кодексом Российской Федерации, Законом </w:t>
      </w:r>
      <w:r w:rsidR="0002001E" w:rsidRPr="00C4509C">
        <w:br/>
        <w:t xml:space="preserve">Санкт-Петербурга </w:t>
      </w:r>
      <w:r w:rsidR="00C5725B" w:rsidRPr="005003A4">
        <w:rPr>
          <w:bCs/>
        </w:rPr>
        <w:t xml:space="preserve">от </w:t>
      </w:r>
      <w:r w:rsidR="0020104D">
        <w:rPr>
          <w:bCs/>
        </w:rPr>
        <w:t>29</w:t>
      </w:r>
      <w:r w:rsidR="00C5725B" w:rsidRPr="005003A4">
        <w:rPr>
          <w:bCs/>
        </w:rPr>
        <w:t>.11.201</w:t>
      </w:r>
      <w:r w:rsidR="0020104D">
        <w:rPr>
          <w:bCs/>
        </w:rPr>
        <w:t>9</w:t>
      </w:r>
      <w:r w:rsidR="00C5725B" w:rsidRPr="005003A4">
        <w:rPr>
          <w:bCs/>
        </w:rPr>
        <w:t xml:space="preserve"> </w:t>
      </w:r>
      <w:r w:rsidR="00C5725B">
        <w:rPr>
          <w:bCs/>
        </w:rPr>
        <w:t>№</w:t>
      </w:r>
      <w:r w:rsidR="00C5725B" w:rsidRPr="005003A4">
        <w:rPr>
          <w:bCs/>
        </w:rPr>
        <w:t xml:space="preserve"> </w:t>
      </w:r>
      <w:r w:rsidR="0020104D">
        <w:rPr>
          <w:bCs/>
        </w:rPr>
        <w:t>614</w:t>
      </w:r>
      <w:r w:rsidR="00C5725B" w:rsidRPr="005003A4">
        <w:rPr>
          <w:bCs/>
        </w:rPr>
        <w:t>-1</w:t>
      </w:r>
      <w:r w:rsidR="0020104D">
        <w:rPr>
          <w:bCs/>
        </w:rPr>
        <w:t>32</w:t>
      </w:r>
      <w:r w:rsidR="0002001E" w:rsidRPr="00C4509C">
        <w:t xml:space="preserve"> </w:t>
      </w:r>
      <w:r w:rsidR="007F4B00" w:rsidRPr="00C4509C">
        <w:t>«</w:t>
      </w:r>
      <w:r w:rsidR="0002001E" w:rsidRPr="00C4509C">
        <w:t>О бюджете Санкт-Петербурга на 20</w:t>
      </w:r>
      <w:r w:rsidR="0020104D">
        <w:t>20</w:t>
      </w:r>
      <w:r w:rsidR="00C12412" w:rsidRPr="00C4509C">
        <w:t xml:space="preserve"> </w:t>
      </w:r>
      <w:r w:rsidR="0002001E" w:rsidRPr="00C4509C">
        <w:t xml:space="preserve">год </w:t>
      </w:r>
      <w:r w:rsidR="00A13C11" w:rsidRPr="00C4509C">
        <w:br/>
      </w:r>
      <w:r w:rsidR="00C5725B">
        <w:t>и на плановый период 202</w:t>
      </w:r>
      <w:r w:rsidR="0020104D">
        <w:t>1</w:t>
      </w:r>
      <w:r w:rsidR="0002001E" w:rsidRPr="00C4509C">
        <w:t xml:space="preserve"> и 20</w:t>
      </w:r>
      <w:r w:rsidR="00C5725B">
        <w:t>2</w:t>
      </w:r>
      <w:r w:rsidR="0020104D">
        <w:t>2</w:t>
      </w:r>
      <w:r w:rsidR="0002001E" w:rsidRPr="00C4509C">
        <w:t xml:space="preserve"> годов</w:t>
      </w:r>
      <w:r w:rsidR="007F4B00" w:rsidRPr="00C4509C">
        <w:t>»</w:t>
      </w:r>
      <w:r w:rsidR="0002001E" w:rsidRPr="00C4509C">
        <w:t xml:space="preserve"> и постановлением Правительства </w:t>
      </w:r>
      <w:r w:rsidR="007F4B00" w:rsidRPr="00C4509C">
        <w:br/>
      </w:r>
      <w:r w:rsidR="0002001E" w:rsidRPr="00C4509C">
        <w:t xml:space="preserve">Санкт-Петербурга от 23.06.2014 </w:t>
      </w:r>
      <w:r w:rsidR="007F4B00" w:rsidRPr="00C4509C">
        <w:t>№</w:t>
      </w:r>
      <w:r w:rsidR="0002001E" w:rsidRPr="00C4509C">
        <w:t xml:space="preserve"> 495 </w:t>
      </w:r>
      <w:r w:rsidR="007F4B00" w:rsidRPr="00C4509C">
        <w:t>«</w:t>
      </w:r>
      <w:r w:rsidR="0002001E" w:rsidRPr="00C4509C">
        <w:t xml:space="preserve">О государственной программе </w:t>
      </w:r>
      <w:r w:rsidR="007F4B00" w:rsidRPr="00C4509C">
        <w:br/>
      </w:r>
      <w:r w:rsidR="0002001E" w:rsidRPr="00C4509C">
        <w:t xml:space="preserve">Санкт-Петербурга </w:t>
      </w:r>
      <w:r w:rsidR="007F4B00" w:rsidRPr="00C4509C">
        <w:t>«</w:t>
      </w:r>
      <w:r w:rsidR="0002001E" w:rsidRPr="00C4509C">
        <w:t xml:space="preserve">Развитие промышленности, инновационной деятельности </w:t>
      </w:r>
      <w:r w:rsidR="007F4B00" w:rsidRPr="00C4509C">
        <w:br/>
      </w:r>
      <w:r w:rsidR="0002001E" w:rsidRPr="00C4509C">
        <w:t>и агропромышленного комплекса в Санкт-Петербурге</w:t>
      </w:r>
      <w:r w:rsidR="007F4B00" w:rsidRPr="00C4509C">
        <w:t>»</w:t>
      </w:r>
      <w:r w:rsidR="0002001E" w:rsidRPr="00C4509C">
        <w:t xml:space="preserve"> </w:t>
      </w:r>
      <w:r w:rsidR="003B3C99" w:rsidRPr="00C4509C">
        <w:rPr>
          <w:bCs/>
        </w:rPr>
        <w:t>Правительство Санкт-Петербурга</w:t>
      </w:r>
    </w:p>
    <w:p w:rsidR="009E39F5" w:rsidRPr="00C4509C" w:rsidRDefault="009E39F5" w:rsidP="001A51AC">
      <w:pPr>
        <w:ind w:left="851"/>
        <w:jc w:val="both"/>
        <w:rPr>
          <w:b/>
          <w:sz w:val="12"/>
          <w:szCs w:val="12"/>
        </w:rPr>
      </w:pPr>
    </w:p>
    <w:p w:rsidR="00957701" w:rsidRPr="00C4509C" w:rsidRDefault="009E39F5" w:rsidP="00DB76D5">
      <w:pPr>
        <w:ind w:left="709"/>
        <w:rPr>
          <w:b/>
        </w:rPr>
      </w:pPr>
      <w:r w:rsidRPr="00C4509C">
        <w:rPr>
          <w:b/>
        </w:rPr>
        <w:t>П</w:t>
      </w:r>
      <w:r w:rsidR="00C75D43" w:rsidRPr="00C4509C">
        <w:rPr>
          <w:b/>
        </w:rPr>
        <w:t xml:space="preserve"> </w:t>
      </w:r>
      <w:r w:rsidRPr="00C4509C">
        <w:rPr>
          <w:b/>
        </w:rPr>
        <w:t>О</w:t>
      </w:r>
      <w:r w:rsidR="00C75D43" w:rsidRPr="00C4509C">
        <w:rPr>
          <w:b/>
        </w:rPr>
        <w:t xml:space="preserve"> </w:t>
      </w:r>
      <w:r w:rsidRPr="00C4509C">
        <w:rPr>
          <w:b/>
        </w:rPr>
        <w:t>С</w:t>
      </w:r>
      <w:r w:rsidR="00C75D43" w:rsidRPr="00C4509C">
        <w:rPr>
          <w:b/>
        </w:rPr>
        <w:t xml:space="preserve"> </w:t>
      </w:r>
      <w:r w:rsidRPr="00C4509C">
        <w:rPr>
          <w:b/>
        </w:rPr>
        <w:t>Т</w:t>
      </w:r>
      <w:r w:rsidR="00C75D43" w:rsidRPr="00C4509C">
        <w:rPr>
          <w:b/>
        </w:rPr>
        <w:t xml:space="preserve"> </w:t>
      </w:r>
      <w:r w:rsidRPr="00C4509C">
        <w:rPr>
          <w:b/>
        </w:rPr>
        <w:t>А</w:t>
      </w:r>
      <w:r w:rsidR="00C75D43" w:rsidRPr="00C4509C">
        <w:rPr>
          <w:b/>
        </w:rPr>
        <w:t xml:space="preserve"> </w:t>
      </w:r>
      <w:r w:rsidRPr="00C4509C">
        <w:rPr>
          <w:b/>
        </w:rPr>
        <w:t>Н</w:t>
      </w:r>
      <w:r w:rsidR="00C75D43" w:rsidRPr="00C4509C">
        <w:rPr>
          <w:b/>
        </w:rPr>
        <w:t xml:space="preserve"> </w:t>
      </w:r>
      <w:r w:rsidRPr="00C4509C">
        <w:rPr>
          <w:b/>
        </w:rPr>
        <w:t>О</w:t>
      </w:r>
      <w:r w:rsidR="00C75D43" w:rsidRPr="00C4509C">
        <w:rPr>
          <w:b/>
        </w:rPr>
        <w:t xml:space="preserve"> </w:t>
      </w:r>
      <w:r w:rsidRPr="00C4509C">
        <w:rPr>
          <w:b/>
        </w:rPr>
        <w:t>В</w:t>
      </w:r>
      <w:r w:rsidR="00C75D43" w:rsidRPr="00C4509C">
        <w:rPr>
          <w:b/>
        </w:rPr>
        <w:t xml:space="preserve"> </w:t>
      </w:r>
      <w:r w:rsidRPr="00C4509C">
        <w:rPr>
          <w:b/>
        </w:rPr>
        <w:t>Л</w:t>
      </w:r>
      <w:r w:rsidR="00C75D43" w:rsidRPr="00C4509C">
        <w:rPr>
          <w:b/>
        </w:rPr>
        <w:t xml:space="preserve"> </w:t>
      </w:r>
      <w:r w:rsidRPr="00C4509C">
        <w:rPr>
          <w:b/>
        </w:rPr>
        <w:t>Я</w:t>
      </w:r>
      <w:r w:rsidR="00C75D43" w:rsidRPr="00C4509C">
        <w:rPr>
          <w:b/>
        </w:rPr>
        <w:t xml:space="preserve"> </w:t>
      </w:r>
      <w:r w:rsidRPr="00C4509C">
        <w:rPr>
          <w:b/>
        </w:rPr>
        <w:t>Е</w:t>
      </w:r>
      <w:r w:rsidR="00C75D43" w:rsidRPr="00C4509C">
        <w:rPr>
          <w:b/>
        </w:rPr>
        <w:t xml:space="preserve"> </w:t>
      </w:r>
      <w:r w:rsidRPr="00C4509C">
        <w:rPr>
          <w:b/>
        </w:rPr>
        <w:t>Т</w:t>
      </w:r>
      <w:r w:rsidR="00C75D43" w:rsidRPr="00C4509C">
        <w:rPr>
          <w:b/>
        </w:rPr>
        <w:t>:</w:t>
      </w:r>
    </w:p>
    <w:p w:rsidR="00E106C5" w:rsidRPr="00C4509C" w:rsidRDefault="00E106C5" w:rsidP="001A51AC">
      <w:pPr>
        <w:ind w:left="851"/>
        <w:jc w:val="both"/>
        <w:outlineLvl w:val="0"/>
        <w:rPr>
          <w:b/>
          <w:i/>
          <w:sz w:val="16"/>
          <w:szCs w:val="16"/>
        </w:rPr>
      </w:pPr>
    </w:p>
    <w:p w:rsidR="00774005" w:rsidRDefault="006B2398" w:rsidP="00E82BBD">
      <w:pPr>
        <w:pStyle w:val="Style2"/>
        <w:widowControl/>
        <w:numPr>
          <w:ilvl w:val="0"/>
          <w:numId w:val="5"/>
        </w:numPr>
        <w:tabs>
          <w:tab w:val="left" w:pos="-2835"/>
          <w:tab w:val="left" w:pos="1560"/>
          <w:tab w:val="left" w:pos="1985"/>
        </w:tabs>
        <w:spacing w:line="240" w:lineRule="auto"/>
        <w:ind w:left="709" w:firstLine="567"/>
        <w:jc w:val="both"/>
        <w:rPr>
          <w:bCs/>
        </w:rPr>
      </w:pPr>
      <w:r w:rsidRPr="006957E5">
        <w:rPr>
          <w:bCs/>
        </w:rPr>
        <w:t xml:space="preserve">Внести в постановление Правительства Санкт-Петербурга от 23.06.2014 </w:t>
      </w:r>
      <w:r w:rsidR="00E82BBD">
        <w:rPr>
          <w:bCs/>
        </w:rPr>
        <w:br/>
      </w:r>
      <w:r w:rsidRPr="006957E5">
        <w:rPr>
          <w:bCs/>
        </w:rPr>
        <w:t>№ 495 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</w:t>
      </w:r>
      <w:r w:rsidR="00774005">
        <w:rPr>
          <w:bCs/>
        </w:rPr>
        <w:t xml:space="preserve"> следующие изменения:</w:t>
      </w:r>
    </w:p>
    <w:p w:rsidR="00774005" w:rsidRPr="008037DD" w:rsidRDefault="00774005" w:rsidP="00774005">
      <w:pPr>
        <w:pStyle w:val="Style2"/>
        <w:widowControl/>
        <w:numPr>
          <w:ilvl w:val="1"/>
          <w:numId w:val="5"/>
        </w:numPr>
        <w:tabs>
          <w:tab w:val="left" w:pos="-2835"/>
          <w:tab w:val="left" w:pos="709"/>
          <w:tab w:val="left" w:pos="1134"/>
          <w:tab w:val="left" w:pos="1843"/>
        </w:tabs>
        <w:spacing w:line="240" w:lineRule="auto"/>
        <w:ind w:left="709" w:firstLine="567"/>
        <w:jc w:val="both"/>
        <w:rPr>
          <w:color w:val="000000" w:themeColor="text1"/>
        </w:rPr>
      </w:pPr>
      <w:r w:rsidRPr="008037DD">
        <w:rPr>
          <w:bCs/>
          <w:color w:val="000000" w:themeColor="text1"/>
        </w:rPr>
        <w:t>И</w:t>
      </w:r>
      <w:r w:rsidR="006957E5" w:rsidRPr="008037DD">
        <w:rPr>
          <w:bCs/>
          <w:color w:val="000000" w:themeColor="text1"/>
        </w:rPr>
        <w:t>зложи</w:t>
      </w:r>
      <w:r w:rsidRPr="008037DD">
        <w:rPr>
          <w:bCs/>
          <w:color w:val="000000" w:themeColor="text1"/>
        </w:rPr>
        <w:t>ть</w:t>
      </w:r>
      <w:r w:rsidR="006957E5" w:rsidRPr="008037DD">
        <w:rPr>
          <w:bCs/>
          <w:color w:val="000000" w:themeColor="text1"/>
        </w:rPr>
        <w:t xml:space="preserve"> а</w:t>
      </w:r>
      <w:r w:rsidR="00591883" w:rsidRPr="008037DD">
        <w:rPr>
          <w:bCs/>
          <w:color w:val="000000" w:themeColor="text1"/>
        </w:rPr>
        <w:t>бзац первый пункта 2.6.</w:t>
      </w:r>
      <w:r w:rsidR="00423768" w:rsidRPr="008037DD">
        <w:rPr>
          <w:bCs/>
          <w:color w:val="000000" w:themeColor="text1"/>
        </w:rPr>
        <w:t>1</w:t>
      </w:r>
      <w:r w:rsidR="00591883" w:rsidRPr="008037DD">
        <w:rPr>
          <w:bCs/>
          <w:color w:val="000000" w:themeColor="text1"/>
        </w:rPr>
        <w:t xml:space="preserve"> подраздела 2.6 раздела 2 приложения </w:t>
      </w:r>
      <w:r w:rsidR="00211DD8" w:rsidRPr="008037DD">
        <w:rPr>
          <w:bCs/>
          <w:color w:val="000000" w:themeColor="text1"/>
        </w:rPr>
        <w:br/>
      </w:r>
      <w:r w:rsidR="00591883" w:rsidRPr="008037DD">
        <w:rPr>
          <w:bCs/>
          <w:color w:val="000000" w:themeColor="text1"/>
        </w:rPr>
        <w:t>к постановлению</w:t>
      </w:r>
      <w:r w:rsidR="006B2398" w:rsidRPr="008037DD">
        <w:rPr>
          <w:bCs/>
          <w:color w:val="000000" w:themeColor="text1"/>
        </w:rPr>
        <w:t xml:space="preserve"> </w:t>
      </w:r>
      <w:r w:rsidRPr="008037DD">
        <w:rPr>
          <w:bCs/>
          <w:color w:val="000000" w:themeColor="text1"/>
        </w:rPr>
        <w:t>в следующей редакции:</w:t>
      </w:r>
      <w:r w:rsidRPr="008037DD">
        <w:rPr>
          <w:color w:val="000000" w:themeColor="text1"/>
        </w:rPr>
        <w:t xml:space="preserve"> </w:t>
      </w:r>
    </w:p>
    <w:p w:rsidR="002E0A3E" w:rsidRPr="008037DD" w:rsidRDefault="00774005" w:rsidP="002E0A3E">
      <w:pPr>
        <w:pStyle w:val="Style2"/>
        <w:widowControl/>
        <w:tabs>
          <w:tab w:val="left" w:pos="-2835"/>
          <w:tab w:val="left" w:pos="709"/>
          <w:tab w:val="left" w:pos="1276"/>
          <w:tab w:val="left" w:pos="1843"/>
        </w:tabs>
        <w:spacing w:line="240" w:lineRule="auto"/>
        <w:ind w:left="709"/>
        <w:jc w:val="both"/>
        <w:rPr>
          <w:rStyle w:val="bx-messenger-message"/>
          <w:color w:val="000000" w:themeColor="text1"/>
        </w:rPr>
      </w:pPr>
      <w:r w:rsidRPr="008037DD">
        <w:rPr>
          <w:bCs/>
          <w:color w:val="000000" w:themeColor="text1"/>
        </w:rPr>
        <w:tab/>
      </w:r>
      <w:r w:rsidR="006957E5" w:rsidRPr="008037DD">
        <w:rPr>
          <w:bCs/>
          <w:color w:val="000000" w:themeColor="text1"/>
        </w:rPr>
        <w:t>«</w:t>
      </w:r>
      <w:r w:rsidR="006957E5" w:rsidRPr="008037DD">
        <w:rPr>
          <w:color w:val="000000" w:themeColor="text1"/>
        </w:rPr>
        <w:t xml:space="preserve">Субсидии, указанные в </w:t>
      </w:r>
      <w:hyperlink w:anchor="P2120" w:history="1">
        <w:r w:rsidR="006957E5" w:rsidRPr="008037DD">
          <w:rPr>
            <w:color w:val="000000" w:themeColor="text1"/>
          </w:rPr>
          <w:t>пункте 1.1</w:t>
        </w:r>
      </w:hyperlink>
      <w:r w:rsidR="006957E5" w:rsidRPr="008037DD">
        <w:rPr>
          <w:color w:val="000000" w:themeColor="text1"/>
        </w:rPr>
        <w:t xml:space="preserve"> перечня мероприятий подпрограммы</w:t>
      </w:r>
      <w:r w:rsidR="008F399A" w:rsidRPr="008037DD">
        <w:rPr>
          <w:rStyle w:val="bx-messenger-message"/>
          <w:color w:val="000000" w:themeColor="text1"/>
        </w:rPr>
        <w:t>,</w:t>
      </w:r>
      <w:r w:rsidR="008F399A" w:rsidRPr="008037DD">
        <w:rPr>
          <w:color w:val="000000" w:themeColor="text1"/>
        </w:rPr>
        <w:t xml:space="preserve"> </w:t>
      </w:r>
      <w:r w:rsidR="006957E5" w:rsidRPr="008037DD">
        <w:rPr>
          <w:color w:val="000000" w:themeColor="text1"/>
        </w:rPr>
        <w:t xml:space="preserve">связанных с текущими расходами, предоставляются </w:t>
      </w:r>
      <w:r w:rsidR="002E0A3E" w:rsidRPr="008037DD">
        <w:rPr>
          <w:rStyle w:val="bx-messenger-message"/>
          <w:color w:val="000000" w:themeColor="text1"/>
        </w:rPr>
        <w:t>юридическим лицам</w:t>
      </w:r>
      <w:r w:rsidR="002E0A3E" w:rsidRPr="008037DD">
        <w:rPr>
          <w:color w:val="000000" w:themeColor="text1"/>
        </w:rPr>
        <w:t xml:space="preserve"> </w:t>
      </w:r>
      <w:r w:rsidR="006957E5" w:rsidRPr="008037DD">
        <w:rPr>
          <w:color w:val="000000" w:themeColor="text1"/>
        </w:rPr>
        <w:t xml:space="preserve">для возмещения затрат, связанных с уплатой лизинговых платежей за приобретаемое технологическое оборудование </w:t>
      </w:r>
      <w:r w:rsidR="006B22B4" w:rsidRPr="008037DD">
        <w:rPr>
          <w:color w:val="000000" w:themeColor="text1"/>
        </w:rPr>
        <w:t>в 201</w:t>
      </w:r>
      <w:r w:rsidR="00C22AE6" w:rsidRPr="008037DD">
        <w:rPr>
          <w:color w:val="000000" w:themeColor="text1"/>
        </w:rPr>
        <w:t>9</w:t>
      </w:r>
      <w:r w:rsidR="006B22B4" w:rsidRPr="008037DD">
        <w:rPr>
          <w:color w:val="000000" w:themeColor="text1"/>
        </w:rPr>
        <w:t xml:space="preserve"> году - </w:t>
      </w:r>
      <w:r w:rsidR="006957E5" w:rsidRPr="008037DD">
        <w:rPr>
          <w:color w:val="000000" w:themeColor="text1"/>
        </w:rPr>
        <w:t>в размере 50 процентов</w:t>
      </w:r>
      <w:r w:rsidR="002A55C7" w:rsidRPr="008037DD">
        <w:rPr>
          <w:color w:val="000000" w:themeColor="text1"/>
        </w:rPr>
        <w:t>,</w:t>
      </w:r>
      <w:r w:rsidR="00BE38D9">
        <w:rPr>
          <w:color w:val="000000" w:themeColor="text1"/>
        </w:rPr>
        <w:t xml:space="preserve"> </w:t>
      </w:r>
      <w:r w:rsidR="006B22B4" w:rsidRPr="008037DD">
        <w:rPr>
          <w:rStyle w:val="bx-messenger-message"/>
          <w:color w:val="000000" w:themeColor="text1"/>
        </w:rPr>
        <w:t xml:space="preserve">начиная с 2020 года </w:t>
      </w:r>
      <w:r w:rsidR="00324EDD" w:rsidRPr="008037DD">
        <w:rPr>
          <w:rStyle w:val="bx-messenger-message"/>
          <w:color w:val="000000" w:themeColor="text1"/>
        </w:rPr>
        <w:t>-</w:t>
      </w:r>
      <w:r w:rsidR="006B22B4" w:rsidRPr="008037DD">
        <w:rPr>
          <w:rStyle w:val="bx-messenger-message"/>
          <w:color w:val="000000" w:themeColor="text1"/>
        </w:rPr>
        <w:t xml:space="preserve"> в размере </w:t>
      </w:r>
      <w:r w:rsidR="00B65838">
        <w:rPr>
          <w:rStyle w:val="bx-messenger-message"/>
          <w:color w:val="000000" w:themeColor="text1"/>
        </w:rPr>
        <w:br/>
      </w:r>
      <w:r w:rsidR="006B22B4" w:rsidRPr="008037DD">
        <w:rPr>
          <w:rStyle w:val="bx-messenger-message"/>
          <w:color w:val="000000" w:themeColor="text1"/>
        </w:rPr>
        <w:t>50 процентов</w:t>
      </w:r>
      <w:r w:rsidR="00BE38D9">
        <w:rPr>
          <w:rStyle w:val="bx-messenger-message"/>
          <w:color w:val="000000" w:themeColor="text1"/>
        </w:rPr>
        <w:t>, а юридическим лицам</w:t>
      </w:r>
      <w:r w:rsidR="002A55C7" w:rsidRPr="008037DD">
        <w:rPr>
          <w:rStyle w:val="bx-messenger-message"/>
          <w:color w:val="000000" w:themeColor="text1"/>
        </w:rPr>
        <w:t xml:space="preserve"> - </w:t>
      </w:r>
      <w:r w:rsidR="00BE38D9">
        <w:rPr>
          <w:rStyle w:val="bx-messenger-message"/>
          <w:color w:val="000000" w:themeColor="text1"/>
        </w:rPr>
        <w:t>участникам</w:t>
      </w:r>
      <w:r w:rsidR="006B22B4" w:rsidRPr="008037DD">
        <w:rPr>
          <w:rStyle w:val="bx-messenger-message"/>
          <w:color w:val="000000" w:themeColor="text1"/>
        </w:rPr>
        <w:t xml:space="preserve"> регионального проекта «Системные меры по повышению</w:t>
      </w:r>
      <w:r w:rsidR="00E82BBD" w:rsidRPr="008037DD">
        <w:rPr>
          <w:rStyle w:val="bx-messenger-message"/>
          <w:color w:val="000000" w:themeColor="text1"/>
        </w:rPr>
        <w:t xml:space="preserve"> производительности труда» </w:t>
      </w:r>
      <w:r w:rsidR="00666B0E" w:rsidRPr="008037DD">
        <w:rPr>
          <w:rStyle w:val="bx-messenger-message"/>
          <w:color w:val="000000" w:themeColor="text1"/>
        </w:rPr>
        <w:t xml:space="preserve">в </w:t>
      </w:r>
      <w:r w:rsidR="006B22B4" w:rsidRPr="008037DD">
        <w:rPr>
          <w:rStyle w:val="bx-messenger-message"/>
          <w:color w:val="000000" w:themeColor="text1"/>
        </w:rPr>
        <w:t>части реализации федерального проекта «Системные меры по повышению производительности труда» национального проекта «Производительность труда и поддержка занятости»</w:t>
      </w:r>
      <w:r w:rsidR="00BE38D9">
        <w:rPr>
          <w:rStyle w:val="bx-messenger-message"/>
          <w:color w:val="000000" w:themeColor="text1"/>
        </w:rPr>
        <w:t xml:space="preserve"> - в размере</w:t>
      </w:r>
      <w:r w:rsidR="00BE38D9" w:rsidRPr="00BE38D9">
        <w:rPr>
          <w:rStyle w:val="bx-messenger-message"/>
          <w:color w:val="000000" w:themeColor="text1"/>
        </w:rPr>
        <w:t xml:space="preserve"> 80 процентов</w:t>
      </w:r>
      <w:r w:rsidR="002E0A3E" w:rsidRPr="008037DD">
        <w:rPr>
          <w:rStyle w:val="bx-messenger-message"/>
          <w:color w:val="000000" w:themeColor="text1"/>
        </w:rPr>
        <w:t xml:space="preserve">. </w:t>
      </w:r>
    </w:p>
    <w:p w:rsidR="00E84B8C" w:rsidRPr="008037DD" w:rsidRDefault="002E0A3E" w:rsidP="00E84B8C">
      <w:pPr>
        <w:pStyle w:val="Style2"/>
        <w:widowControl/>
        <w:tabs>
          <w:tab w:val="left" w:pos="-2835"/>
          <w:tab w:val="left" w:pos="709"/>
          <w:tab w:val="left" w:pos="1276"/>
          <w:tab w:val="left" w:pos="1843"/>
        </w:tabs>
        <w:spacing w:line="240" w:lineRule="auto"/>
        <w:ind w:left="709"/>
        <w:jc w:val="both"/>
        <w:rPr>
          <w:color w:val="000000" w:themeColor="text1"/>
        </w:rPr>
      </w:pPr>
      <w:r w:rsidRPr="008037DD">
        <w:rPr>
          <w:rStyle w:val="bx-messenger-message"/>
          <w:color w:val="000000" w:themeColor="text1"/>
        </w:rPr>
        <w:tab/>
        <w:t>Субсидии</w:t>
      </w:r>
      <w:r w:rsidR="00644EE9" w:rsidRPr="008037DD">
        <w:rPr>
          <w:rStyle w:val="bx-messenger-message"/>
          <w:color w:val="000000" w:themeColor="text1"/>
        </w:rPr>
        <w:t>,</w:t>
      </w:r>
      <w:r w:rsidRPr="008037DD">
        <w:rPr>
          <w:rStyle w:val="bx-messenger-message"/>
          <w:color w:val="000000" w:themeColor="text1"/>
        </w:rPr>
        <w:t xml:space="preserve"> </w:t>
      </w:r>
      <w:r w:rsidR="00644EE9" w:rsidRPr="008037DD">
        <w:rPr>
          <w:color w:val="000000" w:themeColor="text1"/>
        </w:rPr>
        <w:t xml:space="preserve">указанные в </w:t>
      </w:r>
      <w:r w:rsidR="00BE38D9">
        <w:rPr>
          <w:color w:val="000000" w:themeColor="text1"/>
        </w:rPr>
        <w:t xml:space="preserve">настоящем </w:t>
      </w:r>
      <w:hyperlink w:anchor="P2120" w:history="1">
        <w:r w:rsidR="00644EE9" w:rsidRPr="008037DD">
          <w:rPr>
            <w:color w:val="000000" w:themeColor="text1"/>
          </w:rPr>
          <w:t>пункте</w:t>
        </w:r>
      </w:hyperlink>
      <w:r w:rsidR="00644EE9" w:rsidRPr="008037DD">
        <w:rPr>
          <w:color w:val="000000" w:themeColor="text1"/>
        </w:rPr>
        <w:t>,</w:t>
      </w:r>
      <w:r w:rsidR="00644EE9" w:rsidRPr="008037DD">
        <w:rPr>
          <w:rStyle w:val="bx-messenger-message"/>
          <w:color w:val="000000" w:themeColor="text1"/>
        </w:rPr>
        <w:t xml:space="preserve"> </w:t>
      </w:r>
      <w:r w:rsidRPr="008037DD">
        <w:rPr>
          <w:rStyle w:val="bx-messenger-message"/>
          <w:color w:val="000000" w:themeColor="text1"/>
        </w:rPr>
        <w:t>предоставляются юридическим лицам</w:t>
      </w:r>
      <w:r w:rsidR="00BE38D9">
        <w:rPr>
          <w:rStyle w:val="bx-messenger-message"/>
          <w:color w:val="000000" w:themeColor="text1"/>
        </w:rPr>
        <w:br/>
      </w:r>
      <w:r w:rsidR="00666B0E" w:rsidRPr="008037DD">
        <w:rPr>
          <w:rStyle w:val="bx-messenger-message"/>
          <w:color w:val="000000" w:themeColor="text1"/>
        </w:rPr>
        <w:t xml:space="preserve">(за исключением государственных (муниципальных) учреждений), не являющимся субъектами малого предпринимательства, </w:t>
      </w:r>
      <w:r w:rsidR="006B22B4" w:rsidRPr="008037DD">
        <w:rPr>
          <w:rStyle w:val="bx-messenger-message"/>
          <w:color w:val="000000" w:themeColor="text1"/>
        </w:rPr>
        <w:t>зарегистрированным на территории</w:t>
      </w:r>
      <w:r w:rsidR="00BE38D9">
        <w:rPr>
          <w:rStyle w:val="bx-messenger-message"/>
          <w:color w:val="000000" w:themeColor="text1"/>
        </w:rPr>
        <w:br/>
      </w:r>
      <w:r w:rsidR="006B22B4" w:rsidRPr="008037DD">
        <w:rPr>
          <w:rStyle w:val="bx-messenger-message"/>
          <w:color w:val="000000" w:themeColor="text1"/>
        </w:rPr>
        <w:lastRenderedPageBreak/>
        <w:t>Санкт-Петербурга, и осуществляющим виды экономической деятельности, относящиеся</w:t>
      </w:r>
      <w:r w:rsidR="00BE38D9">
        <w:rPr>
          <w:rStyle w:val="bx-messenger-message"/>
          <w:color w:val="000000" w:themeColor="text1"/>
        </w:rPr>
        <w:br/>
      </w:r>
      <w:r w:rsidR="006B22B4" w:rsidRPr="008037DD">
        <w:rPr>
          <w:rStyle w:val="bx-messenger-message"/>
          <w:color w:val="000000" w:themeColor="text1"/>
        </w:rPr>
        <w:t xml:space="preserve">в соответствии </w:t>
      </w:r>
      <w:r w:rsidRPr="008037DD">
        <w:rPr>
          <w:rStyle w:val="bx-messenger-message"/>
          <w:color w:val="000000" w:themeColor="text1"/>
        </w:rPr>
        <w:t xml:space="preserve">с </w:t>
      </w:r>
      <w:r w:rsidR="006B22B4" w:rsidRPr="008037DD">
        <w:rPr>
          <w:rStyle w:val="bx-messenger-message"/>
          <w:color w:val="000000" w:themeColor="text1"/>
        </w:rPr>
        <w:t>Общероссийским классификатором видов экономической деятельности ОК 029-2014 (КДЕС Ред. 2)</w:t>
      </w:r>
      <w:r w:rsidR="00BE38D9">
        <w:rPr>
          <w:rStyle w:val="bx-messenger-message"/>
          <w:color w:val="000000" w:themeColor="text1"/>
        </w:rPr>
        <w:t xml:space="preserve"> </w:t>
      </w:r>
      <w:r w:rsidR="006B22B4" w:rsidRPr="008037DD">
        <w:rPr>
          <w:rStyle w:val="bx-messenger-message"/>
          <w:color w:val="000000" w:themeColor="text1"/>
        </w:rPr>
        <w:t>к разделу С «Обрабатывающие производства»,</w:t>
      </w:r>
      <w:r w:rsidR="00BE38D9">
        <w:rPr>
          <w:rStyle w:val="bx-messenger-message"/>
          <w:color w:val="000000" w:themeColor="text1"/>
        </w:rPr>
        <w:br/>
      </w:r>
      <w:r w:rsidR="006B22B4" w:rsidRPr="008037DD">
        <w:rPr>
          <w:rStyle w:val="bx-messenger-message"/>
          <w:color w:val="000000" w:themeColor="text1"/>
        </w:rPr>
        <w:t>за исключением:</w:t>
      </w:r>
      <w:r w:rsidR="006957E5" w:rsidRPr="008037DD">
        <w:rPr>
          <w:color w:val="000000" w:themeColor="text1"/>
        </w:rPr>
        <w:t>»</w:t>
      </w:r>
      <w:r w:rsidR="008F399A" w:rsidRPr="008037DD">
        <w:rPr>
          <w:color w:val="000000" w:themeColor="text1"/>
        </w:rPr>
        <w:t>.</w:t>
      </w:r>
      <w:r w:rsidR="00E84B8C" w:rsidRPr="008037DD">
        <w:rPr>
          <w:color w:val="000000" w:themeColor="text1"/>
        </w:rPr>
        <w:t xml:space="preserve"> </w:t>
      </w:r>
    </w:p>
    <w:p w:rsidR="008F399A" w:rsidRPr="008037DD" w:rsidRDefault="009E08A1" w:rsidP="009E08A1">
      <w:pPr>
        <w:pStyle w:val="Style2"/>
        <w:widowControl/>
        <w:numPr>
          <w:ilvl w:val="1"/>
          <w:numId w:val="5"/>
        </w:numPr>
        <w:tabs>
          <w:tab w:val="left" w:pos="-2835"/>
          <w:tab w:val="left" w:pos="709"/>
          <w:tab w:val="left" w:pos="1276"/>
          <w:tab w:val="left" w:pos="1843"/>
        </w:tabs>
        <w:spacing w:line="240" w:lineRule="auto"/>
        <w:ind w:left="709"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Таблицу 2 подраздела 1.4.2 приложения к постановлению после пункта 4.1 дополнить пунктом 1.4-1 </w:t>
      </w:r>
      <w:r w:rsidR="008F399A" w:rsidRPr="008037DD">
        <w:rPr>
          <w:color w:val="000000" w:themeColor="text1"/>
        </w:rPr>
        <w:t>следующего содержания:</w:t>
      </w:r>
    </w:p>
    <w:p w:rsidR="00AB76E3" w:rsidRPr="008037DD" w:rsidRDefault="00AB76E3" w:rsidP="00AB76E3">
      <w:pPr>
        <w:pStyle w:val="Style2"/>
        <w:widowControl/>
        <w:tabs>
          <w:tab w:val="left" w:pos="-2835"/>
          <w:tab w:val="left" w:pos="1560"/>
        </w:tabs>
        <w:spacing w:line="240" w:lineRule="auto"/>
        <w:ind w:left="1843"/>
        <w:jc w:val="both"/>
        <w:rPr>
          <w:color w:val="000000" w:themeColor="text1"/>
        </w:rPr>
      </w:pPr>
    </w:p>
    <w:tbl>
      <w:tblPr>
        <w:tblStyle w:val="ab"/>
        <w:tblW w:w="10012" w:type="dxa"/>
        <w:tblInd w:w="534" w:type="dxa"/>
        <w:tblLook w:val="04A0"/>
      </w:tblPr>
      <w:tblGrid>
        <w:gridCol w:w="336"/>
        <w:gridCol w:w="675"/>
        <w:gridCol w:w="3692"/>
        <w:gridCol w:w="835"/>
        <w:gridCol w:w="270"/>
        <w:gridCol w:w="416"/>
        <w:gridCol w:w="416"/>
        <w:gridCol w:w="516"/>
        <w:gridCol w:w="516"/>
        <w:gridCol w:w="516"/>
        <w:gridCol w:w="1462"/>
        <w:gridCol w:w="362"/>
      </w:tblGrid>
      <w:tr w:rsidR="00CF7A73" w:rsidRPr="008037DD" w:rsidTr="00CF7A73">
        <w:trPr>
          <w:trHeight w:val="1032"/>
        </w:trPr>
        <w:tc>
          <w:tcPr>
            <w:tcW w:w="336" w:type="dxa"/>
            <w:tcBorders>
              <w:top w:val="nil"/>
              <w:left w:val="nil"/>
              <w:bottom w:val="nil"/>
            </w:tcBorders>
          </w:tcPr>
          <w:p w:rsidR="008F399A" w:rsidRPr="008037DD" w:rsidRDefault="008F399A" w:rsidP="00B42AC7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jc w:val="right"/>
              <w:rPr>
                <w:bCs/>
                <w:color w:val="000000" w:themeColor="text1"/>
              </w:rPr>
            </w:pPr>
            <w:r w:rsidRPr="008037DD">
              <w:rPr>
                <w:bCs/>
                <w:color w:val="000000" w:themeColor="text1"/>
              </w:rPr>
              <w:t>«</w:t>
            </w:r>
          </w:p>
        </w:tc>
        <w:tc>
          <w:tcPr>
            <w:tcW w:w="745" w:type="dxa"/>
          </w:tcPr>
          <w:p w:rsidR="008F399A" w:rsidRPr="008037DD" w:rsidRDefault="00B42AC7" w:rsidP="00B42AC7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ind w:left="-302" w:right="-108"/>
              <w:rPr>
                <w:bCs/>
                <w:color w:val="000000" w:themeColor="text1"/>
                <w:sz w:val="16"/>
                <w:szCs w:val="16"/>
              </w:rPr>
            </w:pPr>
            <w:r w:rsidRPr="008037DD">
              <w:rPr>
                <w:bCs/>
                <w:color w:val="000000" w:themeColor="text1"/>
                <w:sz w:val="16"/>
                <w:szCs w:val="16"/>
              </w:rPr>
              <w:t xml:space="preserve">    </w:t>
            </w:r>
            <w:r w:rsidR="00E60ABE" w:rsidRPr="008037DD">
              <w:rPr>
                <w:bCs/>
                <w:color w:val="000000" w:themeColor="text1"/>
                <w:sz w:val="16"/>
                <w:szCs w:val="16"/>
              </w:rPr>
              <w:t>1.4-1</w:t>
            </w:r>
          </w:p>
        </w:tc>
        <w:tc>
          <w:tcPr>
            <w:tcW w:w="3941" w:type="dxa"/>
            <w:vAlign w:val="center"/>
          </w:tcPr>
          <w:p w:rsidR="008F399A" w:rsidRPr="008037DD" w:rsidRDefault="00AC0A7C" w:rsidP="00CD742F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8037DD">
              <w:rPr>
                <w:bCs/>
                <w:color w:val="000000" w:themeColor="text1"/>
                <w:sz w:val="20"/>
                <w:szCs w:val="20"/>
              </w:rPr>
              <w:t>Количество крупных</w:t>
            </w:r>
            <w:r w:rsidR="003626E3" w:rsidRPr="008037DD">
              <w:rPr>
                <w:bCs/>
                <w:color w:val="000000" w:themeColor="text1"/>
                <w:sz w:val="20"/>
                <w:szCs w:val="20"/>
              </w:rPr>
              <w:t xml:space="preserve"> и средних промышленных предприятий </w:t>
            </w:r>
            <w:r w:rsidR="00827AD8" w:rsidRPr="008037DD">
              <w:rPr>
                <w:bCs/>
                <w:color w:val="000000" w:themeColor="text1"/>
                <w:sz w:val="20"/>
                <w:szCs w:val="20"/>
              </w:rPr>
              <w:br/>
            </w:r>
            <w:r w:rsidR="003626E3" w:rsidRPr="008037DD">
              <w:rPr>
                <w:bCs/>
                <w:color w:val="000000" w:themeColor="text1"/>
                <w:sz w:val="20"/>
                <w:szCs w:val="20"/>
              </w:rPr>
              <w:t xml:space="preserve">Санкт-Петербурга, вовлеченных </w:t>
            </w:r>
            <w:r w:rsidR="00B42AC7" w:rsidRPr="008037DD">
              <w:rPr>
                <w:bCs/>
                <w:color w:val="000000" w:themeColor="text1"/>
                <w:sz w:val="20"/>
                <w:szCs w:val="20"/>
              </w:rPr>
              <w:br/>
            </w:r>
            <w:r w:rsidR="003626E3" w:rsidRPr="008037DD">
              <w:rPr>
                <w:bCs/>
                <w:color w:val="000000" w:themeColor="text1"/>
                <w:sz w:val="20"/>
                <w:szCs w:val="20"/>
              </w:rPr>
              <w:t xml:space="preserve">в реализацию национального проекта «Производительность труда </w:t>
            </w:r>
            <w:r w:rsidR="00827AD8" w:rsidRPr="008037DD">
              <w:rPr>
                <w:bCs/>
                <w:color w:val="000000" w:themeColor="text1"/>
                <w:sz w:val="20"/>
                <w:szCs w:val="20"/>
              </w:rPr>
              <w:br/>
            </w:r>
            <w:r w:rsidR="003626E3" w:rsidRPr="008037DD">
              <w:rPr>
                <w:bCs/>
                <w:color w:val="000000" w:themeColor="text1"/>
                <w:sz w:val="20"/>
                <w:szCs w:val="20"/>
              </w:rPr>
              <w:t>и поддержка занятости»</w:t>
            </w:r>
          </w:p>
        </w:tc>
        <w:tc>
          <w:tcPr>
            <w:tcW w:w="0" w:type="auto"/>
            <w:vAlign w:val="center"/>
          </w:tcPr>
          <w:p w:rsidR="008F399A" w:rsidRPr="008037DD" w:rsidRDefault="003626E3" w:rsidP="00CD742F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8037DD">
              <w:rPr>
                <w:bCs/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0" w:type="auto"/>
            <w:vAlign w:val="center"/>
          </w:tcPr>
          <w:p w:rsidR="008F399A" w:rsidRPr="008037DD" w:rsidRDefault="003626E3" w:rsidP="00CD742F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rPr>
                <w:bCs/>
                <w:color w:val="000000" w:themeColor="text1"/>
                <w:sz w:val="16"/>
                <w:szCs w:val="16"/>
              </w:rPr>
            </w:pPr>
            <w:r w:rsidRPr="008037DD">
              <w:rPr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</w:tcPr>
          <w:p w:rsidR="008F399A" w:rsidRPr="008037DD" w:rsidRDefault="003626E3" w:rsidP="00CD742F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8037DD">
              <w:rPr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:rsidR="008F399A" w:rsidRPr="008037DD" w:rsidRDefault="003626E3" w:rsidP="00CD742F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8037DD">
              <w:rPr>
                <w:bCs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</w:tcPr>
          <w:p w:rsidR="008F399A" w:rsidRPr="008037DD" w:rsidRDefault="003626E3" w:rsidP="00CD742F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8037DD">
              <w:rPr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8F399A" w:rsidRPr="008037DD" w:rsidRDefault="003626E3" w:rsidP="00CD742F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8037DD">
              <w:rPr>
                <w:bCs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0" w:type="auto"/>
            <w:vAlign w:val="center"/>
          </w:tcPr>
          <w:p w:rsidR="008F399A" w:rsidRPr="008037DD" w:rsidRDefault="003626E3" w:rsidP="00CD742F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8037DD">
              <w:rPr>
                <w:bCs/>
                <w:color w:val="000000" w:themeColor="text1"/>
                <w:sz w:val="20"/>
                <w:szCs w:val="20"/>
              </w:rPr>
              <w:t>278</w:t>
            </w:r>
          </w:p>
        </w:tc>
        <w:tc>
          <w:tcPr>
            <w:tcW w:w="1516" w:type="dxa"/>
            <w:vAlign w:val="center"/>
          </w:tcPr>
          <w:p w:rsidR="008F399A" w:rsidRPr="008037DD" w:rsidRDefault="00AC0A7C" w:rsidP="00CD742F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8037DD">
              <w:rPr>
                <w:bCs/>
                <w:color w:val="000000" w:themeColor="text1"/>
                <w:sz w:val="20"/>
                <w:szCs w:val="20"/>
              </w:rPr>
              <w:t>КППИТ</w:t>
            </w:r>
          </w:p>
          <w:p w:rsidR="00AC0A7C" w:rsidRPr="008037DD" w:rsidRDefault="00AC0A7C" w:rsidP="00CD742F">
            <w:pPr>
              <w:pStyle w:val="Style2"/>
              <w:widowControl/>
              <w:tabs>
                <w:tab w:val="left" w:pos="-2835"/>
                <w:tab w:val="left" w:pos="1560"/>
              </w:tabs>
              <w:spacing w:line="240" w:lineRule="auto"/>
              <w:rPr>
                <w:bCs/>
                <w:color w:val="000000" w:themeColor="text1"/>
                <w:sz w:val="16"/>
                <w:szCs w:val="16"/>
              </w:rPr>
            </w:pPr>
            <w:r w:rsidRPr="008037DD">
              <w:rPr>
                <w:bCs/>
                <w:color w:val="000000" w:themeColor="text1"/>
                <w:sz w:val="20"/>
                <w:szCs w:val="20"/>
              </w:rPr>
              <w:t xml:space="preserve">(до </w:t>
            </w:r>
            <w:r w:rsidR="00581341" w:rsidRPr="008037DD">
              <w:rPr>
                <w:bCs/>
                <w:color w:val="000000" w:themeColor="text1"/>
                <w:sz w:val="20"/>
                <w:szCs w:val="20"/>
              </w:rPr>
              <w:t>0</w:t>
            </w:r>
            <w:r w:rsidRPr="008037DD">
              <w:rPr>
                <w:bCs/>
                <w:color w:val="000000" w:themeColor="text1"/>
                <w:sz w:val="20"/>
                <w:szCs w:val="20"/>
              </w:rPr>
              <w:t xml:space="preserve">1.08.2019 </w:t>
            </w:r>
            <w:r w:rsidR="00CD742F" w:rsidRPr="008037DD">
              <w:rPr>
                <w:bCs/>
                <w:color w:val="000000" w:themeColor="text1"/>
                <w:sz w:val="20"/>
                <w:szCs w:val="20"/>
              </w:rPr>
              <w:br/>
            </w:r>
            <w:r w:rsidRPr="008037DD">
              <w:rPr>
                <w:bCs/>
                <w:color w:val="000000" w:themeColor="text1"/>
                <w:sz w:val="20"/>
                <w:szCs w:val="20"/>
              </w:rPr>
              <w:t>КППИ)</w:t>
            </w:r>
          </w:p>
        </w:tc>
        <w:tc>
          <w:tcPr>
            <w:tcW w:w="373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AB76E3" w:rsidRPr="008037DD" w:rsidRDefault="00CD742F" w:rsidP="00CF7A73">
            <w:pPr>
              <w:ind w:left="-108"/>
              <w:jc w:val="center"/>
              <w:rPr>
                <w:color w:val="000000" w:themeColor="text1"/>
              </w:rPr>
            </w:pPr>
            <w:r w:rsidRPr="008037DD">
              <w:rPr>
                <w:color w:val="000000" w:themeColor="text1"/>
              </w:rPr>
              <w:t>».</w:t>
            </w:r>
          </w:p>
        </w:tc>
      </w:tr>
    </w:tbl>
    <w:p w:rsidR="008F399A" w:rsidRPr="008037DD" w:rsidRDefault="008F399A" w:rsidP="008F399A">
      <w:pPr>
        <w:pStyle w:val="Style2"/>
        <w:widowControl/>
        <w:tabs>
          <w:tab w:val="left" w:pos="-2835"/>
          <w:tab w:val="left" w:pos="1560"/>
        </w:tabs>
        <w:spacing w:line="240" w:lineRule="auto"/>
        <w:ind w:left="851"/>
        <w:jc w:val="both"/>
        <w:rPr>
          <w:bCs/>
          <w:color w:val="000000" w:themeColor="text1"/>
        </w:rPr>
      </w:pPr>
    </w:p>
    <w:p w:rsidR="00735E85" w:rsidRPr="008037DD" w:rsidRDefault="0070272D" w:rsidP="00DB76D5">
      <w:pPr>
        <w:pStyle w:val="Style2"/>
        <w:widowControl/>
        <w:tabs>
          <w:tab w:val="left" w:pos="1843"/>
          <w:tab w:val="left" w:pos="2127"/>
        </w:tabs>
        <w:spacing w:line="240" w:lineRule="auto"/>
        <w:ind w:left="709" w:firstLine="567"/>
        <w:jc w:val="both"/>
        <w:rPr>
          <w:bCs/>
          <w:color w:val="000000" w:themeColor="text1"/>
        </w:rPr>
      </w:pPr>
      <w:r w:rsidRPr="008037DD">
        <w:rPr>
          <w:bCs/>
          <w:color w:val="000000" w:themeColor="text1"/>
        </w:rPr>
        <w:t>2</w:t>
      </w:r>
      <w:r w:rsidR="006B2398" w:rsidRPr="008037DD">
        <w:rPr>
          <w:bCs/>
          <w:color w:val="000000" w:themeColor="text1"/>
        </w:rPr>
        <w:t xml:space="preserve">. </w:t>
      </w:r>
      <w:r w:rsidR="0020104D" w:rsidRPr="008037DD">
        <w:rPr>
          <w:bCs/>
          <w:color w:val="000000" w:themeColor="text1"/>
        </w:rPr>
        <w:t xml:space="preserve">Утвердить Порядок предоставления в 2020 году субсидий субъектам деятельности в сфере промышленности Санкт-Петербурга в целях возмещения части затрат, связанных </w:t>
      </w:r>
      <w:r w:rsidR="00E82BBD" w:rsidRPr="008037DD">
        <w:rPr>
          <w:bCs/>
          <w:color w:val="000000" w:themeColor="text1"/>
        </w:rPr>
        <w:br/>
      </w:r>
      <w:r w:rsidR="0020104D" w:rsidRPr="008037DD">
        <w:rPr>
          <w:color w:val="000000" w:themeColor="text1"/>
        </w:rPr>
        <w:t xml:space="preserve">с уплатой лизинговых платежей за приобретаемое технологическое оборудование </w:t>
      </w:r>
      <w:r w:rsidR="00E82BBD" w:rsidRPr="008037DD">
        <w:rPr>
          <w:color w:val="000000" w:themeColor="text1"/>
        </w:rPr>
        <w:br/>
      </w:r>
      <w:r w:rsidR="0020104D" w:rsidRPr="008037DD">
        <w:rPr>
          <w:color w:val="000000" w:themeColor="text1"/>
        </w:rPr>
        <w:t>(далее – Порядок), с</w:t>
      </w:r>
      <w:r w:rsidR="0020104D" w:rsidRPr="008037DD">
        <w:rPr>
          <w:bCs/>
          <w:color w:val="000000" w:themeColor="text1"/>
        </w:rPr>
        <w:t>огласно приложению.</w:t>
      </w:r>
    </w:p>
    <w:p w:rsidR="00B86ACC" w:rsidRPr="008037DD" w:rsidRDefault="009812EC" w:rsidP="00E82BBD">
      <w:pPr>
        <w:pStyle w:val="Style2"/>
        <w:widowControl/>
        <w:tabs>
          <w:tab w:val="left" w:pos="709"/>
          <w:tab w:val="left" w:pos="1276"/>
        </w:tabs>
        <w:spacing w:line="240" w:lineRule="auto"/>
        <w:ind w:left="709" w:hanging="425"/>
        <w:jc w:val="both"/>
        <w:rPr>
          <w:bCs/>
          <w:color w:val="000000" w:themeColor="text1"/>
        </w:rPr>
      </w:pPr>
      <w:r w:rsidRPr="008037DD">
        <w:rPr>
          <w:bCs/>
          <w:color w:val="000000" w:themeColor="text1"/>
        </w:rPr>
        <w:tab/>
      </w:r>
      <w:r w:rsidR="00DB76D5" w:rsidRPr="008037DD">
        <w:rPr>
          <w:bCs/>
          <w:color w:val="000000" w:themeColor="text1"/>
        </w:rPr>
        <w:tab/>
      </w:r>
      <w:r w:rsidR="0070272D" w:rsidRPr="008037DD">
        <w:rPr>
          <w:bCs/>
          <w:color w:val="000000" w:themeColor="text1"/>
        </w:rPr>
        <w:t>3</w:t>
      </w:r>
      <w:r w:rsidRPr="008037DD">
        <w:rPr>
          <w:bCs/>
          <w:color w:val="000000" w:themeColor="text1"/>
        </w:rPr>
        <w:t xml:space="preserve">. </w:t>
      </w:r>
      <w:r w:rsidR="00B86ACC" w:rsidRPr="008037DD">
        <w:rPr>
          <w:bCs/>
          <w:color w:val="000000" w:themeColor="text1"/>
        </w:rPr>
        <w:t>Комитету по промышленной политике</w:t>
      </w:r>
      <w:r w:rsidRPr="008037DD">
        <w:rPr>
          <w:bCs/>
          <w:color w:val="000000" w:themeColor="text1"/>
        </w:rPr>
        <w:t>,</w:t>
      </w:r>
      <w:r w:rsidR="00B86ACC" w:rsidRPr="008037DD">
        <w:rPr>
          <w:bCs/>
          <w:color w:val="000000" w:themeColor="text1"/>
        </w:rPr>
        <w:t xml:space="preserve"> инновациям </w:t>
      </w:r>
      <w:r w:rsidR="004200BB" w:rsidRPr="008037DD">
        <w:rPr>
          <w:bCs/>
          <w:color w:val="000000" w:themeColor="text1"/>
        </w:rPr>
        <w:t xml:space="preserve">и торговле </w:t>
      </w:r>
      <w:r w:rsidR="004200BB" w:rsidRPr="008037DD">
        <w:rPr>
          <w:bCs/>
          <w:color w:val="000000" w:themeColor="text1"/>
        </w:rPr>
        <w:br/>
      </w:r>
      <w:r w:rsidR="00B86ACC" w:rsidRPr="008037DD">
        <w:rPr>
          <w:bCs/>
          <w:color w:val="000000" w:themeColor="text1"/>
        </w:rPr>
        <w:t>Санкт-</w:t>
      </w:r>
      <w:r w:rsidR="00D5077C" w:rsidRPr="008037DD">
        <w:rPr>
          <w:bCs/>
          <w:color w:val="000000" w:themeColor="text1"/>
        </w:rPr>
        <w:t>Петербурга (</w:t>
      </w:r>
      <w:r w:rsidR="003872B6" w:rsidRPr="008037DD">
        <w:rPr>
          <w:bCs/>
          <w:color w:val="000000" w:themeColor="text1"/>
        </w:rPr>
        <w:t xml:space="preserve">далее – Комитет) </w:t>
      </w:r>
      <w:r w:rsidR="00B86ACC" w:rsidRPr="008037DD">
        <w:rPr>
          <w:bCs/>
          <w:color w:val="000000" w:themeColor="text1"/>
        </w:rPr>
        <w:t>в двухмесячный срок утвердить:</w:t>
      </w:r>
    </w:p>
    <w:p w:rsidR="00B86ACC" w:rsidRPr="008037DD" w:rsidRDefault="00B86ACC" w:rsidP="00DB76D5">
      <w:pPr>
        <w:pStyle w:val="Style2"/>
        <w:tabs>
          <w:tab w:val="left" w:pos="1701"/>
        </w:tabs>
        <w:spacing w:line="240" w:lineRule="auto"/>
        <w:ind w:left="709" w:firstLine="567"/>
        <w:jc w:val="both"/>
        <w:rPr>
          <w:bCs/>
          <w:color w:val="000000" w:themeColor="text1"/>
        </w:rPr>
      </w:pPr>
      <w:r w:rsidRPr="008037DD">
        <w:rPr>
          <w:bCs/>
          <w:color w:val="000000" w:themeColor="text1"/>
        </w:rPr>
        <w:t>форму заявления на предоставление в 20</w:t>
      </w:r>
      <w:r w:rsidR="004200BB" w:rsidRPr="008037DD">
        <w:rPr>
          <w:bCs/>
          <w:color w:val="000000" w:themeColor="text1"/>
        </w:rPr>
        <w:t>20</w:t>
      </w:r>
      <w:r w:rsidRPr="008037DD">
        <w:rPr>
          <w:bCs/>
          <w:color w:val="000000" w:themeColor="text1"/>
        </w:rPr>
        <w:t xml:space="preserve"> году </w:t>
      </w:r>
      <w:r w:rsidR="00D5077C" w:rsidRPr="008037DD">
        <w:rPr>
          <w:bCs/>
          <w:color w:val="000000" w:themeColor="text1"/>
        </w:rPr>
        <w:t xml:space="preserve">субсидий </w:t>
      </w:r>
      <w:r w:rsidR="00D5077C" w:rsidRPr="008037DD">
        <w:rPr>
          <w:color w:val="000000" w:themeColor="text1"/>
        </w:rPr>
        <w:t>в</w:t>
      </w:r>
      <w:r w:rsidRPr="008037DD">
        <w:rPr>
          <w:bCs/>
          <w:color w:val="000000" w:themeColor="text1"/>
        </w:rPr>
        <w:t xml:space="preserve"> соответствии </w:t>
      </w:r>
      <w:r w:rsidR="00D5077C" w:rsidRPr="008037DD">
        <w:rPr>
          <w:bCs/>
          <w:color w:val="000000" w:themeColor="text1"/>
        </w:rPr>
        <w:br/>
      </w:r>
      <w:r w:rsidRPr="008037DD">
        <w:rPr>
          <w:bCs/>
          <w:color w:val="000000" w:themeColor="text1"/>
        </w:rPr>
        <w:t>с Порядком</w:t>
      </w:r>
      <w:r w:rsidR="00D5077C" w:rsidRPr="008037DD">
        <w:rPr>
          <w:bCs/>
          <w:color w:val="000000" w:themeColor="text1"/>
        </w:rPr>
        <w:t xml:space="preserve"> </w:t>
      </w:r>
      <w:r w:rsidR="00D5077C" w:rsidRPr="008037DD">
        <w:rPr>
          <w:color w:val="000000" w:themeColor="text1"/>
        </w:rPr>
        <w:t>(далее – субсидии)</w:t>
      </w:r>
      <w:r w:rsidRPr="008037DD">
        <w:rPr>
          <w:bCs/>
          <w:color w:val="000000" w:themeColor="text1"/>
        </w:rPr>
        <w:t>;</w:t>
      </w:r>
    </w:p>
    <w:p w:rsidR="008E372D" w:rsidRPr="008037DD" w:rsidRDefault="00D5077C" w:rsidP="00DB76D5">
      <w:pPr>
        <w:pStyle w:val="Style2"/>
        <w:widowControl/>
        <w:tabs>
          <w:tab w:val="left" w:pos="1701"/>
        </w:tabs>
        <w:spacing w:line="240" w:lineRule="auto"/>
        <w:ind w:left="851" w:firstLine="425"/>
        <w:jc w:val="both"/>
        <w:rPr>
          <w:bCs/>
          <w:color w:val="000000" w:themeColor="text1"/>
        </w:rPr>
      </w:pPr>
      <w:r w:rsidRPr="008037DD">
        <w:rPr>
          <w:bCs/>
          <w:color w:val="000000" w:themeColor="text1"/>
        </w:rPr>
        <w:t>форму расчета размера субсидий</w:t>
      </w:r>
      <w:r w:rsidR="003C7E40" w:rsidRPr="008037DD">
        <w:rPr>
          <w:bCs/>
          <w:color w:val="000000" w:themeColor="text1"/>
        </w:rPr>
        <w:t>, пред</w:t>
      </w:r>
      <w:r w:rsidR="0030216C" w:rsidRPr="008037DD">
        <w:rPr>
          <w:bCs/>
          <w:color w:val="000000" w:themeColor="text1"/>
        </w:rPr>
        <w:t>ставляемого в Комитет</w:t>
      </w:r>
      <w:r w:rsidR="008E372D" w:rsidRPr="008037DD">
        <w:rPr>
          <w:color w:val="000000" w:themeColor="text1"/>
        </w:rPr>
        <w:t>;</w:t>
      </w:r>
    </w:p>
    <w:p w:rsidR="00DB76D5" w:rsidRPr="008037DD" w:rsidRDefault="004200BB" w:rsidP="00DB76D5">
      <w:pPr>
        <w:pStyle w:val="Style2"/>
        <w:tabs>
          <w:tab w:val="left" w:pos="1701"/>
        </w:tabs>
        <w:spacing w:line="240" w:lineRule="auto"/>
        <w:ind w:left="709" w:firstLine="567"/>
        <w:jc w:val="both"/>
        <w:rPr>
          <w:bCs/>
          <w:color w:val="000000" w:themeColor="text1"/>
        </w:rPr>
      </w:pPr>
      <w:r w:rsidRPr="008037DD">
        <w:rPr>
          <w:bCs/>
          <w:color w:val="000000" w:themeColor="text1"/>
        </w:rPr>
        <w:t>перечень представляемых в Комитет документов на предоставление</w:t>
      </w:r>
      <w:r w:rsidR="00211DD8" w:rsidRPr="008037DD">
        <w:rPr>
          <w:bCs/>
          <w:color w:val="000000" w:themeColor="text1"/>
        </w:rPr>
        <w:t xml:space="preserve"> </w:t>
      </w:r>
      <w:r w:rsidRPr="008037DD">
        <w:rPr>
          <w:bCs/>
          <w:color w:val="000000" w:themeColor="text1"/>
        </w:rPr>
        <w:t>в 2020 году субсидий и требования к ним;</w:t>
      </w:r>
    </w:p>
    <w:p w:rsidR="00DB76D5" w:rsidRPr="008037DD" w:rsidRDefault="004200BB" w:rsidP="00BE38D9">
      <w:pPr>
        <w:pStyle w:val="Style2"/>
        <w:tabs>
          <w:tab w:val="left" w:pos="1701"/>
        </w:tabs>
        <w:spacing w:line="240" w:lineRule="auto"/>
        <w:ind w:left="709" w:firstLine="567"/>
        <w:jc w:val="both"/>
        <w:rPr>
          <w:color w:val="000000" w:themeColor="text1"/>
        </w:rPr>
      </w:pPr>
      <w:r w:rsidRPr="008037DD">
        <w:rPr>
          <w:bCs/>
          <w:color w:val="000000" w:themeColor="text1"/>
        </w:rPr>
        <w:t>порядок и сроки п</w:t>
      </w:r>
      <w:r w:rsidRPr="008037DD">
        <w:rPr>
          <w:color w:val="000000" w:themeColor="text1"/>
        </w:rPr>
        <w:t>редставления и рассмотрения заявления и документов</w:t>
      </w:r>
      <w:r w:rsidR="00DB76D5" w:rsidRPr="008037DD">
        <w:rPr>
          <w:color w:val="000000" w:themeColor="text1"/>
        </w:rPr>
        <w:t xml:space="preserve"> </w:t>
      </w:r>
      <w:r w:rsidR="00DB76D5" w:rsidRPr="008037DD">
        <w:rPr>
          <w:color w:val="000000" w:themeColor="text1"/>
        </w:rPr>
        <w:br/>
      </w:r>
      <w:r w:rsidRPr="008037DD">
        <w:rPr>
          <w:color w:val="000000" w:themeColor="text1"/>
        </w:rPr>
        <w:t>на предоставление в 2020</w:t>
      </w:r>
      <w:r w:rsidR="00BE38D9">
        <w:rPr>
          <w:color w:val="000000" w:themeColor="text1"/>
        </w:rPr>
        <w:t xml:space="preserve"> году субсидий, а также</w:t>
      </w:r>
      <w:r w:rsidRPr="008037DD">
        <w:rPr>
          <w:color w:val="000000" w:themeColor="text1"/>
        </w:rPr>
        <w:t xml:space="preserve"> принятия Комитетом решения</w:t>
      </w:r>
      <w:r w:rsidR="00BE38D9">
        <w:rPr>
          <w:color w:val="000000" w:themeColor="text1"/>
        </w:rPr>
        <w:br/>
      </w:r>
      <w:r w:rsidRPr="008037DD">
        <w:rPr>
          <w:color w:val="000000" w:themeColor="text1"/>
        </w:rPr>
        <w:t>о предоставлении субсидий в части,</w:t>
      </w:r>
      <w:r w:rsidR="00BE38D9">
        <w:rPr>
          <w:color w:val="000000" w:themeColor="text1"/>
        </w:rPr>
        <w:t xml:space="preserve"> </w:t>
      </w:r>
      <w:r w:rsidRPr="008037DD">
        <w:rPr>
          <w:color w:val="000000" w:themeColor="text1"/>
        </w:rPr>
        <w:t>неурегулированной</w:t>
      </w:r>
      <w:r w:rsidRPr="008037DD">
        <w:rPr>
          <w:bCs/>
          <w:color w:val="000000" w:themeColor="text1"/>
        </w:rPr>
        <w:t xml:space="preserve"> Порядком</w:t>
      </w:r>
      <w:r w:rsidR="00BE38D9">
        <w:rPr>
          <w:color w:val="000000" w:themeColor="text1"/>
        </w:rPr>
        <w:t>;</w:t>
      </w:r>
    </w:p>
    <w:p w:rsidR="00DB76D5" w:rsidRPr="008037DD" w:rsidRDefault="00DB76D5" w:rsidP="00DB76D5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          </w:t>
      </w:r>
      <w:r w:rsidR="004200BB" w:rsidRPr="008037DD">
        <w:rPr>
          <w:color w:val="000000" w:themeColor="text1"/>
        </w:rPr>
        <w:t xml:space="preserve">срок проведения Комитетом обязательной проверки соблюдения получателем       </w:t>
      </w:r>
      <w:r w:rsidRPr="008037DD">
        <w:rPr>
          <w:color w:val="000000" w:themeColor="text1"/>
        </w:rPr>
        <w:tab/>
      </w:r>
      <w:r w:rsidR="004200BB" w:rsidRPr="008037DD">
        <w:rPr>
          <w:color w:val="000000" w:themeColor="text1"/>
        </w:rPr>
        <w:t>субсидий условий, целей и порядка предоставления субсидий.</w:t>
      </w:r>
    </w:p>
    <w:p w:rsidR="00B86ACC" w:rsidRPr="008037DD" w:rsidRDefault="00DB76D5" w:rsidP="00DB76D5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ab/>
        <w:t xml:space="preserve">          </w:t>
      </w:r>
      <w:r w:rsidR="00B86ACC" w:rsidRPr="008037DD">
        <w:rPr>
          <w:color w:val="000000" w:themeColor="text1"/>
        </w:rPr>
        <w:t xml:space="preserve">Контроль за выполнением постановления возложить на вице-губернатора </w:t>
      </w:r>
      <w:r w:rsidR="00B86ACC" w:rsidRPr="008037DD">
        <w:rPr>
          <w:color w:val="000000" w:themeColor="text1"/>
        </w:rPr>
        <w:br/>
      </w:r>
      <w:r w:rsidR="00E82BBD" w:rsidRPr="008037DD">
        <w:rPr>
          <w:color w:val="000000" w:themeColor="text1"/>
        </w:rPr>
        <w:tab/>
      </w:r>
      <w:r w:rsidR="00B86ACC" w:rsidRPr="008037DD">
        <w:rPr>
          <w:color w:val="000000" w:themeColor="text1"/>
        </w:rPr>
        <w:t xml:space="preserve">Санкт-Петербурга </w:t>
      </w:r>
      <w:r w:rsidR="00AC3575" w:rsidRPr="008037DD">
        <w:rPr>
          <w:color w:val="000000" w:themeColor="text1"/>
        </w:rPr>
        <w:t>Елина Е.И.</w:t>
      </w:r>
    </w:p>
    <w:p w:rsidR="007F4B00" w:rsidRPr="008037DD" w:rsidRDefault="007F4B00" w:rsidP="001A51AC">
      <w:pPr>
        <w:autoSpaceDE w:val="0"/>
        <w:autoSpaceDN w:val="0"/>
        <w:adjustRightInd w:val="0"/>
        <w:ind w:left="851"/>
        <w:jc w:val="both"/>
        <w:rPr>
          <w:color w:val="000000" w:themeColor="text1"/>
        </w:rPr>
      </w:pPr>
    </w:p>
    <w:p w:rsidR="00C908A4" w:rsidRPr="008037DD" w:rsidRDefault="00C908A4" w:rsidP="001A51AC">
      <w:pPr>
        <w:autoSpaceDE w:val="0"/>
        <w:autoSpaceDN w:val="0"/>
        <w:adjustRightInd w:val="0"/>
        <w:ind w:left="851"/>
        <w:jc w:val="both"/>
        <w:rPr>
          <w:color w:val="000000" w:themeColor="text1"/>
        </w:rPr>
      </w:pPr>
    </w:p>
    <w:p w:rsidR="00AC3575" w:rsidRPr="008037DD" w:rsidRDefault="00AC3575" w:rsidP="00AC3575">
      <w:pPr>
        <w:tabs>
          <w:tab w:val="left" w:pos="851"/>
        </w:tabs>
        <w:ind w:left="851"/>
        <w:rPr>
          <w:color w:val="000000" w:themeColor="text1"/>
        </w:rPr>
      </w:pPr>
    </w:p>
    <w:p w:rsidR="005A2855" w:rsidRPr="008037DD" w:rsidRDefault="00AC3575" w:rsidP="00AC3575">
      <w:pPr>
        <w:ind w:left="851"/>
        <w:rPr>
          <w:b/>
          <w:color w:val="000000" w:themeColor="text1"/>
        </w:rPr>
      </w:pPr>
      <w:r w:rsidRPr="008037DD">
        <w:rPr>
          <w:b/>
          <w:color w:val="000000" w:themeColor="text1"/>
        </w:rPr>
        <w:t xml:space="preserve"> </w:t>
      </w:r>
      <w:r w:rsidR="008F3942" w:rsidRPr="008037DD">
        <w:rPr>
          <w:b/>
          <w:color w:val="000000" w:themeColor="text1"/>
        </w:rPr>
        <w:t xml:space="preserve">   </w:t>
      </w:r>
      <w:r w:rsidRPr="008037DD">
        <w:rPr>
          <w:b/>
          <w:color w:val="000000" w:themeColor="text1"/>
        </w:rPr>
        <w:t xml:space="preserve">Губернатор </w:t>
      </w:r>
    </w:p>
    <w:p w:rsidR="00587756" w:rsidRPr="008037DD" w:rsidRDefault="00AC3575" w:rsidP="00E82BBD">
      <w:pPr>
        <w:ind w:left="709"/>
        <w:rPr>
          <w:b/>
          <w:color w:val="000000" w:themeColor="text1"/>
        </w:rPr>
      </w:pPr>
      <w:r w:rsidRPr="008037DD">
        <w:rPr>
          <w:b/>
          <w:color w:val="000000" w:themeColor="text1"/>
        </w:rPr>
        <w:t xml:space="preserve">Санкт-Петербурга </w:t>
      </w:r>
      <w:r w:rsidRPr="008037DD">
        <w:rPr>
          <w:b/>
          <w:color w:val="000000" w:themeColor="text1"/>
        </w:rPr>
        <w:tab/>
      </w:r>
      <w:r w:rsidRPr="008037DD">
        <w:rPr>
          <w:b/>
          <w:color w:val="000000" w:themeColor="text1"/>
        </w:rPr>
        <w:tab/>
      </w:r>
      <w:r w:rsidRPr="008037DD">
        <w:rPr>
          <w:b/>
          <w:color w:val="000000" w:themeColor="text1"/>
        </w:rPr>
        <w:tab/>
      </w:r>
      <w:r w:rsidRPr="008037DD">
        <w:rPr>
          <w:b/>
          <w:color w:val="000000" w:themeColor="text1"/>
        </w:rPr>
        <w:tab/>
      </w:r>
      <w:r w:rsidRPr="008037DD">
        <w:rPr>
          <w:b/>
          <w:color w:val="000000" w:themeColor="text1"/>
        </w:rPr>
        <w:tab/>
      </w:r>
      <w:r w:rsidRPr="008037DD">
        <w:rPr>
          <w:b/>
          <w:color w:val="000000" w:themeColor="text1"/>
        </w:rPr>
        <w:tab/>
        <w:t xml:space="preserve">   </w:t>
      </w:r>
      <w:r w:rsidR="005A2855" w:rsidRPr="008037DD">
        <w:rPr>
          <w:b/>
          <w:color w:val="000000" w:themeColor="text1"/>
        </w:rPr>
        <w:t xml:space="preserve">                       </w:t>
      </w:r>
      <w:r w:rsidR="008F3942" w:rsidRPr="008037DD">
        <w:rPr>
          <w:b/>
          <w:color w:val="000000" w:themeColor="text1"/>
        </w:rPr>
        <w:t xml:space="preserve">            </w:t>
      </w:r>
      <w:r w:rsidR="00211DD8" w:rsidRPr="008037DD">
        <w:rPr>
          <w:b/>
          <w:color w:val="000000" w:themeColor="text1"/>
        </w:rPr>
        <w:t xml:space="preserve">   </w:t>
      </w:r>
      <w:r w:rsidRPr="008037DD">
        <w:rPr>
          <w:b/>
          <w:color w:val="000000" w:themeColor="text1"/>
        </w:rPr>
        <w:t>А.Д.Беглов</w:t>
      </w:r>
    </w:p>
    <w:p w:rsidR="00587756" w:rsidRPr="008037DD" w:rsidRDefault="00587756" w:rsidP="001A51AC">
      <w:pPr>
        <w:autoSpaceDE w:val="0"/>
        <w:autoSpaceDN w:val="0"/>
        <w:adjustRightInd w:val="0"/>
        <w:ind w:left="851"/>
        <w:jc w:val="both"/>
        <w:rPr>
          <w:b/>
          <w:color w:val="000000" w:themeColor="text1"/>
        </w:rPr>
        <w:sectPr w:rsidR="00587756" w:rsidRPr="008037DD" w:rsidSect="00CD742F">
          <w:headerReference w:type="even" r:id="rId9"/>
          <w:headerReference w:type="default" r:id="rId10"/>
          <w:headerReference w:type="first" r:id="rId11"/>
          <w:footnotePr>
            <w:pos w:val="beneathText"/>
            <w:numStart w:val="2"/>
          </w:footnotePr>
          <w:type w:val="continuous"/>
          <w:pgSz w:w="11906" w:h="16838"/>
          <w:pgMar w:top="567" w:right="680" w:bottom="1559" w:left="1134" w:header="709" w:footer="709" w:gutter="0"/>
          <w:cols w:space="708"/>
          <w:titlePg/>
          <w:docGrid w:linePitch="360"/>
        </w:sectPr>
      </w:pPr>
    </w:p>
    <w:p w:rsidR="00167158" w:rsidRPr="008037DD" w:rsidRDefault="00C75C44" w:rsidP="00167158">
      <w:pPr>
        <w:pStyle w:val="Style1"/>
        <w:widowControl/>
        <w:ind w:left="5812"/>
        <w:rPr>
          <w:rStyle w:val="FontStyle14"/>
          <w:bCs/>
          <w:color w:val="000000" w:themeColor="text1"/>
          <w:sz w:val="24"/>
          <w:szCs w:val="24"/>
        </w:rPr>
      </w:pPr>
      <w:r w:rsidRPr="008037DD">
        <w:rPr>
          <w:rStyle w:val="FontStyle14"/>
          <w:bCs/>
          <w:color w:val="000000" w:themeColor="text1"/>
          <w:sz w:val="24"/>
          <w:szCs w:val="24"/>
        </w:rPr>
        <w:lastRenderedPageBreak/>
        <w:t>Приложение</w:t>
      </w:r>
      <w:r w:rsidR="00167158" w:rsidRPr="008037DD">
        <w:rPr>
          <w:rStyle w:val="FontStyle14"/>
          <w:bCs/>
          <w:color w:val="000000" w:themeColor="text1"/>
          <w:sz w:val="24"/>
          <w:szCs w:val="24"/>
        </w:rPr>
        <w:t xml:space="preserve"> </w:t>
      </w:r>
    </w:p>
    <w:p w:rsidR="00C75C44" w:rsidRPr="008037DD" w:rsidRDefault="00C75C44" w:rsidP="00167158">
      <w:pPr>
        <w:pStyle w:val="Style1"/>
        <w:widowControl/>
        <w:ind w:left="5812"/>
        <w:rPr>
          <w:rStyle w:val="FontStyle14"/>
          <w:bCs/>
          <w:color w:val="000000" w:themeColor="text1"/>
          <w:sz w:val="24"/>
          <w:szCs w:val="24"/>
        </w:rPr>
      </w:pPr>
      <w:r w:rsidRPr="008037DD">
        <w:rPr>
          <w:rStyle w:val="FontStyle14"/>
          <w:bCs/>
          <w:color w:val="000000" w:themeColor="text1"/>
          <w:sz w:val="24"/>
          <w:szCs w:val="24"/>
        </w:rPr>
        <w:t xml:space="preserve">к постановлению Правительства </w:t>
      </w:r>
      <w:r w:rsidR="00167158" w:rsidRPr="008037DD">
        <w:rPr>
          <w:rStyle w:val="FontStyle14"/>
          <w:bCs/>
          <w:color w:val="000000" w:themeColor="text1"/>
          <w:sz w:val="24"/>
          <w:szCs w:val="24"/>
        </w:rPr>
        <w:br/>
      </w:r>
      <w:r w:rsidRPr="008037DD">
        <w:rPr>
          <w:rStyle w:val="FontStyle14"/>
          <w:bCs/>
          <w:color w:val="000000" w:themeColor="text1"/>
          <w:sz w:val="24"/>
          <w:szCs w:val="24"/>
        </w:rPr>
        <w:t xml:space="preserve">Санкт-Петербурга </w:t>
      </w:r>
    </w:p>
    <w:p w:rsidR="00C75C44" w:rsidRPr="008037DD" w:rsidRDefault="00C75C44" w:rsidP="00C75C44">
      <w:pPr>
        <w:pStyle w:val="Style1"/>
        <w:widowControl/>
        <w:ind w:left="5812"/>
        <w:rPr>
          <w:rStyle w:val="FontStyle14"/>
          <w:bCs/>
          <w:color w:val="000000" w:themeColor="text1"/>
        </w:rPr>
      </w:pPr>
      <w:r w:rsidRPr="008037DD">
        <w:rPr>
          <w:rStyle w:val="FontStyle14"/>
          <w:bCs/>
          <w:color w:val="000000" w:themeColor="text1"/>
        </w:rPr>
        <w:t>от ___________ №</w:t>
      </w:r>
      <w:r w:rsidR="00706C45" w:rsidRPr="008037DD">
        <w:rPr>
          <w:rStyle w:val="FontStyle14"/>
          <w:bCs/>
          <w:color w:val="000000" w:themeColor="text1"/>
        </w:rPr>
        <w:t xml:space="preserve"> </w:t>
      </w:r>
      <w:r w:rsidRPr="008037DD">
        <w:rPr>
          <w:rStyle w:val="FontStyle14"/>
          <w:bCs/>
          <w:color w:val="000000" w:themeColor="text1"/>
        </w:rPr>
        <w:t>__________</w:t>
      </w:r>
    </w:p>
    <w:p w:rsidR="00C75C44" w:rsidRPr="008037DD" w:rsidRDefault="00C75C44" w:rsidP="00C75C44">
      <w:pPr>
        <w:pStyle w:val="Style1"/>
        <w:widowControl/>
        <w:ind w:left="5812"/>
        <w:rPr>
          <w:rStyle w:val="FontStyle14"/>
          <w:bCs/>
          <w:color w:val="000000" w:themeColor="text1"/>
        </w:rPr>
      </w:pPr>
    </w:p>
    <w:p w:rsidR="00F719D2" w:rsidRPr="008037DD" w:rsidRDefault="00F719D2" w:rsidP="00C75C44">
      <w:pPr>
        <w:pStyle w:val="Style1"/>
        <w:widowControl/>
        <w:ind w:left="5812"/>
        <w:rPr>
          <w:rStyle w:val="FontStyle14"/>
          <w:bCs/>
          <w:color w:val="000000" w:themeColor="text1"/>
        </w:rPr>
      </w:pPr>
    </w:p>
    <w:p w:rsidR="00F719D2" w:rsidRPr="008037DD" w:rsidRDefault="00F719D2" w:rsidP="00C75C44">
      <w:pPr>
        <w:pStyle w:val="Style1"/>
        <w:widowControl/>
        <w:ind w:left="5812"/>
        <w:rPr>
          <w:rStyle w:val="FontStyle14"/>
          <w:bCs/>
          <w:color w:val="000000" w:themeColor="text1"/>
        </w:rPr>
      </w:pPr>
    </w:p>
    <w:p w:rsidR="00092406" w:rsidRPr="008037DD" w:rsidRDefault="00092406" w:rsidP="00C75C44">
      <w:pPr>
        <w:pStyle w:val="Style1"/>
        <w:widowControl/>
        <w:ind w:left="5812"/>
        <w:rPr>
          <w:rStyle w:val="FontStyle14"/>
          <w:bCs/>
          <w:color w:val="000000" w:themeColor="text1"/>
        </w:rPr>
      </w:pPr>
    </w:p>
    <w:p w:rsidR="00C75C44" w:rsidRPr="008037DD" w:rsidRDefault="00C75C44" w:rsidP="00C75C4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pacing w:val="40"/>
        </w:rPr>
      </w:pPr>
      <w:r w:rsidRPr="008037DD">
        <w:rPr>
          <w:b/>
          <w:bCs/>
          <w:color w:val="000000" w:themeColor="text1"/>
          <w:spacing w:val="40"/>
        </w:rPr>
        <w:t>ПОРЯДОК</w:t>
      </w:r>
    </w:p>
    <w:p w:rsidR="00CC37F4" w:rsidRPr="008037DD" w:rsidRDefault="00AC3575" w:rsidP="00AC3575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color w:val="000000" w:themeColor="text1"/>
        </w:rPr>
      </w:pPr>
      <w:r w:rsidRPr="008037DD">
        <w:rPr>
          <w:b/>
          <w:bCs/>
          <w:color w:val="000000" w:themeColor="text1"/>
        </w:rPr>
        <w:t>предоставления в 20</w:t>
      </w:r>
      <w:r w:rsidR="005A2855" w:rsidRPr="008037DD">
        <w:rPr>
          <w:b/>
          <w:bCs/>
          <w:color w:val="000000" w:themeColor="text1"/>
        </w:rPr>
        <w:t>20</w:t>
      </w:r>
      <w:r w:rsidRPr="008037DD">
        <w:rPr>
          <w:b/>
          <w:bCs/>
          <w:color w:val="000000" w:themeColor="text1"/>
        </w:rPr>
        <w:t xml:space="preserve"> году субсидий субъектам деятельности в сфере промышленности</w:t>
      </w:r>
      <w:r w:rsidR="00613D85" w:rsidRPr="008037DD">
        <w:rPr>
          <w:b/>
          <w:bCs/>
          <w:color w:val="000000" w:themeColor="text1"/>
        </w:rPr>
        <w:t xml:space="preserve"> </w:t>
      </w:r>
      <w:r w:rsidRPr="008037DD">
        <w:rPr>
          <w:b/>
          <w:bCs/>
          <w:color w:val="000000" w:themeColor="text1"/>
        </w:rPr>
        <w:t>Санкт-Петербурга в целях возмещения части затрат</w:t>
      </w:r>
      <w:r w:rsidRPr="008037DD">
        <w:rPr>
          <w:color w:val="000000" w:themeColor="text1"/>
        </w:rPr>
        <w:t xml:space="preserve"> </w:t>
      </w:r>
      <w:r w:rsidR="00613D85" w:rsidRPr="008037DD">
        <w:rPr>
          <w:b/>
          <w:bCs/>
          <w:color w:val="000000" w:themeColor="text1"/>
        </w:rPr>
        <w:t xml:space="preserve">организаций, связанных </w:t>
      </w:r>
      <w:r w:rsidRPr="008037DD">
        <w:rPr>
          <w:b/>
          <w:bCs/>
          <w:color w:val="000000" w:themeColor="text1"/>
        </w:rPr>
        <w:t>с уплатой лизинговых платежей за приобретаемое технологическое оборудование</w:t>
      </w:r>
    </w:p>
    <w:p w:rsidR="004D7DBA" w:rsidRPr="008037DD" w:rsidRDefault="004D7DBA" w:rsidP="00AC3575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color w:val="000000" w:themeColor="text1"/>
        </w:rPr>
      </w:pPr>
    </w:p>
    <w:p w:rsidR="004D7DBA" w:rsidRPr="008037DD" w:rsidRDefault="004D7DBA" w:rsidP="004D7DBA">
      <w:pPr>
        <w:pStyle w:val="af5"/>
        <w:widowControl w:val="0"/>
        <w:numPr>
          <w:ilvl w:val="0"/>
          <w:numId w:val="10"/>
        </w:num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8037DD">
        <w:rPr>
          <w:b/>
          <w:bCs/>
          <w:color w:val="000000" w:themeColor="text1"/>
        </w:rPr>
        <w:t>Общие положения</w:t>
      </w:r>
    </w:p>
    <w:p w:rsidR="00AC3575" w:rsidRPr="008037DD" w:rsidRDefault="00AC3575" w:rsidP="00AC3575">
      <w:pPr>
        <w:widowControl w:val="0"/>
        <w:autoSpaceDE w:val="0"/>
        <w:autoSpaceDN w:val="0"/>
        <w:adjustRightInd w:val="0"/>
        <w:ind w:left="567"/>
        <w:jc w:val="center"/>
        <w:rPr>
          <w:color w:val="000000" w:themeColor="text1"/>
        </w:rPr>
      </w:pPr>
    </w:p>
    <w:p w:rsidR="00AC3575" w:rsidRPr="008037DD" w:rsidRDefault="00AC3575" w:rsidP="00022929">
      <w:pPr>
        <w:pStyle w:val="ConsPlusNormal"/>
        <w:tabs>
          <w:tab w:val="left" w:pos="709"/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1.</w:t>
      </w:r>
      <w:r w:rsidR="004D7DBA" w:rsidRPr="008037DD">
        <w:rPr>
          <w:color w:val="000000" w:themeColor="text1"/>
        </w:rPr>
        <w:t>1.</w:t>
      </w:r>
      <w:r w:rsidRPr="008037DD">
        <w:rPr>
          <w:color w:val="000000" w:themeColor="text1"/>
        </w:rPr>
        <w:tab/>
        <w:t>Настоящий Порядок устанавливает правила предоставления в 20</w:t>
      </w:r>
      <w:r w:rsidR="004D7DBA" w:rsidRPr="008037DD">
        <w:rPr>
          <w:color w:val="000000" w:themeColor="text1"/>
        </w:rPr>
        <w:t>20</w:t>
      </w:r>
      <w:r w:rsidRPr="008037DD">
        <w:rPr>
          <w:color w:val="000000" w:themeColor="text1"/>
        </w:rPr>
        <w:t xml:space="preserve"> году субсидий, предусмотренных Комитету по промышленной политике и инновациям </w:t>
      </w:r>
      <w:r w:rsidRPr="008037DD">
        <w:rPr>
          <w:color w:val="000000" w:themeColor="text1"/>
        </w:rPr>
        <w:br/>
        <w:t xml:space="preserve">Санкт-Петербурга (далее - Комитет) статьей расходов бюджета Санкт-Петербурга «Субсидии субъектам промышленной деятельности в рамках проведения мероприятий </w:t>
      </w:r>
      <w:r w:rsidR="00613D85" w:rsidRPr="008037DD">
        <w:rPr>
          <w:color w:val="000000" w:themeColor="text1"/>
        </w:rPr>
        <w:br/>
      </w:r>
      <w:r w:rsidRPr="008037DD">
        <w:rPr>
          <w:color w:val="000000" w:themeColor="text1"/>
        </w:rPr>
        <w:t>по развитию промышленности Санкт-Петербурга» (код целевой статьи 121</w:t>
      </w:r>
      <w:r w:rsidR="00962049" w:rsidRPr="008037DD">
        <w:rPr>
          <w:color w:val="000000" w:themeColor="text1"/>
        </w:rPr>
        <w:t>0</w:t>
      </w:r>
      <w:r w:rsidR="00890589" w:rsidRPr="008037DD">
        <w:rPr>
          <w:color w:val="000000" w:themeColor="text1"/>
        </w:rPr>
        <w:t>0</w:t>
      </w:r>
      <w:r w:rsidRPr="008037DD">
        <w:rPr>
          <w:color w:val="000000" w:themeColor="text1"/>
        </w:rPr>
        <w:t xml:space="preserve">65010) </w:t>
      </w:r>
      <w:r w:rsidR="00613D85" w:rsidRPr="008037DD">
        <w:rPr>
          <w:color w:val="000000" w:themeColor="text1"/>
        </w:rPr>
        <w:br/>
      </w:r>
      <w:r w:rsidRPr="008037DD">
        <w:rPr>
          <w:color w:val="000000" w:themeColor="text1"/>
        </w:rPr>
        <w:t>в приложении 2</w:t>
      </w:r>
      <w:r w:rsidR="00613D85" w:rsidRPr="008037DD">
        <w:rPr>
          <w:color w:val="000000" w:themeColor="text1"/>
        </w:rPr>
        <w:t xml:space="preserve"> </w:t>
      </w:r>
      <w:r w:rsidRPr="008037DD">
        <w:rPr>
          <w:color w:val="000000" w:themeColor="text1"/>
        </w:rPr>
        <w:t xml:space="preserve">к Закону Санкт-Петербурга </w:t>
      </w:r>
      <w:r w:rsidR="004D7DBA" w:rsidRPr="008037DD">
        <w:rPr>
          <w:color w:val="000000" w:themeColor="text1"/>
        </w:rPr>
        <w:t>от 2</w:t>
      </w:r>
      <w:r w:rsidR="009416BF" w:rsidRPr="008037DD">
        <w:rPr>
          <w:color w:val="000000" w:themeColor="text1"/>
        </w:rPr>
        <w:t>7</w:t>
      </w:r>
      <w:r w:rsidRPr="008037DD">
        <w:rPr>
          <w:color w:val="000000" w:themeColor="text1"/>
        </w:rPr>
        <w:t>.11.201</w:t>
      </w:r>
      <w:r w:rsidR="004D7DBA" w:rsidRPr="008037DD">
        <w:rPr>
          <w:color w:val="000000" w:themeColor="text1"/>
        </w:rPr>
        <w:t>9</w:t>
      </w:r>
      <w:r w:rsidRPr="008037DD">
        <w:rPr>
          <w:color w:val="000000" w:themeColor="text1"/>
        </w:rPr>
        <w:t xml:space="preserve"> № </w:t>
      </w:r>
      <w:r w:rsidR="004D7DBA" w:rsidRPr="008037DD">
        <w:rPr>
          <w:color w:val="000000" w:themeColor="text1"/>
        </w:rPr>
        <w:t>614</w:t>
      </w:r>
      <w:r w:rsidRPr="008037DD">
        <w:rPr>
          <w:color w:val="000000" w:themeColor="text1"/>
        </w:rPr>
        <w:t>-1</w:t>
      </w:r>
      <w:r w:rsidR="004D7DBA" w:rsidRPr="008037DD">
        <w:rPr>
          <w:color w:val="000000" w:themeColor="text1"/>
        </w:rPr>
        <w:t>32</w:t>
      </w:r>
      <w:r w:rsidRPr="008037DD">
        <w:rPr>
          <w:color w:val="000000" w:themeColor="text1"/>
        </w:rPr>
        <w:t xml:space="preserve"> «О бюджете </w:t>
      </w:r>
      <w:r w:rsidR="00613D85" w:rsidRPr="008037DD">
        <w:rPr>
          <w:color w:val="000000" w:themeColor="text1"/>
        </w:rPr>
        <w:br/>
      </w:r>
      <w:r w:rsidRPr="008037DD">
        <w:rPr>
          <w:color w:val="000000" w:themeColor="text1"/>
        </w:rPr>
        <w:t>Санкт-Петербурга на 20</w:t>
      </w:r>
      <w:r w:rsidR="004D7DBA" w:rsidRPr="008037DD">
        <w:rPr>
          <w:color w:val="000000" w:themeColor="text1"/>
        </w:rPr>
        <w:t>20</w:t>
      </w:r>
      <w:r w:rsidRPr="008037DD">
        <w:rPr>
          <w:color w:val="000000" w:themeColor="text1"/>
        </w:rPr>
        <w:t xml:space="preserve"> год и на плановый период 202</w:t>
      </w:r>
      <w:r w:rsidR="004D7DBA" w:rsidRPr="008037DD">
        <w:rPr>
          <w:color w:val="000000" w:themeColor="text1"/>
        </w:rPr>
        <w:t>1</w:t>
      </w:r>
      <w:r w:rsidRPr="008037DD">
        <w:rPr>
          <w:color w:val="000000" w:themeColor="text1"/>
        </w:rPr>
        <w:t xml:space="preserve"> и 202</w:t>
      </w:r>
      <w:r w:rsidR="004D7DBA" w:rsidRPr="008037DD">
        <w:rPr>
          <w:color w:val="000000" w:themeColor="text1"/>
        </w:rPr>
        <w:t>2</w:t>
      </w:r>
      <w:r w:rsidRPr="008037DD">
        <w:rPr>
          <w:color w:val="000000" w:themeColor="text1"/>
        </w:rPr>
        <w:t xml:space="preserve"> годов» </w:t>
      </w:r>
      <w:r w:rsidR="00613D85" w:rsidRPr="008037DD">
        <w:rPr>
          <w:color w:val="000000" w:themeColor="text1"/>
        </w:rPr>
        <w:br/>
      </w:r>
      <w:r w:rsidRPr="008037DD">
        <w:rPr>
          <w:color w:val="000000" w:themeColor="text1"/>
        </w:rPr>
        <w:t xml:space="preserve">(далее - субсидии) в соответствии с пунктом 1.1 подраздела 2.3 раздела 2 приложения </w:t>
      </w:r>
      <w:r w:rsidR="00613D85" w:rsidRPr="008037DD">
        <w:rPr>
          <w:color w:val="000000" w:themeColor="text1"/>
        </w:rPr>
        <w:br/>
      </w:r>
      <w:r w:rsidRPr="008037DD">
        <w:rPr>
          <w:color w:val="000000" w:themeColor="text1"/>
        </w:rPr>
        <w:t xml:space="preserve">к постановлению Правительства Санкт-Петербурга от 23.06.2014 № 495 </w:t>
      </w:r>
      <w:r w:rsidR="00EC26CA" w:rsidRPr="008037DD">
        <w:rPr>
          <w:color w:val="000000" w:themeColor="text1"/>
        </w:rPr>
        <w:br/>
      </w:r>
      <w:r w:rsidRPr="008037DD">
        <w:rPr>
          <w:color w:val="000000" w:themeColor="text1"/>
        </w:rPr>
        <w:t>«О государственной программе Санкт-Петербурга «Развитие промышленности, инновационной деятельности и агропромышленного комплекс</w:t>
      </w:r>
      <w:r w:rsidR="00613D85" w:rsidRPr="008037DD">
        <w:rPr>
          <w:color w:val="000000" w:themeColor="text1"/>
        </w:rPr>
        <w:t xml:space="preserve">а </w:t>
      </w:r>
      <w:r w:rsidRPr="008037DD">
        <w:rPr>
          <w:color w:val="000000" w:themeColor="text1"/>
        </w:rPr>
        <w:t>в Санкт-Петербурге» (далее - государственная программа).</w:t>
      </w:r>
    </w:p>
    <w:p w:rsidR="004D7DBA" w:rsidRPr="008037DD" w:rsidRDefault="004D7DBA" w:rsidP="00022929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1.</w:t>
      </w:r>
      <w:r w:rsidR="00AC3575" w:rsidRPr="008037DD">
        <w:rPr>
          <w:color w:val="000000" w:themeColor="text1"/>
        </w:rPr>
        <w:t>2.</w:t>
      </w:r>
      <w:r w:rsidR="00AC3575" w:rsidRPr="008037DD">
        <w:rPr>
          <w:color w:val="000000" w:themeColor="text1"/>
        </w:rPr>
        <w:tab/>
        <w:t>Субсидии предоставляются на безвозмездной и безвозвратной основе юридическим лицам, указанным в пункте 2.6.1 подраздела 2.6 раздела 2 государственной программы (далее - организации), в пределах средств, предусмотренных Комитету бюджетом Санкт-Петербурга</w:t>
      </w:r>
      <w:r w:rsidRPr="008037DD">
        <w:rPr>
          <w:color w:val="000000" w:themeColor="text1"/>
        </w:rPr>
        <w:t xml:space="preserve">. </w:t>
      </w:r>
    </w:p>
    <w:p w:rsidR="004655B5" w:rsidRPr="008037DD" w:rsidRDefault="004D7DBA" w:rsidP="004655B5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1.3. Субсидии предоставляются в целях возмещения затрат, связанных с уплатой лизинговых платежей за приобретаемое технологическое оборудование </w:t>
      </w:r>
      <w:r w:rsidR="004655B5" w:rsidRPr="008037DD">
        <w:rPr>
          <w:color w:val="000000" w:themeColor="text1"/>
        </w:rPr>
        <w:t xml:space="preserve">(далее - затраты) </w:t>
      </w:r>
      <w:r w:rsidR="004655B5" w:rsidRPr="008037DD">
        <w:rPr>
          <w:color w:val="000000" w:themeColor="text1"/>
        </w:rPr>
        <w:br/>
        <w:t xml:space="preserve">в размере </w:t>
      </w:r>
      <w:r w:rsidRPr="008037DD">
        <w:rPr>
          <w:color w:val="000000" w:themeColor="text1"/>
        </w:rPr>
        <w:t>50 процентов затрат</w:t>
      </w:r>
      <w:r w:rsidR="004655B5" w:rsidRPr="008037DD">
        <w:rPr>
          <w:color w:val="000000" w:themeColor="text1"/>
        </w:rPr>
        <w:t>.</w:t>
      </w:r>
      <w:r w:rsidRPr="008037DD">
        <w:rPr>
          <w:color w:val="000000" w:themeColor="text1"/>
        </w:rPr>
        <w:t xml:space="preserve"> </w:t>
      </w:r>
      <w:r w:rsidR="004655B5" w:rsidRPr="008037DD">
        <w:rPr>
          <w:color w:val="000000" w:themeColor="text1"/>
        </w:rPr>
        <w:t xml:space="preserve">Для </w:t>
      </w:r>
      <w:r w:rsidR="00E84B8C" w:rsidRPr="008037DD">
        <w:rPr>
          <w:color w:val="000000" w:themeColor="text1"/>
        </w:rPr>
        <w:t>организаций</w:t>
      </w:r>
      <w:r w:rsidR="004655B5" w:rsidRPr="008037DD">
        <w:rPr>
          <w:color w:val="000000" w:themeColor="text1"/>
        </w:rPr>
        <w:t xml:space="preserve">, являющихся участниками регионального проекта «Системные меры по повышению производительности труда» </w:t>
      </w:r>
      <w:r w:rsidR="004655B5" w:rsidRPr="008037DD">
        <w:rPr>
          <w:color w:val="000000" w:themeColor="text1"/>
        </w:rPr>
        <w:br/>
        <w:t xml:space="preserve">в части реализации федерального проекта «Системные меры по повышению производительности труда» национального проекта «Производительность труда </w:t>
      </w:r>
      <w:r w:rsidR="004655B5" w:rsidRPr="008037DD">
        <w:rPr>
          <w:color w:val="000000" w:themeColor="text1"/>
        </w:rPr>
        <w:br/>
        <w:t>и поддержка занятости» (далее – участники национального проекта), затраты возмещаются в размере 80 процентов.</w:t>
      </w:r>
    </w:p>
    <w:p w:rsidR="00310DD2" w:rsidRPr="008037DD" w:rsidRDefault="004D7DBA" w:rsidP="004D7DBA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Максимальный размер субсидий одной организации составляет </w:t>
      </w:r>
      <w:r w:rsidR="00211DD8" w:rsidRPr="008037DD">
        <w:rPr>
          <w:color w:val="000000" w:themeColor="text1"/>
        </w:rPr>
        <w:br/>
      </w:r>
      <w:r w:rsidRPr="008037DD">
        <w:rPr>
          <w:color w:val="000000" w:themeColor="text1"/>
        </w:rPr>
        <w:t>не более 10 млн</w:t>
      </w:r>
      <w:r w:rsidR="00C6408A" w:rsidRPr="008037DD">
        <w:rPr>
          <w:color w:val="000000" w:themeColor="text1"/>
        </w:rPr>
        <w:t>.</w:t>
      </w:r>
      <w:r w:rsidRPr="008037DD">
        <w:rPr>
          <w:color w:val="000000" w:themeColor="text1"/>
        </w:rPr>
        <w:t xml:space="preserve"> руб.</w:t>
      </w:r>
    </w:p>
    <w:p w:rsidR="00AC3575" w:rsidRPr="008037DD" w:rsidRDefault="004D7DBA" w:rsidP="005A4D0B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К затратам, возмещаемым за счет субсидий, относятся затраты организаций </w:t>
      </w:r>
      <w:r w:rsidRPr="008037DD">
        <w:rPr>
          <w:color w:val="000000" w:themeColor="text1"/>
        </w:rPr>
        <w:br/>
        <w:t>(за вычетом суммы н</w:t>
      </w:r>
      <w:r w:rsidR="00092406" w:rsidRPr="008037DD">
        <w:rPr>
          <w:color w:val="000000" w:themeColor="text1"/>
        </w:rPr>
        <w:t>алога на добавленную стоимость)</w:t>
      </w:r>
      <w:r w:rsidRPr="008037DD">
        <w:rPr>
          <w:color w:val="000000" w:themeColor="text1"/>
        </w:rPr>
        <w:t xml:space="preserve"> </w:t>
      </w:r>
      <w:r w:rsidR="00092406" w:rsidRPr="008037DD">
        <w:rPr>
          <w:color w:val="000000" w:themeColor="text1"/>
        </w:rPr>
        <w:t xml:space="preserve">за период с 21.11.2018 </w:t>
      </w:r>
      <w:r w:rsidR="00092406" w:rsidRPr="008037DD">
        <w:rPr>
          <w:color w:val="000000" w:themeColor="text1"/>
        </w:rPr>
        <w:br/>
        <w:t>по 20.11.2020</w:t>
      </w:r>
      <w:r w:rsidR="005A4D0B" w:rsidRPr="008037DD">
        <w:rPr>
          <w:color w:val="000000" w:themeColor="text1"/>
        </w:rPr>
        <w:t>.</w:t>
      </w:r>
    </w:p>
    <w:p w:rsidR="00AC3575" w:rsidRPr="008037DD" w:rsidRDefault="00AC3575" w:rsidP="00022929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Авансовый платеж за приобретаемое технологическое оборудование в лизинг возмещению не подлежит.</w:t>
      </w:r>
    </w:p>
    <w:p w:rsidR="005A4D0B" w:rsidRPr="008037DD" w:rsidRDefault="005A4D0B" w:rsidP="005A4D0B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1.4. Субсидия предоставляется в размере средств, предусмотренных Комитету Законом Санкт-Петербурга от 27.11.2019 № 614-132 «О бюджете Санкт-Петербурга </w:t>
      </w:r>
      <w:r w:rsidRPr="008037DD">
        <w:rPr>
          <w:color w:val="000000" w:themeColor="text1"/>
        </w:rPr>
        <w:br/>
        <w:t>на 2020 год и на плановый период 2021 и 2022 годов», по статье расходов, указанной</w:t>
      </w:r>
      <w:r w:rsidRPr="008037DD">
        <w:rPr>
          <w:color w:val="000000" w:themeColor="text1"/>
        </w:rPr>
        <w:br/>
        <w:t>в пункте 1.1 настоящего Порядка.</w:t>
      </w:r>
    </w:p>
    <w:p w:rsidR="00092406" w:rsidRPr="008037DD" w:rsidRDefault="00092406" w:rsidP="00E36F42">
      <w:pPr>
        <w:pStyle w:val="ConsPlusNormal"/>
        <w:ind w:firstLine="709"/>
        <w:jc w:val="center"/>
        <w:rPr>
          <w:b/>
          <w:color w:val="000000" w:themeColor="text1"/>
        </w:rPr>
      </w:pPr>
    </w:p>
    <w:p w:rsidR="004A5992" w:rsidRDefault="004A5992" w:rsidP="00E36F42">
      <w:pPr>
        <w:pStyle w:val="ConsPlusNormal"/>
        <w:ind w:firstLine="709"/>
        <w:jc w:val="center"/>
        <w:rPr>
          <w:b/>
          <w:color w:val="000000" w:themeColor="text1"/>
        </w:rPr>
      </w:pPr>
    </w:p>
    <w:p w:rsidR="00E36F42" w:rsidRPr="008037DD" w:rsidRDefault="00E36F42" w:rsidP="00E36F42">
      <w:pPr>
        <w:pStyle w:val="ConsPlusNormal"/>
        <w:ind w:firstLine="709"/>
        <w:jc w:val="center"/>
        <w:rPr>
          <w:b/>
          <w:color w:val="000000" w:themeColor="text1"/>
        </w:rPr>
      </w:pPr>
      <w:r w:rsidRPr="008037DD">
        <w:rPr>
          <w:b/>
          <w:color w:val="000000" w:themeColor="text1"/>
        </w:rPr>
        <w:lastRenderedPageBreak/>
        <w:t>2. Условия предоставления субсидий</w:t>
      </w:r>
    </w:p>
    <w:p w:rsidR="005A4D0B" w:rsidRPr="008037DD" w:rsidRDefault="005A4D0B" w:rsidP="00022929">
      <w:pPr>
        <w:pStyle w:val="ConsPlusNormal"/>
        <w:ind w:firstLine="709"/>
        <w:jc w:val="both"/>
        <w:rPr>
          <w:color w:val="000000" w:themeColor="text1"/>
        </w:rPr>
      </w:pPr>
    </w:p>
    <w:p w:rsidR="00AC3575" w:rsidRPr="008037DD" w:rsidRDefault="00E36F42" w:rsidP="00022929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</w:t>
      </w:r>
      <w:r w:rsidR="00AC3575" w:rsidRPr="008037DD">
        <w:rPr>
          <w:color w:val="000000" w:themeColor="text1"/>
        </w:rPr>
        <w:t>.</w:t>
      </w:r>
      <w:r w:rsidRPr="008037DD">
        <w:rPr>
          <w:color w:val="000000" w:themeColor="text1"/>
        </w:rPr>
        <w:t>1.</w:t>
      </w:r>
      <w:r w:rsidR="00AC3575" w:rsidRPr="008037DD">
        <w:rPr>
          <w:color w:val="000000" w:themeColor="text1"/>
        </w:rPr>
        <w:t xml:space="preserve"> Условия</w:t>
      </w:r>
      <w:r w:rsidR="00565FC9" w:rsidRPr="008037DD">
        <w:rPr>
          <w:color w:val="000000" w:themeColor="text1"/>
        </w:rPr>
        <w:t>ми</w:t>
      </w:r>
      <w:r w:rsidR="00AC3575" w:rsidRPr="008037DD">
        <w:rPr>
          <w:color w:val="000000" w:themeColor="text1"/>
        </w:rPr>
        <w:t xml:space="preserve"> предоставления субсидий являются:</w:t>
      </w:r>
    </w:p>
    <w:p w:rsidR="00AC3575" w:rsidRPr="008037DD" w:rsidRDefault="00E36F42" w:rsidP="00022929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2.1.1. С</w:t>
      </w:r>
      <w:r w:rsidR="00AC3575" w:rsidRPr="008037DD">
        <w:rPr>
          <w:color w:val="000000" w:themeColor="text1"/>
        </w:rPr>
        <w:t>оответствие организаций требованиям</w:t>
      </w:r>
      <w:r w:rsidR="00EB084E" w:rsidRPr="008037DD">
        <w:rPr>
          <w:color w:val="000000" w:themeColor="text1"/>
        </w:rPr>
        <w:t>, установленным в государственной программе.</w:t>
      </w:r>
    </w:p>
    <w:p w:rsidR="00EB084E" w:rsidRPr="008037DD" w:rsidRDefault="00EB084E" w:rsidP="00211DD8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</w:t>
      </w:r>
      <w:r w:rsidR="00211DD8" w:rsidRPr="008037DD">
        <w:rPr>
          <w:color w:val="000000" w:themeColor="text1"/>
        </w:rPr>
        <w:t xml:space="preserve"> </w:t>
      </w:r>
      <w:r w:rsidRPr="008037DD">
        <w:rPr>
          <w:color w:val="000000" w:themeColor="text1"/>
        </w:rPr>
        <w:t>2.1.2. Осуществление организацией затрат и документальное подтверждение затрат, указанных в пункте 1.3 настоящего Порядка.</w:t>
      </w:r>
    </w:p>
    <w:p w:rsidR="00AA5794" w:rsidRPr="008037DD" w:rsidRDefault="00EB084E" w:rsidP="00827AD8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2.1.3. Осуществление организацией хозяйственной деятельности в период осуществления затрат, указанных в пункте 1.3 настоящего Порядка, а также </w:t>
      </w:r>
      <w:r w:rsidR="00E84B8C" w:rsidRPr="008037DD">
        <w:rPr>
          <w:color w:val="000000" w:themeColor="text1"/>
        </w:rPr>
        <w:t xml:space="preserve">в </w:t>
      </w:r>
      <w:r w:rsidRPr="008037DD">
        <w:rPr>
          <w:color w:val="000000" w:themeColor="text1"/>
        </w:rPr>
        <w:t>год подачи заявления на предоставление субсидий (далее – заявление).</w:t>
      </w:r>
    </w:p>
    <w:p w:rsidR="00565FC9" w:rsidRPr="008037DD" w:rsidRDefault="00005F3B" w:rsidP="00022929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2.1.4. </w:t>
      </w:r>
      <w:r w:rsidR="00565FC9" w:rsidRPr="008037DD">
        <w:rPr>
          <w:color w:val="000000" w:themeColor="text1"/>
        </w:rPr>
        <w:t xml:space="preserve">Наличие согласия организации на осуществление Комитетом и Комитетом государственного финансового контроля Санкт-Петербурга (далее - КГФК)  обязательных проверок соблюдения получателями субсидий условий, целей и порядка предоставления субсидий (далее – проверки). </w:t>
      </w:r>
    </w:p>
    <w:p w:rsidR="00565FC9" w:rsidRPr="008037DD" w:rsidRDefault="00565FC9" w:rsidP="00022929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2.1.5. Отсутствие у организации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</w:t>
      </w:r>
      <w:r w:rsidRPr="008037DD">
        <w:rPr>
          <w:color w:val="000000" w:themeColor="text1"/>
        </w:rPr>
        <w:br/>
        <w:t xml:space="preserve">не исполнены требования о возврате средств бюджета Санкт-Петербурга, </w:t>
      </w:r>
      <w:r w:rsidRPr="008037DD">
        <w:rPr>
          <w:color w:val="000000" w:themeColor="text1"/>
        </w:rPr>
        <w:br/>
        <w:t>и (или) вступившего в силу постановления о назначении административного взыскания.</w:t>
      </w:r>
    </w:p>
    <w:p w:rsidR="00BD00E5" w:rsidRPr="008037DD" w:rsidRDefault="00BD00E5" w:rsidP="00BD00E5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2.1.6. Обоснование экономической эффективности приобретаемого технологического оборудования в лизинг.</w:t>
      </w:r>
    </w:p>
    <w:p w:rsidR="00E84B8C" w:rsidRPr="008037DD" w:rsidRDefault="00E84B8C" w:rsidP="00BD00E5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2.1.7. Наличие отчетности организации об экономической эффективности приобретаемого технологического оборудования в лизинг.</w:t>
      </w:r>
    </w:p>
    <w:p w:rsidR="00077F1F" w:rsidRPr="008037DD" w:rsidRDefault="00077F1F" w:rsidP="00077F1F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</w:t>
      </w:r>
      <w:r w:rsidR="00E84B8C" w:rsidRPr="008037DD">
        <w:rPr>
          <w:color w:val="000000" w:themeColor="text1"/>
        </w:rPr>
        <w:t>8</w:t>
      </w:r>
      <w:r w:rsidRPr="008037DD">
        <w:rPr>
          <w:color w:val="000000" w:themeColor="text1"/>
        </w:rPr>
        <w:t>. Организация не является одновременно продавцом и лизингополучателем данного технологического оборудования в пределах одного лизингового правоотношения.</w:t>
      </w:r>
    </w:p>
    <w:p w:rsidR="00077F1F" w:rsidRPr="008037DD" w:rsidRDefault="00E84B8C" w:rsidP="00BD00E5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2.1.9</w:t>
      </w:r>
      <w:r w:rsidR="00BD00E5" w:rsidRPr="008037DD">
        <w:rPr>
          <w:color w:val="000000" w:themeColor="text1"/>
        </w:rPr>
        <w:t xml:space="preserve">. </w:t>
      </w:r>
      <w:r w:rsidR="00C22E6E" w:rsidRPr="008037DD">
        <w:rPr>
          <w:color w:val="000000" w:themeColor="text1"/>
        </w:rPr>
        <w:t>П</w:t>
      </w:r>
      <w:r w:rsidR="00AC3575" w:rsidRPr="008037DD">
        <w:rPr>
          <w:color w:val="000000" w:themeColor="text1"/>
        </w:rPr>
        <w:t xml:space="preserve">риобретенное </w:t>
      </w:r>
      <w:r w:rsidR="00C22E6E" w:rsidRPr="008037DD">
        <w:rPr>
          <w:color w:val="000000" w:themeColor="text1"/>
        </w:rPr>
        <w:t xml:space="preserve">в лизинг </w:t>
      </w:r>
      <w:r w:rsidR="00AC3575" w:rsidRPr="008037DD">
        <w:rPr>
          <w:color w:val="000000" w:themeColor="text1"/>
        </w:rPr>
        <w:t>технологическое оборудование находит</w:t>
      </w:r>
      <w:r w:rsidR="00706C45" w:rsidRPr="008037DD">
        <w:rPr>
          <w:color w:val="000000" w:themeColor="text1"/>
        </w:rPr>
        <w:t xml:space="preserve">ся </w:t>
      </w:r>
      <w:r w:rsidR="00C22E6E" w:rsidRPr="008037DD">
        <w:rPr>
          <w:color w:val="000000" w:themeColor="text1"/>
        </w:rPr>
        <w:br/>
      </w:r>
      <w:r w:rsidR="00AC3575" w:rsidRPr="008037DD">
        <w:rPr>
          <w:color w:val="000000" w:themeColor="text1"/>
        </w:rPr>
        <w:t>н</w:t>
      </w:r>
      <w:r w:rsidR="00BD00E5" w:rsidRPr="008037DD">
        <w:rPr>
          <w:color w:val="000000" w:themeColor="text1"/>
        </w:rPr>
        <w:t xml:space="preserve">а территории Санкт-Петербурга, </w:t>
      </w:r>
      <w:r w:rsidR="00AC3575" w:rsidRPr="008037DD">
        <w:rPr>
          <w:color w:val="000000" w:themeColor="text1"/>
        </w:rPr>
        <w:t>обеспечивает осуществл</w:t>
      </w:r>
      <w:r w:rsidR="00706C45" w:rsidRPr="008037DD">
        <w:rPr>
          <w:color w:val="000000" w:themeColor="text1"/>
        </w:rPr>
        <w:t xml:space="preserve">ение организацией хозяйственной </w:t>
      </w:r>
      <w:r w:rsidR="00AC3575" w:rsidRPr="008037DD">
        <w:rPr>
          <w:color w:val="000000" w:themeColor="text1"/>
        </w:rPr>
        <w:t>деятельности</w:t>
      </w:r>
      <w:r w:rsidR="00BD00E5" w:rsidRPr="008037DD">
        <w:rPr>
          <w:color w:val="000000" w:themeColor="text1"/>
        </w:rPr>
        <w:t xml:space="preserve"> и соответствует </w:t>
      </w:r>
      <w:r w:rsidR="00AC3575" w:rsidRPr="008037DD">
        <w:rPr>
          <w:color w:val="000000" w:themeColor="text1"/>
        </w:rPr>
        <w:t>заявленному виду экономической деятельности</w:t>
      </w:r>
      <w:r w:rsidR="00BD00E5" w:rsidRPr="008037DD">
        <w:rPr>
          <w:color w:val="000000" w:themeColor="text1"/>
        </w:rPr>
        <w:t xml:space="preserve"> организации</w:t>
      </w:r>
      <w:r w:rsidR="00C22E6E" w:rsidRPr="008037DD">
        <w:rPr>
          <w:color w:val="000000" w:themeColor="text1"/>
        </w:rPr>
        <w:t>.</w:t>
      </w:r>
    </w:p>
    <w:p w:rsidR="00163486" w:rsidRPr="008037DD" w:rsidRDefault="00077F1F" w:rsidP="00077F1F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</w:t>
      </w:r>
      <w:r w:rsidR="00E84B8C" w:rsidRPr="008037DD">
        <w:rPr>
          <w:color w:val="000000" w:themeColor="text1"/>
        </w:rPr>
        <w:t>10</w:t>
      </w:r>
      <w:r w:rsidR="00163486" w:rsidRPr="008037DD">
        <w:rPr>
          <w:color w:val="000000" w:themeColor="text1"/>
        </w:rPr>
        <w:t>. Требования, которым должна соответствовать организация на десятое число месяца, предшествующего месяцу представления в Комитет заявления:</w:t>
      </w:r>
    </w:p>
    <w:p w:rsidR="00AC3575" w:rsidRPr="008037DD" w:rsidRDefault="00077F1F" w:rsidP="00022929">
      <w:pPr>
        <w:pStyle w:val="ConsPlusNormal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</w:t>
      </w:r>
      <w:r w:rsidR="00E84B8C" w:rsidRPr="008037DD">
        <w:rPr>
          <w:color w:val="000000" w:themeColor="text1"/>
        </w:rPr>
        <w:t>10</w:t>
      </w:r>
      <w:r w:rsidR="00D92BD5" w:rsidRPr="008037DD">
        <w:rPr>
          <w:color w:val="000000" w:themeColor="text1"/>
        </w:rPr>
        <w:t>.1. О</w:t>
      </w:r>
      <w:r w:rsidR="00AC3575" w:rsidRPr="008037DD">
        <w:rPr>
          <w:color w:val="000000" w:themeColor="text1"/>
        </w:rPr>
        <w:t>тсутствие у организации неисполненной обязанности по уплате налогов, сборов, страховых взносов, пеней, штрафов, процентов, по</w:t>
      </w:r>
      <w:r w:rsidR="00613D85" w:rsidRPr="008037DD">
        <w:rPr>
          <w:color w:val="000000" w:themeColor="text1"/>
        </w:rPr>
        <w:t xml:space="preserve">длежащих уплате </w:t>
      </w:r>
      <w:r w:rsidR="0024641E" w:rsidRPr="008037DD">
        <w:rPr>
          <w:color w:val="000000" w:themeColor="text1"/>
        </w:rPr>
        <w:br/>
      </w:r>
      <w:r w:rsidR="00613D85" w:rsidRPr="008037DD">
        <w:rPr>
          <w:color w:val="000000" w:themeColor="text1"/>
        </w:rPr>
        <w:t xml:space="preserve">в соответствии </w:t>
      </w:r>
      <w:r w:rsidR="00AC3575" w:rsidRPr="008037DD">
        <w:rPr>
          <w:color w:val="000000" w:themeColor="text1"/>
        </w:rPr>
        <w:t>с законодательством Российской Федерации о налогах и сборах</w:t>
      </w:r>
      <w:r w:rsidR="007C2B85" w:rsidRPr="008037DD">
        <w:rPr>
          <w:color w:val="000000" w:themeColor="text1"/>
        </w:rPr>
        <w:t>.</w:t>
      </w:r>
    </w:p>
    <w:p w:rsidR="007C2B85" w:rsidRPr="008037DD" w:rsidRDefault="007C2B85" w:rsidP="007C2B85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</w:t>
      </w:r>
      <w:r w:rsidR="00077F1F" w:rsidRPr="008037DD">
        <w:rPr>
          <w:color w:val="000000" w:themeColor="text1"/>
        </w:rPr>
        <w:t>2.1.</w:t>
      </w:r>
      <w:r w:rsidR="00E84B8C" w:rsidRPr="008037DD">
        <w:rPr>
          <w:color w:val="000000" w:themeColor="text1"/>
        </w:rPr>
        <w:t>10</w:t>
      </w:r>
      <w:r w:rsidRPr="008037DD">
        <w:rPr>
          <w:color w:val="000000" w:themeColor="text1"/>
        </w:rPr>
        <w:t xml:space="preserve">.2. Отсутствие у организации просроченной задолженности по возврату </w:t>
      </w:r>
      <w:r w:rsidRPr="008037DD">
        <w:rPr>
          <w:color w:val="000000" w:themeColor="text1"/>
        </w:rPr>
        <w:br/>
        <w:t xml:space="preserve">в бюджет Санкт-Петербурга субсидий, бюджетных инвестиций, предоставленных </w:t>
      </w:r>
      <w:r w:rsidRPr="008037DD">
        <w:rPr>
          <w:color w:val="000000" w:themeColor="text1"/>
        </w:rPr>
        <w:br/>
        <w:t>в том числе в соответствии с иными правовыми актами, и иной просроченной (неурегулированной) задолженности перед бюджетом Санкт-Петербурга.</w:t>
      </w:r>
    </w:p>
    <w:p w:rsidR="007C2B85" w:rsidRPr="008037DD" w:rsidRDefault="007C2B85" w:rsidP="007C2B85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</w:t>
      </w:r>
      <w:r w:rsidR="00077F1F" w:rsidRPr="008037DD">
        <w:rPr>
          <w:color w:val="000000" w:themeColor="text1"/>
        </w:rPr>
        <w:t>2.1.</w:t>
      </w:r>
      <w:r w:rsidR="00E84B8C" w:rsidRPr="008037DD">
        <w:rPr>
          <w:color w:val="000000" w:themeColor="text1"/>
        </w:rPr>
        <w:t>10</w:t>
      </w:r>
      <w:r w:rsidRPr="008037DD">
        <w:rPr>
          <w:color w:val="000000" w:themeColor="text1"/>
        </w:rPr>
        <w:t>.3. Организация не должна находиться в процессе реорганизации, ликвидации, банкротства, в отношении нее не введена процедура банкротства, деятельность организации не приостановлена в порядке, предусмотренном законодательством Российской Федерации.</w:t>
      </w:r>
    </w:p>
    <w:p w:rsidR="007C2B85" w:rsidRPr="008037DD" w:rsidRDefault="00077F1F" w:rsidP="007C2B85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2.1.</w:t>
      </w:r>
      <w:r w:rsidR="00E84B8C" w:rsidRPr="008037DD">
        <w:rPr>
          <w:color w:val="000000" w:themeColor="text1"/>
        </w:rPr>
        <w:t>10</w:t>
      </w:r>
      <w:r w:rsidR="007C2B85" w:rsidRPr="008037DD">
        <w:rPr>
          <w:color w:val="000000" w:themeColor="text1"/>
        </w:rPr>
        <w:t xml:space="preserve">.4. Отсутствие информации об организации в реестре недобросовестных поставщиков (подрядчиков, исполнителей), ведение которого осуществляется </w:t>
      </w:r>
      <w:r w:rsidR="007C2B85" w:rsidRPr="008037DD">
        <w:rPr>
          <w:color w:val="000000" w:themeColor="text1"/>
        </w:rPr>
        <w:br/>
        <w:t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C4783A" w:rsidRPr="008037DD" w:rsidRDefault="00077F1F" w:rsidP="00C4783A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2.1.</w:t>
      </w:r>
      <w:r w:rsidR="00E84B8C" w:rsidRPr="008037DD">
        <w:rPr>
          <w:color w:val="000000" w:themeColor="text1"/>
        </w:rPr>
        <w:t>10</w:t>
      </w:r>
      <w:r w:rsidR="007C2B85" w:rsidRPr="008037DD">
        <w:rPr>
          <w:color w:val="000000" w:themeColor="text1"/>
        </w:rPr>
        <w:t>.</w:t>
      </w:r>
      <w:r w:rsidR="00C4783A" w:rsidRPr="008037DD">
        <w:rPr>
          <w:color w:val="000000" w:themeColor="text1"/>
        </w:rPr>
        <w:t>5</w:t>
      </w:r>
      <w:r w:rsidR="007C2B85" w:rsidRPr="008037DD">
        <w:rPr>
          <w:color w:val="000000" w:themeColor="text1"/>
        </w:rPr>
        <w:t xml:space="preserve">. </w:t>
      </w:r>
      <w:r w:rsidR="00C4783A" w:rsidRPr="008037DD">
        <w:rPr>
          <w:color w:val="000000" w:themeColor="text1"/>
        </w:rPr>
        <w:t xml:space="preserve">Организация не должна являться иностранным юридическим лицом, </w:t>
      </w:r>
      <w:r w:rsidR="00C4783A" w:rsidRPr="008037DD">
        <w:rPr>
          <w:color w:val="000000" w:themeColor="text1"/>
        </w:rPr>
        <w:br/>
        <w:t xml:space="preserve">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</w:t>
      </w:r>
      <w:r w:rsidR="00C4783A" w:rsidRPr="008037DD">
        <w:rPr>
          <w:color w:val="000000" w:themeColor="text1"/>
        </w:rPr>
        <w:lastRenderedPageBreak/>
        <w:t xml:space="preserve">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C4783A" w:rsidRPr="008037DD">
        <w:rPr>
          <w:color w:val="000000" w:themeColor="text1"/>
        </w:rPr>
        <w:br/>
        <w:t xml:space="preserve">и предоставления информации при проведении финансовых операций (офшорные зоны) </w:t>
      </w:r>
      <w:r w:rsidR="00C4783A" w:rsidRPr="008037DD">
        <w:rPr>
          <w:color w:val="000000" w:themeColor="text1"/>
        </w:rPr>
        <w:br/>
        <w:t>в отношении таких юридических лиц, в совокупности превышает 50 процентов.</w:t>
      </w:r>
    </w:p>
    <w:p w:rsidR="00F57CDD" w:rsidRPr="008037DD" w:rsidRDefault="00077F1F" w:rsidP="00F57CDD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2.1.</w:t>
      </w:r>
      <w:r w:rsidR="00E84B8C" w:rsidRPr="008037DD">
        <w:rPr>
          <w:color w:val="000000" w:themeColor="text1"/>
        </w:rPr>
        <w:t>10</w:t>
      </w:r>
      <w:r w:rsidR="00C4783A" w:rsidRPr="008037DD">
        <w:rPr>
          <w:color w:val="000000" w:themeColor="text1"/>
        </w:rPr>
        <w:t xml:space="preserve">.6. Организация не должна получать средства из бюджетов бюджетной системы Российской Федерации на финансовое обеспечение (возмещение) затрат </w:t>
      </w:r>
      <w:r w:rsidR="00C4783A" w:rsidRPr="008037DD">
        <w:rPr>
          <w:color w:val="000000" w:themeColor="text1"/>
        </w:rPr>
        <w:br/>
        <w:t>на основании иных нормативных правовых актов.</w:t>
      </w:r>
    </w:p>
    <w:p w:rsidR="008037DD" w:rsidRPr="008037DD" w:rsidRDefault="008037DD" w:rsidP="004A5992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2.1.11. Отсутствие в отношении организации решения о предоставлении государственной финансовой поддержки в соответствии с настоящим Порядком.</w:t>
      </w:r>
    </w:p>
    <w:p w:rsidR="00A93530" w:rsidRPr="008037DD" w:rsidRDefault="00BD00E5" w:rsidP="00A9353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2.1.1</w:t>
      </w:r>
      <w:r w:rsidR="008037DD" w:rsidRPr="008037DD">
        <w:rPr>
          <w:color w:val="000000" w:themeColor="text1"/>
        </w:rPr>
        <w:t>2</w:t>
      </w:r>
      <w:r w:rsidR="00077F1F" w:rsidRPr="008037DD">
        <w:rPr>
          <w:color w:val="000000" w:themeColor="text1"/>
        </w:rPr>
        <w:t xml:space="preserve">. </w:t>
      </w:r>
      <w:r w:rsidR="00A93530" w:rsidRPr="008037DD">
        <w:rPr>
          <w:color w:val="000000" w:themeColor="text1"/>
        </w:rPr>
        <w:t xml:space="preserve">Для </w:t>
      </w:r>
      <w:r w:rsidR="004655B5" w:rsidRPr="008037DD">
        <w:rPr>
          <w:color w:val="000000" w:themeColor="text1"/>
        </w:rPr>
        <w:t>участников национального проекта</w:t>
      </w:r>
      <w:r w:rsidR="00A93530" w:rsidRPr="008037DD">
        <w:rPr>
          <w:color w:val="000000" w:themeColor="text1"/>
        </w:rPr>
        <w:t xml:space="preserve"> наличие действующего положительного заключения автономной некоммерческой организации «Федеральный центр компетенций в с</w:t>
      </w:r>
      <w:r w:rsidR="004655B5" w:rsidRPr="008037DD">
        <w:rPr>
          <w:color w:val="000000" w:themeColor="text1"/>
        </w:rPr>
        <w:t xml:space="preserve">фере производительности труда» </w:t>
      </w:r>
      <w:r w:rsidR="00A93530" w:rsidRPr="008037DD">
        <w:rPr>
          <w:color w:val="000000" w:themeColor="text1"/>
        </w:rPr>
        <w:t>о наличии ключевых элементов производственной системы и достаточном уровне использования внутренних ресурсов повышения производительности</w:t>
      </w:r>
      <w:r w:rsidR="004655B5" w:rsidRPr="008037DD">
        <w:rPr>
          <w:color w:val="000000" w:themeColor="text1"/>
        </w:rPr>
        <w:t>.</w:t>
      </w:r>
    </w:p>
    <w:p w:rsidR="00077F1F" w:rsidRDefault="008037DD" w:rsidP="00F57CD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2.1.13</w:t>
      </w:r>
      <w:r w:rsidR="00A93530" w:rsidRPr="008037DD">
        <w:rPr>
          <w:color w:val="000000" w:themeColor="text1"/>
        </w:rPr>
        <w:t xml:space="preserve">. </w:t>
      </w:r>
      <w:r w:rsidR="00077F1F" w:rsidRPr="008037DD">
        <w:rPr>
          <w:color w:val="000000" w:themeColor="text1"/>
        </w:rPr>
        <w:t>Отсутствие в отношении организации решения о предоставлении государственной финансовой поддержки в соответствии с настоящим Порядком.</w:t>
      </w:r>
    </w:p>
    <w:p w:rsidR="004A5992" w:rsidRPr="008037DD" w:rsidRDefault="004A5992" w:rsidP="00F57CD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2.1.14. </w:t>
      </w:r>
      <w:r w:rsidR="00C51E86">
        <w:rPr>
          <w:color w:val="000000" w:themeColor="text1"/>
        </w:rPr>
        <w:t xml:space="preserve">Наличие согласия организации </w:t>
      </w:r>
      <w:r w:rsidR="00D320CC">
        <w:rPr>
          <w:color w:val="000000" w:themeColor="text1"/>
        </w:rPr>
        <w:t>о не приобретении</w:t>
      </w:r>
      <w:bookmarkStart w:id="0" w:name="_GoBack"/>
      <w:bookmarkEnd w:id="0"/>
      <w:r w:rsidR="00C51E86">
        <w:rPr>
          <w:color w:val="000000" w:themeColor="text1"/>
        </w:rPr>
        <w:t xml:space="preserve"> за счет средств субсидий иностранной валюты.</w:t>
      </w:r>
    </w:p>
    <w:p w:rsidR="00BD00E5" w:rsidRPr="008037DD" w:rsidRDefault="00BD00E5" w:rsidP="00C4783A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color w:val="000000" w:themeColor="text1"/>
        </w:rPr>
      </w:pPr>
    </w:p>
    <w:p w:rsidR="00C4783A" w:rsidRPr="008037DD" w:rsidRDefault="00C4783A" w:rsidP="00C4783A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color w:val="000000" w:themeColor="text1"/>
        </w:rPr>
      </w:pPr>
      <w:r w:rsidRPr="008037DD">
        <w:rPr>
          <w:b/>
          <w:color w:val="000000" w:themeColor="text1"/>
        </w:rPr>
        <w:t>3. Порядок предоставления субсидий</w:t>
      </w:r>
    </w:p>
    <w:p w:rsidR="00C4783A" w:rsidRPr="008037DD" w:rsidRDefault="00C4783A" w:rsidP="00C4783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:rsidR="00557851" w:rsidRPr="008037DD" w:rsidRDefault="00557851" w:rsidP="0038587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3.1.</w:t>
      </w:r>
      <w:r w:rsidRPr="008037DD">
        <w:rPr>
          <w:color w:val="000000" w:themeColor="text1"/>
        </w:rPr>
        <w:tab/>
        <w:t xml:space="preserve">Для получения субсидий и в целях заключения соглашения о предоставлении субсидий по типовой форме, утвержденной Комитетом финансов Санкт-Петербурга </w:t>
      </w:r>
      <w:r w:rsidRPr="008037DD">
        <w:rPr>
          <w:color w:val="000000" w:themeColor="text1"/>
        </w:rPr>
        <w:br/>
        <w:t>(далее – соглашение о предоставлении субсидий), указанного в пункте 3.6 настоящего Порядка, организация представляет в Комитет заявление по форме, утверждаемой Комитетом, с приложением документов в соответствии с перечнем и требованиями, утверждаемыми Комитетом.</w:t>
      </w:r>
    </w:p>
    <w:p w:rsidR="00557851" w:rsidRPr="008037DD" w:rsidRDefault="00557851" w:rsidP="00557851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ab/>
        <w:t>3.2. Порядок, сроки представления и рассмотрения заявления, форма заявления, перечень представляемых в Комитет документов и требования к ним, порядок принятия решения о предоставлении субсидий в части, не урегулированной настоящим Порядком, утверждаются Комитетом.</w:t>
      </w:r>
    </w:p>
    <w:p w:rsidR="00557851" w:rsidRPr="008037DD" w:rsidRDefault="00557851" w:rsidP="0055785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3.3. Рассмотрение представленных организацией заявления и документов </w:t>
      </w:r>
      <w:r w:rsidRPr="008037DD">
        <w:rPr>
          <w:color w:val="000000" w:themeColor="text1"/>
        </w:rPr>
        <w:br/>
        <w:t xml:space="preserve">на предоставление субсидий и принятие решения о предоставлении субсидий </w:t>
      </w:r>
      <w:r w:rsidR="00077F1F" w:rsidRPr="008037DD">
        <w:rPr>
          <w:color w:val="000000" w:themeColor="text1"/>
        </w:rPr>
        <w:t>(отказ</w:t>
      </w:r>
      <w:r w:rsidR="00077F1F" w:rsidRPr="008037DD">
        <w:rPr>
          <w:color w:val="000000" w:themeColor="text1"/>
        </w:rPr>
        <w:br/>
        <w:t xml:space="preserve">в предоставлении субсидий) </w:t>
      </w:r>
      <w:r w:rsidRPr="008037DD">
        <w:rPr>
          <w:color w:val="000000" w:themeColor="text1"/>
        </w:rPr>
        <w:t>осуществляются Комитетом в срок не более 40 рабочих дней со дня приема указанных документов.</w:t>
      </w:r>
    </w:p>
    <w:p w:rsidR="00557851" w:rsidRPr="008037DD" w:rsidRDefault="00557851" w:rsidP="0055785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3.4. Основаниями для отказа организации в предоставлении субсидий являются:</w:t>
      </w:r>
    </w:p>
    <w:p w:rsidR="00557851" w:rsidRPr="008037DD" w:rsidRDefault="00557851" w:rsidP="0055785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несоответствие представленных организацией заявления и документов </w:t>
      </w:r>
      <w:r w:rsidRPr="008037DD">
        <w:rPr>
          <w:color w:val="000000" w:themeColor="text1"/>
        </w:rPr>
        <w:br/>
        <w:t>на предоставление субсидий форме заявления и (или) требованиям, установленным Комитетом, или непредставление (представление не в полном объеме) указанных документов;</w:t>
      </w:r>
    </w:p>
    <w:p w:rsidR="00557851" w:rsidRPr="00A019F9" w:rsidRDefault="00557851" w:rsidP="00557851">
      <w:pPr>
        <w:widowControl w:val="0"/>
        <w:autoSpaceDE w:val="0"/>
        <w:autoSpaceDN w:val="0"/>
        <w:adjustRightInd w:val="0"/>
        <w:ind w:firstLine="567"/>
        <w:jc w:val="both"/>
      </w:pPr>
      <w:r w:rsidRPr="008037DD">
        <w:rPr>
          <w:color w:val="000000" w:themeColor="text1"/>
        </w:rPr>
        <w:t xml:space="preserve">  несоблюдение условий (</w:t>
      </w:r>
      <w:r w:rsidRPr="00A019F9">
        <w:t>несоответствие условиям) предоставления субсидий, установленных (установленным) в пунктах 2.1, 2.1.1 – 2.1.</w:t>
      </w:r>
      <w:r>
        <w:t>1</w:t>
      </w:r>
      <w:r w:rsidR="004A5992">
        <w:t>4</w:t>
      </w:r>
      <w:r w:rsidRPr="00A019F9">
        <w:t>, 2.1.</w:t>
      </w:r>
      <w:r w:rsidR="00C51E86">
        <w:t>10</w:t>
      </w:r>
      <w:r w:rsidRPr="00A019F9">
        <w:t>.1 – 2.1.</w:t>
      </w:r>
      <w:r w:rsidR="00C51E86">
        <w:t>10.6</w:t>
      </w:r>
      <w:r w:rsidRPr="00A019F9">
        <w:t xml:space="preserve"> настоящего Порядка;</w:t>
      </w:r>
    </w:p>
    <w:p w:rsidR="00557851" w:rsidRPr="00A019F9" w:rsidRDefault="00557851" w:rsidP="00557851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 </w:t>
      </w:r>
      <w:r w:rsidRPr="00A019F9">
        <w:t>недостоверность представленной организацией информации;</w:t>
      </w:r>
    </w:p>
    <w:p w:rsidR="00557851" w:rsidRPr="00A019F9" w:rsidRDefault="00557851" w:rsidP="00557851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  </w:t>
      </w:r>
      <w:r w:rsidRPr="00A019F9">
        <w:t>отсутствие бюджетных ассигнований на предоставление субсидий.</w:t>
      </w:r>
    </w:p>
    <w:p w:rsidR="00385871" w:rsidRDefault="00557851" w:rsidP="00385871">
      <w:pPr>
        <w:widowControl w:val="0"/>
        <w:autoSpaceDE w:val="0"/>
        <w:autoSpaceDN w:val="0"/>
        <w:adjustRightInd w:val="0"/>
        <w:ind w:firstLine="709"/>
        <w:jc w:val="both"/>
      </w:pPr>
      <w:r w:rsidRPr="00A019F9">
        <w:t xml:space="preserve">Проверка документов, представленных </w:t>
      </w:r>
      <w:r>
        <w:t>организацией</w:t>
      </w:r>
      <w:r w:rsidRPr="00A019F9">
        <w:t xml:space="preserve"> в соответствии </w:t>
      </w:r>
      <w:r w:rsidRPr="00A019F9">
        <w:br/>
        <w:t xml:space="preserve">с пунктом 3.1 настоящего Порядка, проводится Комитетом при рассмотрении заявления </w:t>
      </w:r>
      <w:r w:rsidRPr="00A019F9">
        <w:br/>
        <w:t>и указанных документов в порядке, установленном Комитетом.</w:t>
      </w:r>
    </w:p>
    <w:p w:rsidR="00557851" w:rsidRPr="00A019F9" w:rsidRDefault="00557851" w:rsidP="00385871">
      <w:pPr>
        <w:widowControl w:val="0"/>
        <w:autoSpaceDE w:val="0"/>
        <w:autoSpaceDN w:val="0"/>
        <w:adjustRightInd w:val="0"/>
        <w:ind w:firstLine="709"/>
        <w:jc w:val="both"/>
      </w:pPr>
      <w:r w:rsidRPr="00A019F9">
        <w:t>3.5. Решение Комитета о предоставлении субсиди</w:t>
      </w:r>
      <w:r>
        <w:t>й</w:t>
      </w:r>
      <w:r w:rsidRPr="00A019F9">
        <w:t xml:space="preserve"> утверждается распоряжением Комитета, в котором указываются получатель субсиди</w:t>
      </w:r>
      <w:r>
        <w:t>й</w:t>
      </w:r>
      <w:r w:rsidRPr="00A019F9">
        <w:t xml:space="preserve"> и размер предоставляемой субсидии.</w:t>
      </w:r>
    </w:p>
    <w:p w:rsidR="00557851" w:rsidRPr="00A019F9" w:rsidRDefault="00557851" w:rsidP="00385871">
      <w:pPr>
        <w:widowControl w:val="0"/>
        <w:autoSpaceDE w:val="0"/>
        <w:autoSpaceDN w:val="0"/>
        <w:adjustRightInd w:val="0"/>
        <w:ind w:firstLine="709"/>
        <w:jc w:val="both"/>
      </w:pPr>
      <w:r w:rsidRPr="00A019F9">
        <w:t>3.6. В соответствии с распоряжением Комитета о предоставлении субсиди</w:t>
      </w:r>
      <w:r>
        <w:t>й</w:t>
      </w:r>
      <w:r w:rsidRPr="00A019F9">
        <w:t xml:space="preserve">, указанным в пункте 3.5 настоящего Порядка, между Комитетом и организацией </w:t>
      </w:r>
      <w:r w:rsidRPr="00A019F9">
        <w:lastRenderedPageBreak/>
        <w:t>заключается соглашение о предоставлении субсиди</w:t>
      </w:r>
      <w:r>
        <w:t>й</w:t>
      </w:r>
      <w:r w:rsidRPr="00A019F9">
        <w:t>.</w:t>
      </w:r>
    </w:p>
    <w:p w:rsidR="00557851" w:rsidRPr="008037DD" w:rsidRDefault="00557851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A019F9">
        <w:t>3.7. Соглашение о предоставлении субсидий должно быть заключено не позднее де</w:t>
      </w:r>
      <w:r w:rsidRPr="008037DD">
        <w:rPr>
          <w:color w:val="000000" w:themeColor="text1"/>
        </w:rPr>
        <w:t>сяти рабочих дней после подписания распоряжения Комитета о предоставлении субсидий.</w:t>
      </w:r>
    </w:p>
    <w:p w:rsidR="00077F1F" w:rsidRPr="008037DD" w:rsidRDefault="00077F1F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3.8. Основанием для перечисления субсидий на расчетный счет организации является распоряжение Комитета, указанное в пункте 3.5 настоящего Порядка, </w:t>
      </w:r>
      <w:r w:rsidRPr="008037DD">
        <w:rPr>
          <w:color w:val="000000" w:themeColor="text1"/>
        </w:rPr>
        <w:br/>
        <w:t>и соглашение о предоставлении субсидий.</w:t>
      </w:r>
    </w:p>
    <w:p w:rsidR="00557851" w:rsidRPr="008037DD" w:rsidRDefault="00077F1F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3.9</w:t>
      </w:r>
      <w:r w:rsidR="00557851" w:rsidRPr="008037DD">
        <w:rPr>
          <w:color w:val="000000" w:themeColor="text1"/>
        </w:rPr>
        <w:t>. Решение об отказе в предоставлении субсидий оформляется письмом Комитета и направляется организации в течение двадцати рабочих дней со дня принятия Комитетом решения об отказе в предоставлении субсидий с указанием причин отказа.</w:t>
      </w:r>
    </w:p>
    <w:p w:rsidR="00557851" w:rsidRPr="008037DD" w:rsidRDefault="00557851" w:rsidP="00077D8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1" w:name="Par41"/>
      <w:bookmarkEnd w:id="1"/>
      <w:r w:rsidRPr="008037DD">
        <w:rPr>
          <w:color w:val="000000" w:themeColor="text1"/>
        </w:rPr>
        <w:t>Субсидии перечисляются на расчетный счет организации, указанный в соглашении о предоставлении субсидий, открытый организацией в учреждениях Центрального банка Российской Федерации или кредитных организациях, после принятия Комитетом решения о предоставлении субсидий.</w:t>
      </w:r>
    </w:p>
    <w:p w:rsidR="00557851" w:rsidRPr="008037DD" w:rsidRDefault="00557851" w:rsidP="0038587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Перечисление субсидий организации осуществляется по казначейской системе исполнения бюджета Санкт-Петербурга.</w:t>
      </w:r>
    </w:p>
    <w:p w:rsidR="00C4783A" w:rsidRPr="008037DD" w:rsidRDefault="002D2426" w:rsidP="004C7628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</w:t>
      </w:r>
    </w:p>
    <w:p w:rsidR="00A93530" w:rsidRPr="008037DD" w:rsidRDefault="00A93530" w:rsidP="00A93530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color w:val="000000" w:themeColor="text1"/>
        </w:rPr>
      </w:pPr>
      <w:r w:rsidRPr="008037DD">
        <w:rPr>
          <w:b/>
          <w:color w:val="000000" w:themeColor="text1"/>
        </w:rPr>
        <w:t xml:space="preserve">4. Результаты и показатели </w:t>
      </w:r>
      <w:r w:rsidR="005F6A53" w:rsidRPr="008037DD">
        <w:rPr>
          <w:b/>
          <w:color w:val="000000" w:themeColor="text1"/>
        </w:rPr>
        <w:t xml:space="preserve">результативности </w:t>
      </w:r>
      <w:r w:rsidR="00666B0E" w:rsidRPr="008037DD">
        <w:rPr>
          <w:b/>
          <w:color w:val="000000" w:themeColor="text1"/>
        </w:rPr>
        <w:t>предоставления субсидий</w:t>
      </w:r>
    </w:p>
    <w:p w:rsidR="00BE13E7" w:rsidRPr="008037DD" w:rsidRDefault="00BE13E7" w:rsidP="00BE13E7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</w:p>
    <w:p w:rsidR="00A93530" w:rsidRPr="008037DD" w:rsidRDefault="00827AD8" w:rsidP="00827AD8">
      <w:pPr>
        <w:tabs>
          <w:tab w:val="left" w:pos="709"/>
        </w:tabs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</w:t>
      </w:r>
      <w:r w:rsidR="00BE13E7" w:rsidRPr="008037DD">
        <w:rPr>
          <w:color w:val="000000" w:themeColor="text1"/>
        </w:rPr>
        <w:t xml:space="preserve">4.1. </w:t>
      </w:r>
      <w:r w:rsidR="00683B14" w:rsidRPr="008037DD">
        <w:rPr>
          <w:color w:val="000000" w:themeColor="text1"/>
        </w:rPr>
        <w:t>Результатом п</w:t>
      </w:r>
      <w:r w:rsidR="009C509D" w:rsidRPr="008037DD">
        <w:rPr>
          <w:color w:val="000000" w:themeColor="text1"/>
        </w:rPr>
        <w:t xml:space="preserve">редоставления субсидий является </w:t>
      </w:r>
      <w:r w:rsidR="008052B2" w:rsidRPr="008037DD">
        <w:rPr>
          <w:color w:val="000000" w:themeColor="text1"/>
        </w:rPr>
        <w:t>технологическое перевооружение и модернизация</w:t>
      </w:r>
      <w:r w:rsidR="00CE66B2" w:rsidRPr="008037DD">
        <w:rPr>
          <w:color w:val="000000" w:themeColor="text1"/>
        </w:rPr>
        <w:t xml:space="preserve"> организаций</w:t>
      </w:r>
      <w:r w:rsidR="00AE242D" w:rsidRPr="008037DD">
        <w:rPr>
          <w:color w:val="000000" w:themeColor="text1"/>
        </w:rPr>
        <w:t>.</w:t>
      </w:r>
      <w:r w:rsidR="001516E8" w:rsidRPr="008037DD">
        <w:rPr>
          <w:color w:val="000000" w:themeColor="text1"/>
        </w:rPr>
        <w:t xml:space="preserve"> </w:t>
      </w:r>
    </w:p>
    <w:p w:rsidR="008052B2" w:rsidRPr="008037DD" w:rsidRDefault="00827AD8" w:rsidP="00210BB3">
      <w:pPr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</w:t>
      </w:r>
      <w:r w:rsidR="00683B14" w:rsidRPr="008037DD">
        <w:rPr>
          <w:color w:val="000000" w:themeColor="text1"/>
        </w:rPr>
        <w:t>4.2. Показателями результативности предоставления субсидий являются:</w:t>
      </w:r>
    </w:p>
    <w:p w:rsidR="008052B2" w:rsidRPr="008037DD" w:rsidRDefault="008052B2" w:rsidP="00CF1B60">
      <w:pPr>
        <w:tabs>
          <w:tab w:val="left" w:pos="709"/>
        </w:tabs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ab/>
      </w:r>
      <w:r w:rsidR="00CE66B2" w:rsidRPr="008037DD">
        <w:rPr>
          <w:color w:val="000000" w:themeColor="text1"/>
        </w:rPr>
        <w:t>к</w:t>
      </w:r>
      <w:r w:rsidRPr="008037DD">
        <w:rPr>
          <w:color w:val="000000" w:themeColor="text1"/>
        </w:rPr>
        <w:t>оличество организаций</w:t>
      </w:r>
      <w:r w:rsidR="00CF1B60" w:rsidRPr="008037DD">
        <w:rPr>
          <w:color w:val="000000" w:themeColor="text1"/>
        </w:rPr>
        <w:t>, которым в 2020 году предоставлены</w:t>
      </w:r>
      <w:r w:rsidRPr="008037DD">
        <w:rPr>
          <w:color w:val="000000" w:themeColor="text1"/>
        </w:rPr>
        <w:t xml:space="preserve"> </w:t>
      </w:r>
      <w:r w:rsidR="00CF1B60" w:rsidRPr="008037DD">
        <w:rPr>
          <w:color w:val="000000" w:themeColor="text1"/>
        </w:rPr>
        <w:br/>
      </w:r>
      <w:r w:rsidRPr="008037DD">
        <w:rPr>
          <w:color w:val="000000" w:themeColor="text1"/>
        </w:rPr>
        <w:t xml:space="preserve">субсидии – </w:t>
      </w:r>
      <w:r w:rsidR="00324EDD" w:rsidRPr="008037DD">
        <w:rPr>
          <w:color w:val="000000" w:themeColor="text1"/>
        </w:rPr>
        <w:t>не менее 20;</w:t>
      </w:r>
    </w:p>
    <w:p w:rsidR="00683B14" w:rsidRPr="008037DD" w:rsidRDefault="00827AD8" w:rsidP="00210BB3">
      <w:pPr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</w:t>
      </w:r>
      <w:r w:rsidR="00210BB3" w:rsidRPr="008037DD">
        <w:rPr>
          <w:color w:val="000000" w:themeColor="text1"/>
        </w:rPr>
        <w:t>к</w:t>
      </w:r>
      <w:r w:rsidR="00683B14" w:rsidRPr="008037DD">
        <w:rPr>
          <w:color w:val="000000" w:themeColor="text1"/>
        </w:rPr>
        <w:t xml:space="preserve">оличество </w:t>
      </w:r>
      <w:r w:rsidR="00652652" w:rsidRPr="008037DD">
        <w:rPr>
          <w:color w:val="000000" w:themeColor="text1"/>
        </w:rPr>
        <w:t>организаций</w:t>
      </w:r>
      <w:r w:rsidR="00683B14" w:rsidRPr="008037DD">
        <w:rPr>
          <w:color w:val="000000" w:themeColor="text1"/>
        </w:rPr>
        <w:t>, вовлеченных в реализацию национального проекта</w:t>
      </w:r>
      <w:r w:rsidR="00652652" w:rsidRPr="008037DD">
        <w:rPr>
          <w:color w:val="000000" w:themeColor="text1"/>
        </w:rPr>
        <w:t xml:space="preserve"> «Производительность труда и поддержка занятости»</w:t>
      </w:r>
      <w:r w:rsidR="00210BB3" w:rsidRPr="008037DD">
        <w:rPr>
          <w:color w:val="000000" w:themeColor="text1"/>
        </w:rPr>
        <w:t xml:space="preserve">, не менее </w:t>
      </w:r>
      <w:r w:rsidR="00C51E86">
        <w:rPr>
          <w:color w:val="000000" w:themeColor="text1"/>
        </w:rPr>
        <w:t>20</w:t>
      </w:r>
      <w:r w:rsidR="00210BB3" w:rsidRPr="008037DD">
        <w:rPr>
          <w:color w:val="000000" w:themeColor="text1"/>
        </w:rPr>
        <w:t>;</w:t>
      </w:r>
    </w:p>
    <w:p w:rsidR="00210BB3" w:rsidRPr="008037DD" w:rsidRDefault="00827AD8" w:rsidP="00210BB3">
      <w:pPr>
        <w:ind w:firstLine="567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  </w:t>
      </w:r>
      <w:r w:rsidR="00210BB3" w:rsidRPr="008037DD">
        <w:rPr>
          <w:color w:val="000000" w:themeColor="text1"/>
        </w:rPr>
        <w:t xml:space="preserve">рост производительности труда </w:t>
      </w:r>
      <w:r w:rsidR="00C05E1B" w:rsidRPr="008037DD">
        <w:rPr>
          <w:color w:val="000000" w:themeColor="text1"/>
        </w:rPr>
        <w:t xml:space="preserve">на производственном участке организации, </w:t>
      </w:r>
      <w:r w:rsidR="00CF1B60" w:rsidRPr="008037DD">
        <w:rPr>
          <w:color w:val="000000" w:themeColor="text1"/>
        </w:rPr>
        <w:br/>
      </w:r>
      <w:r w:rsidR="00FB1A33" w:rsidRPr="008037DD">
        <w:rPr>
          <w:color w:val="000000" w:themeColor="text1"/>
        </w:rPr>
        <w:t>на</w:t>
      </w:r>
      <w:r w:rsidR="00C05E1B" w:rsidRPr="008037DD">
        <w:rPr>
          <w:color w:val="000000" w:themeColor="text1"/>
        </w:rPr>
        <w:t xml:space="preserve"> котором установлено приобретаемое технологическое оборудование в лизинг</w:t>
      </w:r>
      <w:r w:rsidR="00390D82" w:rsidRPr="008037DD">
        <w:rPr>
          <w:color w:val="000000" w:themeColor="text1"/>
        </w:rPr>
        <w:t>,</w:t>
      </w:r>
      <w:r w:rsidR="00AE242D" w:rsidRPr="008037DD">
        <w:rPr>
          <w:color w:val="000000" w:themeColor="text1"/>
        </w:rPr>
        <w:t xml:space="preserve"> </w:t>
      </w:r>
      <w:r w:rsidR="00390D82" w:rsidRPr="008037DD">
        <w:rPr>
          <w:color w:val="000000" w:themeColor="text1"/>
        </w:rPr>
        <w:br/>
        <w:t>(</w:t>
      </w:r>
      <w:r w:rsidR="00CF1B60" w:rsidRPr="008037DD">
        <w:rPr>
          <w:color w:val="000000" w:themeColor="text1"/>
        </w:rPr>
        <w:t>с момента ввода в эксплуатацию год</w:t>
      </w:r>
      <w:r w:rsidR="00390D82" w:rsidRPr="008037DD">
        <w:rPr>
          <w:color w:val="000000" w:themeColor="text1"/>
        </w:rPr>
        <w:t>а к</w:t>
      </w:r>
      <w:r w:rsidR="00CF1B60" w:rsidRPr="008037DD">
        <w:rPr>
          <w:color w:val="000000" w:themeColor="text1"/>
        </w:rPr>
        <w:t xml:space="preserve"> </w:t>
      </w:r>
      <w:r w:rsidR="00C05E1B" w:rsidRPr="008037DD">
        <w:rPr>
          <w:color w:val="000000" w:themeColor="text1"/>
        </w:rPr>
        <w:t>предыдущему году</w:t>
      </w:r>
      <w:r w:rsidR="00390D82" w:rsidRPr="008037DD">
        <w:rPr>
          <w:color w:val="000000" w:themeColor="text1"/>
        </w:rPr>
        <w:t xml:space="preserve"> ввода </w:t>
      </w:r>
      <w:r w:rsidR="00390D82" w:rsidRPr="008037DD">
        <w:rPr>
          <w:color w:val="000000" w:themeColor="text1"/>
        </w:rPr>
        <w:br/>
        <w:t>в эксплуатации</w:t>
      </w:r>
      <w:r w:rsidR="00CE66B2" w:rsidRPr="008037DD">
        <w:rPr>
          <w:color w:val="000000" w:themeColor="text1"/>
        </w:rPr>
        <w:t>, в процентах</w:t>
      </w:r>
      <w:r w:rsidR="00C05E1B" w:rsidRPr="008037DD">
        <w:rPr>
          <w:color w:val="000000" w:themeColor="text1"/>
        </w:rPr>
        <w:t xml:space="preserve">) </w:t>
      </w:r>
      <w:r w:rsidR="00652652" w:rsidRPr="008037DD">
        <w:rPr>
          <w:color w:val="000000" w:themeColor="text1"/>
        </w:rPr>
        <w:t>не менее 10</w:t>
      </w:r>
      <w:r w:rsidR="0083360E" w:rsidRPr="008037DD">
        <w:rPr>
          <w:color w:val="000000" w:themeColor="text1"/>
        </w:rPr>
        <w:t>2</w:t>
      </w:r>
      <w:r w:rsidR="00652652" w:rsidRPr="008037DD">
        <w:rPr>
          <w:color w:val="000000" w:themeColor="text1"/>
        </w:rPr>
        <w:t>,</w:t>
      </w:r>
      <w:r w:rsidR="0083360E" w:rsidRPr="008037DD">
        <w:rPr>
          <w:color w:val="000000" w:themeColor="text1"/>
        </w:rPr>
        <w:t>3</w:t>
      </w:r>
      <w:r w:rsidR="00CE66B2" w:rsidRPr="008037DD">
        <w:rPr>
          <w:color w:val="000000" w:themeColor="text1"/>
        </w:rPr>
        <w:t xml:space="preserve"> процента</w:t>
      </w:r>
      <w:r w:rsidR="00652652" w:rsidRPr="008037DD">
        <w:rPr>
          <w:color w:val="000000" w:themeColor="text1"/>
        </w:rPr>
        <w:t>.</w:t>
      </w:r>
    </w:p>
    <w:p w:rsidR="004C7628" w:rsidRPr="008037DD" w:rsidRDefault="004C7628" w:rsidP="00210BB3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:rsidR="004C7628" w:rsidRPr="008037DD" w:rsidRDefault="004C7628" w:rsidP="004C7628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:rsidR="00E006B5" w:rsidRPr="008037DD" w:rsidRDefault="005C09C1" w:rsidP="00E006B5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b/>
          <w:color w:val="000000" w:themeColor="text1"/>
        </w:rPr>
      </w:pPr>
      <w:r w:rsidRPr="008037DD">
        <w:rPr>
          <w:b/>
          <w:color w:val="000000" w:themeColor="text1"/>
        </w:rPr>
        <w:t>5</w:t>
      </w:r>
      <w:r w:rsidR="00E006B5" w:rsidRPr="008037DD">
        <w:rPr>
          <w:b/>
          <w:color w:val="000000" w:themeColor="text1"/>
        </w:rPr>
        <w:t>. Требования об осуществлении контроля за соблюдением</w:t>
      </w:r>
    </w:p>
    <w:p w:rsidR="00E006B5" w:rsidRPr="008037DD" w:rsidRDefault="00E006B5" w:rsidP="00E006B5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00000" w:themeColor="text1"/>
        </w:rPr>
      </w:pPr>
      <w:r w:rsidRPr="008037DD">
        <w:rPr>
          <w:b/>
          <w:color w:val="000000" w:themeColor="text1"/>
        </w:rPr>
        <w:t>условий, целей и порядка предоставления субсидий</w:t>
      </w:r>
    </w:p>
    <w:p w:rsidR="00E006B5" w:rsidRPr="008037DD" w:rsidRDefault="00E006B5" w:rsidP="00E006B5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center"/>
        <w:rPr>
          <w:color w:val="000000" w:themeColor="text1"/>
        </w:rPr>
      </w:pPr>
      <w:r w:rsidRPr="008037DD">
        <w:rPr>
          <w:b/>
          <w:color w:val="000000" w:themeColor="text1"/>
        </w:rPr>
        <w:t>и ответственности за их нарушение</w:t>
      </w:r>
    </w:p>
    <w:p w:rsidR="00E006B5" w:rsidRPr="008037DD" w:rsidRDefault="00E006B5" w:rsidP="00E006B5">
      <w:pPr>
        <w:ind w:firstLine="567"/>
        <w:rPr>
          <w:color w:val="000000" w:themeColor="text1"/>
        </w:rPr>
      </w:pPr>
    </w:p>
    <w:p w:rsidR="00E006B5" w:rsidRPr="008037DD" w:rsidRDefault="005C09C1" w:rsidP="00385871">
      <w:pPr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>.1. Комитет в установленный им срок осуществляет проверку, по результатам которой составляет акт проведения проверки (далее – акт).</w:t>
      </w:r>
    </w:p>
    <w:p w:rsidR="00E006B5" w:rsidRPr="008037DD" w:rsidRDefault="00E006B5" w:rsidP="00385871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 xml:space="preserve">Копия акта проведения проверки в течение пяти рабочих дней после </w:t>
      </w:r>
      <w:r w:rsidR="00827AD8" w:rsidRPr="008037DD">
        <w:rPr>
          <w:color w:val="000000" w:themeColor="text1"/>
        </w:rPr>
        <w:br/>
      </w:r>
      <w:r w:rsidRPr="008037DD">
        <w:rPr>
          <w:color w:val="000000" w:themeColor="text1"/>
        </w:rPr>
        <w:t>его подписания направляется Комитетом в КГФК.</w:t>
      </w:r>
    </w:p>
    <w:p w:rsidR="00E006B5" w:rsidRPr="008037DD" w:rsidRDefault="005C09C1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>.2. В случае выявления при проведении проверки нарушений получателем субсидий условий предоставления субсидий Комитет одновременно с подписанием акта направляет получателю субсидий уведомление о нарушениях условий предоставления субсидий</w:t>
      </w:r>
      <w:r w:rsidR="00385871" w:rsidRPr="008037DD">
        <w:rPr>
          <w:color w:val="000000" w:themeColor="text1"/>
        </w:rPr>
        <w:t xml:space="preserve"> </w:t>
      </w:r>
      <w:r w:rsidR="00E006B5" w:rsidRPr="008037DD">
        <w:rPr>
          <w:color w:val="000000" w:themeColor="text1"/>
        </w:rPr>
        <w:t>(далее – уведомление), в котором указываются выявленные нарушения и сроки</w:t>
      </w:r>
      <w:r w:rsidR="00077F1F" w:rsidRPr="008037DD">
        <w:rPr>
          <w:color w:val="000000" w:themeColor="text1"/>
        </w:rPr>
        <w:br/>
      </w:r>
      <w:r w:rsidR="00E006B5" w:rsidRPr="008037DD">
        <w:rPr>
          <w:color w:val="000000" w:themeColor="text1"/>
        </w:rPr>
        <w:t>их устранения получателем субсидий.</w:t>
      </w:r>
    </w:p>
    <w:p w:rsidR="00E006B5" w:rsidRPr="008037DD" w:rsidRDefault="00E006B5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Копия уведомления в течение трех рабочих дней после его подписания направляется Комитетом в КГФК.</w:t>
      </w:r>
    </w:p>
    <w:p w:rsidR="00E006B5" w:rsidRPr="008037DD" w:rsidRDefault="005C09C1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2" w:name="Par72"/>
      <w:bookmarkEnd w:id="2"/>
      <w:r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>.3.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E006B5" w:rsidRPr="008037DD" w:rsidRDefault="00E006B5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lastRenderedPageBreak/>
        <w:t xml:space="preserve">подлежащая возврату в бюджет Санкт-Петербурга сумма денежных средств, </w:t>
      </w:r>
      <w:r w:rsidR="00827AD8" w:rsidRPr="008037DD">
        <w:rPr>
          <w:color w:val="000000" w:themeColor="text1"/>
        </w:rPr>
        <w:br/>
      </w:r>
      <w:r w:rsidRPr="008037DD">
        <w:rPr>
          <w:color w:val="000000" w:themeColor="text1"/>
        </w:rPr>
        <w:t>а также сроки ее возврата;</w:t>
      </w:r>
    </w:p>
    <w:p w:rsidR="00E006B5" w:rsidRPr="008037DD" w:rsidRDefault="00E006B5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код бюджетной классификации Российской Федерации, по которому должен быть осуществлен возврат средств субсидий.</w:t>
      </w:r>
    </w:p>
    <w:p w:rsidR="00E006B5" w:rsidRPr="008037DD" w:rsidRDefault="00E006B5" w:rsidP="00385871">
      <w:pPr>
        <w:pStyle w:val="ConsPlusNormal"/>
        <w:ind w:firstLine="709"/>
        <w:jc w:val="both"/>
        <w:rPr>
          <w:color w:val="000000" w:themeColor="text1"/>
        </w:rPr>
      </w:pPr>
      <w:bookmarkStart w:id="3" w:name="Par75"/>
      <w:bookmarkStart w:id="4" w:name="Par78"/>
      <w:bookmarkEnd w:id="3"/>
      <w:bookmarkEnd w:id="4"/>
      <w:r w:rsidRPr="008037DD">
        <w:rPr>
          <w:color w:val="000000" w:themeColor="text1"/>
        </w:rPr>
        <w:t>Копии распоряжения и требования направляются в КГФК.</w:t>
      </w:r>
    </w:p>
    <w:p w:rsidR="00E006B5" w:rsidRPr="008037DD" w:rsidRDefault="005C09C1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 xml:space="preserve">.4. Получатель субсидий обязан осуществить возврат средств субсидий в течение </w:t>
      </w:r>
      <w:r w:rsidR="00E006B5" w:rsidRPr="008037DD">
        <w:rPr>
          <w:color w:val="000000" w:themeColor="text1"/>
        </w:rPr>
        <w:br/>
        <w:t>семи рабочих дней со дня получения требования и копии рас</w:t>
      </w:r>
      <w:r w:rsidR="00CE66B2" w:rsidRPr="008037DD">
        <w:rPr>
          <w:color w:val="000000" w:themeColor="text1"/>
        </w:rPr>
        <w:t xml:space="preserve">поряжения, указанных </w:t>
      </w:r>
      <w:r w:rsidR="00CE66B2" w:rsidRPr="008037DD">
        <w:rPr>
          <w:color w:val="000000" w:themeColor="text1"/>
        </w:rPr>
        <w:br/>
        <w:t>в пункте 5</w:t>
      </w:r>
      <w:r w:rsidR="00E006B5" w:rsidRPr="008037DD">
        <w:rPr>
          <w:color w:val="000000" w:themeColor="text1"/>
        </w:rPr>
        <w:t>.3 настоящего Порядка.</w:t>
      </w:r>
    </w:p>
    <w:p w:rsidR="00E006B5" w:rsidRPr="008037DD" w:rsidRDefault="005C09C1" w:rsidP="0038587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>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E006B5" w:rsidRPr="008037DD" w:rsidRDefault="005C09C1" w:rsidP="00385871">
      <w:pPr>
        <w:tabs>
          <w:tab w:val="left" w:pos="709"/>
        </w:tabs>
        <w:ind w:firstLine="709"/>
        <w:jc w:val="both"/>
        <w:rPr>
          <w:b/>
          <w:color w:val="000000" w:themeColor="text1"/>
        </w:rPr>
      </w:pPr>
      <w:bookmarkStart w:id="5" w:name="Par80"/>
      <w:bookmarkEnd w:id="5"/>
      <w:r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 xml:space="preserve">.6. В случае если средства субсидий не возвращены в бюджет Санкт-Петербурга получателем субсидий в установленный в пункте </w:t>
      </w:r>
      <w:r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 xml:space="preserve">.4 настоящего Порядка срок, Комитет </w:t>
      </w:r>
      <w:r w:rsidR="00E006B5" w:rsidRPr="008037DD">
        <w:rPr>
          <w:color w:val="000000" w:themeColor="text1"/>
        </w:rPr>
        <w:br/>
        <w:t xml:space="preserve">в течение 15 рабочих дней со дня истечения срока, установленного в пункте </w:t>
      </w:r>
      <w:r w:rsidRPr="008037DD">
        <w:rPr>
          <w:color w:val="000000" w:themeColor="text1"/>
        </w:rPr>
        <w:t>5</w:t>
      </w:r>
      <w:r w:rsidR="00E006B5" w:rsidRPr="008037DD">
        <w:rPr>
          <w:color w:val="000000" w:themeColor="text1"/>
        </w:rPr>
        <w:t xml:space="preserve">.4 настоящего Порядка, направляет в суд исковое заявление о возврате средств субсидий </w:t>
      </w:r>
      <w:r w:rsidR="00E006B5" w:rsidRPr="008037DD">
        <w:rPr>
          <w:color w:val="000000" w:themeColor="text1"/>
        </w:rPr>
        <w:br/>
        <w:t>в бюджет Санкт-Петербурга.</w:t>
      </w:r>
    </w:p>
    <w:p w:rsidR="00E006B5" w:rsidRPr="00A019F9" w:rsidRDefault="00E006B5" w:rsidP="00E006B5">
      <w:pPr>
        <w:jc w:val="both"/>
        <w:rPr>
          <w:b/>
        </w:rPr>
      </w:pPr>
    </w:p>
    <w:p w:rsidR="00E006B5" w:rsidRPr="00A019F9" w:rsidRDefault="00E006B5" w:rsidP="00E006B5">
      <w:pPr>
        <w:jc w:val="center"/>
        <w:rPr>
          <w:b/>
        </w:rPr>
      </w:pPr>
    </w:p>
    <w:p w:rsidR="00C4783A" w:rsidRDefault="00C4783A" w:rsidP="00DB1C81">
      <w:pPr>
        <w:pStyle w:val="ConsPlusNormal"/>
        <w:ind w:firstLine="709"/>
        <w:jc w:val="both"/>
      </w:pPr>
    </w:p>
    <w:sectPr w:rsidR="00C4783A" w:rsidSect="008037DD">
      <w:headerReference w:type="default" r:id="rId12"/>
      <w:headerReference w:type="first" r:id="rId13"/>
      <w:footnotePr>
        <w:pos w:val="beneathText"/>
        <w:numStart w:val="2"/>
      </w:footnotePr>
      <w:pgSz w:w="11906" w:h="16838"/>
      <w:pgMar w:top="1134" w:right="849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D3B" w:rsidRDefault="00A43D3B">
      <w:r>
        <w:separator/>
      </w:r>
    </w:p>
  </w:endnote>
  <w:endnote w:type="continuationSeparator" w:id="1">
    <w:p w:rsidR="00A43D3B" w:rsidRDefault="00A43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D3B" w:rsidRDefault="00A43D3B">
      <w:r>
        <w:separator/>
      </w:r>
    </w:p>
  </w:footnote>
  <w:footnote w:type="continuationSeparator" w:id="1">
    <w:p w:rsidR="00A43D3B" w:rsidRDefault="00A43D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1C1" w:rsidRDefault="001023EB" w:rsidP="000D7F4F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161C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C7A17">
      <w:rPr>
        <w:rStyle w:val="aa"/>
        <w:noProof/>
      </w:rPr>
      <w:t>4</w:t>
    </w:r>
    <w:r>
      <w:rPr>
        <w:rStyle w:val="aa"/>
      </w:rPr>
      <w:fldChar w:fldCharType="end"/>
    </w:r>
  </w:p>
  <w:p w:rsidR="00E161C1" w:rsidRDefault="00E161C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2665519"/>
      <w:docPartObj>
        <w:docPartGallery w:val="Page Numbers (Top of Page)"/>
        <w:docPartUnique/>
      </w:docPartObj>
    </w:sdtPr>
    <w:sdtContent>
      <w:p w:rsidR="005F4D56" w:rsidRDefault="001023EB">
        <w:pPr>
          <w:pStyle w:val="a3"/>
          <w:jc w:val="center"/>
        </w:pPr>
        <w:r>
          <w:fldChar w:fldCharType="begin"/>
        </w:r>
        <w:r w:rsidR="005F4D56">
          <w:instrText>PAGE   \* MERGEFORMAT</w:instrText>
        </w:r>
        <w:r>
          <w:fldChar w:fldCharType="separate"/>
        </w:r>
        <w:r w:rsidR="00B65838">
          <w:rPr>
            <w:noProof/>
          </w:rPr>
          <w:t>2</w:t>
        </w:r>
        <w:r>
          <w:fldChar w:fldCharType="end"/>
        </w:r>
      </w:p>
    </w:sdtContent>
  </w:sdt>
  <w:p w:rsidR="00E161C1" w:rsidRDefault="00E161C1" w:rsidP="005F4D56">
    <w:pPr>
      <w:pStyle w:val="a3"/>
      <w:tabs>
        <w:tab w:val="clear" w:pos="4677"/>
        <w:tab w:val="clear" w:pos="9355"/>
        <w:tab w:val="left" w:pos="2145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A17" w:rsidRDefault="00CC7A17">
    <w:pPr>
      <w:pStyle w:val="a3"/>
      <w:jc w:val="center"/>
    </w:pPr>
  </w:p>
  <w:p w:rsidR="00587756" w:rsidRDefault="00587756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7140089"/>
      <w:docPartObj>
        <w:docPartGallery w:val="Page Numbers (Top of Page)"/>
        <w:docPartUnique/>
      </w:docPartObj>
    </w:sdtPr>
    <w:sdtContent>
      <w:p w:rsidR="00CC7A17" w:rsidRDefault="001023EB">
        <w:pPr>
          <w:pStyle w:val="a3"/>
          <w:jc w:val="center"/>
        </w:pPr>
        <w:r>
          <w:fldChar w:fldCharType="begin"/>
        </w:r>
        <w:r w:rsidR="00CC7A17">
          <w:instrText>PAGE   \* MERGEFORMAT</w:instrText>
        </w:r>
        <w:r>
          <w:fldChar w:fldCharType="separate"/>
        </w:r>
        <w:r w:rsidR="00B65838">
          <w:rPr>
            <w:noProof/>
          </w:rPr>
          <w:t>2</w:t>
        </w:r>
        <w:r>
          <w:fldChar w:fldCharType="end"/>
        </w:r>
      </w:p>
    </w:sdtContent>
  </w:sdt>
  <w:p w:rsidR="00CC7A17" w:rsidRDefault="00CC7A17" w:rsidP="005F4D56">
    <w:pPr>
      <w:pStyle w:val="a3"/>
      <w:tabs>
        <w:tab w:val="clear" w:pos="4677"/>
        <w:tab w:val="clear" w:pos="9355"/>
        <w:tab w:val="left" w:pos="2145"/>
      </w:tabs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277833"/>
      <w:docPartObj>
        <w:docPartGallery w:val="Page Numbers (Top of Page)"/>
        <w:docPartUnique/>
      </w:docPartObj>
    </w:sdtPr>
    <w:sdtContent>
      <w:p w:rsidR="00CC7A17" w:rsidRDefault="001023EB">
        <w:pPr>
          <w:pStyle w:val="a3"/>
          <w:jc w:val="center"/>
        </w:pPr>
      </w:p>
    </w:sdtContent>
  </w:sdt>
  <w:p w:rsidR="00CC7A17" w:rsidRDefault="00CC7A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-143"/>
        </w:tabs>
        <w:ind w:left="-143" w:hanging="397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>
    <w:nsid w:val="1CBD2FB0"/>
    <w:multiLevelType w:val="multilevel"/>
    <w:tmpl w:val="4AE6CB0C"/>
    <w:lvl w:ilvl="0">
      <w:start w:val="1"/>
      <w:numFmt w:val="decimal"/>
      <w:lvlText w:val="%1."/>
      <w:lvlJc w:val="left"/>
      <w:pPr>
        <w:ind w:left="2355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23483FD1"/>
    <w:multiLevelType w:val="hybridMultilevel"/>
    <w:tmpl w:val="89142578"/>
    <w:lvl w:ilvl="0" w:tplc="45287B46">
      <w:start w:val="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F4C3F3C"/>
    <w:multiLevelType w:val="multilevel"/>
    <w:tmpl w:val="2054771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B1426D5"/>
    <w:multiLevelType w:val="hybridMultilevel"/>
    <w:tmpl w:val="3F26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F1572"/>
    <w:multiLevelType w:val="hybridMultilevel"/>
    <w:tmpl w:val="A484D6EC"/>
    <w:lvl w:ilvl="0" w:tplc="0419000F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227FEE"/>
    <w:multiLevelType w:val="hybridMultilevel"/>
    <w:tmpl w:val="4F24AFB4"/>
    <w:lvl w:ilvl="0" w:tplc="4CEEA160">
      <w:start w:val="1"/>
      <w:numFmt w:val="decimal"/>
      <w:lvlText w:val="%1."/>
      <w:lvlJc w:val="righ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1AB1BB7"/>
    <w:multiLevelType w:val="multilevel"/>
    <w:tmpl w:val="F698B708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8">
    <w:nsid w:val="6A520ECA"/>
    <w:multiLevelType w:val="multilevel"/>
    <w:tmpl w:val="0E2AC6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9">
    <w:nsid w:val="73D9239F"/>
    <w:multiLevelType w:val="hybridMultilevel"/>
    <w:tmpl w:val="54C69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F164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E9E58D2"/>
    <w:multiLevelType w:val="multilevel"/>
    <w:tmpl w:val="69067572"/>
    <w:lvl w:ilvl="0">
      <w:start w:val="1"/>
      <w:numFmt w:val="decimal"/>
      <w:lvlText w:val="%1."/>
      <w:lvlJc w:val="left"/>
      <w:pPr>
        <w:ind w:left="1335" w:hanging="7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6"/>
  </w:num>
  <w:num w:numId="5">
    <w:abstractNumId w:val="1"/>
  </w:num>
  <w:num w:numId="6">
    <w:abstractNumId w:val="7"/>
  </w:num>
  <w:num w:numId="7">
    <w:abstractNumId w:val="10"/>
  </w:num>
  <w:num w:numId="8">
    <w:abstractNumId w:val="3"/>
  </w:num>
  <w:num w:numId="9">
    <w:abstractNumId w:val="5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pos w:val="beneathText"/>
    <w:numStart w:val="2"/>
    <w:footnote w:id="0"/>
    <w:footnote w:id="1"/>
  </w:footnotePr>
  <w:endnotePr>
    <w:endnote w:id="0"/>
    <w:endnote w:id="1"/>
  </w:endnotePr>
  <w:compat/>
  <w:rsids>
    <w:rsidRoot w:val="00317378"/>
    <w:rsid w:val="0000031B"/>
    <w:rsid w:val="0000103A"/>
    <w:rsid w:val="00005F3B"/>
    <w:rsid w:val="00006099"/>
    <w:rsid w:val="00006EBE"/>
    <w:rsid w:val="00012B01"/>
    <w:rsid w:val="00013F8C"/>
    <w:rsid w:val="0002001E"/>
    <w:rsid w:val="00022929"/>
    <w:rsid w:val="00026184"/>
    <w:rsid w:val="000304C5"/>
    <w:rsid w:val="0003182A"/>
    <w:rsid w:val="00032137"/>
    <w:rsid w:val="000341FF"/>
    <w:rsid w:val="00035000"/>
    <w:rsid w:val="00052E18"/>
    <w:rsid w:val="00053F10"/>
    <w:rsid w:val="0005650D"/>
    <w:rsid w:val="0006083F"/>
    <w:rsid w:val="00074104"/>
    <w:rsid w:val="00077D89"/>
    <w:rsid w:val="00077F1F"/>
    <w:rsid w:val="00081111"/>
    <w:rsid w:val="000871A8"/>
    <w:rsid w:val="000907EF"/>
    <w:rsid w:val="00092406"/>
    <w:rsid w:val="000A2C6E"/>
    <w:rsid w:val="000A39F2"/>
    <w:rsid w:val="000A4EA0"/>
    <w:rsid w:val="000A613B"/>
    <w:rsid w:val="000B5267"/>
    <w:rsid w:val="000B645C"/>
    <w:rsid w:val="000B759C"/>
    <w:rsid w:val="000C0F7F"/>
    <w:rsid w:val="000C18C2"/>
    <w:rsid w:val="000C1919"/>
    <w:rsid w:val="000C4E19"/>
    <w:rsid w:val="000C7AAC"/>
    <w:rsid w:val="000D08D4"/>
    <w:rsid w:val="000D0F22"/>
    <w:rsid w:val="000D4E9C"/>
    <w:rsid w:val="000D4FBD"/>
    <w:rsid w:val="000D66A7"/>
    <w:rsid w:val="000D75D9"/>
    <w:rsid w:val="000D7F4F"/>
    <w:rsid w:val="000E06B4"/>
    <w:rsid w:val="000E26A7"/>
    <w:rsid w:val="000E5DD1"/>
    <w:rsid w:val="000E637F"/>
    <w:rsid w:val="000F2B99"/>
    <w:rsid w:val="000F3F19"/>
    <w:rsid w:val="000F4DF5"/>
    <w:rsid w:val="000F6134"/>
    <w:rsid w:val="000F7FD8"/>
    <w:rsid w:val="00100235"/>
    <w:rsid w:val="00100659"/>
    <w:rsid w:val="00100A06"/>
    <w:rsid w:val="00101606"/>
    <w:rsid w:val="00102249"/>
    <w:rsid w:val="001023EB"/>
    <w:rsid w:val="001027C2"/>
    <w:rsid w:val="00103A2A"/>
    <w:rsid w:val="00104CBC"/>
    <w:rsid w:val="00105A9B"/>
    <w:rsid w:val="00112AE5"/>
    <w:rsid w:val="0012140B"/>
    <w:rsid w:val="00122DF6"/>
    <w:rsid w:val="00125EB6"/>
    <w:rsid w:val="00126F84"/>
    <w:rsid w:val="00127FFD"/>
    <w:rsid w:val="00130560"/>
    <w:rsid w:val="00130686"/>
    <w:rsid w:val="00134AE5"/>
    <w:rsid w:val="00136E06"/>
    <w:rsid w:val="00141D7D"/>
    <w:rsid w:val="001516E8"/>
    <w:rsid w:val="001602A4"/>
    <w:rsid w:val="001606DC"/>
    <w:rsid w:val="00163486"/>
    <w:rsid w:val="001635C8"/>
    <w:rsid w:val="0016527D"/>
    <w:rsid w:val="001661EE"/>
    <w:rsid w:val="00167141"/>
    <w:rsid w:val="00167158"/>
    <w:rsid w:val="001719BF"/>
    <w:rsid w:val="00177E13"/>
    <w:rsid w:val="00181BBD"/>
    <w:rsid w:val="00182B3F"/>
    <w:rsid w:val="00183E71"/>
    <w:rsid w:val="00185A12"/>
    <w:rsid w:val="00190177"/>
    <w:rsid w:val="00193142"/>
    <w:rsid w:val="001932A6"/>
    <w:rsid w:val="001A176A"/>
    <w:rsid w:val="001A3C0A"/>
    <w:rsid w:val="001A415B"/>
    <w:rsid w:val="001A4B70"/>
    <w:rsid w:val="001A51AC"/>
    <w:rsid w:val="001A560C"/>
    <w:rsid w:val="001A7E2D"/>
    <w:rsid w:val="001B185C"/>
    <w:rsid w:val="001B1C13"/>
    <w:rsid w:val="001B2C57"/>
    <w:rsid w:val="001B5A37"/>
    <w:rsid w:val="001B70B7"/>
    <w:rsid w:val="001C1435"/>
    <w:rsid w:val="001C26B8"/>
    <w:rsid w:val="001C4A6B"/>
    <w:rsid w:val="001C4EDA"/>
    <w:rsid w:val="001C7151"/>
    <w:rsid w:val="001D5F42"/>
    <w:rsid w:val="001F6F5F"/>
    <w:rsid w:val="00200219"/>
    <w:rsid w:val="002006A2"/>
    <w:rsid w:val="00200771"/>
    <w:rsid w:val="0020104D"/>
    <w:rsid w:val="00202E85"/>
    <w:rsid w:val="002030E4"/>
    <w:rsid w:val="00203D43"/>
    <w:rsid w:val="00205AF2"/>
    <w:rsid w:val="002072E4"/>
    <w:rsid w:val="00207534"/>
    <w:rsid w:val="00210BB3"/>
    <w:rsid w:val="00211DD8"/>
    <w:rsid w:val="00212219"/>
    <w:rsid w:val="0022167E"/>
    <w:rsid w:val="00221C95"/>
    <w:rsid w:val="002230EE"/>
    <w:rsid w:val="00224210"/>
    <w:rsid w:val="0022486A"/>
    <w:rsid w:val="00224E3F"/>
    <w:rsid w:val="002320A6"/>
    <w:rsid w:val="0023273E"/>
    <w:rsid w:val="00234A9E"/>
    <w:rsid w:val="00237778"/>
    <w:rsid w:val="00240097"/>
    <w:rsid w:val="00240E33"/>
    <w:rsid w:val="002412F0"/>
    <w:rsid w:val="00241356"/>
    <w:rsid w:val="00241752"/>
    <w:rsid w:val="00244B37"/>
    <w:rsid w:val="0024641E"/>
    <w:rsid w:val="00247B68"/>
    <w:rsid w:val="00255959"/>
    <w:rsid w:val="00255BB4"/>
    <w:rsid w:val="002609B5"/>
    <w:rsid w:val="00263891"/>
    <w:rsid w:val="00263951"/>
    <w:rsid w:val="002642B9"/>
    <w:rsid w:val="00264BF3"/>
    <w:rsid w:val="00265512"/>
    <w:rsid w:val="0026606E"/>
    <w:rsid w:val="00270ABF"/>
    <w:rsid w:val="0027111D"/>
    <w:rsid w:val="00271981"/>
    <w:rsid w:val="00272E96"/>
    <w:rsid w:val="00274257"/>
    <w:rsid w:val="00276D61"/>
    <w:rsid w:val="00277813"/>
    <w:rsid w:val="0028069F"/>
    <w:rsid w:val="00285362"/>
    <w:rsid w:val="00285ECD"/>
    <w:rsid w:val="00287BE4"/>
    <w:rsid w:val="00294D36"/>
    <w:rsid w:val="00296326"/>
    <w:rsid w:val="002A2D03"/>
    <w:rsid w:val="002A55C7"/>
    <w:rsid w:val="002A6263"/>
    <w:rsid w:val="002B08FF"/>
    <w:rsid w:val="002B4DC1"/>
    <w:rsid w:val="002B5198"/>
    <w:rsid w:val="002C359B"/>
    <w:rsid w:val="002C3A88"/>
    <w:rsid w:val="002C5186"/>
    <w:rsid w:val="002C7FE8"/>
    <w:rsid w:val="002D1D2E"/>
    <w:rsid w:val="002D2426"/>
    <w:rsid w:val="002D25E3"/>
    <w:rsid w:val="002D3306"/>
    <w:rsid w:val="002D47AD"/>
    <w:rsid w:val="002E0A3E"/>
    <w:rsid w:val="002E2BE7"/>
    <w:rsid w:val="002E6851"/>
    <w:rsid w:val="002F19C1"/>
    <w:rsid w:val="002F56C2"/>
    <w:rsid w:val="00300912"/>
    <w:rsid w:val="0030216C"/>
    <w:rsid w:val="00302298"/>
    <w:rsid w:val="00303DE3"/>
    <w:rsid w:val="0030652B"/>
    <w:rsid w:val="00310DD2"/>
    <w:rsid w:val="003121C5"/>
    <w:rsid w:val="003132ED"/>
    <w:rsid w:val="00313E2A"/>
    <w:rsid w:val="00317378"/>
    <w:rsid w:val="003178E5"/>
    <w:rsid w:val="00321C32"/>
    <w:rsid w:val="003233ED"/>
    <w:rsid w:val="00323406"/>
    <w:rsid w:val="003234C3"/>
    <w:rsid w:val="00324EDD"/>
    <w:rsid w:val="00333C72"/>
    <w:rsid w:val="0033601B"/>
    <w:rsid w:val="00337D16"/>
    <w:rsid w:val="00337F22"/>
    <w:rsid w:val="0034033C"/>
    <w:rsid w:val="003440FE"/>
    <w:rsid w:val="00344CCD"/>
    <w:rsid w:val="0034542C"/>
    <w:rsid w:val="00346087"/>
    <w:rsid w:val="00353551"/>
    <w:rsid w:val="00354FEC"/>
    <w:rsid w:val="0035637F"/>
    <w:rsid w:val="003626E3"/>
    <w:rsid w:val="00367A23"/>
    <w:rsid w:val="00373235"/>
    <w:rsid w:val="00374A92"/>
    <w:rsid w:val="00377D45"/>
    <w:rsid w:val="003811C4"/>
    <w:rsid w:val="003815B8"/>
    <w:rsid w:val="00381F32"/>
    <w:rsid w:val="00382C49"/>
    <w:rsid w:val="00384726"/>
    <w:rsid w:val="00385871"/>
    <w:rsid w:val="003872B6"/>
    <w:rsid w:val="00390D82"/>
    <w:rsid w:val="00394EFA"/>
    <w:rsid w:val="00397796"/>
    <w:rsid w:val="003A0513"/>
    <w:rsid w:val="003A407A"/>
    <w:rsid w:val="003A79B2"/>
    <w:rsid w:val="003A7C7C"/>
    <w:rsid w:val="003B0BC5"/>
    <w:rsid w:val="003B1218"/>
    <w:rsid w:val="003B3C99"/>
    <w:rsid w:val="003C6B6E"/>
    <w:rsid w:val="003C6FAD"/>
    <w:rsid w:val="003C7E40"/>
    <w:rsid w:val="003D056B"/>
    <w:rsid w:val="003D1961"/>
    <w:rsid w:val="003D3F69"/>
    <w:rsid w:val="003D4F27"/>
    <w:rsid w:val="003D5ADB"/>
    <w:rsid w:val="003E29CC"/>
    <w:rsid w:val="003E44FC"/>
    <w:rsid w:val="003E450A"/>
    <w:rsid w:val="003E45EA"/>
    <w:rsid w:val="003F091A"/>
    <w:rsid w:val="003F1B62"/>
    <w:rsid w:val="003F1FF4"/>
    <w:rsid w:val="003F2780"/>
    <w:rsid w:val="003F2BC0"/>
    <w:rsid w:val="003F4821"/>
    <w:rsid w:val="00400BD3"/>
    <w:rsid w:val="00401947"/>
    <w:rsid w:val="00402032"/>
    <w:rsid w:val="00403C3F"/>
    <w:rsid w:val="0040447F"/>
    <w:rsid w:val="00412115"/>
    <w:rsid w:val="00412A2B"/>
    <w:rsid w:val="00414A85"/>
    <w:rsid w:val="004160EA"/>
    <w:rsid w:val="004200BB"/>
    <w:rsid w:val="0042257D"/>
    <w:rsid w:val="004229B8"/>
    <w:rsid w:val="00423768"/>
    <w:rsid w:val="00423C90"/>
    <w:rsid w:val="00430671"/>
    <w:rsid w:val="00434102"/>
    <w:rsid w:val="00434399"/>
    <w:rsid w:val="00437AB5"/>
    <w:rsid w:val="004423F0"/>
    <w:rsid w:val="0044384C"/>
    <w:rsid w:val="00443866"/>
    <w:rsid w:val="00450A80"/>
    <w:rsid w:val="00453BF8"/>
    <w:rsid w:val="00454B81"/>
    <w:rsid w:val="00456840"/>
    <w:rsid w:val="004655B5"/>
    <w:rsid w:val="00472F2A"/>
    <w:rsid w:val="00474FBA"/>
    <w:rsid w:val="0047739B"/>
    <w:rsid w:val="00483298"/>
    <w:rsid w:val="00486E08"/>
    <w:rsid w:val="00493EF7"/>
    <w:rsid w:val="00495738"/>
    <w:rsid w:val="004964D5"/>
    <w:rsid w:val="00496950"/>
    <w:rsid w:val="004A2F35"/>
    <w:rsid w:val="004A386C"/>
    <w:rsid w:val="004A40A8"/>
    <w:rsid w:val="004A5992"/>
    <w:rsid w:val="004A7F4F"/>
    <w:rsid w:val="004B10C8"/>
    <w:rsid w:val="004B169A"/>
    <w:rsid w:val="004B1DF7"/>
    <w:rsid w:val="004B4681"/>
    <w:rsid w:val="004B4CA0"/>
    <w:rsid w:val="004B6D9E"/>
    <w:rsid w:val="004C0B14"/>
    <w:rsid w:val="004C19EA"/>
    <w:rsid w:val="004C1A4D"/>
    <w:rsid w:val="004C1D10"/>
    <w:rsid w:val="004C4A8D"/>
    <w:rsid w:val="004C6682"/>
    <w:rsid w:val="004C7628"/>
    <w:rsid w:val="004D122A"/>
    <w:rsid w:val="004D680A"/>
    <w:rsid w:val="004D735F"/>
    <w:rsid w:val="004D790D"/>
    <w:rsid w:val="004D7DBA"/>
    <w:rsid w:val="004E0E7E"/>
    <w:rsid w:val="004E1797"/>
    <w:rsid w:val="004E28E2"/>
    <w:rsid w:val="004E56D8"/>
    <w:rsid w:val="004F37CA"/>
    <w:rsid w:val="005030A7"/>
    <w:rsid w:val="0050375A"/>
    <w:rsid w:val="00506FA9"/>
    <w:rsid w:val="005072A1"/>
    <w:rsid w:val="005111D3"/>
    <w:rsid w:val="00515833"/>
    <w:rsid w:val="00520371"/>
    <w:rsid w:val="005219F9"/>
    <w:rsid w:val="00523409"/>
    <w:rsid w:val="00524BB8"/>
    <w:rsid w:val="00525AEA"/>
    <w:rsid w:val="0052670A"/>
    <w:rsid w:val="00526D23"/>
    <w:rsid w:val="005334A4"/>
    <w:rsid w:val="0054101B"/>
    <w:rsid w:val="0054423D"/>
    <w:rsid w:val="0054471C"/>
    <w:rsid w:val="00544DF4"/>
    <w:rsid w:val="0055020F"/>
    <w:rsid w:val="00550B78"/>
    <w:rsid w:val="005533ED"/>
    <w:rsid w:val="00557851"/>
    <w:rsid w:val="005619F7"/>
    <w:rsid w:val="00561A2E"/>
    <w:rsid w:val="005625F9"/>
    <w:rsid w:val="00562B26"/>
    <w:rsid w:val="00563923"/>
    <w:rsid w:val="00563B03"/>
    <w:rsid w:val="005649A5"/>
    <w:rsid w:val="00565D15"/>
    <w:rsid w:val="00565E78"/>
    <w:rsid w:val="00565FC9"/>
    <w:rsid w:val="005705AC"/>
    <w:rsid w:val="00571E26"/>
    <w:rsid w:val="00572DAC"/>
    <w:rsid w:val="00581341"/>
    <w:rsid w:val="00582765"/>
    <w:rsid w:val="00582BEF"/>
    <w:rsid w:val="00584540"/>
    <w:rsid w:val="00587393"/>
    <w:rsid w:val="00587756"/>
    <w:rsid w:val="00590B23"/>
    <w:rsid w:val="00591883"/>
    <w:rsid w:val="00593399"/>
    <w:rsid w:val="00594BA3"/>
    <w:rsid w:val="005954A7"/>
    <w:rsid w:val="0059598D"/>
    <w:rsid w:val="005978DE"/>
    <w:rsid w:val="005A214A"/>
    <w:rsid w:val="005A21C1"/>
    <w:rsid w:val="005A242B"/>
    <w:rsid w:val="005A2855"/>
    <w:rsid w:val="005A4D0B"/>
    <w:rsid w:val="005A5AEA"/>
    <w:rsid w:val="005A776D"/>
    <w:rsid w:val="005B167C"/>
    <w:rsid w:val="005B6FEA"/>
    <w:rsid w:val="005C09C1"/>
    <w:rsid w:val="005C1DB0"/>
    <w:rsid w:val="005C2819"/>
    <w:rsid w:val="005C4AA8"/>
    <w:rsid w:val="005C6DD5"/>
    <w:rsid w:val="005C753F"/>
    <w:rsid w:val="005C785D"/>
    <w:rsid w:val="005D1365"/>
    <w:rsid w:val="005D3F44"/>
    <w:rsid w:val="005D7CAC"/>
    <w:rsid w:val="005E05F8"/>
    <w:rsid w:val="005E2070"/>
    <w:rsid w:val="005E384A"/>
    <w:rsid w:val="005E42C9"/>
    <w:rsid w:val="005E48B8"/>
    <w:rsid w:val="005F1CC0"/>
    <w:rsid w:val="005F1F63"/>
    <w:rsid w:val="005F45C3"/>
    <w:rsid w:val="005F462B"/>
    <w:rsid w:val="005F4D56"/>
    <w:rsid w:val="005F6A53"/>
    <w:rsid w:val="006010F7"/>
    <w:rsid w:val="00603EDE"/>
    <w:rsid w:val="00611014"/>
    <w:rsid w:val="00613D85"/>
    <w:rsid w:val="00616CAC"/>
    <w:rsid w:val="00616F1F"/>
    <w:rsid w:val="00617477"/>
    <w:rsid w:val="00617A17"/>
    <w:rsid w:val="006201D8"/>
    <w:rsid w:val="00621317"/>
    <w:rsid w:val="00624616"/>
    <w:rsid w:val="00632222"/>
    <w:rsid w:val="0063232D"/>
    <w:rsid w:val="00632B86"/>
    <w:rsid w:val="00632FA0"/>
    <w:rsid w:val="00640E6E"/>
    <w:rsid w:val="006421BF"/>
    <w:rsid w:val="006430F3"/>
    <w:rsid w:val="00644CBD"/>
    <w:rsid w:val="00644EE9"/>
    <w:rsid w:val="006503B4"/>
    <w:rsid w:val="00652173"/>
    <w:rsid w:val="00652652"/>
    <w:rsid w:val="00652959"/>
    <w:rsid w:val="00655F61"/>
    <w:rsid w:val="0066017E"/>
    <w:rsid w:val="00663474"/>
    <w:rsid w:val="00664F7D"/>
    <w:rsid w:val="00666B0E"/>
    <w:rsid w:val="00667C68"/>
    <w:rsid w:val="00677783"/>
    <w:rsid w:val="006813CA"/>
    <w:rsid w:val="006836D7"/>
    <w:rsid w:val="00683B14"/>
    <w:rsid w:val="006876F7"/>
    <w:rsid w:val="00694C36"/>
    <w:rsid w:val="00694E92"/>
    <w:rsid w:val="006957E5"/>
    <w:rsid w:val="006960B3"/>
    <w:rsid w:val="006A26C4"/>
    <w:rsid w:val="006B22B4"/>
    <w:rsid w:val="006B2398"/>
    <w:rsid w:val="006B2724"/>
    <w:rsid w:val="006B27C7"/>
    <w:rsid w:val="006B79B5"/>
    <w:rsid w:val="006C28FC"/>
    <w:rsid w:val="006C2FDB"/>
    <w:rsid w:val="006C3B60"/>
    <w:rsid w:val="006C470F"/>
    <w:rsid w:val="006C50F9"/>
    <w:rsid w:val="006C59C0"/>
    <w:rsid w:val="006C5B1A"/>
    <w:rsid w:val="006C5B37"/>
    <w:rsid w:val="006D10EB"/>
    <w:rsid w:val="006D4F87"/>
    <w:rsid w:val="006D559D"/>
    <w:rsid w:val="006E15DB"/>
    <w:rsid w:val="006F0771"/>
    <w:rsid w:val="006F088A"/>
    <w:rsid w:val="006F0D7D"/>
    <w:rsid w:val="006F0E6C"/>
    <w:rsid w:val="006F2CCB"/>
    <w:rsid w:val="006F3454"/>
    <w:rsid w:val="006F7033"/>
    <w:rsid w:val="006F70A5"/>
    <w:rsid w:val="006F7F17"/>
    <w:rsid w:val="00700105"/>
    <w:rsid w:val="00700D78"/>
    <w:rsid w:val="0070272D"/>
    <w:rsid w:val="007039C7"/>
    <w:rsid w:val="0070623F"/>
    <w:rsid w:val="00706C45"/>
    <w:rsid w:val="00706F8E"/>
    <w:rsid w:val="007117CE"/>
    <w:rsid w:val="00713A20"/>
    <w:rsid w:val="00716B78"/>
    <w:rsid w:val="00717B72"/>
    <w:rsid w:val="007207A0"/>
    <w:rsid w:val="00722D40"/>
    <w:rsid w:val="00724533"/>
    <w:rsid w:val="007258D5"/>
    <w:rsid w:val="00725CEF"/>
    <w:rsid w:val="0072602C"/>
    <w:rsid w:val="00730F8B"/>
    <w:rsid w:val="00735E85"/>
    <w:rsid w:val="00740577"/>
    <w:rsid w:val="00742ADD"/>
    <w:rsid w:val="00750394"/>
    <w:rsid w:val="00750E34"/>
    <w:rsid w:val="00750F1E"/>
    <w:rsid w:val="00751EAD"/>
    <w:rsid w:val="00754892"/>
    <w:rsid w:val="00756B16"/>
    <w:rsid w:val="00756BCB"/>
    <w:rsid w:val="0075792E"/>
    <w:rsid w:val="0076173D"/>
    <w:rsid w:val="00765D01"/>
    <w:rsid w:val="00766B56"/>
    <w:rsid w:val="007676B7"/>
    <w:rsid w:val="00771481"/>
    <w:rsid w:val="00774005"/>
    <w:rsid w:val="00774398"/>
    <w:rsid w:val="00775826"/>
    <w:rsid w:val="00780170"/>
    <w:rsid w:val="00781D10"/>
    <w:rsid w:val="0078713D"/>
    <w:rsid w:val="00787512"/>
    <w:rsid w:val="007900F0"/>
    <w:rsid w:val="00795702"/>
    <w:rsid w:val="00796BF7"/>
    <w:rsid w:val="007A39EA"/>
    <w:rsid w:val="007A5D2A"/>
    <w:rsid w:val="007B39DB"/>
    <w:rsid w:val="007B7509"/>
    <w:rsid w:val="007C060F"/>
    <w:rsid w:val="007C2B85"/>
    <w:rsid w:val="007C63A2"/>
    <w:rsid w:val="007C7579"/>
    <w:rsid w:val="007D0F13"/>
    <w:rsid w:val="007D2A06"/>
    <w:rsid w:val="007D3767"/>
    <w:rsid w:val="007D5FB9"/>
    <w:rsid w:val="007D6C27"/>
    <w:rsid w:val="007E072C"/>
    <w:rsid w:val="007E0C1C"/>
    <w:rsid w:val="007E2440"/>
    <w:rsid w:val="007E4000"/>
    <w:rsid w:val="007E4D20"/>
    <w:rsid w:val="007E4DB7"/>
    <w:rsid w:val="007E7D51"/>
    <w:rsid w:val="007F02BD"/>
    <w:rsid w:val="007F4B00"/>
    <w:rsid w:val="007F6207"/>
    <w:rsid w:val="007F6DC7"/>
    <w:rsid w:val="008007B1"/>
    <w:rsid w:val="008009E3"/>
    <w:rsid w:val="00801AE8"/>
    <w:rsid w:val="008037DD"/>
    <w:rsid w:val="008052B2"/>
    <w:rsid w:val="00805B4A"/>
    <w:rsid w:val="008078E1"/>
    <w:rsid w:val="0081233A"/>
    <w:rsid w:val="00812BCA"/>
    <w:rsid w:val="00813BA0"/>
    <w:rsid w:val="00813CC3"/>
    <w:rsid w:val="00816386"/>
    <w:rsid w:val="00816860"/>
    <w:rsid w:val="00820A50"/>
    <w:rsid w:val="00823CC6"/>
    <w:rsid w:val="00826D71"/>
    <w:rsid w:val="00827AD8"/>
    <w:rsid w:val="0083360E"/>
    <w:rsid w:val="00834D43"/>
    <w:rsid w:val="0083558F"/>
    <w:rsid w:val="00835A51"/>
    <w:rsid w:val="00842B00"/>
    <w:rsid w:val="00842D2C"/>
    <w:rsid w:val="00852259"/>
    <w:rsid w:val="00854508"/>
    <w:rsid w:val="00855256"/>
    <w:rsid w:val="008566D2"/>
    <w:rsid w:val="00860B99"/>
    <w:rsid w:val="008635A0"/>
    <w:rsid w:val="00864481"/>
    <w:rsid w:val="00873C37"/>
    <w:rsid w:val="008740E9"/>
    <w:rsid w:val="00877828"/>
    <w:rsid w:val="00883CEA"/>
    <w:rsid w:val="00885123"/>
    <w:rsid w:val="0088659F"/>
    <w:rsid w:val="0088661C"/>
    <w:rsid w:val="008879F9"/>
    <w:rsid w:val="00890589"/>
    <w:rsid w:val="008907A9"/>
    <w:rsid w:val="00896261"/>
    <w:rsid w:val="008A089E"/>
    <w:rsid w:val="008A1489"/>
    <w:rsid w:val="008A40F4"/>
    <w:rsid w:val="008B0268"/>
    <w:rsid w:val="008B1CDD"/>
    <w:rsid w:val="008B21CF"/>
    <w:rsid w:val="008B6425"/>
    <w:rsid w:val="008C0996"/>
    <w:rsid w:val="008C320A"/>
    <w:rsid w:val="008C68F6"/>
    <w:rsid w:val="008D047D"/>
    <w:rsid w:val="008D1898"/>
    <w:rsid w:val="008D381A"/>
    <w:rsid w:val="008D397F"/>
    <w:rsid w:val="008D479D"/>
    <w:rsid w:val="008E0BA6"/>
    <w:rsid w:val="008E1712"/>
    <w:rsid w:val="008E372D"/>
    <w:rsid w:val="008F33C0"/>
    <w:rsid w:val="008F3942"/>
    <w:rsid w:val="008F399A"/>
    <w:rsid w:val="008F6060"/>
    <w:rsid w:val="00900EA1"/>
    <w:rsid w:val="0090166E"/>
    <w:rsid w:val="00903B14"/>
    <w:rsid w:val="009060B9"/>
    <w:rsid w:val="009121DC"/>
    <w:rsid w:val="0091482A"/>
    <w:rsid w:val="00916A7D"/>
    <w:rsid w:val="00920EE3"/>
    <w:rsid w:val="00925F05"/>
    <w:rsid w:val="0093109C"/>
    <w:rsid w:val="0093292F"/>
    <w:rsid w:val="0093361D"/>
    <w:rsid w:val="009339EF"/>
    <w:rsid w:val="00934102"/>
    <w:rsid w:val="009361AC"/>
    <w:rsid w:val="00941259"/>
    <w:rsid w:val="009416BF"/>
    <w:rsid w:val="009438BA"/>
    <w:rsid w:val="00943A98"/>
    <w:rsid w:val="009449FE"/>
    <w:rsid w:val="0094570E"/>
    <w:rsid w:val="009473AA"/>
    <w:rsid w:val="00957701"/>
    <w:rsid w:val="00960289"/>
    <w:rsid w:val="0096196F"/>
    <w:rsid w:val="00962049"/>
    <w:rsid w:val="00964F69"/>
    <w:rsid w:val="00967A5A"/>
    <w:rsid w:val="00971B4C"/>
    <w:rsid w:val="00972652"/>
    <w:rsid w:val="00972C42"/>
    <w:rsid w:val="00974248"/>
    <w:rsid w:val="009802F2"/>
    <w:rsid w:val="009807C1"/>
    <w:rsid w:val="009812EC"/>
    <w:rsid w:val="00981EEE"/>
    <w:rsid w:val="00982461"/>
    <w:rsid w:val="009831C1"/>
    <w:rsid w:val="00983C45"/>
    <w:rsid w:val="00984FF1"/>
    <w:rsid w:val="00985C65"/>
    <w:rsid w:val="0099392D"/>
    <w:rsid w:val="009A2377"/>
    <w:rsid w:val="009A3769"/>
    <w:rsid w:val="009A47D6"/>
    <w:rsid w:val="009A4AB5"/>
    <w:rsid w:val="009A5784"/>
    <w:rsid w:val="009B254B"/>
    <w:rsid w:val="009B3E52"/>
    <w:rsid w:val="009B4A0C"/>
    <w:rsid w:val="009B602A"/>
    <w:rsid w:val="009B616C"/>
    <w:rsid w:val="009B6CBB"/>
    <w:rsid w:val="009C21BD"/>
    <w:rsid w:val="009C509D"/>
    <w:rsid w:val="009C71C1"/>
    <w:rsid w:val="009D0919"/>
    <w:rsid w:val="009D0F73"/>
    <w:rsid w:val="009D1671"/>
    <w:rsid w:val="009D3E8F"/>
    <w:rsid w:val="009D68F5"/>
    <w:rsid w:val="009E08A1"/>
    <w:rsid w:val="009E1A6A"/>
    <w:rsid w:val="009E3537"/>
    <w:rsid w:val="009E39F5"/>
    <w:rsid w:val="009E48C9"/>
    <w:rsid w:val="009E6843"/>
    <w:rsid w:val="009E7617"/>
    <w:rsid w:val="009F21D6"/>
    <w:rsid w:val="009F7B64"/>
    <w:rsid w:val="009F7DC8"/>
    <w:rsid w:val="00A00D21"/>
    <w:rsid w:val="00A0221E"/>
    <w:rsid w:val="00A034DB"/>
    <w:rsid w:val="00A05A6C"/>
    <w:rsid w:val="00A06C41"/>
    <w:rsid w:val="00A111FE"/>
    <w:rsid w:val="00A13125"/>
    <w:rsid w:val="00A13472"/>
    <w:rsid w:val="00A13C11"/>
    <w:rsid w:val="00A14782"/>
    <w:rsid w:val="00A15E9A"/>
    <w:rsid w:val="00A1774E"/>
    <w:rsid w:val="00A17F02"/>
    <w:rsid w:val="00A20E9F"/>
    <w:rsid w:val="00A24A3C"/>
    <w:rsid w:val="00A2602D"/>
    <w:rsid w:val="00A318A2"/>
    <w:rsid w:val="00A31CA8"/>
    <w:rsid w:val="00A33733"/>
    <w:rsid w:val="00A3732A"/>
    <w:rsid w:val="00A40FF5"/>
    <w:rsid w:val="00A43D3B"/>
    <w:rsid w:val="00A45E61"/>
    <w:rsid w:val="00A47F6A"/>
    <w:rsid w:val="00A5045C"/>
    <w:rsid w:val="00A512EB"/>
    <w:rsid w:val="00A51EC1"/>
    <w:rsid w:val="00A54953"/>
    <w:rsid w:val="00A553D4"/>
    <w:rsid w:val="00A56866"/>
    <w:rsid w:val="00A571F1"/>
    <w:rsid w:val="00A6167E"/>
    <w:rsid w:val="00A67E8E"/>
    <w:rsid w:val="00A7015E"/>
    <w:rsid w:val="00A723A5"/>
    <w:rsid w:val="00A72633"/>
    <w:rsid w:val="00A7658B"/>
    <w:rsid w:val="00A80A05"/>
    <w:rsid w:val="00A8116B"/>
    <w:rsid w:val="00A82718"/>
    <w:rsid w:val="00A872B0"/>
    <w:rsid w:val="00A876D5"/>
    <w:rsid w:val="00A93530"/>
    <w:rsid w:val="00AA1054"/>
    <w:rsid w:val="00AA1448"/>
    <w:rsid w:val="00AA326E"/>
    <w:rsid w:val="00AA5794"/>
    <w:rsid w:val="00AA6A4C"/>
    <w:rsid w:val="00AB3941"/>
    <w:rsid w:val="00AB437E"/>
    <w:rsid w:val="00AB76E3"/>
    <w:rsid w:val="00AB7A7A"/>
    <w:rsid w:val="00AC000F"/>
    <w:rsid w:val="00AC0A7C"/>
    <w:rsid w:val="00AC127D"/>
    <w:rsid w:val="00AC1B1B"/>
    <w:rsid w:val="00AC3575"/>
    <w:rsid w:val="00AC3603"/>
    <w:rsid w:val="00AC36BF"/>
    <w:rsid w:val="00AC6191"/>
    <w:rsid w:val="00AC7990"/>
    <w:rsid w:val="00AD1E93"/>
    <w:rsid w:val="00AD3FF9"/>
    <w:rsid w:val="00AD54BF"/>
    <w:rsid w:val="00AD6E74"/>
    <w:rsid w:val="00AE242D"/>
    <w:rsid w:val="00AE404B"/>
    <w:rsid w:val="00AE623F"/>
    <w:rsid w:val="00AF631A"/>
    <w:rsid w:val="00AF67A0"/>
    <w:rsid w:val="00B07FFD"/>
    <w:rsid w:val="00B10D50"/>
    <w:rsid w:val="00B1100C"/>
    <w:rsid w:val="00B13788"/>
    <w:rsid w:val="00B14DA5"/>
    <w:rsid w:val="00B14DFC"/>
    <w:rsid w:val="00B173CA"/>
    <w:rsid w:val="00B17EDF"/>
    <w:rsid w:val="00B202DB"/>
    <w:rsid w:val="00B27C85"/>
    <w:rsid w:val="00B33522"/>
    <w:rsid w:val="00B3424A"/>
    <w:rsid w:val="00B34C1A"/>
    <w:rsid w:val="00B3504E"/>
    <w:rsid w:val="00B35506"/>
    <w:rsid w:val="00B35FA1"/>
    <w:rsid w:val="00B37B3C"/>
    <w:rsid w:val="00B40684"/>
    <w:rsid w:val="00B42AC7"/>
    <w:rsid w:val="00B51096"/>
    <w:rsid w:val="00B53317"/>
    <w:rsid w:val="00B54B70"/>
    <w:rsid w:val="00B555F7"/>
    <w:rsid w:val="00B56187"/>
    <w:rsid w:val="00B57789"/>
    <w:rsid w:val="00B62799"/>
    <w:rsid w:val="00B62A81"/>
    <w:rsid w:val="00B634A0"/>
    <w:rsid w:val="00B653D6"/>
    <w:rsid w:val="00B65838"/>
    <w:rsid w:val="00B67786"/>
    <w:rsid w:val="00B71984"/>
    <w:rsid w:val="00B81DC4"/>
    <w:rsid w:val="00B85715"/>
    <w:rsid w:val="00B86ACC"/>
    <w:rsid w:val="00B87C69"/>
    <w:rsid w:val="00B90229"/>
    <w:rsid w:val="00B9211A"/>
    <w:rsid w:val="00B929FE"/>
    <w:rsid w:val="00B96615"/>
    <w:rsid w:val="00B97A69"/>
    <w:rsid w:val="00BA19A8"/>
    <w:rsid w:val="00BA1D49"/>
    <w:rsid w:val="00BA5D4F"/>
    <w:rsid w:val="00BA64A0"/>
    <w:rsid w:val="00BB1893"/>
    <w:rsid w:val="00BB3A04"/>
    <w:rsid w:val="00BB5BC4"/>
    <w:rsid w:val="00BC3B41"/>
    <w:rsid w:val="00BC3DE5"/>
    <w:rsid w:val="00BC632D"/>
    <w:rsid w:val="00BD00E5"/>
    <w:rsid w:val="00BD0CED"/>
    <w:rsid w:val="00BD4972"/>
    <w:rsid w:val="00BD711D"/>
    <w:rsid w:val="00BE13E7"/>
    <w:rsid w:val="00BE2EAA"/>
    <w:rsid w:val="00BE38D9"/>
    <w:rsid w:val="00BF198F"/>
    <w:rsid w:val="00BF1A1F"/>
    <w:rsid w:val="00BF3B62"/>
    <w:rsid w:val="00BF760F"/>
    <w:rsid w:val="00C03C2B"/>
    <w:rsid w:val="00C05E1B"/>
    <w:rsid w:val="00C102B8"/>
    <w:rsid w:val="00C12412"/>
    <w:rsid w:val="00C1362B"/>
    <w:rsid w:val="00C146C6"/>
    <w:rsid w:val="00C21A43"/>
    <w:rsid w:val="00C22AE6"/>
    <w:rsid w:val="00C22E6E"/>
    <w:rsid w:val="00C23DB4"/>
    <w:rsid w:val="00C27879"/>
    <w:rsid w:val="00C30773"/>
    <w:rsid w:val="00C309B2"/>
    <w:rsid w:val="00C324EB"/>
    <w:rsid w:val="00C35BC8"/>
    <w:rsid w:val="00C364CC"/>
    <w:rsid w:val="00C37412"/>
    <w:rsid w:val="00C37E99"/>
    <w:rsid w:val="00C423C7"/>
    <w:rsid w:val="00C4509C"/>
    <w:rsid w:val="00C45433"/>
    <w:rsid w:val="00C4783A"/>
    <w:rsid w:val="00C47DCC"/>
    <w:rsid w:val="00C500B2"/>
    <w:rsid w:val="00C51E86"/>
    <w:rsid w:val="00C56173"/>
    <w:rsid w:val="00C562B2"/>
    <w:rsid w:val="00C5725B"/>
    <w:rsid w:val="00C572C3"/>
    <w:rsid w:val="00C60B51"/>
    <w:rsid w:val="00C6187F"/>
    <w:rsid w:val="00C62B4F"/>
    <w:rsid w:val="00C62CCC"/>
    <w:rsid w:val="00C6408A"/>
    <w:rsid w:val="00C70038"/>
    <w:rsid w:val="00C70039"/>
    <w:rsid w:val="00C701A7"/>
    <w:rsid w:val="00C70632"/>
    <w:rsid w:val="00C70C9F"/>
    <w:rsid w:val="00C71B95"/>
    <w:rsid w:val="00C72DE5"/>
    <w:rsid w:val="00C7416D"/>
    <w:rsid w:val="00C75257"/>
    <w:rsid w:val="00C75C44"/>
    <w:rsid w:val="00C75D43"/>
    <w:rsid w:val="00C76275"/>
    <w:rsid w:val="00C7670A"/>
    <w:rsid w:val="00C774DE"/>
    <w:rsid w:val="00C7750D"/>
    <w:rsid w:val="00C8077C"/>
    <w:rsid w:val="00C82604"/>
    <w:rsid w:val="00C82F22"/>
    <w:rsid w:val="00C84AD4"/>
    <w:rsid w:val="00C86B0D"/>
    <w:rsid w:val="00C87221"/>
    <w:rsid w:val="00C87BC6"/>
    <w:rsid w:val="00C908A4"/>
    <w:rsid w:val="00C91073"/>
    <w:rsid w:val="00C936F7"/>
    <w:rsid w:val="00C96A3B"/>
    <w:rsid w:val="00CA1488"/>
    <w:rsid w:val="00CA1927"/>
    <w:rsid w:val="00CA4E71"/>
    <w:rsid w:val="00CA5878"/>
    <w:rsid w:val="00CB1612"/>
    <w:rsid w:val="00CB2ECA"/>
    <w:rsid w:val="00CB3F8F"/>
    <w:rsid w:val="00CB6132"/>
    <w:rsid w:val="00CC3277"/>
    <w:rsid w:val="00CC377B"/>
    <w:rsid w:val="00CC37F4"/>
    <w:rsid w:val="00CC42F3"/>
    <w:rsid w:val="00CC7326"/>
    <w:rsid w:val="00CC777F"/>
    <w:rsid w:val="00CC7A17"/>
    <w:rsid w:val="00CC7A2D"/>
    <w:rsid w:val="00CD58A2"/>
    <w:rsid w:val="00CD5EA0"/>
    <w:rsid w:val="00CD742F"/>
    <w:rsid w:val="00CD7F47"/>
    <w:rsid w:val="00CE63C1"/>
    <w:rsid w:val="00CE66B2"/>
    <w:rsid w:val="00CF1B60"/>
    <w:rsid w:val="00CF4B44"/>
    <w:rsid w:val="00CF732E"/>
    <w:rsid w:val="00CF7568"/>
    <w:rsid w:val="00CF7A73"/>
    <w:rsid w:val="00D00553"/>
    <w:rsid w:val="00D12D36"/>
    <w:rsid w:val="00D13ABC"/>
    <w:rsid w:val="00D13CF4"/>
    <w:rsid w:val="00D150A0"/>
    <w:rsid w:val="00D25722"/>
    <w:rsid w:val="00D320CC"/>
    <w:rsid w:val="00D35857"/>
    <w:rsid w:val="00D37263"/>
    <w:rsid w:val="00D37957"/>
    <w:rsid w:val="00D37C98"/>
    <w:rsid w:val="00D40BB5"/>
    <w:rsid w:val="00D43609"/>
    <w:rsid w:val="00D5077C"/>
    <w:rsid w:val="00D50EC8"/>
    <w:rsid w:val="00D54265"/>
    <w:rsid w:val="00D65FF8"/>
    <w:rsid w:val="00D672D7"/>
    <w:rsid w:val="00D71F5F"/>
    <w:rsid w:val="00D7512E"/>
    <w:rsid w:val="00D75EBF"/>
    <w:rsid w:val="00D75F72"/>
    <w:rsid w:val="00D8526B"/>
    <w:rsid w:val="00D855BD"/>
    <w:rsid w:val="00D8700E"/>
    <w:rsid w:val="00D87CDA"/>
    <w:rsid w:val="00D92011"/>
    <w:rsid w:val="00D92BD5"/>
    <w:rsid w:val="00D95F2E"/>
    <w:rsid w:val="00D96EAC"/>
    <w:rsid w:val="00DA4D86"/>
    <w:rsid w:val="00DA69B1"/>
    <w:rsid w:val="00DB1C81"/>
    <w:rsid w:val="00DB2BC9"/>
    <w:rsid w:val="00DB728D"/>
    <w:rsid w:val="00DB76D5"/>
    <w:rsid w:val="00DC0DBE"/>
    <w:rsid w:val="00DC2B05"/>
    <w:rsid w:val="00DC7F29"/>
    <w:rsid w:val="00DD1220"/>
    <w:rsid w:val="00DD20E9"/>
    <w:rsid w:val="00DE22CA"/>
    <w:rsid w:val="00DE3E97"/>
    <w:rsid w:val="00DE4389"/>
    <w:rsid w:val="00DE484C"/>
    <w:rsid w:val="00DE7C67"/>
    <w:rsid w:val="00DF0DD9"/>
    <w:rsid w:val="00DF0FEA"/>
    <w:rsid w:val="00DF39AD"/>
    <w:rsid w:val="00DF3E9A"/>
    <w:rsid w:val="00DF6CDC"/>
    <w:rsid w:val="00DF7AB1"/>
    <w:rsid w:val="00E006B5"/>
    <w:rsid w:val="00E03296"/>
    <w:rsid w:val="00E04FBE"/>
    <w:rsid w:val="00E07904"/>
    <w:rsid w:val="00E106C5"/>
    <w:rsid w:val="00E10892"/>
    <w:rsid w:val="00E14CEE"/>
    <w:rsid w:val="00E161C1"/>
    <w:rsid w:val="00E20619"/>
    <w:rsid w:val="00E22624"/>
    <w:rsid w:val="00E231D0"/>
    <w:rsid w:val="00E26CE1"/>
    <w:rsid w:val="00E26D23"/>
    <w:rsid w:val="00E3132D"/>
    <w:rsid w:val="00E316B5"/>
    <w:rsid w:val="00E32EAC"/>
    <w:rsid w:val="00E36F42"/>
    <w:rsid w:val="00E37C61"/>
    <w:rsid w:val="00E412FA"/>
    <w:rsid w:val="00E44337"/>
    <w:rsid w:val="00E44AA8"/>
    <w:rsid w:val="00E456C5"/>
    <w:rsid w:val="00E539C2"/>
    <w:rsid w:val="00E539E9"/>
    <w:rsid w:val="00E6010E"/>
    <w:rsid w:val="00E60ABE"/>
    <w:rsid w:val="00E62319"/>
    <w:rsid w:val="00E64911"/>
    <w:rsid w:val="00E669EC"/>
    <w:rsid w:val="00E66AEB"/>
    <w:rsid w:val="00E716EB"/>
    <w:rsid w:val="00E71742"/>
    <w:rsid w:val="00E72BB6"/>
    <w:rsid w:val="00E73101"/>
    <w:rsid w:val="00E7687E"/>
    <w:rsid w:val="00E77161"/>
    <w:rsid w:val="00E82BBD"/>
    <w:rsid w:val="00E84B8C"/>
    <w:rsid w:val="00E85680"/>
    <w:rsid w:val="00E9099E"/>
    <w:rsid w:val="00E91E57"/>
    <w:rsid w:val="00E93C81"/>
    <w:rsid w:val="00E96103"/>
    <w:rsid w:val="00EA248B"/>
    <w:rsid w:val="00EA5A45"/>
    <w:rsid w:val="00EA5B4A"/>
    <w:rsid w:val="00EA78B0"/>
    <w:rsid w:val="00EB0391"/>
    <w:rsid w:val="00EB084E"/>
    <w:rsid w:val="00EB0B71"/>
    <w:rsid w:val="00EB3FCB"/>
    <w:rsid w:val="00EB5257"/>
    <w:rsid w:val="00EB5456"/>
    <w:rsid w:val="00EC131D"/>
    <w:rsid w:val="00EC26CA"/>
    <w:rsid w:val="00EC710B"/>
    <w:rsid w:val="00ED056E"/>
    <w:rsid w:val="00ED101D"/>
    <w:rsid w:val="00ED27AA"/>
    <w:rsid w:val="00ED36DB"/>
    <w:rsid w:val="00ED4FC3"/>
    <w:rsid w:val="00ED5041"/>
    <w:rsid w:val="00ED56FB"/>
    <w:rsid w:val="00ED5E08"/>
    <w:rsid w:val="00EE405D"/>
    <w:rsid w:val="00EE78FB"/>
    <w:rsid w:val="00EF0F43"/>
    <w:rsid w:val="00EF6D97"/>
    <w:rsid w:val="00F0632B"/>
    <w:rsid w:val="00F1044D"/>
    <w:rsid w:val="00F144C1"/>
    <w:rsid w:val="00F15FC1"/>
    <w:rsid w:val="00F203AE"/>
    <w:rsid w:val="00F21C62"/>
    <w:rsid w:val="00F264A8"/>
    <w:rsid w:val="00F269C0"/>
    <w:rsid w:val="00F27E54"/>
    <w:rsid w:val="00F301B5"/>
    <w:rsid w:val="00F326AA"/>
    <w:rsid w:val="00F33E9B"/>
    <w:rsid w:val="00F42211"/>
    <w:rsid w:val="00F43CC5"/>
    <w:rsid w:val="00F43FE5"/>
    <w:rsid w:val="00F44B8A"/>
    <w:rsid w:val="00F4548E"/>
    <w:rsid w:val="00F45D09"/>
    <w:rsid w:val="00F47002"/>
    <w:rsid w:val="00F4722F"/>
    <w:rsid w:val="00F4735E"/>
    <w:rsid w:val="00F47451"/>
    <w:rsid w:val="00F4773A"/>
    <w:rsid w:val="00F47E3F"/>
    <w:rsid w:val="00F54BBE"/>
    <w:rsid w:val="00F55F66"/>
    <w:rsid w:val="00F56C10"/>
    <w:rsid w:val="00F57CDD"/>
    <w:rsid w:val="00F63D7C"/>
    <w:rsid w:val="00F65664"/>
    <w:rsid w:val="00F67F67"/>
    <w:rsid w:val="00F719D2"/>
    <w:rsid w:val="00F71F40"/>
    <w:rsid w:val="00F72230"/>
    <w:rsid w:val="00F765A6"/>
    <w:rsid w:val="00F77558"/>
    <w:rsid w:val="00F77661"/>
    <w:rsid w:val="00F77A84"/>
    <w:rsid w:val="00F809D0"/>
    <w:rsid w:val="00F82624"/>
    <w:rsid w:val="00F82B62"/>
    <w:rsid w:val="00F83A2B"/>
    <w:rsid w:val="00F845A0"/>
    <w:rsid w:val="00F859D3"/>
    <w:rsid w:val="00F926A2"/>
    <w:rsid w:val="00F92C38"/>
    <w:rsid w:val="00F92EB2"/>
    <w:rsid w:val="00F94668"/>
    <w:rsid w:val="00F973FE"/>
    <w:rsid w:val="00F97788"/>
    <w:rsid w:val="00FA1530"/>
    <w:rsid w:val="00FA479C"/>
    <w:rsid w:val="00FB1861"/>
    <w:rsid w:val="00FB1A33"/>
    <w:rsid w:val="00FB487A"/>
    <w:rsid w:val="00FB4AEA"/>
    <w:rsid w:val="00FB60E7"/>
    <w:rsid w:val="00FC2044"/>
    <w:rsid w:val="00FC2683"/>
    <w:rsid w:val="00FC2781"/>
    <w:rsid w:val="00FC2DE2"/>
    <w:rsid w:val="00FC35F3"/>
    <w:rsid w:val="00FC3AB8"/>
    <w:rsid w:val="00FC518D"/>
    <w:rsid w:val="00FC52BC"/>
    <w:rsid w:val="00FC64AF"/>
    <w:rsid w:val="00FC6519"/>
    <w:rsid w:val="00FD0441"/>
    <w:rsid w:val="00FD32BD"/>
    <w:rsid w:val="00FD7452"/>
    <w:rsid w:val="00FE10A4"/>
    <w:rsid w:val="00FE17E8"/>
    <w:rsid w:val="00FE5D8F"/>
    <w:rsid w:val="00FE7CAD"/>
    <w:rsid w:val="00FF25B5"/>
    <w:rsid w:val="00FF2EE6"/>
    <w:rsid w:val="00FF4BA9"/>
    <w:rsid w:val="00FF556A"/>
    <w:rsid w:val="00FF5FE9"/>
    <w:rsid w:val="00FF647D"/>
    <w:rsid w:val="00FF6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BF"/>
    <w:rPr>
      <w:sz w:val="24"/>
      <w:szCs w:val="24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33733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9">
    <w:name w:val="Hyperlink"/>
    <w:uiPriority w:val="99"/>
    <w:rsid w:val="006010F7"/>
    <w:rPr>
      <w:color w:val="000080"/>
      <w:u w:val="single"/>
    </w:rPr>
  </w:style>
  <w:style w:type="character" w:styleId="aa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uiPriority w:val="59"/>
    <w:rsid w:val="00CB61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2F19C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harCharCarCarCharCharCarCarCharCharCarCarCharChar">
    <w:name w:val="Char Char Car Car Char Char Car Car Char Char Car Car Char Char"/>
    <w:basedOn w:val="a"/>
    <w:rsid w:val="005A21C1"/>
    <w:pPr>
      <w:spacing w:after="160" w:line="240" w:lineRule="exact"/>
    </w:pPr>
    <w:rPr>
      <w:sz w:val="20"/>
      <w:szCs w:val="20"/>
    </w:rPr>
  </w:style>
  <w:style w:type="paragraph" w:styleId="3">
    <w:name w:val="Body Text Indent 3"/>
    <w:basedOn w:val="a"/>
    <w:rsid w:val="001B5A3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1B5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D54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footnote text"/>
    <w:basedOn w:val="a"/>
    <w:link w:val="ae"/>
    <w:rsid w:val="002D3306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D3306"/>
  </w:style>
  <w:style w:type="character" w:styleId="af">
    <w:name w:val="footnote reference"/>
    <w:rsid w:val="002D3306"/>
    <w:rPr>
      <w:vertAlign w:val="superscript"/>
    </w:rPr>
  </w:style>
  <w:style w:type="paragraph" w:styleId="af0">
    <w:name w:val="endnote text"/>
    <w:basedOn w:val="a"/>
    <w:link w:val="af1"/>
    <w:rsid w:val="00F56C1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F56C10"/>
  </w:style>
  <w:style w:type="character" w:styleId="af2">
    <w:name w:val="endnote reference"/>
    <w:rsid w:val="00F56C10"/>
    <w:rPr>
      <w:vertAlign w:val="superscript"/>
    </w:rPr>
  </w:style>
  <w:style w:type="paragraph" w:styleId="af3">
    <w:name w:val="Document Map"/>
    <w:basedOn w:val="a"/>
    <w:link w:val="af4"/>
    <w:rsid w:val="005A242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link w:val="af3"/>
    <w:rsid w:val="005A242B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5A24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802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450A8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50A80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uiPriority w:val="99"/>
    <w:rsid w:val="00E07904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3815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51096"/>
    <w:rPr>
      <w:sz w:val="24"/>
      <w:szCs w:val="24"/>
    </w:rPr>
  </w:style>
  <w:style w:type="paragraph" w:styleId="af5">
    <w:name w:val="List Paragraph"/>
    <w:basedOn w:val="a"/>
    <w:uiPriority w:val="34"/>
    <w:qFormat/>
    <w:rsid w:val="00234A9E"/>
    <w:pPr>
      <w:ind w:left="720"/>
      <w:contextualSpacing/>
    </w:pPr>
  </w:style>
  <w:style w:type="paragraph" w:customStyle="1" w:styleId="ConsNonformat">
    <w:name w:val="ConsNonformat"/>
    <w:rsid w:val="005639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6">
    <w:name w:val="Нижний колонтитул Знак"/>
    <w:basedOn w:val="a0"/>
    <w:link w:val="a5"/>
    <w:uiPriority w:val="99"/>
    <w:rsid w:val="005F4D56"/>
    <w:rPr>
      <w:sz w:val="24"/>
      <w:szCs w:val="24"/>
    </w:rPr>
  </w:style>
  <w:style w:type="character" w:customStyle="1" w:styleId="bx-messenger-message">
    <w:name w:val="bx-messenger-message"/>
    <w:basedOn w:val="a0"/>
    <w:rsid w:val="008F3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BF"/>
    <w:rPr>
      <w:sz w:val="24"/>
      <w:szCs w:val="24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33733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9">
    <w:name w:val="Hyperlink"/>
    <w:uiPriority w:val="99"/>
    <w:rsid w:val="006010F7"/>
    <w:rPr>
      <w:color w:val="000080"/>
      <w:u w:val="single"/>
    </w:rPr>
  </w:style>
  <w:style w:type="character" w:styleId="aa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uiPriority w:val="59"/>
    <w:rsid w:val="00CB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2F19C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harCharCarCarCharCharCarCarCharCharCarCarCharChar">
    <w:name w:val="Char Char Car Car Char Char Car Car Char Char Car Car Char Char"/>
    <w:basedOn w:val="a"/>
    <w:rsid w:val="005A21C1"/>
    <w:pPr>
      <w:spacing w:after="160" w:line="240" w:lineRule="exact"/>
    </w:pPr>
    <w:rPr>
      <w:sz w:val="20"/>
      <w:szCs w:val="20"/>
    </w:rPr>
  </w:style>
  <w:style w:type="paragraph" w:styleId="3">
    <w:name w:val="Body Text Indent 3"/>
    <w:basedOn w:val="a"/>
    <w:rsid w:val="001B5A3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1B5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D54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footnote text"/>
    <w:basedOn w:val="a"/>
    <w:link w:val="ae"/>
    <w:rsid w:val="002D3306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D3306"/>
  </w:style>
  <w:style w:type="character" w:styleId="af">
    <w:name w:val="footnote reference"/>
    <w:rsid w:val="002D3306"/>
    <w:rPr>
      <w:vertAlign w:val="superscript"/>
    </w:rPr>
  </w:style>
  <w:style w:type="paragraph" w:styleId="af0">
    <w:name w:val="endnote text"/>
    <w:basedOn w:val="a"/>
    <w:link w:val="af1"/>
    <w:rsid w:val="00F56C1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F56C10"/>
  </w:style>
  <w:style w:type="character" w:styleId="af2">
    <w:name w:val="endnote reference"/>
    <w:rsid w:val="00F56C10"/>
    <w:rPr>
      <w:vertAlign w:val="superscript"/>
    </w:rPr>
  </w:style>
  <w:style w:type="paragraph" w:styleId="af3">
    <w:name w:val="Document Map"/>
    <w:basedOn w:val="a"/>
    <w:link w:val="af4"/>
    <w:rsid w:val="005A242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link w:val="af3"/>
    <w:rsid w:val="005A242B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5A24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802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sid w:val="00450A8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50A80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uiPriority w:val="99"/>
    <w:rsid w:val="00E07904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3815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51096"/>
    <w:rPr>
      <w:sz w:val="24"/>
      <w:szCs w:val="24"/>
    </w:rPr>
  </w:style>
  <w:style w:type="paragraph" w:styleId="af5">
    <w:name w:val="List Paragraph"/>
    <w:basedOn w:val="a"/>
    <w:uiPriority w:val="34"/>
    <w:qFormat/>
    <w:rsid w:val="00234A9E"/>
    <w:pPr>
      <w:ind w:left="720"/>
      <w:contextualSpacing/>
    </w:pPr>
  </w:style>
  <w:style w:type="paragraph" w:customStyle="1" w:styleId="ConsNonformat">
    <w:name w:val="ConsNonformat"/>
    <w:rsid w:val="005639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6">
    <w:name w:val="Нижний колонтитул Знак"/>
    <w:basedOn w:val="a0"/>
    <w:link w:val="a5"/>
    <w:uiPriority w:val="99"/>
    <w:rsid w:val="005F4D56"/>
    <w:rPr>
      <w:sz w:val="24"/>
      <w:szCs w:val="24"/>
    </w:rPr>
  </w:style>
  <w:style w:type="character" w:customStyle="1" w:styleId="bx-messenger-message">
    <w:name w:val="bx-messenger-message"/>
    <w:basedOn w:val="a0"/>
    <w:rsid w:val="008F39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4333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228">
          <w:marLeft w:val="0"/>
          <w:marRight w:val="0"/>
          <w:marTop w:val="0"/>
          <w:marBottom w:val="150"/>
          <w:divBdr>
            <w:top w:val="single" w:sz="6" w:space="4" w:color="FFFFFF"/>
            <w:left w:val="single" w:sz="6" w:space="8" w:color="FFFFFF"/>
            <w:bottom w:val="single" w:sz="6" w:space="4" w:color="FFFFFF"/>
            <w:right w:val="single" w:sz="6" w:space="8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0DE1B-4CA9-4CAE-AFED-BA25984A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2556</Words>
  <Characters>14570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17092</CharactersWithSpaces>
  <SharedDoc>false</SharedDoc>
  <HLinks>
    <vt:vector size="12" baseType="variant">
      <vt:variant>
        <vt:i4>4325386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consultantplus://offline/ref=F40EC80328CF86FE8D60974A669C77C2170D08692DCB581E9BE4607A32EBg0J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consultantplus://offline/ref=F40EC80328CF86FE8D60974A669C77C2170D0B632DCA581E9BE4607A32EBg0J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gora</cp:lastModifiedBy>
  <cp:revision>5</cp:revision>
  <cp:lastPrinted>2020-03-19T11:41:00Z</cp:lastPrinted>
  <dcterms:created xsi:type="dcterms:W3CDTF">2020-03-18T14:45:00Z</dcterms:created>
  <dcterms:modified xsi:type="dcterms:W3CDTF">2020-03-19T13:06:00Z</dcterms:modified>
</cp:coreProperties>
</file>