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4C9" w:rsidRDefault="003864C9" w:rsidP="007F1BAE">
      <w:pPr>
        <w:pStyle w:val="ConsPlusNormal"/>
        <w:jc w:val="right"/>
        <w:rPr>
          <w:rFonts w:ascii="Times New Roman" w:hAnsi="Times New Roman" w:cs="Times New Roman"/>
          <w:sz w:val="24"/>
          <w:szCs w:val="24"/>
        </w:rPr>
      </w:pPr>
    </w:p>
    <w:p w:rsidR="007F1BAE" w:rsidRDefault="007F1BAE" w:rsidP="007F1BAE">
      <w:pPr>
        <w:pStyle w:val="ConsPlusNormal"/>
        <w:jc w:val="right"/>
        <w:rPr>
          <w:rFonts w:ascii="Times New Roman" w:hAnsi="Times New Roman" w:cs="Times New Roman"/>
          <w:sz w:val="24"/>
          <w:szCs w:val="24"/>
        </w:rPr>
      </w:pP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7F1BAE" w:rsidRPr="00BB0817" w:rsidRDefault="007F1BAE" w:rsidP="007F1BAE">
      <w:pPr>
        <w:pStyle w:val="ConsPlusNormal"/>
        <w:rPr>
          <w:rFonts w:ascii="Times New Roman" w:hAnsi="Times New Roman" w:cs="Times New Roman"/>
          <w:b/>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7F1BAE"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за 201</w:t>
      </w:r>
      <w:r w:rsidR="006C0516">
        <w:rPr>
          <w:rFonts w:ascii="Times New Roman" w:hAnsi="Times New Roman" w:cs="Times New Roman"/>
          <w:b/>
          <w:sz w:val="24"/>
          <w:szCs w:val="24"/>
        </w:rPr>
        <w:t>9</w:t>
      </w:r>
      <w:r w:rsidRPr="00BB0817">
        <w:rPr>
          <w:rFonts w:ascii="Times New Roman" w:hAnsi="Times New Roman" w:cs="Times New Roman"/>
          <w:b/>
          <w:sz w:val="24"/>
          <w:szCs w:val="24"/>
        </w:rPr>
        <w:t xml:space="preserve"> год</w:t>
      </w:r>
    </w:p>
    <w:p w:rsidR="00292570" w:rsidRDefault="00292570" w:rsidP="007F1BAE">
      <w:pPr>
        <w:pStyle w:val="ConsPlusNormal"/>
        <w:jc w:val="center"/>
        <w:rPr>
          <w:rFonts w:ascii="Times New Roman" w:hAnsi="Times New Roman" w:cs="Times New Roman"/>
          <w:b/>
          <w:sz w:val="24"/>
          <w:szCs w:val="24"/>
        </w:rPr>
      </w:pPr>
    </w:p>
    <w:tbl>
      <w:tblPr>
        <w:tblW w:w="15122" w:type="dxa"/>
        <w:tblInd w:w="93" w:type="dxa"/>
        <w:tblLook w:val="04A0" w:firstRow="1" w:lastRow="0" w:firstColumn="1" w:lastColumn="0" w:noHBand="0" w:noVBand="1"/>
      </w:tblPr>
      <w:tblGrid>
        <w:gridCol w:w="1209"/>
        <w:gridCol w:w="10572"/>
        <w:gridCol w:w="1592"/>
        <w:gridCol w:w="1749"/>
      </w:tblGrid>
      <w:tr w:rsidR="00292570" w:rsidRPr="00292570" w:rsidTr="00292570">
        <w:trPr>
          <w:trHeight w:val="960"/>
        </w:trPr>
        <w:tc>
          <w:tcPr>
            <w:tcW w:w="15122" w:type="dxa"/>
            <w:gridSpan w:val="4"/>
            <w:tcBorders>
              <w:top w:val="single" w:sz="8" w:space="0" w:color="auto"/>
              <w:left w:val="single" w:sz="8" w:space="0" w:color="auto"/>
              <w:bottom w:val="single" w:sz="4" w:space="0" w:color="auto"/>
              <w:right w:val="single" w:sz="8" w:space="0" w:color="000000"/>
            </w:tcBorders>
            <w:shd w:val="clear" w:color="auto" w:fill="auto"/>
            <w:vAlign w:val="bottom"/>
            <w:hideMark/>
          </w:tcPr>
          <w:p w:rsidR="00292570" w:rsidRPr="00292570" w:rsidRDefault="00292570" w:rsidP="00292570">
            <w:pPr>
              <w:jc w:val="center"/>
              <w:rPr>
                <w:b/>
                <w:bCs/>
                <w:color w:val="000000"/>
                <w:sz w:val="24"/>
                <w:szCs w:val="24"/>
              </w:rPr>
            </w:pPr>
            <w:bookmarkStart w:id="1" w:name="RANGE!A10:D2017"/>
            <w:r w:rsidRPr="00292570">
              <w:rPr>
                <w:b/>
                <w:bCs/>
                <w:color w:val="000000"/>
                <w:sz w:val="24"/>
                <w:szCs w:val="24"/>
              </w:rPr>
              <w:t>Перечень показателей и информационных материалов антикоррупционного мониторинга в Санкт-Петербурге</w:t>
            </w:r>
            <w:bookmarkEnd w:id="1"/>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 xml:space="preserve">N </w:t>
            </w:r>
            <w:proofErr w:type="gramStart"/>
            <w:r w:rsidRPr="00292570">
              <w:rPr>
                <w:b/>
                <w:bCs/>
                <w:color w:val="000000"/>
                <w:sz w:val="24"/>
                <w:szCs w:val="24"/>
              </w:rPr>
              <w:t>п</w:t>
            </w:r>
            <w:proofErr w:type="gramEnd"/>
            <w:r w:rsidRPr="00292570">
              <w:rPr>
                <w:b/>
                <w:bCs/>
                <w:color w:val="000000"/>
                <w:sz w:val="24"/>
                <w:szCs w:val="24"/>
              </w:rPr>
              <w:t>/п</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Контрольные позиции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 xml:space="preserve">Отчетный период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 xml:space="preserve">Аналогичный период прошлого года </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2</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3</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rPr>
                <w:b/>
                <w:bCs/>
                <w:color w:val="000000"/>
                <w:sz w:val="24"/>
                <w:szCs w:val="24"/>
              </w:rPr>
            </w:pPr>
            <w:r w:rsidRPr="00292570">
              <w:rPr>
                <w:b/>
                <w:bCs/>
                <w:color w:val="000000"/>
                <w:sz w:val="24"/>
                <w:szCs w:val="24"/>
              </w:rPr>
              <w:t>4</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1. Организационные мероприятия по реализации антикоррупционной политики</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1.1. Правовые акты, направленные на реализацию антикоррупционной политики</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1.1.1</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Законы Санкт-Петербурга, правовые акты Губернатора Санкт-Петербурга и Правительства Санкт-Петербурга, направленные на реализацию антикоррупционной политики (наименование и реквизиты) (ИМ)</w:t>
            </w:r>
          </w:p>
        </w:tc>
      </w:tr>
      <w:tr w:rsidR="00292570" w:rsidRPr="00292570" w:rsidTr="00292570">
        <w:trPr>
          <w:trHeight w:val="210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1.1.2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Санкт-Петербурга) (наименование и реквизиты) (ИМ)  - распоряжение Архивного комитета Санкт-Петербурга от 12.01.2018 № 7 «Об утверждении Плана мероприятий по противодействию коррупции в Архивном комитете Санкт-Петербурга на 2018-2022 годы»;</w:t>
            </w:r>
            <w:proofErr w:type="gramEnd"/>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1.2. Планы мероприятий по противодействию коррупции (антикоррупционные программы) в Санкт-Петербурге</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1.2.1</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Выполнение плана мероприятий по противодействию коррупции на очередные годы (год) (ИМ) План выполнен</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1.2.2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Случаи невыполнения государственными органами Санкт-Петербурга мероприятий по противодействию коррупции в Санкт-Петербурге, их причины и принятые меры (ИМ) Случаев невыполнения плана нет</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lastRenderedPageBreak/>
              <w:t>Раздел 2. Противодействие коррупции при прохождении государственной гражданской службы Санкт-Петербурга</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Списочная численность (общее количество) гражданских служащих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29</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Фактическая численность подразделений (ответственных должностных лиц)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количество гражданских служащих с опытом работы в данной сфере свыше трех лет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262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2.1.5</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roofErr w:type="gramStart"/>
            <w:r w:rsidRPr="00292570">
              <w:rPr>
                <w:color w:val="000000"/>
                <w:sz w:val="24"/>
                <w:szCs w:val="24"/>
              </w:rPr>
              <w:t>)П</w:t>
            </w:r>
            <w:proofErr w:type="gramEnd"/>
            <w:r w:rsidRPr="00292570">
              <w:rPr>
                <w:color w:val="000000"/>
                <w:sz w:val="24"/>
                <w:szCs w:val="24"/>
              </w:rPr>
              <w:t>риказом Архивного комитета Санкт-Петербурга от 01.11.2013 № 14 назначены ответственными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2.1.6</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Проблемы, существующие в деятельности ответственных должностных лиц (подразделений), возможные пути решения указанных проблем (ИМ) нет</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2.2. Результаты проверок, проведенных подразделениями (ответственными должностными лицами)</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Общее количество проверок, проведенных подразделениями (ответственными должностными лицами)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noWrap/>
            <w:vAlign w:val="bottom"/>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292570" w:rsidRPr="00292570" w:rsidTr="00292570">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2.2.2.1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Из них: работников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 </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проведенные в отношении граждан, претендующих на замещение должностей гражданской службы, категории: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2.2.2.2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(за исключением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2.2.2.3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отказано в замещении должностей гражданской службы категории: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w:t>
            </w:r>
            <w:proofErr w:type="gramEnd"/>
            <w:r w:rsidRPr="00292570">
              <w:rPr>
                <w:color w:val="000000"/>
                <w:sz w:val="24"/>
                <w:szCs w:val="24"/>
              </w:rPr>
              <w:t xml:space="preserve"> службы, на отчетную дату</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2.2.3.1.</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2</w:t>
            </w:r>
          </w:p>
        </w:tc>
      </w:tr>
      <w:tr w:rsidR="00292570" w:rsidRPr="00292570" w:rsidTr="00292570">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 на которые претендуют граждане: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2.2.3.5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представивших недостоверные </w:t>
            </w:r>
            <w:proofErr w:type="gramStart"/>
            <w:r w:rsidRPr="00292570">
              <w:rPr>
                <w:color w:val="000000"/>
                <w:sz w:val="24"/>
                <w:szCs w:val="24"/>
              </w:rPr>
              <w:t>и(</w:t>
            </w:r>
            <w:proofErr w:type="gramEnd"/>
            <w:r w:rsidRPr="00292570">
              <w:rPr>
                <w:color w:val="000000"/>
                <w:sz w:val="24"/>
                <w:szCs w:val="24"/>
              </w:rPr>
              <w:t>или) неполные сведения о доходах, об имуществе и обязательствах имущественного характера по разделам справки (П)</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Подраздел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Подраздел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Подраздел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Подраздел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2.2.3.6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которым отказано в замещении должностей гражданской службы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отказано в замещении должностей гражданской службы категории: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2.2.4.1-1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в отношении гражданских служащих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2.2.4.4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гражданских служащих,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представлены недостоверные </w:t>
            </w:r>
            <w:proofErr w:type="gramStart"/>
            <w:r w:rsidRPr="00292570">
              <w:rPr>
                <w:color w:val="000000"/>
                <w:sz w:val="24"/>
                <w:szCs w:val="24"/>
              </w:rPr>
              <w:t>и(</w:t>
            </w:r>
            <w:proofErr w:type="gramEnd"/>
            <w:r w:rsidRPr="00292570">
              <w:rPr>
                <w:color w:val="000000"/>
                <w:sz w:val="24"/>
                <w:szCs w:val="24"/>
              </w:rPr>
              <w:t>или) неполные сведения о доходах, об имуществе и обязательствах имущественного характера по разделам справки: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Подраздел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Подраздел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Подраздел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Подраздел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2.2.4.9</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2.2.4.10</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материалы представлены (направлены) в государственные органы в соответствии с их компетенцией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2.2.5</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Контроль за</w:t>
            </w:r>
            <w:proofErr w:type="gramEnd"/>
            <w:r w:rsidRPr="00292570">
              <w:rPr>
                <w:color w:val="000000"/>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проведенных проверок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w:t>
            </w:r>
            <w:proofErr w:type="gramEnd"/>
            <w:r w:rsidRPr="00292570">
              <w:rPr>
                <w:color w:val="000000"/>
                <w:sz w:val="24"/>
                <w:szCs w:val="24"/>
              </w:rPr>
              <w:t xml:space="preserve">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Общероссийских 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в отношении гражданских служащих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2.2.5.3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гражданских служащих,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гражданских служащих, в результате </w:t>
            </w:r>
            <w:proofErr w:type="gramStart"/>
            <w:r w:rsidRPr="00292570">
              <w:rPr>
                <w:color w:val="000000"/>
                <w:sz w:val="24"/>
                <w:szCs w:val="24"/>
              </w:rPr>
              <w:t>контроля за</w:t>
            </w:r>
            <w:proofErr w:type="gramEnd"/>
            <w:r w:rsidRPr="00292570">
              <w:rPr>
                <w:color w:val="000000"/>
                <w:sz w:val="24"/>
                <w:szCs w:val="24"/>
              </w:rPr>
              <w:t xml:space="preserve">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не представивших сведений о расходах, но обязанных их представлять:</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видам взысканий, примененных к гражданским служащим:</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Замечание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Предупреждение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Увольнение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292570">
              <w:rPr>
                <w:color w:val="000000"/>
                <w:sz w:val="24"/>
                <w:szCs w:val="24"/>
              </w:rPr>
              <w:t>и(</w:t>
            </w:r>
            <w:proofErr w:type="gramEnd"/>
            <w:r w:rsidRPr="00292570">
              <w:rPr>
                <w:color w:val="000000"/>
                <w:sz w:val="24"/>
                <w:szCs w:val="24"/>
              </w:rPr>
              <w:t>или) иные государственные органы в соответствии с их компетенцией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2.2.5.9</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докладов о результатах проведенных проверок, направленных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2.2.5.10</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за непредставление сведений о расходах гражданскими служащими, которые были обязаны их представить</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2.2.5.11</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привлеченных к дисциплинарной ответственности по результатам проверки сведений о расходах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 </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2.2.5.12</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органами прокуратуры подано исков о взыскании в доход государства имущества по результатам осуществления </w:t>
            </w:r>
            <w:proofErr w:type="gramStart"/>
            <w:r w:rsidRPr="00292570">
              <w:rPr>
                <w:color w:val="000000"/>
                <w:sz w:val="24"/>
                <w:szCs w:val="24"/>
              </w:rPr>
              <w:t>контроля за</w:t>
            </w:r>
            <w:proofErr w:type="gramEnd"/>
            <w:r w:rsidRPr="00292570">
              <w:rPr>
                <w:color w:val="000000"/>
                <w:sz w:val="24"/>
                <w:szCs w:val="24"/>
              </w:rPr>
              <w:t xml:space="preserve"> расходами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2.2.5.13</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noWrap/>
            <w:vAlign w:val="bottom"/>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количество уголовных дел, возбужденных по материалам проверок</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2.2.6</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2.2.6.1</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соблюдения гражданскими служащими установленных ограничений и запретов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в отношении гражданских служащих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2.2.6.5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2.2.7</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соблюдения гражданскими служащими требований о предотвращении или урегулировании конфликта интересов</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2.2.7.1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в отношении гражданских служащих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2.2.7.2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2.2.7.3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2.2.7.4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2.2.7.5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в отношении гражданских служащих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Замечания (в том числе по категориям должностей гражданской службы:</w:t>
            </w:r>
            <w:proofErr w:type="gramEnd"/>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докладов о результатах проведенных проверок, представленных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2.2.8.5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2.2.9</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Служебные проверки</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2.2.9.1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служебных проверок, проведенных в отношении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w:t>
            </w:r>
            <w:proofErr w:type="gramStart"/>
            <w:r w:rsidRPr="00292570">
              <w:rPr>
                <w:color w:val="000000"/>
                <w:sz w:val="24"/>
                <w:szCs w:val="24"/>
              </w:rPr>
              <w:t>проведенные</w:t>
            </w:r>
            <w:proofErr w:type="gramEnd"/>
            <w:r w:rsidRPr="00292570">
              <w:rPr>
                <w:color w:val="000000"/>
                <w:sz w:val="24"/>
                <w:szCs w:val="24"/>
              </w:rPr>
              <w:t>:</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 решению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 письменному заявлению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2.2.9.2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привлеченных к дисциплинарной ответственности по результатам служебных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увольнение по основаниям, установленным:</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Пунктом 2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Пунктом 5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Пунктом 6 части 1 статьи 37 Федерального закона от 27.07.2004 N 79-ФЗ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1000" w:firstLine="240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w:t>
            </w:r>
            <w:proofErr w:type="gramStart"/>
            <w:r w:rsidRPr="00292570">
              <w:rPr>
                <w:color w:val="000000"/>
                <w:sz w:val="24"/>
                <w:szCs w:val="24"/>
              </w:rPr>
              <w:t>и(</w:t>
            </w:r>
            <w:proofErr w:type="gramEnd"/>
            <w:r w:rsidRPr="00292570">
              <w:rPr>
                <w:color w:val="000000"/>
                <w:sz w:val="24"/>
                <w:szCs w:val="24"/>
              </w:rPr>
              <w:t>или) гражданско-правового договора в случаях, предусмотренных законодательством</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2.2.10.1</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proofErr w:type="gramStart"/>
            <w:r w:rsidRPr="00292570">
              <w:rPr>
                <w:color w:val="000000"/>
                <w:sz w:val="24"/>
                <w:szCs w:val="24"/>
              </w:rPr>
              <w:t>и(</w:t>
            </w:r>
            <w:proofErr w:type="gramEnd"/>
            <w:r w:rsidRPr="00292570">
              <w:rPr>
                <w:color w:val="000000"/>
                <w:sz w:val="24"/>
                <w:szCs w:val="24"/>
              </w:rPr>
              <w:t>или) гражданско-правового договора в случаях, предусмотренных законодательством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уполномоченного органа,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 ранее занимаемых гражданами: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которым отказано в замещении должности или выполнении работы по результатам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выявленных 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2.2.10.4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расторгнутых трудовых договоров </w:t>
            </w:r>
            <w:proofErr w:type="gramStart"/>
            <w:r w:rsidRPr="00292570">
              <w:rPr>
                <w:color w:val="000000"/>
                <w:sz w:val="24"/>
                <w:szCs w:val="24"/>
              </w:rPr>
              <w:t>и(</w:t>
            </w:r>
            <w:proofErr w:type="gramEnd"/>
            <w:r w:rsidRPr="00292570">
              <w:rPr>
                <w:color w:val="000000"/>
                <w:sz w:val="24"/>
                <w:szCs w:val="24"/>
              </w:rPr>
              <w:t>или) гражданско-правовых договоров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должностей гражданской службы с высоким риском коррупционных проявлений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16</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17</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w:t>
            </w:r>
            <w:proofErr w:type="gramStart"/>
            <w:r w:rsidRPr="00292570">
              <w:rPr>
                <w:color w:val="000000"/>
                <w:sz w:val="24"/>
                <w:szCs w:val="24"/>
              </w:rPr>
              <w:t>) (%)</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1</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16</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17</w:t>
            </w:r>
          </w:p>
        </w:tc>
      </w:tr>
      <w:tr w:rsidR="00292570" w:rsidRPr="00292570" w:rsidTr="00292570">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2.3.4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1</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1</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1</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переведенных на иные должности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both"/>
              <w:outlineLvl w:val="0"/>
              <w:rPr>
                <w:color w:val="000000"/>
                <w:sz w:val="24"/>
                <w:szCs w:val="24"/>
              </w:rPr>
            </w:pPr>
            <w:r w:rsidRPr="00292570">
              <w:rPr>
                <w:color w:val="000000"/>
                <w:sz w:val="24"/>
                <w:szCs w:val="24"/>
              </w:rPr>
              <w:t>0</w:t>
            </w:r>
          </w:p>
        </w:tc>
      </w:tr>
      <w:tr w:rsidR="00292570" w:rsidRPr="00292570" w:rsidTr="00292570">
        <w:trPr>
          <w:trHeight w:val="357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2.3.9</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 Приказ от 25.12.2017 № 19  "О внесении изменений в</w:t>
            </w:r>
            <w:proofErr w:type="gramEnd"/>
            <w:r w:rsidRPr="00292570">
              <w:rPr>
                <w:color w:val="000000"/>
                <w:sz w:val="24"/>
                <w:szCs w:val="24"/>
              </w:rPr>
              <w:t xml:space="preserve"> </w:t>
            </w:r>
            <w:proofErr w:type="gramStart"/>
            <w:r w:rsidRPr="00292570">
              <w:rPr>
                <w:color w:val="000000"/>
                <w:sz w:val="24"/>
                <w:szCs w:val="24"/>
              </w:rPr>
              <w:t>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roofErr w:type="gramEnd"/>
            <w:r w:rsidRPr="00292570">
              <w:rPr>
                <w:color w:val="000000"/>
                <w:sz w:val="24"/>
                <w:szCs w:val="24"/>
              </w:rPr>
              <w:t>) и несовершеннолетних детей»</w:t>
            </w:r>
          </w:p>
        </w:tc>
      </w:tr>
      <w:tr w:rsidR="00292570" w:rsidRPr="00292570" w:rsidTr="00292570">
        <w:trPr>
          <w:trHeight w:val="195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2.3.10</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roofErr w:type="gramStart"/>
            <w:r w:rsidRPr="00292570">
              <w:rPr>
                <w:color w:val="000000"/>
                <w:sz w:val="24"/>
                <w:szCs w:val="24"/>
              </w:rPr>
              <w:t>)-</w:t>
            </w:r>
            <w:proofErr w:type="gramEnd"/>
            <w:r w:rsidRPr="00292570">
              <w:rPr>
                <w:color w:val="000000"/>
                <w:sz w:val="24"/>
                <w:szCs w:val="24"/>
              </w:rPr>
              <w:t>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2.4. Проверка обращений о коррупционных правонарушениях</w:t>
            </w:r>
            <w:proofErr w:type="gramStart"/>
            <w:r w:rsidRPr="00292570">
              <w:rPr>
                <w:b/>
                <w:bCs/>
                <w:color w:val="000000"/>
                <w:sz w:val="24"/>
                <w:szCs w:val="24"/>
              </w:rPr>
              <w:t xml:space="preserve"> ,</w:t>
            </w:r>
            <w:proofErr w:type="gramEnd"/>
            <w:r w:rsidRPr="00292570">
              <w:rPr>
                <w:b/>
                <w:bCs/>
                <w:color w:val="000000"/>
                <w:sz w:val="24"/>
                <w:szCs w:val="24"/>
              </w:rPr>
              <w:t xml:space="preserve"> </w:t>
            </w:r>
            <w:proofErr w:type="spellStart"/>
            <w:r w:rsidRPr="00292570">
              <w:rPr>
                <w:b/>
                <w:bCs/>
                <w:color w:val="000000"/>
                <w:sz w:val="24"/>
                <w:szCs w:val="24"/>
              </w:rPr>
              <w:t>соверщенных</w:t>
            </w:r>
            <w:proofErr w:type="spellEnd"/>
            <w:r w:rsidRPr="00292570">
              <w:rPr>
                <w:b/>
                <w:bCs/>
                <w:color w:val="000000"/>
                <w:sz w:val="24"/>
                <w:szCs w:val="24"/>
              </w:rPr>
              <w:t xml:space="preserve"> гражданскими служащими</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обращений:</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Граждан</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получено следующими способами: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Письменное обращение (почтовое)</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Горячая линия (телефон доверия)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Личный прием</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Обращение через Интернет-сайт</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Публикации в СМИ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Иные способы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обращений, рассмотренных непосредственно в государственном органе Санкт-Петербурга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обращений, направленных для дальнейшего рассмотрения в другие органы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обращений, проведение проверок по которым продолжается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материалов (по результатам рассмотрения обращений), направленных в органы прокуратуры </w:t>
            </w:r>
            <w:proofErr w:type="gramStart"/>
            <w:r w:rsidRPr="00292570">
              <w:rPr>
                <w:color w:val="000000"/>
                <w:sz w:val="24"/>
                <w:szCs w:val="24"/>
              </w:rPr>
              <w:t>и(</w:t>
            </w:r>
            <w:proofErr w:type="gramEnd"/>
            <w:r w:rsidRPr="00292570">
              <w:rPr>
                <w:color w:val="000000"/>
                <w:sz w:val="24"/>
                <w:szCs w:val="24"/>
              </w:rPr>
              <w:t>или) иные правоохранительные органы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уголовных дел, возбужденных правоохранительными органами по обращениям граждан и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2.4.9</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roofErr w:type="gramStart"/>
            <w:r w:rsidRPr="00292570">
              <w:rPr>
                <w:color w:val="000000"/>
                <w:sz w:val="24"/>
                <w:szCs w:val="24"/>
              </w:rPr>
              <w:t>)-</w:t>
            </w:r>
            <w:proofErr w:type="gramEnd"/>
            <w:r w:rsidRPr="00292570">
              <w:rPr>
                <w:color w:val="000000"/>
                <w:sz w:val="24"/>
                <w:szCs w:val="24"/>
              </w:rPr>
              <w:t>нет</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2.5. Увольнение в связи с утратой доверия</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2.5.1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уволенных в связи с утратой доверия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основаниям увольнения:</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Непринятие гражданским служащим мер по предотвращению </w:t>
            </w:r>
            <w:proofErr w:type="gramStart"/>
            <w:r w:rsidRPr="00292570">
              <w:rPr>
                <w:color w:val="000000"/>
                <w:sz w:val="24"/>
                <w:szCs w:val="24"/>
              </w:rPr>
              <w:t>и(</w:t>
            </w:r>
            <w:proofErr w:type="gramEnd"/>
            <w:r w:rsidRPr="00292570">
              <w:rPr>
                <w:color w:val="000000"/>
                <w:sz w:val="24"/>
                <w:szCs w:val="24"/>
              </w:rPr>
              <w:t>или) урегулированию конфликта интересов, стороной которого он является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Осуществление гражданским служащим предпринимательской деятельности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292570">
              <w:rPr>
                <w:color w:val="000000"/>
                <w:sz w:val="24"/>
                <w:szCs w:val="24"/>
              </w:rPr>
              <w:t>и(</w:t>
            </w:r>
            <w:proofErr w:type="gramEnd"/>
            <w:r w:rsidRPr="00292570">
              <w:rPr>
                <w:color w:val="000000"/>
                <w:sz w:val="24"/>
                <w:szCs w:val="24"/>
              </w:rPr>
              <w:t>или) пользоваться иностранными финансовыми инструментами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2.5.2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w:t>
            </w:r>
            <w:proofErr w:type="gramStart"/>
            <w:r w:rsidRPr="00292570">
              <w:rPr>
                <w:color w:val="000000"/>
                <w:sz w:val="24"/>
                <w:szCs w:val="24"/>
              </w:rPr>
              <w:t>и(</w:t>
            </w:r>
            <w:proofErr w:type="gramEnd"/>
            <w:r w:rsidRPr="00292570">
              <w:rPr>
                <w:color w:val="000000"/>
                <w:sz w:val="24"/>
                <w:szCs w:val="24"/>
              </w:rPr>
              <w:t>или) урегулированию конфликта интересов, стороной которого является подчиненный ему гражданский служащий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2.6.1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2.6.2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2.6.3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2.6.4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Результаты рассмотрения уведомлений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Возбуждено уголовных дел</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Привлечено к уголовной ответственности гражданских служащих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Приняты иные решения (при наличии показателя - указать принятое решение)</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6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2.6.5</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roofErr w:type="gramStart"/>
            <w:r w:rsidRPr="00292570">
              <w:rPr>
                <w:color w:val="000000"/>
                <w:sz w:val="24"/>
                <w:szCs w:val="24"/>
              </w:rPr>
              <w:t>)-</w:t>
            </w:r>
            <w:proofErr w:type="gramEnd"/>
            <w:r w:rsidRPr="00292570">
              <w:rPr>
                <w:color w:val="000000"/>
                <w:sz w:val="24"/>
                <w:szCs w:val="24"/>
              </w:rPr>
              <w:t xml:space="preserve">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w:t>
            </w:r>
            <w:proofErr w:type="gramStart"/>
            <w:r w:rsidRPr="00292570">
              <w:rPr>
                <w:color w:val="000000"/>
                <w:sz w:val="24"/>
                <w:szCs w:val="24"/>
              </w:rPr>
              <w:t>комитете</w:t>
            </w:r>
            <w:proofErr w:type="gramEnd"/>
            <w:r w:rsidRPr="00292570">
              <w:rPr>
                <w:color w:val="000000"/>
                <w:sz w:val="24"/>
                <w:szCs w:val="24"/>
              </w:rPr>
              <w:t xml:space="preserve"> Санкт-Петербурга, к совершению коррупционных правонарушений.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292570" w:rsidRPr="00292570" w:rsidTr="00292570">
        <w:trPr>
          <w:trHeight w:val="12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2.6.6</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2.7. Уведомление гражданскими служащими представителя наниматели о намерении выполнять иную оплачиваемую работу</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2.7.3</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Виды иной оплачиваемой работы, выполняемой гражданскими служащими государственных органов Санкт-Петербурга (ИМ)- чтение лекций в учебных заведениях.</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гражданских служащих, не уведомивших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гражданских служащих, несвоевременно уведомивших представителя нанимателя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уведомлений, направленных представителем нанимателя в соответствующую комиссию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уведомлений, рассмотренных комиссией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результатам заседания комиссии:</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Установлена возможность возникновения конфликта интересов и отказано в выполнении иной оплачиваемой работы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Установлено отсутствие возможности возникновения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2.7.9</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 в связи с утратой доверия (в том числе по категориям должностей гражданской службы):</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Всего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Руководители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Помощники (советники)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Обеспечивающие специалисты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2.7.10</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roofErr w:type="gramStart"/>
            <w:r w:rsidRPr="00292570">
              <w:rPr>
                <w:color w:val="000000"/>
                <w:sz w:val="24"/>
                <w:szCs w:val="24"/>
              </w:rPr>
              <w:t>)-</w:t>
            </w:r>
            <w:proofErr w:type="gramEnd"/>
            <w:r w:rsidRPr="00292570">
              <w:rPr>
                <w:color w:val="000000"/>
                <w:sz w:val="24"/>
                <w:szCs w:val="24"/>
              </w:rPr>
              <w:t>приказ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292570" w:rsidRPr="00292570" w:rsidTr="00292570">
        <w:trPr>
          <w:trHeight w:val="136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2.7.11</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 фактов отсутствия уведомления (несвоевременного уведомления) гражданским служащим представителя нанимателя о намерении выполнять иную оплачиваемую работу не было.</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2.7-1. Уведомление гражданскими служащими о возникновении (возможном возникновении) у них конфликта интересов</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уведомлений гражданских служащих о возникновении (возможном возникновении) у них конфликта интересов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2</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 возникновении у них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 возможном возникновении у них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2</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предотвращение или урегулирование конфликта интересов состояло:</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изменении должностного или служебного положения гражданского служащего</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в отстранении от исполнения должностных обязанностей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отказе от выгоды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отводе или самоотводе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иной форме предотвращения или урегулирования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2.7-1.2</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уведомивших о возникновении или возможном возникновении у них конфликта интересов (П)</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2</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2.7-1.3</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предотвращение или урегулирование конфликта интересов состояло:</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изменении должностного или служебного положения гражданского служащего</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в отстранении от исполнения должностных обязанностей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отказе от выгоды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отводе или самоотводе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 иной форме предотвращения или урегулирования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2.7-2.1</w:t>
            </w: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w:t>
            </w:r>
            <w:proofErr w:type="gramEnd"/>
            <w:r w:rsidRPr="00292570">
              <w:rPr>
                <w:color w:val="000000"/>
                <w:sz w:val="24"/>
                <w:szCs w:val="24"/>
              </w:rPr>
              <w:t xml:space="preserve"> государственном </w:t>
            </w:r>
            <w:proofErr w:type="gramStart"/>
            <w:r w:rsidRPr="00292570">
              <w:rPr>
                <w:color w:val="000000"/>
                <w:sz w:val="24"/>
                <w:szCs w:val="24"/>
              </w:rPr>
              <w:t>органе</w:t>
            </w:r>
            <w:proofErr w:type="gramEnd"/>
            <w:r w:rsidRPr="00292570">
              <w:rPr>
                <w:color w:val="000000"/>
                <w:sz w:val="24"/>
                <w:szCs w:val="24"/>
              </w:rPr>
              <w:t xml:space="preserve">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w:t>
            </w:r>
            <w:proofErr w:type="gramEnd"/>
            <w:r w:rsidRPr="00292570">
              <w:rPr>
                <w:color w:val="000000"/>
                <w:sz w:val="24"/>
                <w:szCs w:val="24"/>
              </w:rPr>
              <w:t xml:space="preserve"> </w:t>
            </w:r>
            <w:proofErr w:type="gramStart"/>
            <w:r w:rsidRPr="00292570">
              <w:rPr>
                <w:color w:val="000000"/>
                <w:sz w:val="24"/>
                <w:szCs w:val="24"/>
              </w:rPr>
              <w:t>органе</w:t>
            </w:r>
            <w:proofErr w:type="gramEnd"/>
            <w:r w:rsidRPr="00292570">
              <w:rPr>
                <w:color w:val="000000"/>
                <w:sz w:val="24"/>
                <w:szCs w:val="24"/>
              </w:rPr>
              <w:t xml:space="preserve">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w:t>
            </w:r>
            <w:proofErr w:type="gramEnd"/>
            <w:r w:rsidRPr="00292570">
              <w:rPr>
                <w:color w:val="000000"/>
                <w:sz w:val="24"/>
                <w:szCs w:val="24"/>
              </w:rPr>
              <w:t xml:space="preserve"> </w:t>
            </w:r>
            <w:proofErr w:type="gramStart"/>
            <w:r w:rsidRPr="00292570">
              <w:rPr>
                <w:color w:val="000000"/>
                <w:sz w:val="24"/>
                <w:szCs w:val="24"/>
              </w:rPr>
              <w:t>органе</w:t>
            </w:r>
            <w:proofErr w:type="gramEnd"/>
            <w:r w:rsidRPr="00292570">
              <w:rPr>
                <w:color w:val="000000"/>
                <w:sz w:val="24"/>
                <w:szCs w:val="24"/>
              </w:rPr>
              <w:t xml:space="preserve">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bottom"/>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кадровой службой (ответственным должностным лицом) подготовлено мотивированных заключений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рассмотрение уведомления вынесено на заседание комиссии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0</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 xml:space="preserve">Подраздел 2.8. Ротации гражданских служащих </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2.8.1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2.8.2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в отношении которых была осуществлена ротация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lastRenderedPageBreak/>
              <w:t xml:space="preserve">Подраздел 2.9. Деятельность комиссий по соблюдению </w:t>
            </w:r>
            <w:proofErr w:type="gramStart"/>
            <w:r w:rsidRPr="00292570">
              <w:rPr>
                <w:b/>
                <w:bCs/>
                <w:color w:val="000000"/>
                <w:sz w:val="24"/>
                <w:szCs w:val="24"/>
              </w:rPr>
              <w:t>требовании</w:t>
            </w:r>
            <w:proofErr w:type="gramEnd"/>
            <w:r w:rsidRPr="00292570">
              <w:rPr>
                <w:b/>
                <w:bCs/>
                <w:color w:val="000000"/>
                <w:sz w:val="24"/>
                <w:szCs w:val="24"/>
              </w:rPr>
              <w:t xml:space="preserve"> к служебному поведению государственных гражданских служащих Санкт-Петербурга и урегулированию конфликта интересов</w:t>
            </w:r>
          </w:p>
        </w:tc>
      </w:tr>
      <w:tr w:rsidR="00292570" w:rsidRPr="00292570" w:rsidTr="00292570">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2.9.1</w:t>
            </w:r>
          </w:p>
        </w:tc>
        <w:tc>
          <w:tcPr>
            <w:tcW w:w="10572" w:type="dxa"/>
            <w:tcBorders>
              <w:top w:val="nil"/>
              <w:left w:val="nil"/>
              <w:bottom w:val="single" w:sz="4" w:space="0" w:color="auto"/>
              <w:right w:val="single" w:sz="4" w:space="0" w:color="auto"/>
            </w:tcBorders>
            <w:shd w:val="clear" w:color="auto" w:fill="auto"/>
            <w:noWrap/>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созданных в государственном органе комиссий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b/>
                <w:bCs/>
                <w:color w:val="000000"/>
                <w:sz w:val="24"/>
                <w:szCs w:val="24"/>
              </w:rPr>
            </w:pPr>
            <w:r w:rsidRPr="00292570">
              <w:rPr>
                <w:b/>
                <w:bCs/>
                <w:color w:val="000000"/>
                <w:sz w:val="24"/>
                <w:szCs w:val="24"/>
              </w:rPr>
              <w:t>1</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проведенных заседаний комиссий (П)</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рассмотренных комиссиями материалов (обращений) (П)</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по основаниям:</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w:t>
            </w:r>
            <w:proofErr w:type="gramEnd"/>
            <w:r w:rsidRPr="00292570">
              <w:rPr>
                <w:color w:val="000000"/>
                <w:sz w:val="24"/>
                <w:szCs w:val="24"/>
              </w:rPr>
              <w:t xml:space="preserve">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w:t>
            </w:r>
            <w:proofErr w:type="gramEnd"/>
            <w:r w:rsidRPr="00292570">
              <w:rPr>
                <w:color w:val="000000"/>
                <w:sz w:val="24"/>
                <w:szCs w:val="24"/>
              </w:rPr>
              <w:t xml:space="preserve">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292570">
              <w:rPr>
                <w:color w:val="000000"/>
                <w:sz w:val="24"/>
                <w:szCs w:val="24"/>
              </w:rPr>
              <w:t>и(</w:t>
            </w:r>
            <w:proofErr w:type="gramEnd"/>
            <w:r w:rsidRPr="00292570">
              <w:rPr>
                <w:color w:val="000000"/>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292570">
              <w:rPr>
                <w:color w:val="000000"/>
                <w:sz w:val="24"/>
                <w:szCs w:val="24"/>
              </w:rPr>
              <w:t>и(</w:t>
            </w:r>
            <w:proofErr w:type="gramEnd"/>
            <w:r w:rsidRPr="00292570">
              <w:rPr>
                <w:color w:val="000000"/>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w:t>
            </w:r>
            <w:proofErr w:type="gramStart"/>
            <w:r w:rsidRPr="00292570">
              <w:rPr>
                <w:color w:val="000000"/>
                <w:sz w:val="24"/>
                <w:szCs w:val="24"/>
              </w:rPr>
              <w:t>контроле за</w:t>
            </w:r>
            <w:proofErr w:type="gramEnd"/>
            <w:r w:rsidRPr="00292570">
              <w:rPr>
                <w:color w:val="000000"/>
                <w:sz w:val="24"/>
                <w:szCs w:val="24"/>
              </w:rPr>
              <w:t xml:space="preserve"> соответствием расходов лиц, замещающих государственные должности, и иных лиц их доходам"</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292570">
              <w:rPr>
                <w:color w:val="000000"/>
                <w:sz w:val="24"/>
                <w:szCs w:val="24"/>
              </w:rPr>
              <w:t xml:space="preserve">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436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292570">
              <w:rPr>
                <w:color w:val="000000"/>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2.9.3</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Результаты деятельности комиссий (П)</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принято решение:</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Установить, что сведения, представленные гражданским служащим в соответствии с Законом Санкт-Петербурга N 248-44, являются недостоверными </w:t>
            </w:r>
            <w:proofErr w:type="gramStart"/>
            <w:r w:rsidRPr="00292570">
              <w:rPr>
                <w:color w:val="000000"/>
                <w:sz w:val="24"/>
                <w:szCs w:val="24"/>
              </w:rPr>
              <w:t>и(</w:t>
            </w:r>
            <w:proofErr w:type="gramEnd"/>
            <w:r w:rsidRPr="00292570">
              <w:rPr>
                <w:color w:val="000000"/>
                <w:sz w:val="24"/>
                <w:szCs w:val="24"/>
              </w:rPr>
              <w:t>или) неполными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Установить, что гражданский служащий соблюдал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Установить, что гражданский служащий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Установить, что гражданский служащий не соблюдал требования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указать гражданскому служащему на недопустимость нарушения требований к служебному поведению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Установить, что гражданский служащий не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292570">
              <w:rPr>
                <w:color w:val="000000"/>
                <w:sz w:val="24"/>
                <w:szCs w:val="24"/>
              </w:rPr>
              <w:t>и(</w:t>
            </w:r>
            <w:proofErr w:type="gramEnd"/>
            <w:r w:rsidRPr="00292570">
              <w:rPr>
                <w:color w:val="000000"/>
                <w:sz w:val="24"/>
                <w:szCs w:val="24"/>
              </w:rPr>
              <w:t>или) пользоваться иностранными финансовыми инструментами", являются объективными и уважительными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292570">
              <w:rPr>
                <w:color w:val="000000"/>
                <w:sz w:val="24"/>
                <w:szCs w:val="24"/>
              </w:rPr>
              <w:t>и(</w:t>
            </w:r>
            <w:proofErr w:type="gramEnd"/>
            <w:r w:rsidRPr="00292570">
              <w:rPr>
                <w:color w:val="000000"/>
                <w:sz w:val="24"/>
                <w:szCs w:val="24"/>
              </w:rPr>
              <w:t>или) пользоваться иностранными финансовыми инструментами", не являются объективными и уважительными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Признать, что сведения, представленные гражданским служащим в соответствии с частью 1 статьи 3 Федерального закона "О </w:t>
            </w:r>
            <w:proofErr w:type="gramStart"/>
            <w:r w:rsidRPr="00292570">
              <w:rPr>
                <w:color w:val="000000"/>
                <w:sz w:val="24"/>
                <w:szCs w:val="24"/>
              </w:rPr>
              <w:t>контроле за</w:t>
            </w:r>
            <w:proofErr w:type="gramEnd"/>
            <w:r w:rsidRPr="00292570">
              <w:rPr>
                <w:color w:val="000000"/>
                <w:sz w:val="24"/>
                <w:szCs w:val="24"/>
              </w:rPr>
              <w:t xml:space="preserve"> соответствием расходов лиц, замещающих государственные должности, и иных лиц их доходам", являются достоверными и полными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292570">
              <w:rPr>
                <w:color w:val="000000"/>
                <w:sz w:val="24"/>
                <w:szCs w:val="24"/>
              </w:rPr>
              <w:t>и(</w:t>
            </w:r>
            <w:proofErr w:type="gramEnd"/>
            <w:r w:rsidRPr="00292570">
              <w:rPr>
                <w:color w:val="000000"/>
                <w:sz w:val="24"/>
                <w:szCs w:val="24"/>
              </w:rPr>
              <w:t>или) неполными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292570">
              <w:rPr>
                <w:color w:val="000000"/>
                <w:sz w:val="24"/>
                <w:szCs w:val="24"/>
              </w:rPr>
              <w:t>и(</w:t>
            </w:r>
            <w:proofErr w:type="gramEnd"/>
            <w:r w:rsidRPr="00292570">
              <w:rPr>
                <w:color w:val="000000"/>
                <w:sz w:val="24"/>
                <w:szCs w:val="24"/>
              </w:rPr>
              <w:t>или) иные государственные органы в соответствии с их компетенцией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292570">
              <w:rPr>
                <w:color w:val="000000"/>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292570">
              <w:rPr>
                <w:color w:val="000000"/>
                <w:sz w:val="24"/>
                <w:szCs w:val="24"/>
              </w:rPr>
              <w:t>и(</w:t>
            </w:r>
            <w:proofErr w:type="gramEnd"/>
            <w:r w:rsidRPr="00292570">
              <w:rPr>
                <w:color w:val="000000"/>
                <w:sz w:val="24"/>
                <w:szCs w:val="24"/>
              </w:rPr>
              <w:t>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при исполнении гражданским служащим должностных обязанностей конфликт интересов отсутствует</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Признать, что гражданский служащий не соблюдал требования об урегулировании конфликта интересов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Иное принятое комиссией решение (при наличии показателя - указать, какое решение было принято)</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48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2.9.6</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 приказ Архивного комитета Санкт-Петербурга от 10.06.2016 № 11</w:t>
            </w:r>
            <w:r w:rsidRPr="00292570">
              <w:rPr>
                <w:color w:val="000000"/>
                <w:sz w:val="24"/>
                <w:szCs w:val="24"/>
              </w:rPr>
              <w:br/>
              <w:t xml:space="preserve"> «О внесении изменений в приказ Архивного комитета Санкт-Петербурга от 24.09.2010 № 18» </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 xml:space="preserve">Подраздел 2.10. Правовое и антикоррупционное просвещение гражданских служащих </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2.10.1</w:t>
            </w: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6</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9</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000000" w:fill="FFFFFF"/>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Коллегии</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Конференции, круглые столы, научно-тематические семинары</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Подготовка памяток, методических пособий по антикоррупционной тематике</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3</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Консультации гражданских служащих на тему антикоррупционного поведения</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4</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6</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Иные мероприятия (при наличии мероприятий указать их количество и описать)</w:t>
            </w:r>
          </w:p>
        </w:tc>
        <w:tc>
          <w:tcPr>
            <w:tcW w:w="1592" w:type="dxa"/>
            <w:tcBorders>
              <w:top w:val="nil"/>
              <w:left w:val="nil"/>
              <w:bottom w:val="single" w:sz="4" w:space="0" w:color="auto"/>
              <w:right w:val="single" w:sz="4"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000000" w:fill="FFFFFF"/>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39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2.10.2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 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уведомлений о получении гражданскими служащими подарка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сданных гражданскими служащими подарков по договору хранения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2.11.3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Оценочная стоимость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возвращенных гражданским служащим подарков, стоимость которых не превышает трех тысяч рублей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заявлений о выкупе подарка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выкупленных гражданскими служащими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2.11.7</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Общая сумма, полученная по итогам выкупа гражданскими служащими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218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2.11.7-1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реализованных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2.11.9</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Общая сумма, полученная по итогам реализации подарков (руб.)</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2.11.10</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подарков, переданных на баланс благотворительных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2.11.11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уничтоженных подарков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2.12.1</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Проблемы в деятельности подразделений по профилактике коррупционных и иных правонарушений (ответственных должностных лиц) (ИМ)- нет</w:t>
            </w:r>
          </w:p>
        </w:tc>
      </w:tr>
      <w:tr w:rsidR="00292570" w:rsidRPr="00292570" w:rsidTr="00292570">
        <w:trPr>
          <w:trHeight w:val="132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2.12.2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w:t>
            </w:r>
            <w:proofErr w:type="gramStart"/>
            <w:r w:rsidRPr="00292570">
              <w:rPr>
                <w:color w:val="000000"/>
                <w:sz w:val="24"/>
                <w:szCs w:val="24"/>
              </w:rPr>
              <w:t>)-</w:t>
            </w:r>
            <w:proofErr w:type="gramEnd"/>
            <w:r w:rsidRPr="00292570">
              <w:rPr>
                <w:color w:val="000000"/>
                <w:sz w:val="24"/>
                <w:szCs w:val="24"/>
              </w:rPr>
              <w:t>нет.</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3. Реализация антикоррупционной политики в рамках проведения административной реформы в Санкт-Петербурге</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lastRenderedPageBreak/>
              <w:t>Подраздел 3.1. Внедрение в деятельность исполнительных органов государственной власти Санкт-Петербурга новых информационных технологий, направленных на оптимизацию предоставления государственных услуг и улучшение взаимодействия с гражданским обществом</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 xml:space="preserve">Подраздел 3.2. Минимизация государственного вмешательства в </w:t>
            </w:r>
            <w:proofErr w:type="spellStart"/>
            <w:proofErr w:type="gramStart"/>
            <w:r w:rsidRPr="00292570">
              <w:rPr>
                <w:b/>
                <w:bCs/>
                <w:color w:val="000000"/>
                <w:sz w:val="24"/>
                <w:szCs w:val="24"/>
              </w:rPr>
              <w:t>частно</w:t>
            </w:r>
            <w:proofErr w:type="spellEnd"/>
            <w:r w:rsidRPr="00292570">
              <w:rPr>
                <w:b/>
                <w:bCs/>
                <w:color w:val="000000"/>
                <w:sz w:val="24"/>
                <w:szCs w:val="24"/>
              </w:rPr>
              <w:t>-правовые</w:t>
            </w:r>
            <w:proofErr w:type="gramEnd"/>
            <w:r w:rsidRPr="00292570">
              <w:rPr>
                <w:b/>
                <w:bCs/>
                <w:color w:val="000000"/>
                <w:sz w:val="24"/>
                <w:szCs w:val="24"/>
              </w:rPr>
              <w:t xml:space="preserve"> отношения и устранение административных ограничений при осуществлении предпринимательской деятельности</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3.3. Разработка и утверждение административных регламентов предоставления государственных услуг (исполнения государственных функций)</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3.4. Создание и деятельность многофункциональных центров предоставления государственных и муниципальных услуг в Санкт-Петербурге</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4. Антикоррупционная экспертиза нормативных правовых актов и проектов нормативных правовых актов</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5. Реализация мер антикоррупционной политики в органах местного самоуправления внутригородских муниципальных образований Санкт-Петербурга</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6.1. Обращения граждан в государственные органы, содержащие сведения о коррупции</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 xml:space="preserve">Подраздел 6.2. Участие общественных организаций </w:t>
            </w:r>
            <w:proofErr w:type="gramStart"/>
            <w:r w:rsidRPr="00292570">
              <w:rPr>
                <w:b/>
                <w:bCs/>
                <w:color w:val="000000"/>
                <w:sz w:val="24"/>
                <w:szCs w:val="24"/>
              </w:rPr>
              <w:t>к</w:t>
            </w:r>
            <w:proofErr w:type="gramEnd"/>
            <w:r w:rsidRPr="00292570">
              <w:rPr>
                <w:b/>
                <w:bCs/>
                <w:color w:val="000000"/>
                <w:sz w:val="24"/>
                <w:szCs w:val="24"/>
              </w:rPr>
              <w:t xml:space="preserve"> </w:t>
            </w:r>
            <w:proofErr w:type="gramStart"/>
            <w:r w:rsidRPr="00292570">
              <w:rPr>
                <w:b/>
                <w:bCs/>
                <w:color w:val="000000"/>
                <w:sz w:val="24"/>
                <w:szCs w:val="24"/>
              </w:rPr>
              <w:t>иных</w:t>
            </w:r>
            <w:proofErr w:type="gramEnd"/>
            <w:r w:rsidRPr="00292570">
              <w:rPr>
                <w:b/>
                <w:bCs/>
                <w:color w:val="000000"/>
                <w:sz w:val="24"/>
                <w:szCs w:val="24"/>
              </w:rPr>
              <w:t xml:space="preserve">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7. Антикоррупционная пропаганда и взаимодействие со средствами массовой информации в сфере противодействия коррупции</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7.2. Взаимодействие органов государственной власти с общероссийскими и городскими средствами массовой информации</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8. Антикоррупционное образование</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8.1. Организация антикоррупционного образования в образовательных организациях высшего образования и организациях дополнительного профессионального образования</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8.2. Организация антикоррупционного образования в профессиональных образовательных организациях</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lastRenderedPageBreak/>
              <w:t>Подраздел 8.3. Организация и проведение антикоррупционного образования в подведомственных исполнительным органам образовательных организациях, реализующих основные и дополнительные общеобразовательные программы</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8.4. Организация антикоррупционного образования государственных гражданских служащих Санкт-Петербурга</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9.1. Соблюдение требований к участникам закупки</w:t>
            </w:r>
          </w:p>
        </w:tc>
      </w:tr>
      <w:tr w:rsidR="00292570" w:rsidRPr="00292570" w:rsidTr="00292570">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9.1.1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Руководитель заказчика:</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proofErr w:type="gramStart"/>
            <w:r w:rsidRPr="00292570">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Состоит в браке с лицом, в том числе зарегистрированным в качестве индивидуального предпринимателя, - участника закупки (П) 2</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292570">
              <w:rPr>
                <w:color w:val="000000"/>
                <w:sz w:val="24"/>
                <w:szCs w:val="24"/>
              </w:rPr>
              <w:t>неполнородными</w:t>
            </w:r>
            <w:proofErr w:type="spellEnd"/>
            <w:r w:rsidRPr="00292570">
              <w:rPr>
                <w:color w:val="000000"/>
                <w:sz w:val="24"/>
                <w:szCs w:val="24"/>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Член комиссии по осуществлению закупок:</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proofErr w:type="gramStart"/>
            <w:r w:rsidRPr="00292570">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292570">
              <w:rPr>
                <w:color w:val="000000"/>
                <w:sz w:val="24"/>
                <w:szCs w:val="24"/>
              </w:rPr>
              <w:t>неполнородными</w:t>
            </w:r>
            <w:proofErr w:type="spellEnd"/>
            <w:r w:rsidRPr="00292570">
              <w:rPr>
                <w:color w:val="000000"/>
                <w:sz w:val="24"/>
                <w:szCs w:val="24"/>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Руководитель контрактной службы заказчика:</w:t>
            </w:r>
          </w:p>
        </w:tc>
      </w:tr>
      <w:tr w:rsidR="00292570" w:rsidRPr="00292570" w:rsidTr="00292570">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proofErr w:type="gramStart"/>
            <w:r w:rsidRPr="00292570">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292570">
              <w:rPr>
                <w:color w:val="000000"/>
                <w:sz w:val="24"/>
                <w:szCs w:val="24"/>
              </w:rPr>
              <w:t>неполнородными</w:t>
            </w:r>
            <w:proofErr w:type="spellEnd"/>
            <w:r w:rsidRPr="00292570">
              <w:rPr>
                <w:color w:val="000000"/>
                <w:sz w:val="24"/>
                <w:szCs w:val="24"/>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Контрактный управляющий:</w:t>
            </w:r>
          </w:p>
        </w:tc>
      </w:tr>
      <w:tr w:rsidR="00292570" w:rsidRPr="00292570" w:rsidTr="00292570">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proofErr w:type="gramStart"/>
            <w:r w:rsidRPr="00292570">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Является близким родственником (родственником по прямой восходящей и нисходящей линии (родителями и детьми, дедушкой, бабушкой и внуками), полнородными и </w:t>
            </w:r>
            <w:proofErr w:type="spellStart"/>
            <w:r w:rsidRPr="00292570">
              <w:rPr>
                <w:color w:val="000000"/>
                <w:sz w:val="24"/>
                <w:szCs w:val="24"/>
              </w:rPr>
              <w:t>неполнородными</w:t>
            </w:r>
            <w:proofErr w:type="spellEnd"/>
            <w:r w:rsidRPr="00292570">
              <w:rPr>
                <w:color w:val="000000"/>
                <w:sz w:val="24"/>
                <w:szCs w:val="24"/>
              </w:rPr>
              <w:t xml:space="preserve"> (имеющими общих отца или мать) братьями и сестрами), усыновителем или усыновленным указанных лиц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9.1.2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Принятые меры по результатам </w:t>
            </w:r>
            <w:proofErr w:type="gramStart"/>
            <w:r w:rsidRPr="00292570">
              <w:rPr>
                <w:color w:val="000000"/>
                <w:sz w:val="24"/>
                <w:szCs w:val="24"/>
              </w:rPr>
              <w:t>установления факта наличия конфликта интересов</w:t>
            </w:r>
            <w:proofErr w:type="gramEnd"/>
            <w:r w:rsidRPr="00292570">
              <w:rPr>
                <w:color w:val="000000"/>
                <w:sz w:val="24"/>
                <w:szCs w:val="24"/>
              </w:rPr>
              <w:t xml:space="preserve"> между участниками закупок и заказчиков (ИМ): - фактов наличия конфликта не выявлено</w:t>
            </w:r>
          </w:p>
        </w:tc>
      </w:tr>
      <w:tr w:rsidR="00292570" w:rsidRPr="00292570" w:rsidTr="00292570">
        <w:trPr>
          <w:trHeight w:val="18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9.1.3</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Меры, принимаемые исполнительными органами в целях исполнения требований пункта 9 части 1 статьи 31 Федерального закона № 44-ФЗ (ИМ):- 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w:t>
            </w:r>
            <w:proofErr w:type="gramEnd"/>
            <w:r w:rsidRPr="00292570">
              <w:rPr>
                <w:color w:val="000000"/>
                <w:sz w:val="24"/>
                <w:szCs w:val="24"/>
              </w:rPr>
              <w:t xml:space="preserve"> Российской Федерации</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9.2. Результаты деятельности исполнительных органов в сфере закупок товаров, работ, услуг для обеспечения государственных нужд</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10. Реализация антикоррупционной политики в сфере учета и использования государственного имущества Санкт-Петербурга</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10.1. Результаты деятельности исполнительных органов в сфере учета и использования государственного имущества Санкт-Петербурга</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10.2. Создание условий для обеспечения экономической безопасности на территории Санкт-Петербурга</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11. Реализации антикоррупционной политики при использовании средств бюджета Санкт-Петербурга</w:t>
            </w:r>
          </w:p>
        </w:tc>
      </w:tr>
      <w:tr w:rsidR="00292570" w:rsidRPr="00292570" w:rsidTr="00292570">
        <w:trPr>
          <w:trHeight w:val="312"/>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lastRenderedPageBreak/>
              <w:t>Раздел 12. Коррупционные правонарушения</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12.1. Уголовные дела, возбужденные в отношении государственных гражданских служащих Санкт-Петербурга и работников ГУ и ГУП по признакам преступлений коррупционной направленности</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12.2.1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взыскания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Замечание</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Выговор</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Предупреждение о неполном должностном (служебном) соответствии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 из гражданских служащих, привлеченных к ответственности, привлечено к ответственности неоднократно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гражданских служащих, привлеченных к административной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гражданских служащих, привлеченных к уголовной ответственности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С наказанием в виде штрафа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800" w:firstLine="1920"/>
              <w:outlineLvl w:val="0"/>
              <w:rPr>
                <w:color w:val="000000"/>
                <w:sz w:val="24"/>
                <w:szCs w:val="24"/>
              </w:rPr>
            </w:pPr>
            <w:r w:rsidRPr="00292570">
              <w:rPr>
                <w:color w:val="000000"/>
                <w:sz w:val="24"/>
                <w:szCs w:val="24"/>
              </w:rPr>
              <w:t>С лишением свободы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rPr>
                <w:b/>
                <w:bCs/>
                <w:color w:val="000000"/>
                <w:sz w:val="24"/>
                <w:szCs w:val="24"/>
              </w:rPr>
            </w:pPr>
            <w:r w:rsidRPr="00292570">
              <w:rPr>
                <w:b/>
                <w:bCs/>
                <w:color w:val="000000"/>
                <w:sz w:val="24"/>
                <w:szCs w:val="24"/>
              </w:rPr>
              <w:t>Подраздел 12.3. Уголовные дела, возбужденные по фактам недружественного поглощения имущества, земельных участков и прав собственности</w:t>
            </w:r>
          </w:p>
        </w:tc>
      </w:tr>
      <w:tr w:rsidR="00292570" w:rsidRPr="00292570" w:rsidTr="00292570">
        <w:trPr>
          <w:trHeight w:val="6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rPr>
                <w:b/>
                <w:bCs/>
                <w:color w:val="000000"/>
                <w:sz w:val="24"/>
                <w:szCs w:val="24"/>
              </w:rPr>
            </w:pPr>
            <w:r w:rsidRPr="00292570">
              <w:rPr>
                <w:b/>
                <w:bCs/>
                <w:color w:val="000000"/>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tc>
      </w:tr>
      <w:tr w:rsidR="00292570" w:rsidRPr="00292570" w:rsidTr="00292570">
        <w:trPr>
          <w:trHeight w:val="938"/>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lastRenderedPageBreak/>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Общее количество граждан, принятых на должности руководителей ГУ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3</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количество граждан, претендующих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3</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r>
      <w:tr w:rsidR="00292570" w:rsidRPr="00292570" w:rsidTr="00292570">
        <w:trPr>
          <w:trHeight w:val="249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 (далее – Закон Санкт-Петербурга № 343-59)»</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343-59, претендующими на замещение должностей руководителей ГУ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подразделений (ответственных должностных лиц) исполнительных органов</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Общероссийских и региональных 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руководителей ГУ, не представивших сведения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w:t>
            </w:r>
            <w:proofErr w:type="gramStart"/>
            <w:r w:rsidRPr="00292570">
              <w:rPr>
                <w:color w:val="000000"/>
                <w:sz w:val="24"/>
                <w:szCs w:val="24"/>
              </w:rPr>
              <w:t>уволенных</w:t>
            </w:r>
            <w:proofErr w:type="gramEnd"/>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граждан,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представлены недостоверные </w:t>
            </w:r>
            <w:proofErr w:type="gramStart"/>
            <w:r w:rsidRPr="00292570">
              <w:rPr>
                <w:color w:val="000000"/>
                <w:sz w:val="24"/>
                <w:szCs w:val="24"/>
              </w:rPr>
              <w:t>и(</w:t>
            </w:r>
            <w:proofErr w:type="gramEnd"/>
            <w:r w:rsidRPr="00292570">
              <w:rPr>
                <w:color w:val="000000"/>
                <w:sz w:val="24"/>
                <w:szCs w:val="24"/>
              </w:rPr>
              <w:t>или) неполные сведения о доходах, об имуществе и обязательствах имущественного характера по разделам справки (П):</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13.1.2.5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граждан, которым отказано в замещении должностей руководителей ГУ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13.1.5</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343-59 руководителями ГУ по состоянию на конец отчетного периода</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N 343-59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проведенные на основе информации </w:t>
            </w:r>
            <w:proofErr w:type="gramStart"/>
            <w:r w:rsidRPr="00292570">
              <w:rPr>
                <w:color w:val="000000"/>
                <w:sz w:val="24"/>
                <w:szCs w:val="24"/>
              </w:rPr>
              <w:t>от</w:t>
            </w:r>
            <w:proofErr w:type="gramEnd"/>
            <w:r w:rsidRPr="00292570">
              <w:rPr>
                <w:color w:val="000000"/>
                <w:sz w:val="24"/>
                <w:szCs w:val="24"/>
              </w:rPr>
              <w:t>:</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Работников подразделений (ответственных должностных лиц)</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600" w:firstLine="1440"/>
              <w:outlineLvl w:val="0"/>
              <w:rPr>
                <w:color w:val="000000"/>
                <w:sz w:val="24"/>
                <w:szCs w:val="24"/>
              </w:rPr>
            </w:pPr>
            <w:r w:rsidRPr="00292570">
              <w:rPr>
                <w:color w:val="000000"/>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292570">
              <w:rPr>
                <w:color w:val="000000"/>
                <w:sz w:val="24"/>
                <w:szCs w:val="24"/>
              </w:rPr>
              <w:t>и(</w:t>
            </w:r>
            <w:proofErr w:type="gramEnd"/>
            <w:r w:rsidRPr="00292570">
              <w:rPr>
                <w:color w:val="000000"/>
                <w:sz w:val="24"/>
                <w:szCs w:val="24"/>
              </w:rPr>
              <w:t>или) организаций</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Общественной палаты Российской Федерации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Общероссийских и региональных средств массовой информации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13.1.5.2</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xml:space="preserve">Количество руководителей ГУ, в отношении которых установлены факты представления недостоверных </w:t>
            </w:r>
            <w:proofErr w:type="gramStart"/>
            <w:r w:rsidRPr="00292570">
              <w:rPr>
                <w:color w:val="000000"/>
                <w:sz w:val="24"/>
                <w:szCs w:val="24"/>
              </w:rPr>
              <w:t>и(</w:t>
            </w:r>
            <w:proofErr w:type="gramEnd"/>
            <w:r w:rsidRPr="00292570">
              <w:rPr>
                <w:color w:val="000000"/>
                <w:sz w:val="24"/>
                <w:szCs w:val="24"/>
              </w:rPr>
              <w:t>или) неполных сведений о доходах, об имуществе и обязательствах имущественного характера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 xml:space="preserve">В том числе представлены недостоверные </w:t>
            </w:r>
            <w:proofErr w:type="gramStart"/>
            <w:r w:rsidRPr="00292570">
              <w:rPr>
                <w:color w:val="000000"/>
                <w:sz w:val="24"/>
                <w:szCs w:val="24"/>
              </w:rPr>
              <w:t>и(</w:t>
            </w:r>
            <w:proofErr w:type="gramEnd"/>
            <w:r w:rsidRPr="00292570">
              <w:rPr>
                <w:color w:val="000000"/>
                <w:sz w:val="24"/>
                <w:szCs w:val="24"/>
              </w:rPr>
              <w:t>или) неполные сведения о доходах, об имуществе и обязательствах имущественного характера по разделам справки:</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1. Сведения о доходах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- 3.1. Недвижимое имущество</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3. Сведения об имуществе - 3.2. Транспортные средства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4. Сведения о счетах в банках и иных кредитных организациях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- 5.1. Акции и иное участие в коммерческих организациях и фондах</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5. Сведения о ценных бумагах - 5.2. Иные ценные бумаги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- 6.1. Объекты недвижимого имущества, находящиеся в пользовании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Раздел 6. Сведения об обязательствах имущественного характера - 6.2. Срочные обязательства финансового характера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13.1.5.5</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применено взыскание в виде: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Замечания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Выговора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Увольнения</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13.1.5.6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материалы представлены (направлены) в государственные органы в соответствии с их компетенцией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23"/>
        </w:trPr>
        <w:tc>
          <w:tcPr>
            <w:tcW w:w="15122"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2"/>
              <w:outlineLvl w:val="0"/>
              <w:rPr>
                <w:b/>
                <w:bCs/>
                <w:color w:val="000000"/>
                <w:sz w:val="24"/>
                <w:szCs w:val="24"/>
              </w:rPr>
            </w:pPr>
            <w:r w:rsidRPr="00292570">
              <w:rPr>
                <w:b/>
                <w:bCs/>
                <w:color w:val="000000"/>
                <w:sz w:val="24"/>
                <w:szCs w:val="24"/>
              </w:rPr>
              <w:t>Подраздел 13.2. Реализация антикоррупционной политики в ГУ и ГУП</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13.2.1</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организаций, подведомственных исполнительному органу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ГУ</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ГУП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189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13.2.2</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proofErr w:type="gramStart"/>
            <w:r w:rsidRPr="00292570">
              <w:rPr>
                <w:color w:val="000000"/>
                <w:sz w:val="24"/>
                <w:szCs w:val="24"/>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 - приказ Архивного комитета Санкт-Петербурга от 30.01.2018 № 3-АХ «Об утверждении Плана работы по противодействию коррупции в Санкт-Петербургских государственных казенных учреждениях, подведомственных Архивному комитету Санкт-Петербурга на 2018-2022 год»</w:t>
            </w:r>
            <w:proofErr w:type="gramEnd"/>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lastRenderedPageBreak/>
              <w:t>13.2.3</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Профилактические антикоррупционные меры, применяемые в ГУ и ГУП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ГУ (ГУП), в которых определены должностные лица, ответственные за профилактику коррупционных и иных правонарушений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ГУ (ГУП), в которых приняты кодексы этики и служебного поведения работников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proofErr w:type="gramStart"/>
            <w:r w:rsidRPr="00292570">
              <w:rPr>
                <w:color w:val="000000"/>
                <w:sz w:val="24"/>
                <w:szCs w:val="24"/>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w:t>
            </w:r>
            <w:proofErr w:type="gramEnd"/>
            <w:r w:rsidRPr="00292570">
              <w:rPr>
                <w:color w:val="000000"/>
                <w:sz w:val="24"/>
                <w:szCs w:val="24"/>
              </w:rPr>
              <w:t xml:space="preserve">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Количество ГУ (ГУП), в </w:t>
            </w:r>
            <w:proofErr w:type="gramStart"/>
            <w:r w:rsidRPr="00292570">
              <w:rPr>
                <w:color w:val="000000"/>
                <w:sz w:val="24"/>
                <w:szCs w:val="24"/>
              </w:rPr>
              <w:t>которых</w:t>
            </w:r>
            <w:proofErr w:type="gramEnd"/>
            <w:r w:rsidRPr="00292570">
              <w:rPr>
                <w:color w:val="000000"/>
                <w:sz w:val="24"/>
                <w:szCs w:val="24"/>
              </w:rPr>
              <w:t xml:space="preserve"> созданы комиссии (рабочие группы и иные коллегиальные совещательные органы) по противодействию коррупции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90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Организация антикоррупционного образования работников ГУ (ГУП) (ИМ): организуются обучающие мероприятия с должностными лицами, ответственными за профилактику коррупционных и иных правонарушений. За отчетный период проведено два занятия</w:t>
            </w:r>
          </w:p>
        </w:tc>
      </w:tr>
      <w:tr w:rsidR="00292570" w:rsidRPr="00292570" w:rsidTr="00292570">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90"/>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 - руководители и работники подведомственных государственных учреждений переведены на «эффективный контракт»</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Меры, принимаемые руководством ГУ (ГУП) по укомплектованию организаций персоналом (ИМ)</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13.2.4</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проверок деятельности ГУ и ГУП, проведенных в отчетном периоде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Исполнительным органом</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Контрольно-счетной палатой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Комитетом государственного финансового контроля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Администрацией Губернатора Санкт-Петербурга</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Органами прокуратуры</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Органами внутренних дел</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Иными контрольными (надзорными) органами</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13.2.5</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Результаты проверок ГУ и ГУП и выявленные недостатки (ИМ): - недостатков не выявлено</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выявленных нарушений бюджетного законодательства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Сумма ущерба, причиненного бюджету Санкт-Петербурга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Сумма средств, возмещенных бюджету Санкт-Петербурга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Выявленные </w:t>
            </w:r>
            <w:proofErr w:type="spellStart"/>
            <w:r w:rsidRPr="00292570">
              <w:rPr>
                <w:color w:val="000000"/>
                <w:sz w:val="24"/>
                <w:szCs w:val="24"/>
              </w:rPr>
              <w:t>коррупциогенные</w:t>
            </w:r>
            <w:proofErr w:type="spellEnd"/>
            <w:r w:rsidRPr="00292570">
              <w:rPr>
                <w:color w:val="000000"/>
                <w:sz w:val="24"/>
                <w:szCs w:val="24"/>
              </w:rPr>
              <w:t xml:space="preserve"> факторы в деятельности ГУ (ГУП) (ИМ)</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Основные недостатки в реализации профилактических антикоррупционных мер, применяемых в ГУ (ГУП) (ИМ)</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работников, наказанных в дисциплинарном порядке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дел об административных правонарушениях, возбужденных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уголовных дел, возбужденных по результатам проверок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13.2.6</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поступивших в исполнительные органы обращений о коррупционных правонарушениях, совершенных работниками ГУ и ГУП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13.2.7</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Распределение обращений о коррупционных проявлениях в деятельности работников ГУ и ГУП по поднимаемым в них вопросам по сферам общественной деятельности (ИМ) - экономические - 1</w:t>
            </w:r>
          </w:p>
        </w:tc>
      </w:tr>
      <w:tr w:rsidR="00292570" w:rsidRPr="00292570" w:rsidTr="00292570">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13.2.8</w:t>
            </w: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Результаты рассмотрения обращений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 </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обращений, содержащих полностью подтвердившиеся факты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обращений, содержащих частично подтвердившиеся факты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обращений, факты, изложенные в которых, подтверждения не нашли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обращений, проведение проверок по которым продолжается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13.2.9</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Меры, принятые по результатам рассмотрения обращений о коррупционных проявлениях в деятельности работников подведомственных организаций (ИМ)</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Количество работников, привлеченных к дисциплинарной ответственности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938"/>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 xml:space="preserve">Количество материалов (по результатам рассмотрения обращений), направленных в органы прокуратуры </w:t>
            </w:r>
            <w:proofErr w:type="gramStart"/>
            <w:r w:rsidRPr="00292570">
              <w:rPr>
                <w:color w:val="000000"/>
                <w:sz w:val="24"/>
                <w:szCs w:val="24"/>
              </w:rPr>
              <w:t>и(</w:t>
            </w:r>
            <w:proofErr w:type="gramEnd"/>
            <w:r w:rsidRPr="00292570">
              <w:rPr>
                <w:color w:val="000000"/>
                <w:sz w:val="24"/>
                <w:szCs w:val="24"/>
              </w:rPr>
              <w:t>или) иные правоохранительные органы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13.2.10</w:t>
            </w: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3913" w:type="dxa"/>
            <w:gridSpan w:val="3"/>
            <w:tcBorders>
              <w:top w:val="single" w:sz="4" w:space="0" w:color="auto"/>
              <w:left w:val="nil"/>
              <w:bottom w:val="single" w:sz="4" w:space="0" w:color="auto"/>
              <w:right w:val="single" w:sz="8" w:space="0" w:color="000000"/>
            </w:tcBorders>
            <w:shd w:val="clear" w:color="auto" w:fill="auto"/>
            <w:vAlign w:val="center"/>
            <w:hideMark/>
          </w:tcPr>
          <w:p w:rsidR="00292570" w:rsidRPr="00292570" w:rsidRDefault="00292570" w:rsidP="00292570">
            <w:pPr>
              <w:ind w:firstLineChars="200" w:firstLine="480"/>
              <w:outlineLvl w:val="0"/>
              <w:rPr>
                <w:color w:val="000000"/>
                <w:sz w:val="24"/>
                <w:szCs w:val="24"/>
              </w:rPr>
            </w:pPr>
            <w:r w:rsidRPr="00292570">
              <w:rPr>
                <w:color w:val="000000"/>
                <w:sz w:val="24"/>
                <w:szCs w:val="24"/>
              </w:rPr>
              <w:t>В том числе результаты проверок и рассмотрения обращений рассмотрены на заседаниях:</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Комиссии по противодействию коррупции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Аппаратных (служебных) совещаниях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Коллегии администрации района Санкт-Петербурга (иного исполнительного органа)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312"/>
        </w:trPr>
        <w:tc>
          <w:tcPr>
            <w:tcW w:w="1209" w:type="dxa"/>
            <w:vMerge/>
            <w:tcBorders>
              <w:top w:val="nil"/>
              <w:left w:val="single" w:sz="8" w:space="0" w:color="auto"/>
              <w:bottom w:val="single" w:sz="4" w:space="0" w:color="000000"/>
              <w:right w:val="single" w:sz="4" w:space="0" w:color="auto"/>
            </w:tcBorders>
            <w:vAlign w:val="center"/>
            <w:hideMark/>
          </w:tcPr>
          <w:p w:rsidR="00292570" w:rsidRPr="00292570" w:rsidRDefault="00292570" w:rsidP="00292570">
            <w:pPr>
              <w:rPr>
                <w:color w:val="000000"/>
                <w:sz w:val="24"/>
                <w:szCs w:val="24"/>
              </w:rPr>
            </w:pPr>
          </w:p>
        </w:tc>
        <w:tc>
          <w:tcPr>
            <w:tcW w:w="1057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ind w:firstLineChars="400" w:firstLine="960"/>
              <w:outlineLvl w:val="0"/>
              <w:rPr>
                <w:color w:val="000000"/>
                <w:sz w:val="24"/>
                <w:szCs w:val="24"/>
              </w:rPr>
            </w:pPr>
            <w:r w:rsidRPr="00292570">
              <w:rPr>
                <w:color w:val="000000"/>
                <w:sz w:val="24"/>
                <w:szCs w:val="24"/>
              </w:rPr>
              <w:t>Собрания трудового коллектива ГУ (ГУП) (П)</w:t>
            </w:r>
          </w:p>
        </w:tc>
        <w:tc>
          <w:tcPr>
            <w:tcW w:w="1592" w:type="dxa"/>
            <w:tcBorders>
              <w:top w:val="nil"/>
              <w:left w:val="nil"/>
              <w:bottom w:val="single" w:sz="4"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0</w:t>
            </w:r>
          </w:p>
        </w:tc>
      </w:tr>
      <w:tr w:rsidR="00292570" w:rsidRPr="00292570" w:rsidTr="00292570">
        <w:trPr>
          <w:trHeight w:val="623"/>
        </w:trPr>
        <w:tc>
          <w:tcPr>
            <w:tcW w:w="1209" w:type="dxa"/>
            <w:tcBorders>
              <w:top w:val="nil"/>
              <w:left w:val="single" w:sz="8" w:space="0" w:color="auto"/>
              <w:bottom w:val="single" w:sz="8" w:space="0" w:color="auto"/>
              <w:right w:val="single" w:sz="4" w:space="0" w:color="auto"/>
            </w:tcBorders>
            <w:shd w:val="clear" w:color="auto" w:fill="auto"/>
            <w:vAlign w:val="center"/>
            <w:hideMark/>
          </w:tcPr>
          <w:p w:rsidR="00292570" w:rsidRPr="00292570" w:rsidRDefault="00292570" w:rsidP="00292570">
            <w:pPr>
              <w:jc w:val="center"/>
              <w:outlineLvl w:val="0"/>
              <w:rPr>
                <w:color w:val="000000"/>
                <w:sz w:val="24"/>
                <w:szCs w:val="24"/>
              </w:rPr>
            </w:pPr>
            <w:r w:rsidRPr="00292570">
              <w:rPr>
                <w:color w:val="000000"/>
                <w:sz w:val="24"/>
                <w:szCs w:val="24"/>
              </w:rPr>
              <w:t>13.2.11</w:t>
            </w:r>
          </w:p>
        </w:tc>
        <w:tc>
          <w:tcPr>
            <w:tcW w:w="13913" w:type="dxa"/>
            <w:gridSpan w:val="3"/>
            <w:tcBorders>
              <w:top w:val="single" w:sz="4" w:space="0" w:color="auto"/>
              <w:left w:val="nil"/>
              <w:bottom w:val="single" w:sz="8" w:space="0" w:color="auto"/>
              <w:right w:val="single" w:sz="8" w:space="0" w:color="000000"/>
            </w:tcBorders>
            <w:shd w:val="clear" w:color="auto" w:fill="auto"/>
            <w:vAlign w:val="center"/>
            <w:hideMark/>
          </w:tcPr>
          <w:p w:rsidR="00292570" w:rsidRPr="00292570" w:rsidRDefault="00292570" w:rsidP="00292570">
            <w:pPr>
              <w:outlineLvl w:val="0"/>
              <w:rPr>
                <w:color w:val="000000"/>
                <w:sz w:val="24"/>
                <w:szCs w:val="24"/>
              </w:rPr>
            </w:pPr>
            <w:r w:rsidRPr="00292570">
              <w:rPr>
                <w:color w:val="000000"/>
                <w:sz w:val="24"/>
                <w:szCs w:val="24"/>
              </w:rPr>
              <w:t>Количество и фабулы уголовных дел коррупционной направленности, возбужденных в отношении работников ГУ и ГУП (П) (ИМ): - 0</w:t>
            </w:r>
          </w:p>
        </w:tc>
      </w:tr>
    </w:tbl>
    <w:p w:rsidR="00292570" w:rsidRDefault="00292570" w:rsidP="007F1BAE">
      <w:pPr>
        <w:pStyle w:val="ConsPlusNormal"/>
        <w:jc w:val="center"/>
        <w:rPr>
          <w:rFonts w:ascii="Times New Roman" w:hAnsi="Times New Roman" w:cs="Times New Roman"/>
          <w:b/>
          <w:sz w:val="24"/>
          <w:szCs w:val="24"/>
        </w:rPr>
      </w:pPr>
    </w:p>
    <w:p w:rsidR="006C0516" w:rsidRDefault="006C0516" w:rsidP="007F1BAE">
      <w:pPr>
        <w:pStyle w:val="ConsPlusNormal"/>
        <w:jc w:val="center"/>
        <w:rPr>
          <w:rFonts w:ascii="Times New Roman" w:hAnsi="Times New Roman" w:cs="Times New Roman"/>
          <w:b/>
          <w:sz w:val="24"/>
          <w:szCs w:val="24"/>
        </w:rPr>
      </w:pPr>
      <w:bookmarkStart w:id="2" w:name="_GoBack"/>
      <w:bookmarkEnd w:id="2"/>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8C6FD6">
      <w:pPr>
        <w:pStyle w:val="ConsPlusNormal"/>
        <w:ind w:firstLine="709"/>
        <w:jc w:val="both"/>
        <w:rPr>
          <w:rFonts w:ascii="Times New Roman" w:hAnsi="Times New Roman" w:cs="Times New Roman"/>
          <w:sz w:val="24"/>
          <w:szCs w:val="24"/>
        </w:rPr>
      </w:pPr>
      <w:bookmarkStart w:id="3" w:name="P258"/>
      <w:bookmarkStart w:id="4" w:name="P276"/>
      <w:bookmarkEnd w:id="3"/>
      <w:bookmarkEnd w:id="4"/>
    </w:p>
    <w:sectPr w:rsidR="009413EE" w:rsidRPr="009413EE" w:rsidSect="003A1EE1">
      <w:headerReference w:type="default" r:id="rId7"/>
      <w:pgSz w:w="16838" w:h="11905" w:orient="landscape"/>
      <w:pgMar w:top="1134" w:right="851" w:bottom="851" w:left="851"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516" w:rsidRDefault="006C0516" w:rsidP="00170867">
      <w:r>
        <w:separator/>
      </w:r>
    </w:p>
  </w:endnote>
  <w:endnote w:type="continuationSeparator" w:id="0">
    <w:p w:rsidR="006C0516" w:rsidRDefault="006C0516"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516" w:rsidRDefault="006C0516" w:rsidP="00170867">
      <w:r>
        <w:separator/>
      </w:r>
    </w:p>
  </w:footnote>
  <w:footnote w:type="continuationSeparator" w:id="0">
    <w:p w:rsidR="006C0516" w:rsidRDefault="006C0516"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87925"/>
      <w:docPartObj>
        <w:docPartGallery w:val="Page Numbers (Top of Page)"/>
        <w:docPartUnique/>
      </w:docPartObj>
    </w:sdtPr>
    <w:sdtEndPr/>
    <w:sdtContent>
      <w:p w:rsidR="006C0516" w:rsidRDefault="006C0516">
        <w:pPr>
          <w:pStyle w:val="a6"/>
          <w:jc w:val="center"/>
        </w:pPr>
        <w:r>
          <w:fldChar w:fldCharType="begin"/>
        </w:r>
        <w:r>
          <w:instrText>PAGE   \* MERGEFORMAT</w:instrText>
        </w:r>
        <w:r>
          <w:fldChar w:fldCharType="separate"/>
        </w:r>
        <w:r w:rsidR="00292570">
          <w:rPr>
            <w:noProof/>
          </w:rPr>
          <w:t>56</w:t>
        </w:r>
        <w:r>
          <w:fldChar w:fldCharType="end"/>
        </w:r>
      </w:p>
    </w:sdtContent>
  </w:sdt>
  <w:p w:rsidR="006C0516" w:rsidRDefault="006C051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002F6"/>
    <w:rsid w:val="00033706"/>
    <w:rsid w:val="00041390"/>
    <w:rsid w:val="000A0FA3"/>
    <w:rsid w:val="000B3414"/>
    <w:rsid w:val="000B7829"/>
    <w:rsid w:val="000D3FE5"/>
    <w:rsid w:val="000E08D6"/>
    <w:rsid w:val="000E2970"/>
    <w:rsid w:val="0012632F"/>
    <w:rsid w:val="001277AD"/>
    <w:rsid w:val="00131A51"/>
    <w:rsid w:val="00136508"/>
    <w:rsid w:val="00147CC7"/>
    <w:rsid w:val="001507D6"/>
    <w:rsid w:val="0015531D"/>
    <w:rsid w:val="00157F60"/>
    <w:rsid w:val="00170867"/>
    <w:rsid w:val="0019368D"/>
    <w:rsid w:val="001A383B"/>
    <w:rsid w:val="001A65C7"/>
    <w:rsid w:val="001B069D"/>
    <w:rsid w:val="001B0922"/>
    <w:rsid w:val="001B23E2"/>
    <w:rsid w:val="001B28A9"/>
    <w:rsid w:val="001C2686"/>
    <w:rsid w:val="001C6369"/>
    <w:rsid w:val="001D6A53"/>
    <w:rsid w:val="001E727E"/>
    <w:rsid w:val="0020207E"/>
    <w:rsid w:val="00210633"/>
    <w:rsid w:val="002170F6"/>
    <w:rsid w:val="002238E9"/>
    <w:rsid w:val="00227C4B"/>
    <w:rsid w:val="00231404"/>
    <w:rsid w:val="00234798"/>
    <w:rsid w:val="0024779A"/>
    <w:rsid w:val="00256384"/>
    <w:rsid w:val="00292570"/>
    <w:rsid w:val="002974AF"/>
    <w:rsid w:val="002A300E"/>
    <w:rsid w:val="002A4455"/>
    <w:rsid w:val="002A5F6E"/>
    <w:rsid w:val="00307700"/>
    <w:rsid w:val="0032608B"/>
    <w:rsid w:val="00330B1F"/>
    <w:rsid w:val="00331734"/>
    <w:rsid w:val="003441A4"/>
    <w:rsid w:val="00347AD9"/>
    <w:rsid w:val="00372715"/>
    <w:rsid w:val="003827C0"/>
    <w:rsid w:val="00383BE7"/>
    <w:rsid w:val="00385C93"/>
    <w:rsid w:val="003864C9"/>
    <w:rsid w:val="00387DFD"/>
    <w:rsid w:val="003A1EE1"/>
    <w:rsid w:val="003B436A"/>
    <w:rsid w:val="003E59DF"/>
    <w:rsid w:val="003E5A99"/>
    <w:rsid w:val="003E638A"/>
    <w:rsid w:val="004055DA"/>
    <w:rsid w:val="0041364F"/>
    <w:rsid w:val="0042037E"/>
    <w:rsid w:val="004340DA"/>
    <w:rsid w:val="00441E18"/>
    <w:rsid w:val="00442553"/>
    <w:rsid w:val="0044480B"/>
    <w:rsid w:val="00456485"/>
    <w:rsid w:val="00482E5B"/>
    <w:rsid w:val="0048680E"/>
    <w:rsid w:val="00492438"/>
    <w:rsid w:val="004A4FD1"/>
    <w:rsid w:val="0055281C"/>
    <w:rsid w:val="00566187"/>
    <w:rsid w:val="0057077B"/>
    <w:rsid w:val="00574D1B"/>
    <w:rsid w:val="005766CF"/>
    <w:rsid w:val="00580844"/>
    <w:rsid w:val="00584E03"/>
    <w:rsid w:val="00585AD9"/>
    <w:rsid w:val="00594C3D"/>
    <w:rsid w:val="005A3267"/>
    <w:rsid w:val="005A51CC"/>
    <w:rsid w:val="005C3D2E"/>
    <w:rsid w:val="005D7574"/>
    <w:rsid w:val="005E7525"/>
    <w:rsid w:val="005F0CF7"/>
    <w:rsid w:val="00617762"/>
    <w:rsid w:val="00622E7A"/>
    <w:rsid w:val="00624E7C"/>
    <w:rsid w:val="00661838"/>
    <w:rsid w:val="00666341"/>
    <w:rsid w:val="00680C6A"/>
    <w:rsid w:val="006B0595"/>
    <w:rsid w:val="006C0516"/>
    <w:rsid w:val="006D5439"/>
    <w:rsid w:val="006E688D"/>
    <w:rsid w:val="00704129"/>
    <w:rsid w:val="007339B2"/>
    <w:rsid w:val="00752916"/>
    <w:rsid w:val="007718F5"/>
    <w:rsid w:val="00772F4B"/>
    <w:rsid w:val="0077379B"/>
    <w:rsid w:val="007851EB"/>
    <w:rsid w:val="007A037F"/>
    <w:rsid w:val="007A4037"/>
    <w:rsid w:val="007A5206"/>
    <w:rsid w:val="007B56F2"/>
    <w:rsid w:val="007C0337"/>
    <w:rsid w:val="007C3C37"/>
    <w:rsid w:val="007D068D"/>
    <w:rsid w:val="007E7FA6"/>
    <w:rsid w:val="007F1BAE"/>
    <w:rsid w:val="007F26F4"/>
    <w:rsid w:val="007F60E2"/>
    <w:rsid w:val="007F739D"/>
    <w:rsid w:val="008017C7"/>
    <w:rsid w:val="00811567"/>
    <w:rsid w:val="00831F06"/>
    <w:rsid w:val="00875467"/>
    <w:rsid w:val="00877A84"/>
    <w:rsid w:val="008818F2"/>
    <w:rsid w:val="00892FDA"/>
    <w:rsid w:val="0089400C"/>
    <w:rsid w:val="008B5CD0"/>
    <w:rsid w:val="008C1265"/>
    <w:rsid w:val="008C4EAA"/>
    <w:rsid w:val="008C6FD6"/>
    <w:rsid w:val="008D53B0"/>
    <w:rsid w:val="00907D54"/>
    <w:rsid w:val="00923E65"/>
    <w:rsid w:val="009413EE"/>
    <w:rsid w:val="0094604D"/>
    <w:rsid w:val="00966CD4"/>
    <w:rsid w:val="00972F3B"/>
    <w:rsid w:val="00982BF7"/>
    <w:rsid w:val="009A1B55"/>
    <w:rsid w:val="009B15D4"/>
    <w:rsid w:val="009B6E78"/>
    <w:rsid w:val="009D7847"/>
    <w:rsid w:val="009E6569"/>
    <w:rsid w:val="009F0A06"/>
    <w:rsid w:val="009F45D5"/>
    <w:rsid w:val="009F6EC1"/>
    <w:rsid w:val="00A025EC"/>
    <w:rsid w:val="00A2074D"/>
    <w:rsid w:val="00A209A4"/>
    <w:rsid w:val="00A3235A"/>
    <w:rsid w:val="00AB1B51"/>
    <w:rsid w:val="00AC588A"/>
    <w:rsid w:val="00AD6C61"/>
    <w:rsid w:val="00AF1B09"/>
    <w:rsid w:val="00AF1C23"/>
    <w:rsid w:val="00AF6984"/>
    <w:rsid w:val="00B10E05"/>
    <w:rsid w:val="00B115F6"/>
    <w:rsid w:val="00B11BBE"/>
    <w:rsid w:val="00B25201"/>
    <w:rsid w:val="00B263D3"/>
    <w:rsid w:val="00B36D78"/>
    <w:rsid w:val="00B37F80"/>
    <w:rsid w:val="00B51230"/>
    <w:rsid w:val="00B53CD6"/>
    <w:rsid w:val="00B70EA7"/>
    <w:rsid w:val="00B73BE3"/>
    <w:rsid w:val="00B8182D"/>
    <w:rsid w:val="00B85BE7"/>
    <w:rsid w:val="00B93CFF"/>
    <w:rsid w:val="00B9609F"/>
    <w:rsid w:val="00BE0F10"/>
    <w:rsid w:val="00BF5066"/>
    <w:rsid w:val="00C118C6"/>
    <w:rsid w:val="00C2535F"/>
    <w:rsid w:val="00C303C3"/>
    <w:rsid w:val="00C51548"/>
    <w:rsid w:val="00C5453F"/>
    <w:rsid w:val="00C556F1"/>
    <w:rsid w:val="00C65A80"/>
    <w:rsid w:val="00C72849"/>
    <w:rsid w:val="00C80833"/>
    <w:rsid w:val="00C848FB"/>
    <w:rsid w:val="00C9445B"/>
    <w:rsid w:val="00C9550F"/>
    <w:rsid w:val="00CA5363"/>
    <w:rsid w:val="00CC282E"/>
    <w:rsid w:val="00CC7EF1"/>
    <w:rsid w:val="00CE63EA"/>
    <w:rsid w:val="00D00DB2"/>
    <w:rsid w:val="00D224CA"/>
    <w:rsid w:val="00D2417C"/>
    <w:rsid w:val="00D25F9B"/>
    <w:rsid w:val="00D31E37"/>
    <w:rsid w:val="00D57BCD"/>
    <w:rsid w:val="00D57BFF"/>
    <w:rsid w:val="00D81A71"/>
    <w:rsid w:val="00D85C8F"/>
    <w:rsid w:val="00D955AF"/>
    <w:rsid w:val="00DC63DD"/>
    <w:rsid w:val="00E05D45"/>
    <w:rsid w:val="00E119CB"/>
    <w:rsid w:val="00E1507B"/>
    <w:rsid w:val="00E1744A"/>
    <w:rsid w:val="00E23768"/>
    <w:rsid w:val="00E55477"/>
    <w:rsid w:val="00E566B7"/>
    <w:rsid w:val="00E5743C"/>
    <w:rsid w:val="00E667FC"/>
    <w:rsid w:val="00E913C1"/>
    <w:rsid w:val="00EC7B4A"/>
    <w:rsid w:val="00ED197E"/>
    <w:rsid w:val="00EF1338"/>
    <w:rsid w:val="00F0580B"/>
    <w:rsid w:val="00F07863"/>
    <w:rsid w:val="00F34842"/>
    <w:rsid w:val="00F40CE7"/>
    <w:rsid w:val="00F423AE"/>
    <w:rsid w:val="00F54EBF"/>
    <w:rsid w:val="00F7124B"/>
    <w:rsid w:val="00FA05BE"/>
    <w:rsid w:val="00FB3E3D"/>
    <w:rsid w:val="00FC0D5F"/>
    <w:rsid w:val="00FC240D"/>
    <w:rsid w:val="00FC2D70"/>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character" w:styleId="ab">
    <w:name w:val="FollowedHyperlink"/>
    <w:basedOn w:val="a0"/>
    <w:uiPriority w:val="99"/>
    <w:semiHidden/>
    <w:unhideWhenUsed/>
    <w:rsid w:val="008C6FD6"/>
    <w:rPr>
      <w:color w:val="800080"/>
      <w:u w:val="single"/>
    </w:rPr>
  </w:style>
  <w:style w:type="paragraph" w:customStyle="1" w:styleId="font5">
    <w:name w:val="font5"/>
    <w:basedOn w:val="a"/>
    <w:rsid w:val="008C6FD6"/>
    <w:pPr>
      <w:spacing w:before="100" w:beforeAutospacing="1" w:after="100" w:afterAutospacing="1"/>
    </w:pPr>
    <w:rPr>
      <w:color w:val="000000"/>
      <w:sz w:val="24"/>
      <w:szCs w:val="24"/>
    </w:rPr>
  </w:style>
  <w:style w:type="paragraph" w:customStyle="1" w:styleId="font6">
    <w:name w:val="font6"/>
    <w:basedOn w:val="a"/>
    <w:rsid w:val="008C6FD6"/>
    <w:pPr>
      <w:spacing w:before="100" w:beforeAutospacing="1" w:after="100" w:afterAutospacing="1"/>
    </w:pPr>
    <w:rPr>
      <w:color w:val="FF0000"/>
      <w:sz w:val="24"/>
      <w:szCs w:val="24"/>
    </w:rPr>
  </w:style>
  <w:style w:type="paragraph" w:customStyle="1" w:styleId="font7">
    <w:name w:val="font7"/>
    <w:basedOn w:val="a"/>
    <w:rsid w:val="008C6FD6"/>
    <w:pPr>
      <w:spacing w:before="100" w:beforeAutospacing="1" w:after="100" w:afterAutospacing="1"/>
    </w:pPr>
    <w:rPr>
      <w:sz w:val="24"/>
      <w:szCs w:val="24"/>
    </w:rPr>
  </w:style>
  <w:style w:type="paragraph" w:customStyle="1" w:styleId="xl63">
    <w:name w:val="xl63"/>
    <w:basedOn w:val="a"/>
    <w:rsid w:val="008C6FD6"/>
    <w:pPr>
      <w:spacing w:before="100" w:beforeAutospacing="1" w:after="100" w:afterAutospacing="1"/>
    </w:pPr>
    <w:rPr>
      <w:sz w:val="24"/>
      <w:szCs w:val="24"/>
    </w:rPr>
  </w:style>
  <w:style w:type="paragraph" w:customStyle="1" w:styleId="xl64">
    <w:name w:val="xl64"/>
    <w:basedOn w:val="a"/>
    <w:rsid w:val="008C6FD6"/>
    <w:pPr>
      <w:spacing w:before="100" w:beforeAutospacing="1" w:after="100" w:afterAutospacing="1"/>
      <w:textAlignment w:val="center"/>
    </w:pPr>
    <w:rPr>
      <w:sz w:val="24"/>
      <w:szCs w:val="24"/>
    </w:rPr>
  </w:style>
  <w:style w:type="paragraph" w:customStyle="1" w:styleId="xl65">
    <w:name w:val="xl6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67">
    <w:name w:val="xl6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69">
    <w:name w:val="xl6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0">
    <w:name w:val="xl7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sz w:val="24"/>
      <w:szCs w:val="24"/>
    </w:rPr>
  </w:style>
  <w:style w:type="paragraph" w:customStyle="1" w:styleId="xl72">
    <w:name w:val="xl72"/>
    <w:basedOn w:val="a"/>
    <w:rsid w:val="008C6FD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73">
    <w:name w:val="xl73"/>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6">
    <w:name w:val="xl76"/>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77">
    <w:name w:val="xl77"/>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78">
    <w:name w:val="xl78"/>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0">
    <w:name w:val="xl80"/>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1">
    <w:name w:val="xl81"/>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2">
    <w:name w:val="xl82"/>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83">
    <w:name w:val="xl83"/>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84">
    <w:name w:val="xl84"/>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5">
    <w:name w:val="xl85"/>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pPr>
    <w:rPr>
      <w:sz w:val="24"/>
      <w:szCs w:val="24"/>
    </w:rPr>
  </w:style>
  <w:style w:type="paragraph" w:customStyle="1" w:styleId="xl86">
    <w:name w:val="xl8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89">
    <w:name w:val="xl8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1">
    <w:name w:val="xl9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2">
    <w:name w:val="xl92"/>
    <w:basedOn w:val="a"/>
    <w:rsid w:val="008C6FD6"/>
    <w:pPr>
      <w:spacing w:before="100" w:beforeAutospacing="1" w:after="100" w:afterAutospacing="1"/>
      <w:jc w:val="center"/>
    </w:pPr>
    <w:rPr>
      <w:sz w:val="24"/>
      <w:szCs w:val="24"/>
    </w:rPr>
  </w:style>
  <w:style w:type="paragraph" w:customStyle="1" w:styleId="xl93">
    <w:name w:val="xl93"/>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
    <w:name w:val="xl94"/>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5">
    <w:name w:val="xl9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sz w:val="24"/>
      <w:szCs w:val="24"/>
    </w:rPr>
  </w:style>
  <w:style w:type="paragraph" w:customStyle="1" w:styleId="xl98">
    <w:name w:val="xl9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99">
    <w:name w:val="xl99"/>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2">
    <w:name w:val="xl102"/>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3">
    <w:name w:val="xl10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4">
    <w:name w:val="xl104"/>
    <w:basedOn w:val="a"/>
    <w:rsid w:val="008C6FD6"/>
    <w:pPr>
      <w:pBdr>
        <w:top w:val="single" w:sz="4" w:space="0" w:color="auto"/>
        <w:left w:val="single" w:sz="4" w:space="31" w:color="auto"/>
        <w:bottom w:val="single" w:sz="4" w:space="0" w:color="auto"/>
        <w:right w:val="single" w:sz="8" w:space="0" w:color="auto"/>
      </w:pBdr>
      <w:spacing w:before="100" w:beforeAutospacing="1" w:after="100" w:afterAutospacing="1"/>
      <w:ind w:firstLineChars="700" w:firstLine="700"/>
      <w:textAlignment w:val="center"/>
    </w:pPr>
    <w:rPr>
      <w:sz w:val="24"/>
      <w:szCs w:val="24"/>
    </w:rPr>
  </w:style>
  <w:style w:type="paragraph" w:customStyle="1" w:styleId="xl105">
    <w:name w:val="xl105"/>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
    <w:rsid w:val="008C6FD6"/>
    <w:pPr>
      <w:pBdr>
        <w:top w:val="single" w:sz="4" w:space="0" w:color="auto"/>
        <w:left w:val="single" w:sz="4" w:space="20" w:color="auto"/>
        <w:bottom w:val="single" w:sz="4" w:space="0" w:color="auto"/>
        <w:right w:val="single" w:sz="8" w:space="0" w:color="auto"/>
      </w:pBdr>
      <w:spacing w:before="100" w:beforeAutospacing="1" w:after="100" w:afterAutospacing="1"/>
      <w:ind w:firstLineChars="300" w:firstLine="300"/>
      <w:textAlignment w:val="center"/>
    </w:pPr>
    <w:rPr>
      <w:sz w:val="24"/>
      <w:szCs w:val="24"/>
    </w:rPr>
  </w:style>
  <w:style w:type="paragraph" w:customStyle="1" w:styleId="xl107">
    <w:name w:val="xl10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09">
    <w:name w:val="xl109"/>
    <w:basedOn w:val="a"/>
    <w:rsid w:val="008C6FD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4"/>
      <w:szCs w:val="24"/>
    </w:rPr>
  </w:style>
  <w:style w:type="paragraph" w:customStyle="1" w:styleId="xl110">
    <w:name w:val="xl11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1">
    <w:name w:val="xl11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2">
    <w:name w:val="xl112"/>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14">
    <w:name w:val="xl11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5">
    <w:name w:val="xl11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6">
    <w:name w:val="xl116"/>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7">
    <w:name w:val="xl117"/>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8">
    <w:name w:val="xl118"/>
    <w:basedOn w:val="a"/>
    <w:rsid w:val="008C6FD6"/>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sz w:val="24"/>
      <w:szCs w:val="24"/>
    </w:rPr>
  </w:style>
  <w:style w:type="paragraph" w:customStyle="1" w:styleId="xl119">
    <w:name w:val="xl119"/>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
    <w:rsid w:val="008C6FD6"/>
    <w:pPr>
      <w:pBdr>
        <w:top w:val="single" w:sz="4" w:space="0" w:color="auto"/>
        <w:left w:val="single" w:sz="4" w:space="14"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3">
    <w:name w:val="xl123"/>
    <w:basedOn w:val="a"/>
    <w:rsid w:val="008C6FD6"/>
    <w:pPr>
      <w:pBdr>
        <w:top w:val="single" w:sz="4" w:space="0"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4">
    <w:name w:val="xl124"/>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sz w:val="24"/>
      <w:szCs w:val="24"/>
    </w:rPr>
  </w:style>
  <w:style w:type="paragraph" w:customStyle="1" w:styleId="xl125">
    <w:name w:val="xl125"/>
    <w:basedOn w:val="a"/>
    <w:rsid w:val="008C6FD6"/>
    <w:pPr>
      <w:pBdr>
        <w:top w:val="single" w:sz="4" w:space="0" w:color="auto"/>
        <w:left w:val="single" w:sz="8" w:space="14"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6">
    <w:name w:val="xl126"/>
    <w:basedOn w:val="a"/>
    <w:rsid w:val="008C6FD6"/>
    <w:pPr>
      <w:pBdr>
        <w:top w:val="single" w:sz="4" w:space="0"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7">
    <w:name w:val="xl127"/>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b/>
      <w:bCs/>
      <w:sz w:val="24"/>
      <w:szCs w:val="24"/>
    </w:rPr>
  </w:style>
  <w:style w:type="paragraph" w:customStyle="1" w:styleId="xl128">
    <w:name w:val="xl128"/>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9">
    <w:name w:val="xl129"/>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30">
    <w:name w:val="xl130"/>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31">
    <w:name w:val="xl131"/>
    <w:basedOn w:val="a"/>
    <w:rsid w:val="008C6FD6"/>
    <w:pPr>
      <w:pBdr>
        <w:top w:val="single" w:sz="8"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32">
    <w:name w:val="xl132"/>
    <w:basedOn w:val="a"/>
    <w:rsid w:val="008C6FD6"/>
    <w:pPr>
      <w:pBdr>
        <w:top w:val="single" w:sz="8" w:space="0" w:color="auto"/>
        <w:bottom w:val="single" w:sz="4" w:space="0" w:color="auto"/>
      </w:pBdr>
      <w:spacing w:before="100" w:beforeAutospacing="1" w:after="100" w:afterAutospacing="1"/>
      <w:jc w:val="center"/>
    </w:pPr>
    <w:rPr>
      <w:b/>
      <w:bCs/>
      <w:sz w:val="24"/>
      <w:szCs w:val="24"/>
    </w:rPr>
  </w:style>
  <w:style w:type="paragraph" w:customStyle="1" w:styleId="xl133">
    <w:name w:val="xl133"/>
    <w:basedOn w:val="a"/>
    <w:rsid w:val="008C6FD6"/>
    <w:pPr>
      <w:pBdr>
        <w:top w:val="single" w:sz="8"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34">
    <w:name w:val="xl134"/>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5">
    <w:name w:val="xl135"/>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6">
    <w:name w:val="xl136"/>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37">
    <w:name w:val="xl137"/>
    <w:basedOn w:val="a"/>
    <w:rsid w:val="008C6FD6"/>
    <w:pPr>
      <w:pBdr>
        <w:top w:val="single" w:sz="4" w:space="0" w:color="auto"/>
        <w:left w:val="single" w:sz="4" w:space="31"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8">
    <w:name w:val="xl138"/>
    <w:basedOn w:val="a"/>
    <w:rsid w:val="008C6FD6"/>
    <w:pPr>
      <w:pBdr>
        <w:top w:val="single" w:sz="4" w:space="0"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9">
    <w:name w:val="xl139"/>
    <w:basedOn w:val="a"/>
    <w:rsid w:val="008C6FD6"/>
    <w:pPr>
      <w:pBdr>
        <w:top w:val="single" w:sz="4" w:space="0" w:color="auto"/>
        <w:bottom w:val="single" w:sz="4" w:space="0" w:color="auto"/>
        <w:right w:val="single" w:sz="8" w:space="0" w:color="auto"/>
      </w:pBdr>
      <w:spacing w:before="100" w:beforeAutospacing="1" w:after="100" w:afterAutospacing="1"/>
      <w:ind w:firstLineChars="800" w:firstLine="800"/>
      <w:textAlignment w:val="center"/>
    </w:pPr>
    <w:rPr>
      <w:sz w:val="24"/>
      <w:szCs w:val="24"/>
    </w:rPr>
  </w:style>
  <w:style w:type="paragraph" w:customStyle="1" w:styleId="xl140">
    <w:name w:val="xl140"/>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3">
    <w:name w:val="xl143"/>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4">
    <w:name w:val="xl144"/>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45">
    <w:name w:val="xl145"/>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46">
    <w:name w:val="xl146"/>
    <w:basedOn w:val="a"/>
    <w:rsid w:val="008C6FD6"/>
    <w:pPr>
      <w:pBdr>
        <w:top w:val="single" w:sz="4" w:space="0" w:color="auto"/>
        <w:left w:val="single" w:sz="8" w:space="0" w:color="auto"/>
        <w:bottom w:val="single" w:sz="4" w:space="0" w:color="auto"/>
      </w:pBdr>
      <w:spacing w:before="100" w:beforeAutospacing="1" w:after="100" w:afterAutospacing="1"/>
      <w:textAlignment w:val="center"/>
    </w:pPr>
    <w:rPr>
      <w:b/>
      <w:bCs/>
      <w:sz w:val="24"/>
      <w:szCs w:val="24"/>
    </w:rPr>
  </w:style>
  <w:style w:type="paragraph" w:customStyle="1" w:styleId="xl147">
    <w:name w:val="xl147"/>
    <w:basedOn w:val="a"/>
    <w:rsid w:val="008C6FD6"/>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48">
    <w:name w:val="xl148"/>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49">
    <w:name w:val="xl149"/>
    <w:basedOn w:val="a"/>
    <w:rsid w:val="008C6FD6"/>
    <w:pPr>
      <w:pBdr>
        <w:top w:val="single" w:sz="4" w:space="0" w:color="auto"/>
        <w:left w:val="single" w:sz="4" w:space="31"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0">
    <w:name w:val="xl150"/>
    <w:basedOn w:val="a"/>
    <w:rsid w:val="008C6FD6"/>
    <w:pPr>
      <w:pBdr>
        <w:top w:val="single" w:sz="4" w:space="0"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1">
    <w:name w:val="xl151"/>
    <w:basedOn w:val="a"/>
    <w:rsid w:val="008C6FD6"/>
    <w:pPr>
      <w:pBdr>
        <w:top w:val="single" w:sz="4" w:space="0" w:color="auto"/>
        <w:bottom w:val="single" w:sz="4" w:space="0" w:color="auto"/>
        <w:right w:val="single" w:sz="8" w:space="0" w:color="auto"/>
      </w:pBdr>
      <w:spacing w:before="100" w:beforeAutospacing="1" w:after="100" w:afterAutospacing="1"/>
      <w:ind w:firstLineChars="600" w:firstLine="600"/>
      <w:textAlignment w:val="center"/>
    </w:pPr>
    <w:rPr>
      <w:sz w:val="24"/>
      <w:szCs w:val="24"/>
    </w:rPr>
  </w:style>
  <w:style w:type="paragraph" w:customStyle="1" w:styleId="xl152">
    <w:name w:val="xl152"/>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3">
    <w:name w:val="xl153"/>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4">
    <w:name w:val="xl154"/>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55">
    <w:name w:val="xl155"/>
    <w:basedOn w:val="a"/>
    <w:rsid w:val="008C6FD6"/>
    <w:pPr>
      <w:pBdr>
        <w:top w:val="single" w:sz="4" w:space="0" w:color="auto"/>
        <w:left w:val="single" w:sz="4" w:space="14"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6">
    <w:name w:val="xl156"/>
    <w:basedOn w:val="a"/>
    <w:rsid w:val="008C6FD6"/>
    <w:pPr>
      <w:pBdr>
        <w:top w:val="single" w:sz="4" w:space="0"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7">
    <w:name w:val="xl157"/>
    <w:basedOn w:val="a"/>
    <w:rsid w:val="008C6FD6"/>
    <w:pPr>
      <w:pBdr>
        <w:top w:val="single" w:sz="4" w:space="0" w:color="auto"/>
        <w:bottom w:val="single" w:sz="4" w:space="0" w:color="auto"/>
        <w:right w:val="single" w:sz="8"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8">
    <w:name w:val="xl158"/>
    <w:basedOn w:val="a"/>
    <w:rsid w:val="00292570"/>
    <w:pPr>
      <w:pBdr>
        <w:top w:val="single" w:sz="4" w:space="0" w:color="auto"/>
        <w:left w:val="single" w:sz="4" w:space="31" w:color="auto"/>
        <w:bottom w:val="single" w:sz="4" w:space="0" w:color="auto"/>
      </w:pBdr>
      <w:spacing w:before="100" w:beforeAutospacing="1" w:after="100" w:afterAutospacing="1"/>
      <w:ind w:firstLineChars="600"/>
      <w:textAlignment w:val="center"/>
    </w:pPr>
    <w:rPr>
      <w:sz w:val="24"/>
      <w:szCs w:val="24"/>
    </w:rPr>
  </w:style>
  <w:style w:type="paragraph" w:customStyle="1" w:styleId="xl159">
    <w:name w:val="xl159"/>
    <w:basedOn w:val="a"/>
    <w:rsid w:val="00292570"/>
    <w:pPr>
      <w:pBdr>
        <w:top w:val="single" w:sz="4" w:space="0" w:color="auto"/>
        <w:bottom w:val="single" w:sz="4" w:space="0" w:color="auto"/>
      </w:pBdr>
      <w:spacing w:before="100" w:beforeAutospacing="1" w:after="100" w:afterAutospacing="1"/>
      <w:ind w:firstLineChars="600"/>
      <w:textAlignment w:val="center"/>
    </w:pPr>
    <w:rPr>
      <w:sz w:val="24"/>
      <w:szCs w:val="24"/>
    </w:rPr>
  </w:style>
  <w:style w:type="paragraph" w:customStyle="1" w:styleId="xl160">
    <w:name w:val="xl160"/>
    <w:basedOn w:val="a"/>
    <w:rsid w:val="00292570"/>
    <w:pPr>
      <w:pBdr>
        <w:top w:val="single" w:sz="4" w:space="0" w:color="auto"/>
        <w:bottom w:val="single" w:sz="4" w:space="0" w:color="auto"/>
        <w:right w:val="single" w:sz="8" w:space="0" w:color="auto"/>
      </w:pBdr>
      <w:spacing w:before="100" w:beforeAutospacing="1" w:after="100" w:afterAutospacing="1"/>
      <w:ind w:firstLineChars="600"/>
      <w:textAlignment w:val="center"/>
    </w:pPr>
    <w:rPr>
      <w:sz w:val="24"/>
      <w:szCs w:val="24"/>
    </w:rPr>
  </w:style>
  <w:style w:type="paragraph" w:customStyle="1" w:styleId="xl161">
    <w:name w:val="xl161"/>
    <w:basedOn w:val="a"/>
    <w:rsid w:val="00292570"/>
    <w:pPr>
      <w:pBdr>
        <w:top w:val="single" w:sz="4" w:space="0" w:color="auto"/>
        <w:left w:val="single" w:sz="4" w:space="0" w:color="auto"/>
        <w:bottom w:val="single" w:sz="8" w:space="0" w:color="auto"/>
      </w:pBdr>
      <w:spacing w:before="100" w:beforeAutospacing="1" w:after="100" w:afterAutospacing="1"/>
      <w:textAlignment w:val="center"/>
    </w:pPr>
    <w:rPr>
      <w:sz w:val="24"/>
      <w:szCs w:val="24"/>
    </w:rPr>
  </w:style>
  <w:style w:type="paragraph" w:customStyle="1" w:styleId="xl162">
    <w:name w:val="xl162"/>
    <w:basedOn w:val="a"/>
    <w:rsid w:val="00292570"/>
    <w:pPr>
      <w:pBdr>
        <w:top w:val="single" w:sz="4" w:space="0" w:color="auto"/>
        <w:bottom w:val="single" w:sz="8" w:space="0" w:color="auto"/>
      </w:pBdr>
      <w:spacing w:before="100" w:beforeAutospacing="1" w:after="100" w:afterAutospacing="1"/>
      <w:textAlignment w:val="center"/>
    </w:pPr>
    <w:rPr>
      <w:sz w:val="24"/>
      <w:szCs w:val="24"/>
    </w:rPr>
  </w:style>
  <w:style w:type="paragraph" w:customStyle="1" w:styleId="xl163">
    <w:name w:val="xl163"/>
    <w:basedOn w:val="a"/>
    <w:rsid w:val="00292570"/>
    <w:pPr>
      <w:pBdr>
        <w:top w:val="single" w:sz="4"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64">
    <w:name w:val="xl164"/>
    <w:basedOn w:val="a"/>
    <w:rsid w:val="00292570"/>
    <w:pPr>
      <w:pBdr>
        <w:top w:val="single" w:sz="4" w:space="0" w:color="auto"/>
        <w:left w:val="single" w:sz="4" w:space="27" w:color="auto"/>
        <w:bottom w:val="single" w:sz="4" w:space="0" w:color="auto"/>
      </w:pBdr>
      <w:spacing w:before="100" w:beforeAutospacing="1" w:after="100" w:afterAutospacing="1"/>
      <w:ind w:firstLineChars="400"/>
      <w:textAlignment w:val="center"/>
    </w:pPr>
    <w:rPr>
      <w:sz w:val="24"/>
      <w:szCs w:val="24"/>
    </w:rPr>
  </w:style>
  <w:style w:type="paragraph" w:customStyle="1" w:styleId="xl165">
    <w:name w:val="xl165"/>
    <w:basedOn w:val="a"/>
    <w:rsid w:val="00292570"/>
    <w:pPr>
      <w:pBdr>
        <w:top w:val="single" w:sz="4" w:space="0" w:color="auto"/>
        <w:bottom w:val="single" w:sz="4" w:space="0" w:color="auto"/>
      </w:pBdr>
      <w:spacing w:before="100" w:beforeAutospacing="1" w:after="100" w:afterAutospacing="1"/>
      <w:ind w:firstLineChars="400"/>
      <w:textAlignment w:val="center"/>
    </w:pPr>
    <w:rPr>
      <w:sz w:val="24"/>
      <w:szCs w:val="24"/>
    </w:rPr>
  </w:style>
  <w:style w:type="paragraph" w:customStyle="1" w:styleId="xl166">
    <w:name w:val="xl166"/>
    <w:basedOn w:val="a"/>
    <w:rsid w:val="00292570"/>
    <w:pPr>
      <w:pBdr>
        <w:top w:val="single" w:sz="4" w:space="0" w:color="auto"/>
        <w:bottom w:val="single" w:sz="4" w:space="0" w:color="auto"/>
        <w:right w:val="single" w:sz="8" w:space="0" w:color="auto"/>
      </w:pBdr>
      <w:spacing w:before="100" w:beforeAutospacing="1" w:after="100" w:afterAutospacing="1"/>
      <w:ind w:firstLineChars="400"/>
      <w:textAlignment w:val="center"/>
    </w:pPr>
    <w:rPr>
      <w:sz w:val="24"/>
      <w:szCs w:val="24"/>
    </w:rPr>
  </w:style>
  <w:style w:type="paragraph" w:customStyle="1" w:styleId="xl167">
    <w:name w:val="xl167"/>
    <w:basedOn w:val="a"/>
    <w:rsid w:val="00292570"/>
    <w:pPr>
      <w:pBdr>
        <w:top w:val="single" w:sz="4" w:space="0" w:color="auto"/>
        <w:left w:val="single" w:sz="4" w:space="14" w:color="auto"/>
        <w:bottom w:val="single" w:sz="4" w:space="0" w:color="auto"/>
      </w:pBdr>
      <w:shd w:val="clear" w:color="000000" w:fill="FFFFFF"/>
      <w:spacing w:before="100" w:beforeAutospacing="1" w:after="100" w:afterAutospacing="1"/>
      <w:ind w:firstLineChars="200"/>
      <w:textAlignment w:val="center"/>
    </w:pPr>
    <w:rPr>
      <w:sz w:val="24"/>
      <w:szCs w:val="24"/>
    </w:rPr>
  </w:style>
  <w:style w:type="paragraph" w:customStyle="1" w:styleId="xl168">
    <w:name w:val="xl168"/>
    <w:basedOn w:val="a"/>
    <w:rsid w:val="00292570"/>
    <w:pPr>
      <w:pBdr>
        <w:top w:val="single" w:sz="4" w:space="0" w:color="auto"/>
        <w:bottom w:val="single" w:sz="4" w:space="0" w:color="auto"/>
      </w:pBdr>
      <w:shd w:val="clear" w:color="000000" w:fill="FFFFFF"/>
      <w:spacing w:before="100" w:beforeAutospacing="1" w:after="100" w:afterAutospacing="1"/>
      <w:ind w:firstLineChars="200"/>
      <w:textAlignment w:val="center"/>
    </w:pPr>
    <w:rPr>
      <w:sz w:val="24"/>
      <w:szCs w:val="24"/>
    </w:rPr>
  </w:style>
  <w:style w:type="paragraph" w:customStyle="1" w:styleId="xl169">
    <w:name w:val="xl169"/>
    <w:basedOn w:val="a"/>
    <w:rsid w:val="00292570"/>
    <w:pPr>
      <w:pBdr>
        <w:top w:val="single" w:sz="4" w:space="0" w:color="auto"/>
        <w:bottom w:val="single" w:sz="4" w:space="0" w:color="auto"/>
        <w:right w:val="single" w:sz="8" w:space="0" w:color="auto"/>
      </w:pBdr>
      <w:shd w:val="clear" w:color="000000" w:fill="FFFFFF"/>
      <w:spacing w:before="100" w:beforeAutospacing="1" w:after="100" w:afterAutospacing="1"/>
      <w:ind w:firstLineChars="200"/>
      <w:textAlignment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character" w:styleId="ab">
    <w:name w:val="FollowedHyperlink"/>
    <w:basedOn w:val="a0"/>
    <w:uiPriority w:val="99"/>
    <w:semiHidden/>
    <w:unhideWhenUsed/>
    <w:rsid w:val="008C6FD6"/>
    <w:rPr>
      <w:color w:val="800080"/>
      <w:u w:val="single"/>
    </w:rPr>
  </w:style>
  <w:style w:type="paragraph" w:customStyle="1" w:styleId="font5">
    <w:name w:val="font5"/>
    <w:basedOn w:val="a"/>
    <w:rsid w:val="008C6FD6"/>
    <w:pPr>
      <w:spacing w:before="100" w:beforeAutospacing="1" w:after="100" w:afterAutospacing="1"/>
    </w:pPr>
    <w:rPr>
      <w:color w:val="000000"/>
      <w:sz w:val="24"/>
      <w:szCs w:val="24"/>
    </w:rPr>
  </w:style>
  <w:style w:type="paragraph" w:customStyle="1" w:styleId="font6">
    <w:name w:val="font6"/>
    <w:basedOn w:val="a"/>
    <w:rsid w:val="008C6FD6"/>
    <w:pPr>
      <w:spacing w:before="100" w:beforeAutospacing="1" w:after="100" w:afterAutospacing="1"/>
    </w:pPr>
    <w:rPr>
      <w:color w:val="FF0000"/>
      <w:sz w:val="24"/>
      <w:szCs w:val="24"/>
    </w:rPr>
  </w:style>
  <w:style w:type="paragraph" w:customStyle="1" w:styleId="font7">
    <w:name w:val="font7"/>
    <w:basedOn w:val="a"/>
    <w:rsid w:val="008C6FD6"/>
    <w:pPr>
      <w:spacing w:before="100" w:beforeAutospacing="1" w:after="100" w:afterAutospacing="1"/>
    </w:pPr>
    <w:rPr>
      <w:sz w:val="24"/>
      <w:szCs w:val="24"/>
    </w:rPr>
  </w:style>
  <w:style w:type="paragraph" w:customStyle="1" w:styleId="xl63">
    <w:name w:val="xl63"/>
    <w:basedOn w:val="a"/>
    <w:rsid w:val="008C6FD6"/>
    <w:pPr>
      <w:spacing w:before="100" w:beforeAutospacing="1" w:after="100" w:afterAutospacing="1"/>
    </w:pPr>
    <w:rPr>
      <w:sz w:val="24"/>
      <w:szCs w:val="24"/>
    </w:rPr>
  </w:style>
  <w:style w:type="paragraph" w:customStyle="1" w:styleId="xl64">
    <w:name w:val="xl64"/>
    <w:basedOn w:val="a"/>
    <w:rsid w:val="008C6FD6"/>
    <w:pPr>
      <w:spacing w:before="100" w:beforeAutospacing="1" w:after="100" w:afterAutospacing="1"/>
      <w:textAlignment w:val="center"/>
    </w:pPr>
    <w:rPr>
      <w:sz w:val="24"/>
      <w:szCs w:val="24"/>
    </w:rPr>
  </w:style>
  <w:style w:type="paragraph" w:customStyle="1" w:styleId="xl65">
    <w:name w:val="xl6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67">
    <w:name w:val="xl6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69">
    <w:name w:val="xl6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0">
    <w:name w:val="xl7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sz w:val="24"/>
      <w:szCs w:val="24"/>
    </w:rPr>
  </w:style>
  <w:style w:type="paragraph" w:customStyle="1" w:styleId="xl72">
    <w:name w:val="xl72"/>
    <w:basedOn w:val="a"/>
    <w:rsid w:val="008C6FD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73">
    <w:name w:val="xl73"/>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6">
    <w:name w:val="xl76"/>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77">
    <w:name w:val="xl77"/>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78">
    <w:name w:val="xl78"/>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0">
    <w:name w:val="xl80"/>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1">
    <w:name w:val="xl81"/>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2">
    <w:name w:val="xl82"/>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83">
    <w:name w:val="xl83"/>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84">
    <w:name w:val="xl84"/>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5">
    <w:name w:val="xl85"/>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pPr>
    <w:rPr>
      <w:sz w:val="24"/>
      <w:szCs w:val="24"/>
    </w:rPr>
  </w:style>
  <w:style w:type="paragraph" w:customStyle="1" w:styleId="xl86">
    <w:name w:val="xl8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89">
    <w:name w:val="xl8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1">
    <w:name w:val="xl9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2">
    <w:name w:val="xl92"/>
    <w:basedOn w:val="a"/>
    <w:rsid w:val="008C6FD6"/>
    <w:pPr>
      <w:spacing w:before="100" w:beforeAutospacing="1" w:after="100" w:afterAutospacing="1"/>
      <w:jc w:val="center"/>
    </w:pPr>
    <w:rPr>
      <w:sz w:val="24"/>
      <w:szCs w:val="24"/>
    </w:rPr>
  </w:style>
  <w:style w:type="paragraph" w:customStyle="1" w:styleId="xl93">
    <w:name w:val="xl93"/>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
    <w:name w:val="xl94"/>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5">
    <w:name w:val="xl9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sz w:val="24"/>
      <w:szCs w:val="24"/>
    </w:rPr>
  </w:style>
  <w:style w:type="paragraph" w:customStyle="1" w:styleId="xl98">
    <w:name w:val="xl9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99">
    <w:name w:val="xl99"/>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2">
    <w:name w:val="xl102"/>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3">
    <w:name w:val="xl10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4">
    <w:name w:val="xl104"/>
    <w:basedOn w:val="a"/>
    <w:rsid w:val="008C6FD6"/>
    <w:pPr>
      <w:pBdr>
        <w:top w:val="single" w:sz="4" w:space="0" w:color="auto"/>
        <w:left w:val="single" w:sz="4" w:space="31" w:color="auto"/>
        <w:bottom w:val="single" w:sz="4" w:space="0" w:color="auto"/>
        <w:right w:val="single" w:sz="8" w:space="0" w:color="auto"/>
      </w:pBdr>
      <w:spacing w:before="100" w:beforeAutospacing="1" w:after="100" w:afterAutospacing="1"/>
      <w:ind w:firstLineChars="700" w:firstLine="700"/>
      <w:textAlignment w:val="center"/>
    </w:pPr>
    <w:rPr>
      <w:sz w:val="24"/>
      <w:szCs w:val="24"/>
    </w:rPr>
  </w:style>
  <w:style w:type="paragraph" w:customStyle="1" w:styleId="xl105">
    <w:name w:val="xl105"/>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
    <w:rsid w:val="008C6FD6"/>
    <w:pPr>
      <w:pBdr>
        <w:top w:val="single" w:sz="4" w:space="0" w:color="auto"/>
        <w:left w:val="single" w:sz="4" w:space="20" w:color="auto"/>
        <w:bottom w:val="single" w:sz="4" w:space="0" w:color="auto"/>
        <w:right w:val="single" w:sz="8" w:space="0" w:color="auto"/>
      </w:pBdr>
      <w:spacing w:before="100" w:beforeAutospacing="1" w:after="100" w:afterAutospacing="1"/>
      <w:ind w:firstLineChars="300" w:firstLine="300"/>
      <w:textAlignment w:val="center"/>
    </w:pPr>
    <w:rPr>
      <w:sz w:val="24"/>
      <w:szCs w:val="24"/>
    </w:rPr>
  </w:style>
  <w:style w:type="paragraph" w:customStyle="1" w:styleId="xl107">
    <w:name w:val="xl10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09">
    <w:name w:val="xl109"/>
    <w:basedOn w:val="a"/>
    <w:rsid w:val="008C6FD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4"/>
      <w:szCs w:val="24"/>
    </w:rPr>
  </w:style>
  <w:style w:type="paragraph" w:customStyle="1" w:styleId="xl110">
    <w:name w:val="xl11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1">
    <w:name w:val="xl11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2">
    <w:name w:val="xl112"/>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14">
    <w:name w:val="xl11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5">
    <w:name w:val="xl11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6">
    <w:name w:val="xl116"/>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7">
    <w:name w:val="xl117"/>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8">
    <w:name w:val="xl118"/>
    <w:basedOn w:val="a"/>
    <w:rsid w:val="008C6FD6"/>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sz w:val="24"/>
      <w:szCs w:val="24"/>
    </w:rPr>
  </w:style>
  <w:style w:type="paragraph" w:customStyle="1" w:styleId="xl119">
    <w:name w:val="xl119"/>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
    <w:rsid w:val="008C6FD6"/>
    <w:pPr>
      <w:pBdr>
        <w:top w:val="single" w:sz="4" w:space="0" w:color="auto"/>
        <w:left w:val="single" w:sz="4" w:space="14"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3">
    <w:name w:val="xl123"/>
    <w:basedOn w:val="a"/>
    <w:rsid w:val="008C6FD6"/>
    <w:pPr>
      <w:pBdr>
        <w:top w:val="single" w:sz="4" w:space="0"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4">
    <w:name w:val="xl124"/>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sz w:val="24"/>
      <w:szCs w:val="24"/>
    </w:rPr>
  </w:style>
  <w:style w:type="paragraph" w:customStyle="1" w:styleId="xl125">
    <w:name w:val="xl125"/>
    <w:basedOn w:val="a"/>
    <w:rsid w:val="008C6FD6"/>
    <w:pPr>
      <w:pBdr>
        <w:top w:val="single" w:sz="4" w:space="0" w:color="auto"/>
        <w:left w:val="single" w:sz="8" w:space="14"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6">
    <w:name w:val="xl126"/>
    <w:basedOn w:val="a"/>
    <w:rsid w:val="008C6FD6"/>
    <w:pPr>
      <w:pBdr>
        <w:top w:val="single" w:sz="4" w:space="0"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7">
    <w:name w:val="xl127"/>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b/>
      <w:bCs/>
      <w:sz w:val="24"/>
      <w:szCs w:val="24"/>
    </w:rPr>
  </w:style>
  <w:style w:type="paragraph" w:customStyle="1" w:styleId="xl128">
    <w:name w:val="xl128"/>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9">
    <w:name w:val="xl129"/>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30">
    <w:name w:val="xl130"/>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31">
    <w:name w:val="xl131"/>
    <w:basedOn w:val="a"/>
    <w:rsid w:val="008C6FD6"/>
    <w:pPr>
      <w:pBdr>
        <w:top w:val="single" w:sz="8"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32">
    <w:name w:val="xl132"/>
    <w:basedOn w:val="a"/>
    <w:rsid w:val="008C6FD6"/>
    <w:pPr>
      <w:pBdr>
        <w:top w:val="single" w:sz="8" w:space="0" w:color="auto"/>
        <w:bottom w:val="single" w:sz="4" w:space="0" w:color="auto"/>
      </w:pBdr>
      <w:spacing w:before="100" w:beforeAutospacing="1" w:after="100" w:afterAutospacing="1"/>
      <w:jc w:val="center"/>
    </w:pPr>
    <w:rPr>
      <w:b/>
      <w:bCs/>
      <w:sz w:val="24"/>
      <w:szCs w:val="24"/>
    </w:rPr>
  </w:style>
  <w:style w:type="paragraph" w:customStyle="1" w:styleId="xl133">
    <w:name w:val="xl133"/>
    <w:basedOn w:val="a"/>
    <w:rsid w:val="008C6FD6"/>
    <w:pPr>
      <w:pBdr>
        <w:top w:val="single" w:sz="8"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34">
    <w:name w:val="xl134"/>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5">
    <w:name w:val="xl135"/>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6">
    <w:name w:val="xl136"/>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37">
    <w:name w:val="xl137"/>
    <w:basedOn w:val="a"/>
    <w:rsid w:val="008C6FD6"/>
    <w:pPr>
      <w:pBdr>
        <w:top w:val="single" w:sz="4" w:space="0" w:color="auto"/>
        <w:left w:val="single" w:sz="4" w:space="31"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8">
    <w:name w:val="xl138"/>
    <w:basedOn w:val="a"/>
    <w:rsid w:val="008C6FD6"/>
    <w:pPr>
      <w:pBdr>
        <w:top w:val="single" w:sz="4" w:space="0"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9">
    <w:name w:val="xl139"/>
    <w:basedOn w:val="a"/>
    <w:rsid w:val="008C6FD6"/>
    <w:pPr>
      <w:pBdr>
        <w:top w:val="single" w:sz="4" w:space="0" w:color="auto"/>
        <w:bottom w:val="single" w:sz="4" w:space="0" w:color="auto"/>
        <w:right w:val="single" w:sz="8" w:space="0" w:color="auto"/>
      </w:pBdr>
      <w:spacing w:before="100" w:beforeAutospacing="1" w:after="100" w:afterAutospacing="1"/>
      <w:ind w:firstLineChars="800" w:firstLine="800"/>
      <w:textAlignment w:val="center"/>
    </w:pPr>
    <w:rPr>
      <w:sz w:val="24"/>
      <w:szCs w:val="24"/>
    </w:rPr>
  </w:style>
  <w:style w:type="paragraph" w:customStyle="1" w:styleId="xl140">
    <w:name w:val="xl140"/>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3">
    <w:name w:val="xl143"/>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4">
    <w:name w:val="xl144"/>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45">
    <w:name w:val="xl145"/>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46">
    <w:name w:val="xl146"/>
    <w:basedOn w:val="a"/>
    <w:rsid w:val="008C6FD6"/>
    <w:pPr>
      <w:pBdr>
        <w:top w:val="single" w:sz="4" w:space="0" w:color="auto"/>
        <w:left w:val="single" w:sz="8" w:space="0" w:color="auto"/>
        <w:bottom w:val="single" w:sz="4" w:space="0" w:color="auto"/>
      </w:pBdr>
      <w:spacing w:before="100" w:beforeAutospacing="1" w:after="100" w:afterAutospacing="1"/>
      <w:textAlignment w:val="center"/>
    </w:pPr>
    <w:rPr>
      <w:b/>
      <w:bCs/>
      <w:sz w:val="24"/>
      <w:szCs w:val="24"/>
    </w:rPr>
  </w:style>
  <w:style w:type="paragraph" w:customStyle="1" w:styleId="xl147">
    <w:name w:val="xl147"/>
    <w:basedOn w:val="a"/>
    <w:rsid w:val="008C6FD6"/>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48">
    <w:name w:val="xl148"/>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49">
    <w:name w:val="xl149"/>
    <w:basedOn w:val="a"/>
    <w:rsid w:val="008C6FD6"/>
    <w:pPr>
      <w:pBdr>
        <w:top w:val="single" w:sz="4" w:space="0" w:color="auto"/>
        <w:left w:val="single" w:sz="4" w:space="31"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0">
    <w:name w:val="xl150"/>
    <w:basedOn w:val="a"/>
    <w:rsid w:val="008C6FD6"/>
    <w:pPr>
      <w:pBdr>
        <w:top w:val="single" w:sz="4" w:space="0"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1">
    <w:name w:val="xl151"/>
    <w:basedOn w:val="a"/>
    <w:rsid w:val="008C6FD6"/>
    <w:pPr>
      <w:pBdr>
        <w:top w:val="single" w:sz="4" w:space="0" w:color="auto"/>
        <w:bottom w:val="single" w:sz="4" w:space="0" w:color="auto"/>
        <w:right w:val="single" w:sz="8" w:space="0" w:color="auto"/>
      </w:pBdr>
      <w:spacing w:before="100" w:beforeAutospacing="1" w:after="100" w:afterAutospacing="1"/>
      <w:ind w:firstLineChars="600" w:firstLine="600"/>
      <w:textAlignment w:val="center"/>
    </w:pPr>
    <w:rPr>
      <w:sz w:val="24"/>
      <w:szCs w:val="24"/>
    </w:rPr>
  </w:style>
  <w:style w:type="paragraph" w:customStyle="1" w:styleId="xl152">
    <w:name w:val="xl152"/>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3">
    <w:name w:val="xl153"/>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4">
    <w:name w:val="xl154"/>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55">
    <w:name w:val="xl155"/>
    <w:basedOn w:val="a"/>
    <w:rsid w:val="008C6FD6"/>
    <w:pPr>
      <w:pBdr>
        <w:top w:val="single" w:sz="4" w:space="0" w:color="auto"/>
        <w:left w:val="single" w:sz="4" w:space="14"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6">
    <w:name w:val="xl156"/>
    <w:basedOn w:val="a"/>
    <w:rsid w:val="008C6FD6"/>
    <w:pPr>
      <w:pBdr>
        <w:top w:val="single" w:sz="4" w:space="0"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7">
    <w:name w:val="xl157"/>
    <w:basedOn w:val="a"/>
    <w:rsid w:val="008C6FD6"/>
    <w:pPr>
      <w:pBdr>
        <w:top w:val="single" w:sz="4" w:space="0" w:color="auto"/>
        <w:bottom w:val="single" w:sz="4" w:space="0" w:color="auto"/>
        <w:right w:val="single" w:sz="8"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8">
    <w:name w:val="xl158"/>
    <w:basedOn w:val="a"/>
    <w:rsid w:val="00292570"/>
    <w:pPr>
      <w:pBdr>
        <w:top w:val="single" w:sz="4" w:space="0" w:color="auto"/>
        <w:left w:val="single" w:sz="4" w:space="31" w:color="auto"/>
        <w:bottom w:val="single" w:sz="4" w:space="0" w:color="auto"/>
      </w:pBdr>
      <w:spacing w:before="100" w:beforeAutospacing="1" w:after="100" w:afterAutospacing="1"/>
      <w:ind w:firstLineChars="600"/>
      <w:textAlignment w:val="center"/>
    </w:pPr>
    <w:rPr>
      <w:sz w:val="24"/>
      <w:szCs w:val="24"/>
    </w:rPr>
  </w:style>
  <w:style w:type="paragraph" w:customStyle="1" w:styleId="xl159">
    <w:name w:val="xl159"/>
    <w:basedOn w:val="a"/>
    <w:rsid w:val="00292570"/>
    <w:pPr>
      <w:pBdr>
        <w:top w:val="single" w:sz="4" w:space="0" w:color="auto"/>
        <w:bottom w:val="single" w:sz="4" w:space="0" w:color="auto"/>
      </w:pBdr>
      <w:spacing w:before="100" w:beforeAutospacing="1" w:after="100" w:afterAutospacing="1"/>
      <w:ind w:firstLineChars="600"/>
      <w:textAlignment w:val="center"/>
    </w:pPr>
    <w:rPr>
      <w:sz w:val="24"/>
      <w:szCs w:val="24"/>
    </w:rPr>
  </w:style>
  <w:style w:type="paragraph" w:customStyle="1" w:styleId="xl160">
    <w:name w:val="xl160"/>
    <w:basedOn w:val="a"/>
    <w:rsid w:val="00292570"/>
    <w:pPr>
      <w:pBdr>
        <w:top w:val="single" w:sz="4" w:space="0" w:color="auto"/>
        <w:bottom w:val="single" w:sz="4" w:space="0" w:color="auto"/>
        <w:right w:val="single" w:sz="8" w:space="0" w:color="auto"/>
      </w:pBdr>
      <w:spacing w:before="100" w:beforeAutospacing="1" w:after="100" w:afterAutospacing="1"/>
      <w:ind w:firstLineChars="600"/>
      <w:textAlignment w:val="center"/>
    </w:pPr>
    <w:rPr>
      <w:sz w:val="24"/>
      <w:szCs w:val="24"/>
    </w:rPr>
  </w:style>
  <w:style w:type="paragraph" w:customStyle="1" w:styleId="xl161">
    <w:name w:val="xl161"/>
    <w:basedOn w:val="a"/>
    <w:rsid w:val="00292570"/>
    <w:pPr>
      <w:pBdr>
        <w:top w:val="single" w:sz="4" w:space="0" w:color="auto"/>
        <w:left w:val="single" w:sz="4" w:space="0" w:color="auto"/>
        <w:bottom w:val="single" w:sz="8" w:space="0" w:color="auto"/>
      </w:pBdr>
      <w:spacing w:before="100" w:beforeAutospacing="1" w:after="100" w:afterAutospacing="1"/>
      <w:textAlignment w:val="center"/>
    </w:pPr>
    <w:rPr>
      <w:sz w:val="24"/>
      <w:szCs w:val="24"/>
    </w:rPr>
  </w:style>
  <w:style w:type="paragraph" w:customStyle="1" w:styleId="xl162">
    <w:name w:val="xl162"/>
    <w:basedOn w:val="a"/>
    <w:rsid w:val="00292570"/>
    <w:pPr>
      <w:pBdr>
        <w:top w:val="single" w:sz="4" w:space="0" w:color="auto"/>
        <w:bottom w:val="single" w:sz="8" w:space="0" w:color="auto"/>
      </w:pBdr>
      <w:spacing w:before="100" w:beforeAutospacing="1" w:after="100" w:afterAutospacing="1"/>
      <w:textAlignment w:val="center"/>
    </w:pPr>
    <w:rPr>
      <w:sz w:val="24"/>
      <w:szCs w:val="24"/>
    </w:rPr>
  </w:style>
  <w:style w:type="paragraph" w:customStyle="1" w:styleId="xl163">
    <w:name w:val="xl163"/>
    <w:basedOn w:val="a"/>
    <w:rsid w:val="00292570"/>
    <w:pPr>
      <w:pBdr>
        <w:top w:val="single" w:sz="4"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64">
    <w:name w:val="xl164"/>
    <w:basedOn w:val="a"/>
    <w:rsid w:val="00292570"/>
    <w:pPr>
      <w:pBdr>
        <w:top w:val="single" w:sz="4" w:space="0" w:color="auto"/>
        <w:left w:val="single" w:sz="4" w:space="27" w:color="auto"/>
        <w:bottom w:val="single" w:sz="4" w:space="0" w:color="auto"/>
      </w:pBdr>
      <w:spacing w:before="100" w:beforeAutospacing="1" w:after="100" w:afterAutospacing="1"/>
      <w:ind w:firstLineChars="400"/>
      <w:textAlignment w:val="center"/>
    </w:pPr>
    <w:rPr>
      <w:sz w:val="24"/>
      <w:szCs w:val="24"/>
    </w:rPr>
  </w:style>
  <w:style w:type="paragraph" w:customStyle="1" w:styleId="xl165">
    <w:name w:val="xl165"/>
    <w:basedOn w:val="a"/>
    <w:rsid w:val="00292570"/>
    <w:pPr>
      <w:pBdr>
        <w:top w:val="single" w:sz="4" w:space="0" w:color="auto"/>
        <w:bottom w:val="single" w:sz="4" w:space="0" w:color="auto"/>
      </w:pBdr>
      <w:spacing w:before="100" w:beforeAutospacing="1" w:after="100" w:afterAutospacing="1"/>
      <w:ind w:firstLineChars="400"/>
      <w:textAlignment w:val="center"/>
    </w:pPr>
    <w:rPr>
      <w:sz w:val="24"/>
      <w:szCs w:val="24"/>
    </w:rPr>
  </w:style>
  <w:style w:type="paragraph" w:customStyle="1" w:styleId="xl166">
    <w:name w:val="xl166"/>
    <w:basedOn w:val="a"/>
    <w:rsid w:val="00292570"/>
    <w:pPr>
      <w:pBdr>
        <w:top w:val="single" w:sz="4" w:space="0" w:color="auto"/>
        <w:bottom w:val="single" w:sz="4" w:space="0" w:color="auto"/>
        <w:right w:val="single" w:sz="8" w:space="0" w:color="auto"/>
      </w:pBdr>
      <w:spacing w:before="100" w:beforeAutospacing="1" w:after="100" w:afterAutospacing="1"/>
      <w:ind w:firstLineChars="400"/>
      <w:textAlignment w:val="center"/>
    </w:pPr>
    <w:rPr>
      <w:sz w:val="24"/>
      <w:szCs w:val="24"/>
    </w:rPr>
  </w:style>
  <w:style w:type="paragraph" w:customStyle="1" w:styleId="xl167">
    <w:name w:val="xl167"/>
    <w:basedOn w:val="a"/>
    <w:rsid w:val="00292570"/>
    <w:pPr>
      <w:pBdr>
        <w:top w:val="single" w:sz="4" w:space="0" w:color="auto"/>
        <w:left w:val="single" w:sz="4" w:space="14" w:color="auto"/>
        <w:bottom w:val="single" w:sz="4" w:space="0" w:color="auto"/>
      </w:pBdr>
      <w:shd w:val="clear" w:color="000000" w:fill="FFFFFF"/>
      <w:spacing w:before="100" w:beforeAutospacing="1" w:after="100" w:afterAutospacing="1"/>
      <w:ind w:firstLineChars="200"/>
      <w:textAlignment w:val="center"/>
    </w:pPr>
    <w:rPr>
      <w:sz w:val="24"/>
      <w:szCs w:val="24"/>
    </w:rPr>
  </w:style>
  <w:style w:type="paragraph" w:customStyle="1" w:styleId="xl168">
    <w:name w:val="xl168"/>
    <w:basedOn w:val="a"/>
    <w:rsid w:val="00292570"/>
    <w:pPr>
      <w:pBdr>
        <w:top w:val="single" w:sz="4" w:space="0" w:color="auto"/>
        <w:bottom w:val="single" w:sz="4" w:space="0" w:color="auto"/>
      </w:pBdr>
      <w:shd w:val="clear" w:color="000000" w:fill="FFFFFF"/>
      <w:spacing w:before="100" w:beforeAutospacing="1" w:after="100" w:afterAutospacing="1"/>
      <w:ind w:firstLineChars="200"/>
      <w:textAlignment w:val="center"/>
    </w:pPr>
    <w:rPr>
      <w:sz w:val="24"/>
      <w:szCs w:val="24"/>
    </w:rPr>
  </w:style>
  <w:style w:type="paragraph" w:customStyle="1" w:styleId="xl169">
    <w:name w:val="xl169"/>
    <w:basedOn w:val="a"/>
    <w:rsid w:val="00292570"/>
    <w:pPr>
      <w:pBdr>
        <w:top w:val="single" w:sz="4" w:space="0" w:color="auto"/>
        <w:bottom w:val="single" w:sz="4" w:space="0" w:color="auto"/>
        <w:right w:val="single" w:sz="8" w:space="0" w:color="auto"/>
      </w:pBdr>
      <w:shd w:val="clear" w:color="000000" w:fill="FFFFFF"/>
      <w:spacing w:before="100" w:beforeAutospacing="1" w:after="100" w:afterAutospacing="1"/>
      <w:ind w:firstLineChars="200"/>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476531206">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086927187">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1973099025">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65</Pages>
  <Words>15391</Words>
  <Characters>87733</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Кремпелец Сергей Григорьевич</cp:lastModifiedBy>
  <cp:revision>3</cp:revision>
  <cp:lastPrinted>2017-04-05T10:49:00Z</cp:lastPrinted>
  <dcterms:created xsi:type="dcterms:W3CDTF">2020-02-25T07:11:00Z</dcterms:created>
  <dcterms:modified xsi:type="dcterms:W3CDTF">2020-02-25T07:14:00Z</dcterms:modified>
</cp:coreProperties>
</file>