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E0A" w:rsidRPr="00602E0A" w:rsidRDefault="00602E0A" w:rsidP="005C5AA7">
      <w:pPr>
        <w:widowControl w:val="0"/>
        <w:autoSpaceDE w:val="0"/>
        <w:autoSpaceDN w:val="0"/>
        <w:spacing w:after="0" w:line="240" w:lineRule="auto"/>
        <w:ind w:left="3686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9CED3C5" wp14:editId="6E9EFFBC">
            <wp:extent cx="599488" cy="54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0169" cy="597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E0A" w:rsidRPr="00602E0A" w:rsidRDefault="00602E0A" w:rsidP="00602E0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02E0A" w:rsidRPr="00602E0A" w:rsidRDefault="00602E0A" w:rsidP="00602E0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602E0A" w:rsidRPr="00602E0A" w:rsidRDefault="00602E0A" w:rsidP="00602E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02E0A" w:rsidRPr="00602E0A" w:rsidRDefault="00602E0A" w:rsidP="00602E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ПОСТАНОВЛЕНИЕ</w:t>
      </w:r>
    </w:p>
    <w:p w:rsidR="00602E0A" w:rsidRPr="00602E0A" w:rsidRDefault="00602E0A" w:rsidP="00602E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07E51" w:rsidRPr="00602E0A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Порядке предоставления в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году </w:t>
      </w:r>
    </w:p>
    <w:p w:rsidR="00307E51" w:rsidRPr="00602E0A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субсидии </w:t>
      </w:r>
      <w:r w:rsidRPr="00602E0A"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  <w:t xml:space="preserve">Санкт-Петербургскому многопрофильному </w:t>
      </w:r>
    </w:p>
    <w:p w:rsidR="00307E51" w:rsidRPr="00602E0A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  <w:t xml:space="preserve">природоохранному государственному унитарному </w:t>
      </w:r>
    </w:p>
    <w:p w:rsidR="00307E51" w:rsidRPr="00602E0A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  <w:t>предприятию «</w:t>
      </w:r>
      <w:proofErr w:type="spellStart"/>
      <w:r w:rsidRPr="00602E0A"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  <w:t>Экострой</w:t>
      </w:r>
      <w:proofErr w:type="spellEnd"/>
      <w:r w:rsidRPr="00602E0A">
        <w:rPr>
          <w:rFonts w:ascii="Times New Roman" w:eastAsia="Times New Roman" w:hAnsi="Times New Roman" w:cs="Calibri"/>
          <w:b/>
          <w:color w:val="000000"/>
          <w:spacing w:val="-8"/>
          <w:sz w:val="24"/>
          <w:szCs w:val="24"/>
          <w:lang w:eastAsia="ru-RU"/>
        </w:rPr>
        <w:t xml:space="preserve">» </w:t>
      </w: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возмещение затрат </w:t>
      </w:r>
    </w:p>
    <w:p w:rsidR="00307E51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содержанию, эксплуатации и капитальному </w:t>
      </w:r>
    </w:p>
    <w:p w:rsidR="00307E51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ремонту имущества, находящегося </w:t>
      </w:r>
    </w:p>
    <w:p w:rsidR="00307E51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собственности Санкт-Петербурга </w:t>
      </w:r>
    </w:p>
    <w:p w:rsidR="00307E51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закрепленного за ним на праве </w:t>
      </w:r>
    </w:p>
    <w:p w:rsidR="00307E51" w:rsidRPr="00602E0A" w:rsidRDefault="00307E51" w:rsidP="00307E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2E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хозяйственного ведения</w:t>
      </w:r>
    </w:p>
    <w:p w:rsidR="0046295A" w:rsidRDefault="00462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2258" w:rsidRDefault="00462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E0A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r w:rsidRPr="009D7126">
        <w:rPr>
          <w:rFonts w:ascii="Times New Roman" w:hAnsi="Times New Roman" w:cs="Times New Roman"/>
          <w:sz w:val="24"/>
          <w:szCs w:val="24"/>
        </w:rPr>
        <w:t>кодексом Российской Федерации, Законом</w:t>
      </w:r>
      <w:r w:rsidR="00602E0A" w:rsidRPr="009D7126">
        <w:rPr>
          <w:rFonts w:ascii="Times New Roman" w:hAnsi="Times New Roman" w:cs="Times New Roman"/>
          <w:sz w:val="24"/>
          <w:szCs w:val="24"/>
        </w:rPr>
        <w:t xml:space="preserve"> </w:t>
      </w:r>
      <w:r w:rsidR="009D7126"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D7126" w:rsidRPr="009D7126">
        <w:rPr>
          <w:rFonts w:ascii="Times New Roman" w:hAnsi="Times New Roman" w:cs="Times New Roman"/>
          <w:sz w:val="24"/>
          <w:szCs w:val="24"/>
        </w:rPr>
        <w:t>от 29.11.2019 № 614-132</w:t>
      </w:r>
      <w:r w:rsidRPr="009D7126">
        <w:rPr>
          <w:rFonts w:ascii="Times New Roman" w:hAnsi="Times New Roman" w:cs="Times New Roman"/>
          <w:sz w:val="24"/>
          <w:szCs w:val="24"/>
        </w:rPr>
        <w:t xml:space="preserve"> </w:t>
      </w:r>
      <w:r w:rsidR="00602E0A" w:rsidRPr="009D7126">
        <w:rPr>
          <w:rFonts w:ascii="Times New Roman" w:hAnsi="Times New Roman" w:cs="Times New Roman"/>
          <w:sz w:val="24"/>
          <w:szCs w:val="24"/>
        </w:rPr>
        <w:t>«</w:t>
      </w:r>
      <w:r w:rsidRPr="009D7126">
        <w:rPr>
          <w:rFonts w:ascii="Times New Roman" w:hAnsi="Times New Roman" w:cs="Times New Roman"/>
          <w:sz w:val="24"/>
          <w:szCs w:val="24"/>
        </w:rPr>
        <w:t>О бюджете Санкт-Петербурга на 20</w:t>
      </w:r>
      <w:r w:rsidR="00602E0A" w:rsidRPr="009D7126">
        <w:rPr>
          <w:rFonts w:ascii="Times New Roman" w:hAnsi="Times New Roman" w:cs="Times New Roman"/>
          <w:sz w:val="24"/>
          <w:szCs w:val="24"/>
        </w:rPr>
        <w:t>20</w:t>
      </w:r>
      <w:r w:rsidRPr="009D7126">
        <w:rPr>
          <w:rFonts w:ascii="Times New Roman" w:hAnsi="Times New Roman" w:cs="Times New Roman"/>
          <w:sz w:val="24"/>
          <w:szCs w:val="24"/>
        </w:rPr>
        <w:t xml:space="preserve"> год </w:t>
      </w:r>
      <w:r w:rsidR="009D7126"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602E0A" w:rsidRPr="009D7126">
        <w:rPr>
          <w:rFonts w:ascii="Times New Roman" w:hAnsi="Times New Roman" w:cs="Times New Roman"/>
          <w:sz w:val="24"/>
          <w:szCs w:val="24"/>
        </w:rPr>
        <w:t>1</w:t>
      </w:r>
      <w:r w:rsidRPr="009D7126">
        <w:rPr>
          <w:rFonts w:ascii="Times New Roman" w:hAnsi="Times New Roman" w:cs="Times New Roman"/>
          <w:sz w:val="24"/>
          <w:szCs w:val="24"/>
        </w:rPr>
        <w:t xml:space="preserve"> и 202</w:t>
      </w:r>
      <w:r w:rsidR="00602E0A" w:rsidRPr="009D7126">
        <w:rPr>
          <w:rFonts w:ascii="Times New Roman" w:hAnsi="Times New Roman" w:cs="Times New Roman"/>
          <w:sz w:val="24"/>
          <w:szCs w:val="24"/>
        </w:rPr>
        <w:t>2</w:t>
      </w:r>
      <w:r w:rsidRPr="009D712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602E0A" w:rsidRPr="009D7126">
        <w:rPr>
          <w:rFonts w:ascii="Times New Roman" w:hAnsi="Times New Roman" w:cs="Times New Roman"/>
          <w:sz w:val="24"/>
          <w:szCs w:val="24"/>
        </w:rPr>
        <w:t>»</w:t>
      </w:r>
      <w:r w:rsidRPr="009D7126">
        <w:rPr>
          <w:rFonts w:ascii="Times New Roman" w:hAnsi="Times New Roman" w:cs="Times New Roman"/>
          <w:sz w:val="24"/>
          <w:szCs w:val="24"/>
        </w:rPr>
        <w:t xml:space="preserve">, Законом Санкт-Петербурга от 26.04.2006 </w:t>
      </w:r>
      <w:r w:rsidR="009D7126">
        <w:rPr>
          <w:rFonts w:ascii="Times New Roman" w:hAnsi="Times New Roman" w:cs="Times New Roman"/>
          <w:sz w:val="24"/>
          <w:szCs w:val="24"/>
        </w:rPr>
        <w:br/>
      </w:r>
      <w:r w:rsidR="00602E0A" w:rsidRPr="009D7126">
        <w:rPr>
          <w:rFonts w:ascii="Times New Roman" w:hAnsi="Times New Roman" w:cs="Times New Roman"/>
          <w:sz w:val="24"/>
          <w:szCs w:val="24"/>
        </w:rPr>
        <w:t>№</w:t>
      </w:r>
      <w:r w:rsidRPr="009D7126">
        <w:rPr>
          <w:rFonts w:ascii="Times New Roman" w:hAnsi="Times New Roman" w:cs="Times New Roman"/>
          <w:sz w:val="24"/>
          <w:szCs w:val="24"/>
        </w:rPr>
        <w:t xml:space="preserve"> 223-35 </w:t>
      </w:r>
      <w:r w:rsidR="00602E0A" w:rsidRPr="009D7126">
        <w:rPr>
          <w:rFonts w:ascii="Times New Roman" w:hAnsi="Times New Roman" w:cs="Times New Roman"/>
          <w:sz w:val="24"/>
          <w:szCs w:val="24"/>
        </w:rPr>
        <w:t>«</w:t>
      </w:r>
      <w:r w:rsidRPr="009D7126">
        <w:rPr>
          <w:rFonts w:ascii="Times New Roman" w:hAnsi="Times New Roman" w:cs="Times New Roman"/>
          <w:sz w:val="24"/>
          <w:szCs w:val="24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</w:t>
      </w:r>
      <w:r w:rsidR="00602E0A" w:rsidRPr="009D7126">
        <w:rPr>
          <w:rFonts w:ascii="Times New Roman" w:hAnsi="Times New Roman" w:cs="Times New Roman"/>
          <w:sz w:val="24"/>
          <w:szCs w:val="24"/>
        </w:rPr>
        <w:t xml:space="preserve"> </w:t>
      </w:r>
      <w:r w:rsidR="009D7126"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Санкт-Петербург</w:t>
      </w:r>
      <w:r w:rsidR="00602E0A" w:rsidRPr="009D7126">
        <w:rPr>
          <w:rFonts w:ascii="Times New Roman" w:hAnsi="Times New Roman" w:cs="Times New Roman"/>
          <w:sz w:val="24"/>
          <w:szCs w:val="24"/>
        </w:rPr>
        <w:t>»</w:t>
      </w:r>
      <w:r w:rsidRPr="009D7126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Санкт-Петербурга от 17.06.2014 </w:t>
      </w:r>
      <w:r w:rsidR="00602E0A" w:rsidRPr="009D7126">
        <w:rPr>
          <w:rFonts w:ascii="Times New Roman" w:hAnsi="Times New Roman" w:cs="Times New Roman"/>
          <w:sz w:val="24"/>
          <w:szCs w:val="24"/>
        </w:rPr>
        <w:t>№</w:t>
      </w:r>
      <w:r w:rsidRPr="009D7126">
        <w:rPr>
          <w:rFonts w:ascii="Times New Roman" w:hAnsi="Times New Roman" w:cs="Times New Roman"/>
          <w:sz w:val="24"/>
          <w:szCs w:val="24"/>
        </w:rPr>
        <w:t xml:space="preserve"> 487 </w:t>
      </w:r>
      <w:r w:rsidR="00602E0A" w:rsidRPr="009D7126">
        <w:rPr>
          <w:rFonts w:ascii="Times New Roman" w:hAnsi="Times New Roman" w:cs="Times New Roman"/>
          <w:sz w:val="24"/>
          <w:szCs w:val="24"/>
        </w:rPr>
        <w:t>«</w:t>
      </w:r>
      <w:r w:rsidRPr="009D7126">
        <w:rPr>
          <w:rFonts w:ascii="Times New Roman" w:hAnsi="Times New Roman" w:cs="Times New Roman"/>
          <w:sz w:val="24"/>
          <w:szCs w:val="24"/>
        </w:rPr>
        <w:t>О государственной программе Санкт-Петербурга "Благоустройство и охрана окру</w:t>
      </w:r>
      <w:r w:rsidR="00602E0A" w:rsidRPr="009D7126">
        <w:rPr>
          <w:rFonts w:ascii="Times New Roman" w:hAnsi="Times New Roman" w:cs="Times New Roman"/>
          <w:sz w:val="24"/>
          <w:szCs w:val="24"/>
        </w:rPr>
        <w:t>жающей среды в Санкт-Петербурге»</w:t>
      </w:r>
      <w:r w:rsidRPr="009D7126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932258" w:rsidRDefault="009322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32258" w:rsidRPr="00932258" w:rsidRDefault="00932258" w:rsidP="0093225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25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6295A" w:rsidRPr="009D7126" w:rsidRDefault="004629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295A" w:rsidRPr="009D7126" w:rsidRDefault="0046295A" w:rsidP="00602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1. Утвердить Порядок предоставления в 20</w:t>
      </w:r>
      <w:r w:rsidR="00602E0A" w:rsidRPr="009D7126">
        <w:rPr>
          <w:rFonts w:ascii="Times New Roman" w:hAnsi="Times New Roman" w:cs="Times New Roman"/>
          <w:sz w:val="24"/>
          <w:szCs w:val="24"/>
        </w:rPr>
        <w:t>20</w:t>
      </w:r>
      <w:r w:rsidRPr="009D7126">
        <w:rPr>
          <w:rFonts w:ascii="Times New Roman" w:hAnsi="Times New Roman" w:cs="Times New Roman"/>
          <w:sz w:val="24"/>
          <w:szCs w:val="24"/>
        </w:rPr>
        <w:t xml:space="preserve"> году субсидии Санкт-Петербургскому многопрофильному природоохранному государственному унитарному предприятию "</w:t>
      </w:r>
      <w:proofErr w:type="spellStart"/>
      <w:r w:rsidRPr="009D7126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Pr="009D7126">
        <w:rPr>
          <w:rFonts w:ascii="Times New Roman" w:hAnsi="Times New Roman" w:cs="Times New Roman"/>
          <w:sz w:val="24"/>
          <w:szCs w:val="24"/>
        </w:rPr>
        <w:t xml:space="preserve">"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 w:rsidR="009D7126"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на праве хозяйственного ведения (далее - Порядок), согласно приложению.</w:t>
      </w:r>
    </w:p>
    <w:p w:rsidR="0046295A" w:rsidRPr="009D7126" w:rsidRDefault="0046295A" w:rsidP="00602E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932258" w:rsidRPr="00932258" w:rsidRDefault="00932258" w:rsidP="009322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 заявления на предоставление субсидии в соответствии с </w:t>
      </w:r>
      <w:hyperlink r:id="rId8" w:anchor="P36" w:history="1">
        <w:r w:rsidRPr="0093225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Порядком</w:t>
        </w:r>
      </w:hyperlink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32258" w:rsidRPr="00932258" w:rsidRDefault="00932258" w:rsidP="009322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документов, представляемых в Комитет для предоставления субсидии, </w:t>
      </w: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перечень документов, подтверждающих фактически понесенные затраты получателя субсидии, и требования к ним;</w:t>
      </w:r>
    </w:p>
    <w:p w:rsidR="00932258" w:rsidRPr="00932258" w:rsidRDefault="00932258" w:rsidP="009322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>порядок, сроки и формы представления получателями субсидий отчетности                                о достижении показателей, необходимых для достижения результатов предоставления субсидий;</w:t>
      </w:r>
    </w:p>
    <w:p w:rsidR="00932258" w:rsidRPr="00932258" w:rsidRDefault="00932258" w:rsidP="009322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46295A" w:rsidRPr="00932258" w:rsidRDefault="0046295A" w:rsidP="0093225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5C5AA7"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225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Кириллова В.В.</w:t>
      </w:r>
    </w:p>
    <w:p w:rsidR="00602E0A" w:rsidRDefault="00602E0A" w:rsidP="00602E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2E0A" w:rsidRPr="009D7126" w:rsidRDefault="00AE26C8" w:rsidP="00602E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02E0A" w:rsidRPr="009D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602E0A" w:rsidRDefault="00602E0A" w:rsidP="00602E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    </w:t>
      </w:r>
      <w:r w:rsidR="009D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D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А.Д. </w:t>
      </w:r>
      <w:proofErr w:type="spellStart"/>
      <w:r w:rsidRPr="009D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Беглов</w:t>
      </w:r>
      <w:proofErr w:type="spellEnd"/>
    </w:p>
    <w:p w:rsidR="00307E51" w:rsidRPr="009D7126" w:rsidRDefault="00307E51" w:rsidP="00307E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ПРИЛОЖЕНИЕ</w:t>
      </w:r>
    </w:p>
    <w:p w:rsidR="00307E51" w:rsidRPr="009D7126" w:rsidRDefault="00307E51" w:rsidP="00307E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07E51" w:rsidRPr="009D7126" w:rsidRDefault="00307E51" w:rsidP="00307E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307E51" w:rsidRPr="009D7126" w:rsidRDefault="00307E51" w:rsidP="00307E5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от ……………. № ………….</w:t>
      </w:r>
    </w:p>
    <w:p w:rsidR="00307E51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38"/>
      <w:bookmarkEnd w:id="0"/>
      <w:r w:rsidRPr="009D7126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307E51" w:rsidRPr="009D7126" w:rsidRDefault="00307E51" w:rsidP="0030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126">
        <w:rPr>
          <w:rFonts w:ascii="Times New Roman" w:hAnsi="Times New Roman" w:cs="Times New Roman"/>
          <w:b/>
          <w:bCs/>
          <w:sz w:val="24"/>
          <w:szCs w:val="24"/>
        </w:rPr>
        <w:t>предоставления в 2020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9D7126">
        <w:rPr>
          <w:rFonts w:ascii="Times New Roman" w:hAnsi="Times New Roman" w:cs="Times New Roman"/>
          <w:b/>
          <w:bCs/>
          <w:sz w:val="24"/>
          <w:szCs w:val="24"/>
        </w:rPr>
        <w:t>Экострой</w:t>
      </w:r>
      <w:proofErr w:type="spellEnd"/>
      <w:r w:rsidRPr="009D7126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D7126">
        <w:rPr>
          <w:rFonts w:ascii="Times New Roman" w:hAnsi="Times New Roman" w:cs="Times New Roman"/>
          <w:b/>
          <w:bCs/>
          <w:sz w:val="24"/>
          <w:szCs w:val="24"/>
        </w:rPr>
        <w:t xml:space="preserve">на возмещение затрат по содержанию, эксплуатации и капитальному ремонту имущества, находящегося в собственности Санкт-Петербурга </w:t>
      </w:r>
    </w:p>
    <w:p w:rsidR="00307E51" w:rsidRPr="009D7126" w:rsidRDefault="00307E51" w:rsidP="0030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7126">
        <w:rPr>
          <w:rFonts w:ascii="Times New Roman" w:hAnsi="Times New Roman" w:cs="Times New Roman"/>
          <w:b/>
          <w:bCs/>
          <w:sz w:val="24"/>
          <w:szCs w:val="24"/>
        </w:rPr>
        <w:t>и закрепленного за ним на праве хозяйственного ведения</w:t>
      </w:r>
    </w:p>
    <w:p w:rsidR="00307E51" w:rsidRPr="009D7126" w:rsidRDefault="00307E51" w:rsidP="00307E5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9D712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07E51" w:rsidRPr="009D7126" w:rsidRDefault="00307E51" w:rsidP="00307E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предоставления в 2020 году субсидии, предусмотренной Комитету 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и обеспечению экологической безопасности (далее - Комитет) по статье расходов «Субсидии СПб ГУП «</w:t>
      </w:r>
      <w:proofErr w:type="spellStart"/>
      <w:r w:rsidRPr="009D7126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Pr="009D7126">
        <w:rPr>
          <w:rFonts w:ascii="Times New Roman" w:hAnsi="Times New Roman" w:cs="Times New Roman"/>
          <w:sz w:val="24"/>
          <w:szCs w:val="24"/>
        </w:rPr>
        <w:t xml:space="preserve">» на возмещение затрат по содержанию, эксплуатации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 xml:space="preserve">и закрепленного за ним на праве хозяйственного ведения" (код целевой статьи 1010087670) в приложении 2 к Закону Санкт-Петербурга от 29.11.2019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7126">
        <w:rPr>
          <w:rFonts w:ascii="Times New Roman" w:hAnsi="Times New Roman" w:cs="Times New Roman"/>
          <w:sz w:val="24"/>
          <w:szCs w:val="24"/>
        </w:rPr>
        <w:t xml:space="preserve"> 614-132 «О бюджете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Санкт-Петербурга на 2020 год и на плановый период 2021 и 2022 годов» и в соответствии с пунктом 2.7 таблицы 1 подраздела 10.3 раздела 10 приложения к постановлению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(далее - субсидия).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содержание и эксплуатация имущества - комплекс мероприятий,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 xml:space="preserve">и достаточных для поддержания имущества в исправном, безопасном и пригодном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для эксплуатации в соответствии с назначением имущества состоянии, и текущий ремонт;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текущий ремонт - плановый ремонт, выполняемый для обеспечения или восстановления работоспособности имущества и состоящий в замене и(или) восстановлении отдельных легкодоступных его частей;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капитальный ремонт имущества - ремонт, выполняемый для восстановления технических и экономических характеристик имущества до значений, близких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к проектным, с заменой или восстановлением любых составных частей;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отчетный период - период, установленный в соглашении о предоставлении субсидии (далее - соглашение);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Санкт-Петербурга.</w:t>
      </w:r>
    </w:p>
    <w:p w:rsidR="00307E51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Иные понятия, термины и определения, используемые в Порядке, применяются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307E51" w:rsidRPr="00677001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7001">
        <w:rPr>
          <w:rFonts w:ascii="Times New Roman" w:hAnsi="Times New Roman" w:cs="Times New Roman"/>
          <w:sz w:val="24"/>
          <w:szCs w:val="24"/>
        </w:rPr>
        <w:t xml:space="preserve">1.3. </w:t>
      </w:r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субсидии будет являться технически исправн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имущества, находящегося в собственности Санкт-Петербурга и закрепленного на праве хозяйственного ведения за Санкт-Петербургским многопрофильным природоохранным государственным унитарным предприятием "</w:t>
      </w:r>
      <w:proofErr w:type="spellStart"/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 (далее – получатель субсидии)</w:t>
      </w:r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7E51" w:rsidRPr="00E1568A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достижения результато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предоставления субсидии, являе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Pr="00E44BB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>проведен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ных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ремонтных работ в соответствии с требованиями Российского 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Речного Регистра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44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Российского Морского Регистра судоходства, освидетельствование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в Российском Речном Регистре.</w:t>
      </w:r>
      <w:r w:rsidRPr="00677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7ADE">
        <w:rPr>
          <w:rFonts w:ascii="Times New Roman" w:hAnsi="Times New Roman" w:cs="Times New Roman"/>
          <w:color w:val="000000" w:themeColor="text1"/>
          <w:sz w:val="24"/>
          <w:szCs w:val="24"/>
        </w:rPr>
        <w:t>Значени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757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757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</w:t>
      </w:r>
      <w:r w:rsidR="00F31A4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bookmarkStart w:id="2" w:name="_GoBack"/>
      <w:bookmarkEnd w:id="2"/>
      <w:r w:rsidRPr="00757ADE">
        <w:rPr>
          <w:rFonts w:ascii="Times New Roman" w:hAnsi="Times New Roman" w:cs="Times New Roman"/>
          <w:color w:val="000000" w:themeColor="text1"/>
          <w:sz w:val="24"/>
          <w:szCs w:val="24"/>
        </w:rPr>
        <w:t>тся соглашением.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2. Цели и условия предоставления субсидии</w:t>
      </w:r>
    </w:p>
    <w:p w:rsidR="00307E51" w:rsidRPr="009D7126" w:rsidRDefault="00307E51" w:rsidP="00307E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9"/>
      <w:bookmarkEnd w:id="3"/>
      <w:r w:rsidRPr="009D7126">
        <w:rPr>
          <w:rFonts w:ascii="Times New Roman" w:hAnsi="Times New Roman" w:cs="Times New Roman"/>
          <w:sz w:val="24"/>
          <w:szCs w:val="24"/>
        </w:rPr>
        <w:t xml:space="preserve">2.1. Субсидия предоставляется на безвозмездной и безвозвратной основе в целях возмещения затрат, возникших в период с 21.12.2019 по 20.12.2020, в связи с содержанием, эксплуатацией и капитальным ремонтом имущества, находящегося в собственности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 xml:space="preserve">Санкт-Петербурга и закрепленного на праве хозяйственного 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за получател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9D7126">
        <w:rPr>
          <w:rFonts w:ascii="Times New Roman" w:hAnsi="Times New Roman" w:cs="Times New Roman"/>
          <w:sz w:val="24"/>
          <w:szCs w:val="24"/>
        </w:rPr>
        <w:t xml:space="preserve"> субсидии:</w:t>
      </w:r>
    </w:p>
    <w:p w:rsidR="00307E51" w:rsidRPr="00785823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5823">
        <w:rPr>
          <w:rFonts w:ascii="Times New Roman" w:hAnsi="Times New Roman" w:cs="Times New Roman"/>
          <w:sz w:val="24"/>
          <w:szCs w:val="24"/>
        </w:rPr>
        <w:t>самоходное судно, буксирный теплоход «БТ-1» (реестровый номер в Реестре собственности Санкт-Петербурга (далее - реестровый №) 0448В001100000);</w:t>
      </w:r>
    </w:p>
    <w:p w:rsidR="00307E51" w:rsidRPr="00785823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5823">
        <w:rPr>
          <w:rFonts w:ascii="Times New Roman" w:hAnsi="Times New Roman" w:cs="Times New Roman"/>
          <w:sz w:val="24"/>
          <w:szCs w:val="24"/>
        </w:rPr>
        <w:t>несамоходное судно, землесосно-</w:t>
      </w:r>
      <w:proofErr w:type="spellStart"/>
      <w:r w:rsidRPr="00785823">
        <w:rPr>
          <w:rFonts w:ascii="Times New Roman" w:hAnsi="Times New Roman" w:cs="Times New Roman"/>
          <w:sz w:val="24"/>
          <w:szCs w:val="24"/>
        </w:rPr>
        <w:t>размывочный</w:t>
      </w:r>
      <w:proofErr w:type="spellEnd"/>
      <w:r w:rsidRPr="00785823">
        <w:rPr>
          <w:rFonts w:ascii="Times New Roman" w:hAnsi="Times New Roman" w:cs="Times New Roman"/>
          <w:sz w:val="24"/>
          <w:szCs w:val="24"/>
        </w:rPr>
        <w:t xml:space="preserve"> комплекс КЗР-400/28 (реестровый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5823">
        <w:rPr>
          <w:rFonts w:ascii="Times New Roman" w:hAnsi="Times New Roman" w:cs="Times New Roman"/>
          <w:sz w:val="24"/>
          <w:szCs w:val="24"/>
        </w:rPr>
        <w:t>№ 0448В006400000);</w:t>
      </w:r>
    </w:p>
    <w:p w:rsidR="00307E51" w:rsidRPr="00785823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5823">
        <w:rPr>
          <w:rFonts w:ascii="Times New Roman" w:hAnsi="Times New Roman" w:cs="Times New Roman"/>
          <w:sz w:val="24"/>
          <w:szCs w:val="24"/>
        </w:rPr>
        <w:t>самоходное судно, патрульный катер «Славянка» (реестровый № 044В001800000);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85823">
        <w:rPr>
          <w:rFonts w:ascii="Times New Roman" w:hAnsi="Times New Roman" w:cs="Times New Roman"/>
          <w:sz w:val="24"/>
          <w:szCs w:val="24"/>
        </w:rPr>
        <w:t>самоходное судно, патрульный теплоход «Мга» (реестровый № 0448В000300000).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2.2. Условиями предоставления субсидии являются: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осуществление деятельности по выполнению работ, оказанию услуг по содержанию, эксплуатации и капитальному ремонту имущества, указанного в пункте 2.1 настоящего Порядка (далее - имущество), в том числе обеспечение его безопасного эксплуатационного состояния в период с 21.12.2019 по 20.12.2020;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ведение получателем субсидии раздельного учета затрат, осуществляемых за счет средств субсидии;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2E81">
        <w:rPr>
          <w:rFonts w:ascii="Times New Roman" w:hAnsi="Times New Roman" w:cs="Times New Roman"/>
          <w:sz w:val="24"/>
          <w:szCs w:val="24"/>
        </w:rPr>
        <w:t>достижение получателем субсидии результата предоставления субсидии, указанного в пункте 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12E81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9D7126">
        <w:rPr>
          <w:rFonts w:ascii="Times New Roman" w:hAnsi="Times New Roman" w:cs="Times New Roman"/>
          <w:sz w:val="24"/>
          <w:szCs w:val="24"/>
        </w:rPr>
        <w:t>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- проверки);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на 1 число месяца, предшествующего месяцу,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в котором планируется принятие решения о предоставлении субсидии, следующим требованиям:</w:t>
      </w:r>
    </w:p>
    <w:p w:rsidR="00307E51" w:rsidRPr="00C10845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субсидии неисполненной обязанности по уплате                         налогов, сборов, страховых взносов, пеней, штрафов, процентов, подлежащих уплате                         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307E51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получателей субсидий просроченной задолженности по возврату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Санкт-Петербурга субсидий, бюджетных инвестиций, предоставленных в том числе в соответствии с иными правовыми актами;</w:t>
      </w:r>
    </w:p>
    <w:p w:rsidR="00307E51" w:rsidRPr="005D50CF" w:rsidRDefault="00307E51" w:rsidP="00307E5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50CF">
        <w:rPr>
          <w:rFonts w:ascii="Times New Roman" w:eastAsia="Calibri" w:hAnsi="Times New Roman" w:cs="Times New Roman"/>
          <w:sz w:val="24"/>
          <w:szCs w:val="24"/>
        </w:rPr>
        <w:t>получатель субсидии не должен находиться в процессе ликвидации, в отношении его 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307E51" w:rsidRPr="00C10845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не должен являться иностранным юридическим лицом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а также российским юридическим лицом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, в уставн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 (складочном) капитале которого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предусматривающих раскрытия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предоставления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информации при проведении фина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нсовых операций (офшорные зоны)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таких юридических лиц, в совокупности превышает 50 процентов;</w:t>
      </w:r>
    </w:p>
    <w:p w:rsidR="00307E51" w:rsidRPr="00C10845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субсидий;</w:t>
      </w:r>
    </w:p>
    <w:p w:rsidR="00307E51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307E51" w:rsidRPr="00C10845" w:rsidRDefault="00307E51" w:rsidP="00307E5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получатели субсидий не должны получать средства из бюджетов бюджетной сист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емы Российской Федерации на цель, указанную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основании иных правовых актов.</w:t>
      </w:r>
    </w:p>
    <w:p w:rsidR="00307E51" w:rsidRPr="009D7126" w:rsidRDefault="00307E51" w:rsidP="00307E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3. Порядок предоставления субсидии</w:t>
      </w:r>
    </w:p>
    <w:p w:rsidR="00307E51" w:rsidRPr="009D7126" w:rsidRDefault="00307E51" w:rsidP="00307E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07E51" w:rsidRPr="00F73CF9" w:rsidRDefault="00307E51" w:rsidP="00307E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"/>
      <w:bookmarkStart w:id="5" w:name="P95"/>
      <w:bookmarkEnd w:id="4"/>
      <w:bookmarkEnd w:id="5"/>
      <w:r w:rsidRPr="00F73CF9">
        <w:rPr>
          <w:rFonts w:ascii="Times New Roman" w:hAnsi="Times New Roman" w:cs="Times New Roman"/>
          <w:sz w:val="24"/>
          <w:szCs w:val="24"/>
        </w:rPr>
        <w:t>3.1. Для получения субсидий получатели субсидий представляют в Комитет заявление на предоставление субсидии (далее - заявление)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307E51" w:rsidRPr="00F73CF9" w:rsidRDefault="00307E51" w:rsidP="00307E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получателя субсидии (далее - документы, подтверждающие затраты), и требования к ним утверждаются Комитетом.</w:t>
      </w:r>
    </w:p>
    <w:p w:rsidR="00307E51" w:rsidRPr="00F73CF9" w:rsidRDefault="00307E51" w:rsidP="00307E5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3.2. Ответственность за достоверность и полноту сведений, указанных в заявлении                    и документах для предоставления субсидий, возлагается на получателей субсидий. 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3.3. Комитет рассматривает представленные получателями субсидий заявление                              и документы для предоставления субсидий в срок, не превышающий пятнадцати рабочих дней после их представления в Комитет.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3.4. По результатам рассмотрения заявления и проверки представленных получателем субсидии документов для предоставления субсидий Комитет принимает решение </w:t>
      </w:r>
      <w:r w:rsidRPr="00F73CF9">
        <w:rPr>
          <w:rFonts w:ascii="Times New Roman" w:hAnsi="Times New Roman" w:cs="Times New Roman"/>
          <w:sz w:val="24"/>
          <w:szCs w:val="24"/>
        </w:rPr>
        <w:br/>
        <w:t>о предоставлении субсидии либо отказывает в предоставлении субсидии.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3.5. Основаниями для отказа в предоставлении субсидий являются: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получателями субсидий заявления и документов, указанных в пункте 3.1</w:t>
      </w:r>
      <w:r w:rsidRPr="00F73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3CF9">
        <w:rPr>
          <w:rFonts w:ascii="Times New Roman" w:hAnsi="Times New Roman" w:cs="Times New Roman"/>
          <w:sz w:val="24"/>
          <w:szCs w:val="24"/>
        </w:rPr>
        <w:t xml:space="preserve">настоящего Порядка, требованиям, утвержденным </w:t>
      </w:r>
      <w:proofErr w:type="gramStart"/>
      <w:r w:rsidRPr="00F73CF9">
        <w:rPr>
          <w:rFonts w:ascii="Times New Roman" w:hAnsi="Times New Roman" w:cs="Times New Roman"/>
          <w:sz w:val="24"/>
          <w:szCs w:val="24"/>
        </w:rPr>
        <w:t xml:space="preserve">Комитетом,   </w:t>
      </w:r>
      <w:proofErr w:type="gramEnd"/>
      <w:r w:rsidRPr="00F73CF9">
        <w:rPr>
          <w:rFonts w:ascii="Times New Roman" w:hAnsi="Times New Roman" w:cs="Times New Roman"/>
          <w:sz w:val="24"/>
          <w:szCs w:val="24"/>
        </w:rPr>
        <w:t xml:space="preserve">                или непредставление (представление не в полном объеме) указанных документов;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несоответствие получателей субсидий условиям предоставления субсидии;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получателями субсидий информации и(или) расчета затрат для определения годового размера субсидии.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Отказ не препятствует повторной подаче заявления и документов, указанных в </w:t>
      </w:r>
      <w:hyperlink r:id="rId9" w:history="1">
        <w:r w:rsidRPr="00F73CF9">
          <w:rPr>
            <w:rFonts w:ascii="Times New Roman" w:hAnsi="Times New Roman" w:cs="Times New Roman"/>
            <w:sz w:val="24"/>
            <w:szCs w:val="24"/>
          </w:rPr>
          <w:t>пункте</w:t>
        </w:r>
        <w:r w:rsidRPr="00F73CF9">
          <w:t xml:space="preserve"> </w:t>
        </w:r>
        <w:r w:rsidRPr="00F73CF9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Pr="00F73CF9">
        <w:rPr>
          <w:rFonts w:ascii="Times New Roman" w:hAnsi="Times New Roman" w:cs="Times New Roman"/>
          <w:sz w:val="24"/>
          <w:szCs w:val="24"/>
        </w:rPr>
        <w:t xml:space="preserve"> настоящего Порядка, после устранения причины отказа.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3.6. Решение о предоставлении субсидии оформляется распоряжением </w:t>
      </w:r>
      <w:proofErr w:type="gramStart"/>
      <w:r w:rsidRPr="00F73CF9">
        <w:rPr>
          <w:rFonts w:ascii="Times New Roman" w:hAnsi="Times New Roman" w:cs="Times New Roman"/>
          <w:sz w:val="24"/>
          <w:szCs w:val="24"/>
        </w:rPr>
        <w:t xml:space="preserve">Комитета,   </w:t>
      </w:r>
      <w:proofErr w:type="gramEnd"/>
      <w:r w:rsidRPr="00F73CF9">
        <w:rPr>
          <w:rFonts w:ascii="Times New Roman" w:hAnsi="Times New Roman" w:cs="Times New Roman"/>
          <w:sz w:val="24"/>
          <w:szCs w:val="24"/>
        </w:rPr>
        <w:t xml:space="preserve">                     в котором указываются получатель субсидии и годовой размер субсидии.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Годовой размер субсидии определяется по направлениям затрат, указанным в пункте 3.8</w:t>
      </w:r>
      <w:r w:rsidRPr="00F73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Размер годовой субсидии не может превышать размера средств бюджета </w:t>
      </w:r>
      <w:r w:rsidRPr="00F73CF9">
        <w:rPr>
          <w:rFonts w:ascii="Times New Roman" w:hAnsi="Times New Roman" w:cs="Times New Roman"/>
          <w:sz w:val="24"/>
          <w:szCs w:val="24"/>
        </w:rPr>
        <w:br/>
        <w:t>Санкт-Петербурга, предусмотренных целевой статьей, указанной в пункте 1</w:t>
      </w:r>
      <w:r w:rsidRPr="00F73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3CF9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3.7. Условия и порядок заключения соглашения о предоставлении субсидии, дополнительного соглашения к соглашению, в том числе дополнительного соглашения </w:t>
      </w:r>
      <w:r w:rsidRPr="00F73CF9">
        <w:rPr>
          <w:rFonts w:ascii="Times New Roman" w:hAnsi="Times New Roman" w:cs="Times New Roman"/>
          <w:sz w:val="24"/>
          <w:szCs w:val="24"/>
        </w:rPr>
        <w:br/>
      </w:r>
      <w:r w:rsidRPr="00F73CF9">
        <w:rPr>
          <w:rFonts w:ascii="Times New Roman" w:hAnsi="Times New Roman" w:cs="Times New Roman"/>
          <w:sz w:val="24"/>
          <w:szCs w:val="24"/>
        </w:rPr>
        <w:lastRenderedPageBreak/>
        <w:t>о расторжении соглашения, определяются в соответствии с типовой формой, утвержденной распоряжением Комитета финансов Санкт-Петербурга.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Комитет в течение десяти рабочих дней со дня издания распоряжения, указанного                     в пункте 3.6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307E51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3.8. Возмещению подлежат затраты получателя субсидии по следующим направлениям: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оплата труда и страховых взносов работников получателя субсидии, задействованных в содержании, эксплуатации и капитальном ремонте имущества;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закупка и монтаж материалов и оборудования, необходимых для содержания, эксплуатации и капитального ремонта имущества;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закупка услуг и работ, связанных с содержанием, эксплуатацией и капитальным ремонтом имущества;</w:t>
      </w:r>
    </w:p>
    <w:p w:rsidR="00307E51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02A1B">
        <w:rPr>
          <w:rFonts w:ascii="Times New Roman" w:hAnsi="Times New Roman" w:cs="Times New Roman"/>
          <w:sz w:val="24"/>
          <w:szCs w:val="24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7E51" w:rsidRPr="009D7126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 xml:space="preserve">3.9. Расчет затрат для определения годового размера субсидии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9D7126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>РС = Затраты ОТ + Затраты М + Затраты У</w:t>
      </w:r>
      <w:r>
        <w:rPr>
          <w:rFonts w:ascii="Times New Roman" w:hAnsi="Times New Roman" w:cs="Times New Roman"/>
          <w:sz w:val="24"/>
          <w:szCs w:val="24"/>
        </w:rPr>
        <w:t>+ Затраты НДС</w:t>
      </w:r>
      <w:r w:rsidRPr="005C5AA7">
        <w:rPr>
          <w:rFonts w:ascii="Times New Roman" w:hAnsi="Times New Roman" w:cs="Times New Roman"/>
          <w:sz w:val="24"/>
          <w:szCs w:val="24"/>
        </w:rPr>
        <w:t>,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>где: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>РС - размер субсидии;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>Затраты ОТ - затраты на оплату труда и страховых взносов работников получателя субсидии, задействованных в содержании, эксплуатации и капитальном ремонте имущества;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>Затраты М - затраты на закупку и монтаж материалов и оборудования, необходимых для содержания, эксплуатации и капитального ремонта имущества;</w:t>
      </w:r>
    </w:p>
    <w:p w:rsidR="00307E51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5AA7">
        <w:rPr>
          <w:rFonts w:ascii="Times New Roman" w:hAnsi="Times New Roman" w:cs="Times New Roman"/>
          <w:sz w:val="24"/>
          <w:szCs w:val="24"/>
        </w:rPr>
        <w:t xml:space="preserve">Затраты </w:t>
      </w:r>
      <w:proofErr w:type="gramStart"/>
      <w:r w:rsidRPr="005C5AA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C5AA7">
        <w:rPr>
          <w:rFonts w:ascii="Times New Roman" w:hAnsi="Times New Roman" w:cs="Times New Roman"/>
          <w:sz w:val="24"/>
          <w:szCs w:val="24"/>
        </w:rPr>
        <w:t xml:space="preserve"> - затраты на закупку услуг и работ, связанных с содержанием, эксплуатацией и капитальным ремон</w:t>
      </w:r>
      <w:r>
        <w:rPr>
          <w:rFonts w:ascii="Times New Roman" w:hAnsi="Times New Roman" w:cs="Times New Roman"/>
          <w:sz w:val="24"/>
          <w:szCs w:val="24"/>
        </w:rPr>
        <w:t>том имущества;</w:t>
      </w:r>
    </w:p>
    <w:p w:rsidR="00307E51" w:rsidRPr="005C5AA7" w:rsidRDefault="00307E51" w:rsidP="00307E5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НДС – затраты на </w:t>
      </w:r>
      <w:r w:rsidRPr="00A02A1B">
        <w:rPr>
          <w:rFonts w:ascii="Times New Roman" w:hAnsi="Times New Roman" w:cs="Times New Roman"/>
          <w:sz w:val="24"/>
          <w:szCs w:val="24"/>
        </w:rPr>
        <w:t xml:space="preserve">налог на добавленную стоимость, предъявленная поставщиком товаров, исполнителем работ, услуг получателю субсидии в связи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02A1B">
        <w:rPr>
          <w:rFonts w:ascii="Times New Roman" w:hAnsi="Times New Roman" w:cs="Times New Roman"/>
          <w:sz w:val="24"/>
          <w:szCs w:val="24"/>
        </w:rPr>
        <w:t>с реализацией товаров, работ, услуг по вышеуказанным направлениям затрат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3.10. Субсидия перечисляется получателю субсидии частями по мере представления получателем субсидии отчетов с приложением документов, подтверждающих понесенные затраты, в соответствии с направлениями затрат, указанными в </w:t>
      </w:r>
      <w:hyperlink r:id="rId10" w:history="1">
        <w:r w:rsidRPr="00F73CF9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Pr="00F73CF9">
        <w:rPr>
          <w:rFonts w:ascii="Times New Roman" w:hAnsi="Times New Roman" w:cs="Times New Roman"/>
          <w:sz w:val="24"/>
          <w:szCs w:val="24"/>
        </w:rPr>
        <w:t xml:space="preserve"> настоящего Порядка, с учетом годового размера их возмещения.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3.11. </w:t>
      </w:r>
      <w:r w:rsidRPr="00F73CF9">
        <w:rPr>
          <w:rFonts w:ascii="Times New Roman" w:eastAsia="Calibri" w:hAnsi="Times New Roman" w:cs="Times New Roman"/>
          <w:sz w:val="24"/>
          <w:szCs w:val="24"/>
        </w:rPr>
        <w:t>Порядок, сроки и формы представления отчетных документов утверждаются Комитетом</w:t>
      </w:r>
      <w:r w:rsidRPr="00F73CF9">
        <w:rPr>
          <w:rFonts w:ascii="Times New Roman" w:hAnsi="Times New Roman" w:cs="Times New Roman"/>
          <w:sz w:val="24"/>
          <w:szCs w:val="24"/>
        </w:rPr>
        <w:t>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3.12. Размер перечисляемой части субсидии определяется как сумма затрат                                                       по направлениям затрат, указанным в </w:t>
      </w:r>
      <w:hyperlink r:id="rId11" w:history="1">
        <w:r w:rsidRPr="00F73CF9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 w:rsidRPr="00F73CF9">
        <w:rPr>
          <w:rFonts w:ascii="Times New Roman" w:hAnsi="Times New Roman" w:cs="Times New Roman"/>
          <w:sz w:val="24"/>
          <w:szCs w:val="24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Pr="00F73CF9">
        <w:rPr>
          <w:rFonts w:ascii="Times New Roman" w:hAnsi="Times New Roman" w:cs="Times New Roman"/>
          <w:sz w:val="24"/>
          <w:szCs w:val="24"/>
        </w:rPr>
        <w:br/>
        <w:t>и представляемыми получателем субсидии в Комитет.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3.13. Комитет в течение пятнадцати рабочих дней с даты представления отчета                                           с приложением документов, подтверждающих затраты, осуществляет их проверку.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3.14. По результатам проведения проверки отчета с приложением документов, подтверждающих затраты, Комитет принимает решение о перечислении части субсидии получателю субсидии или об отказе в ее перечислении.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В случае принятия положительного решения субсидия перечисляется на указанный                             в соглашении расчетный счет получателя субсидии, открытый получателем субсидии                            в учреждениях Центрального банка Российской Федерации или кредитной организации, </w:t>
      </w:r>
      <w:r w:rsidRPr="00F73CF9">
        <w:rPr>
          <w:rFonts w:ascii="Times New Roman" w:hAnsi="Times New Roman" w:cs="Times New Roman"/>
          <w:sz w:val="24"/>
          <w:szCs w:val="24"/>
        </w:rPr>
        <w:br/>
        <w:t xml:space="preserve">не позднее десяти рабочих дней со дня принятия решения, оформленного       </w:t>
      </w:r>
      <w:r w:rsidRPr="00F73CF9">
        <w:rPr>
          <w:rFonts w:ascii="Times New Roman" w:hAnsi="Times New Roman" w:cs="Times New Roman"/>
          <w:sz w:val="24"/>
          <w:szCs w:val="24"/>
        </w:rPr>
        <w:lastRenderedPageBreak/>
        <w:t>соответствующим распоряжением Комитета с указанием размера                                                          субсидии, получателя субсидии и отчетного периода, за который производится                                          ее выплата.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перечислении субсидии Комитет направляет </w:t>
      </w:r>
      <w:r w:rsidRPr="00F73CF9">
        <w:rPr>
          <w:rFonts w:ascii="Times New Roman" w:hAnsi="Times New Roman" w:cs="Times New Roman"/>
          <w:sz w:val="24"/>
          <w:szCs w:val="24"/>
        </w:rPr>
        <w:br/>
        <w:t>в адрес получателя субсидии письмо-уведомление о выявленных при проверке отчета нарушениях/недостатках с указанием сроков их исправления.</w:t>
      </w:r>
    </w:p>
    <w:p w:rsidR="00307E51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>3.15. Перечисление субсидии получателю субсидии осуществляется по казначейской системе исполнения бюджета Санкт-Петербурга.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07E51" w:rsidRPr="009D7126" w:rsidRDefault="00307E51" w:rsidP="00307E5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4. Требования об осуществлении контроля за соблюдением</w:t>
      </w:r>
    </w:p>
    <w:p w:rsidR="00307E51" w:rsidRPr="009D7126" w:rsidRDefault="00307E51" w:rsidP="00307E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субсидии,</w:t>
      </w:r>
    </w:p>
    <w:p w:rsidR="00307E51" w:rsidRPr="009D7126" w:rsidRDefault="00307E51" w:rsidP="00307E5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7126">
        <w:rPr>
          <w:rFonts w:ascii="Times New Roman" w:hAnsi="Times New Roman" w:cs="Times New Roman"/>
          <w:sz w:val="24"/>
          <w:szCs w:val="24"/>
        </w:rPr>
        <w:t>ответственность за их нарушение</w:t>
      </w:r>
    </w:p>
    <w:p w:rsidR="00307E51" w:rsidRPr="009D7126" w:rsidRDefault="00307E51" w:rsidP="00307E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3CF9">
        <w:rPr>
          <w:rFonts w:ascii="Times New Roman" w:eastAsia="Calibri" w:hAnsi="Times New Roman" w:cs="Times New Roman"/>
          <w:sz w:val="24"/>
          <w:szCs w:val="24"/>
        </w:rPr>
        <w:t>4.1. Комитет осуществляет проверки в сроки и за период, установленные распоряжением Комитета о проведении проверок, по результатам которых составляется акт проведения проверки (далее - акт).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выявления при проведении проверок нарушений получателем                                      субсидии условий предоставления субсидии и(или) </w:t>
      </w:r>
      <w:proofErr w:type="spellStart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                                    субсидии результата предоставления субсидии Комитет                                                                   одновременно с подписанием акта направляет получателю субсидии уведомление                                    о нарушении условий предоставления субсидии (далее - уведомление),                                                                 в котором указываются выявленные нарушения и сроки их устранения получателем субсидии.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26"/>
      <w:bookmarkEnd w:id="6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bookmarkStart w:id="7" w:name="Par0"/>
      <w:bookmarkEnd w:id="7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и направляет копию указанного                                                    распоряжения получателю субсидии и в КГФК вместе с требованием, в котором предусматриваются: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3"/>
      <w:bookmarkEnd w:id="8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Получатель субсидии обязан осуществить возврат субсидии                                                                  в бюджет Санкт-Петербурга в течение семи рабочих дней со дня                                                            получения требования и копии распоряжения, указанных в пункте 4.3 настоящего                                     Порядка.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Проверка и реализация ее результатов проводятся КГФК в рамках                                      осуществления им полномочий по внутреннему государственному                                      финансовому контролю в порядке, установленном Правительством Санкт-Петербурга.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5"/>
      <w:bookmarkEnd w:id="9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</w:t>
      </w:r>
      <w:proofErr w:type="spellStart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значений показателей, установленных                                                           в соглашении, возврат субсидий в бюджет Санкт-Петербурга осуществляется                                                 в порядке, предусмотренном в пунктах 4.2 - 4.4 настоящего порядка.</w:t>
      </w:r>
    </w:p>
    <w:p w:rsidR="00307E51" w:rsidRPr="00F73CF9" w:rsidRDefault="00307E51" w:rsidP="00307E5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субсидии не возвращены в бюджет Санкт-Петербурга получателем субсидии в сроки, установленные в </w:t>
      </w:r>
      <w:hyperlink r:id="rId12" w:anchor="Par3" w:history="1">
        <w:r w:rsidRPr="00F73C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пунктах </w:t>
        </w:r>
      </w:hyperlink>
      <w:r w:rsidRPr="00F73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 и 4.6 настоящего Порядка, Комитет в течение 15 рабочих дней со дня истечения сроков, установленных в </w:t>
      </w:r>
      <w:hyperlink r:id="rId13" w:anchor="Par3" w:history="1">
        <w:r w:rsidRPr="00F73C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пунктах </w:t>
        </w:r>
      </w:hyperlink>
      <w:r w:rsidRPr="00F73C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 и 4.6 настоящего Порядка, направляет в суд исковое заявление о возврате субсидии                              </w:t>
      </w:r>
      <w:r w:rsidRPr="00F73C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73CF9">
        <w:rPr>
          <w:rFonts w:ascii="Times New Roman" w:hAnsi="Times New Roman" w:cs="Times New Roman"/>
          <w:sz w:val="24"/>
          <w:szCs w:val="24"/>
        </w:rPr>
        <w:t xml:space="preserve">4.8. За нарушение срока возврата субсидии в бюджет Санкт-Петербурге, указанного                  в пункте 4.4 настоящего Порядка, предусматривается уплата получателем субсидии                            </w:t>
      </w:r>
      <w:r w:rsidRPr="00F73CF9">
        <w:rPr>
          <w:rFonts w:ascii="Times New Roman" w:hAnsi="Times New Roman" w:cs="Times New Roman"/>
          <w:sz w:val="24"/>
          <w:szCs w:val="24"/>
        </w:rPr>
        <w:lastRenderedPageBreak/>
        <w:t>в бюджет Санкт-Петербурга неустойки в размере 0,1 процента от суммы, подлежащей возврату, за каждый день просрочки.</w:t>
      </w:r>
    </w:p>
    <w:p w:rsidR="00307E51" w:rsidRPr="00F73CF9" w:rsidRDefault="00307E51" w:rsidP="00307E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73CF9" w:rsidRPr="00F73CF9" w:rsidRDefault="00F73CF9" w:rsidP="00F73CF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44921" w:rsidRPr="00602E0A" w:rsidRDefault="00E44921" w:rsidP="00F7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E44921" w:rsidRPr="00602E0A" w:rsidSect="0039015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CB" w:rsidRDefault="00C34CCB" w:rsidP="00671EFD">
      <w:pPr>
        <w:spacing w:after="0" w:line="240" w:lineRule="auto"/>
      </w:pPr>
      <w:r>
        <w:separator/>
      </w:r>
    </w:p>
  </w:endnote>
  <w:endnote w:type="continuationSeparator" w:id="0">
    <w:p w:rsidR="00C34CCB" w:rsidRDefault="00C34CCB" w:rsidP="0067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D0" w:rsidRDefault="00AB0FD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D0" w:rsidRDefault="00AB0FD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D0" w:rsidRDefault="00AB0F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CB" w:rsidRDefault="00C34CCB" w:rsidP="00671EFD">
      <w:pPr>
        <w:spacing w:after="0" w:line="240" w:lineRule="auto"/>
      </w:pPr>
      <w:r>
        <w:separator/>
      </w:r>
    </w:p>
  </w:footnote>
  <w:footnote w:type="continuationSeparator" w:id="0">
    <w:p w:rsidR="00C34CCB" w:rsidRDefault="00C34CCB" w:rsidP="00671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FD0" w:rsidRDefault="00AB0FD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EFC" w:rsidRDefault="00437EFC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128008"/>
      <w:docPartObj>
        <w:docPartGallery w:val="Page Numbers (Top of Page)"/>
        <w:docPartUnique/>
      </w:docPartObj>
    </w:sdtPr>
    <w:sdtEndPr/>
    <w:sdtContent>
      <w:p w:rsidR="00AB0FD0" w:rsidRDefault="00AB0F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B0FD0" w:rsidRDefault="00AB0FD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5A"/>
    <w:rsid w:val="0000252A"/>
    <w:rsid w:val="00004627"/>
    <w:rsid w:val="00005D46"/>
    <w:rsid w:val="00012E81"/>
    <w:rsid w:val="00015F0D"/>
    <w:rsid w:val="00042331"/>
    <w:rsid w:val="0004333A"/>
    <w:rsid w:val="00055E63"/>
    <w:rsid w:val="00070EC8"/>
    <w:rsid w:val="0007179E"/>
    <w:rsid w:val="00071D79"/>
    <w:rsid w:val="00083842"/>
    <w:rsid w:val="000841DD"/>
    <w:rsid w:val="000A0454"/>
    <w:rsid w:val="000A107B"/>
    <w:rsid w:val="000B6F41"/>
    <w:rsid w:val="000D1A7D"/>
    <w:rsid w:val="000D2757"/>
    <w:rsid w:val="000D4737"/>
    <w:rsid w:val="000E21DD"/>
    <w:rsid w:val="000E594F"/>
    <w:rsid w:val="000F2B43"/>
    <w:rsid w:val="00112E68"/>
    <w:rsid w:val="00114E05"/>
    <w:rsid w:val="0014756F"/>
    <w:rsid w:val="00155083"/>
    <w:rsid w:val="00156CB6"/>
    <w:rsid w:val="00166208"/>
    <w:rsid w:val="00166321"/>
    <w:rsid w:val="00171BE2"/>
    <w:rsid w:val="001800C0"/>
    <w:rsid w:val="001804C2"/>
    <w:rsid w:val="00182AD0"/>
    <w:rsid w:val="0018310B"/>
    <w:rsid w:val="001834E5"/>
    <w:rsid w:val="0019796F"/>
    <w:rsid w:val="001A2CA1"/>
    <w:rsid w:val="001A715F"/>
    <w:rsid w:val="001B1A49"/>
    <w:rsid w:val="001B6BE8"/>
    <w:rsid w:val="001D11C8"/>
    <w:rsid w:val="001E076B"/>
    <w:rsid w:val="00213C77"/>
    <w:rsid w:val="00215E61"/>
    <w:rsid w:val="00224EA3"/>
    <w:rsid w:val="0022592B"/>
    <w:rsid w:val="00236061"/>
    <w:rsid w:val="00241905"/>
    <w:rsid w:val="00242B36"/>
    <w:rsid w:val="00253D11"/>
    <w:rsid w:val="002562C9"/>
    <w:rsid w:val="00271A9F"/>
    <w:rsid w:val="00275019"/>
    <w:rsid w:val="002755C7"/>
    <w:rsid w:val="00276175"/>
    <w:rsid w:val="00282F71"/>
    <w:rsid w:val="002852F9"/>
    <w:rsid w:val="002923BC"/>
    <w:rsid w:val="002955B6"/>
    <w:rsid w:val="002A49EB"/>
    <w:rsid w:val="002B3281"/>
    <w:rsid w:val="002B6001"/>
    <w:rsid w:val="002D16F3"/>
    <w:rsid w:val="002E42C2"/>
    <w:rsid w:val="002E534D"/>
    <w:rsid w:val="002F03F1"/>
    <w:rsid w:val="002F37C2"/>
    <w:rsid w:val="00307E51"/>
    <w:rsid w:val="00310156"/>
    <w:rsid w:val="00312F43"/>
    <w:rsid w:val="00315FBE"/>
    <w:rsid w:val="00317E0E"/>
    <w:rsid w:val="00320C91"/>
    <w:rsid w:val="00335111"/>
    <w:rsid w:val="00340B5D"/>
    <w:rsid w:val="00355F4E"/>
    <w:rsid w:val="00363982"/>
    <w:rsid w:val="00363A75"/>
    <w:rsid w:val="00364FEA"/>
    <w:rsid w:val="0036762C"/>
    <w:rsid w:val="00367841"/>
    <w:rsid w:val="0037510E"/>
    <w:rsid w:val="00377B35"/>
    <w:rsid w:val="00390158"/>
    <w:rsid w:val="003917A5"/>
    <w:rsid w:val="003A6842"/>
    <w:rsid w:val="003B111E"/>
    <w:rsid w:val="003B1FBA"/>
    <w:rsid w:val="003B20ED"/>
    <w:rsid w:val="003B43EB"/>
    <w:rsid w:val="003B768B"/>
    <w:rsid w:val="003C0016"/>
    <w:rsid w:val="003C3410"/>
    <w:rsid w:val="003D0300"/>
    <w:rsid w:val="003D1731"/>
    <w:rsid w:val="003E15E2"/>
    <w:rsid w:val="003E17D3"/>
    <w:rsid w:val="003E2AEC"/>
    <w:rsid w:val="003E612E"/>
    <w:rsid w:val="004006BA"/>
    <w:rsid w:val="0040522D"/>
    <w:rsid w:val="00415806"/>
    <w:rsid w:val="00417762"/>
    <w:rsid w:val="00417B95"/>
    <w:rsid w:val="00422F94"/>
    <w:rsid w:val="004230B6"/>
    <w:rsid w:val="00430F36"/>
    <w:rsid w:val="0043278F"/>
    <w:rsid w:val="00432DDF"/>
    <w:rsid w:val="00434E10"/>
    <w:rsid w:val="00437EFC"/>
    <w:rsid w:val="004436A8"/>
    <w:rsid w:val="0046295A"/>
    <w:rsid w:val="00470707"/>
    <w:rsid w:val="0047541C"/>
    <w:rsid w:val="0047575B"/>
    <w:rsid w:val="00477DA4"/>
    <w:rsid w:val="00485924"/>
    <w:rsid w:val="004A1092"/>
    <w:rsid w:val="004A4050"/>
    <w:rsid w:val="004A5A7D"/>
    <w:rsid w:val="004B5CD7"/>
    <w:rsid w:val="004C3272"/>
    <w:rsid w:val="004C398E"/>
    <w:rsid w:val="004C4195"/>
    <w:rsid w:val="004E2B6B"/>
    <w:rsid w:val="004E6795"/>
    <w:rsid w:val="004F32D4"/>
    <w:rsid w:val="004F7B85"/>
    <w:rsid w:val="00510880"/>
    <w:rsid w:val="00525EA2"/>
    <w:rsid w:val="00527E44"/>
    <w:rsid w:val="005309A4"/>
    <w:rsid w:val="005317FB"/>
    <w:rsid w:val="00534B2A"/>
    <w:rsid w:val="00540DAD"/>
    <w:rsid w:val="00542248"/>
    <w:rsid w:val="00546F61"/>
    <w:rsid w:val="00562E8B"/>
    <w:rsid w:val="00563D54"/>
    <w:rsid w:val="005679F5"/>
    <w:rsid w:val="00585C15"/>
    <w:rsid w:val="0059124C"/>
    <w:rsid w:val="005A197C"/>
    <w:rsid w:val="005A3B24"/>
    <w:rsid w:val="005A66F2"/>
    <w:rsid w:val="005B3D4C"/>
    <w:rsid w:val="005C5AA7"/>
    <w:rsid w:val="005D300B"/>
    <w:rsid w:val="005F5C12"/>
    <w:rsid w:val="005F73D5"/>
    <w:rsid w:val="00602E0A"/>
    <w:rsid w:val="0060304F"/>
    <w:rsid w:val="00627A0B"/>
    <w:rsid w:val="00636925"/>
    <w:rsid w:val="006443E5"/>
    <w:rsid w:val="006712F9"/>
    <w:rsid w:val="00671EFD"/>
    <w:rsid w:val="0067290D"/>
    <w:rsid w:val="00672F1E"/>
    <w:rsid w:val="00677001"/>
    <w:rsid w:val="0068516B"/>
    <w:rsid w:val="00685A60"/>
    <w:rsid w:val="00686194"/>
    <w:rsid w:val="006A58F2"/>
    <w:rsid w:val="006B0E59"/>
    <w:rsid w:val="006B19E4"/>
    <w:rsid w:val="006B6E63"/>
    <w:rsid w:val="006B7C93"/>
    <w:rsid w:val="006C329B"/>
    <w:rsid w:val="006D1CE4"/>
    <w:rsid w:val="006D71CF"/>
    <w:rsid w:val="006E6EBD"/>
    <w:rsid w:val="006F1852"/>
    <w:rsid w:val="006F1F72"/>
    <w:rsid w:val="006F2291"/>
    <w:rsid w:val="006F63BA"/>
    <w:rsid w:val="007079A1"/>
    <w:rsid w:val="00724B6E"/>
    <w:rsid w:val="007474EC"/>
    <w:rsid w:val="0075066E"/>
    <w:rsid w:val="00756DAE"/>
    <w:rsid w:val="007649D0"/>
    <w:rsid w:val="00774437"/>
    <w:rsid w:val="007750B1"/>
    <w:rsid w:val="0077535F"/>
    <w:rsid w:val="00776284"/>
    <w:rsid w:val="00777F58"/>
    <w:rsid w:val="0078305A"/>
    <w:rsid w:val="0078412E"/>
    <w:rsid w:val="00785823"/>
    <w:rsid w:val="00787A23"/>
    <w:rsid w:val="00787F5F"/>
    <w:rsid w:val="00797783"/>
    <w:rsid w:val="00797F71"/>
    <w:rsid w:val="007A334F"/>
    <w:rsid w:val="007B323C"/>
    <w:rsid w:val="007B59F6"/>
    <w:rsid w:val="007B6F9D"/>
    <w:rsid w:val="007C5BD4"/>
    <w:rsid w:val="007D0AE2"/>
    <w:rsid w:val="007E42FD"/>
    <w:rsid w:val="007E5D02"/>
    <w:rsid w:val="007F0532"/>
    <w:rsid w:val="007F1B23"/>
    <w:rsid w:val="007F3B01"/>
    <w:rsid w:val="007F52C1"/>
    <w:rsid w:val="007F6340"/>
    <w:rsid w:val="007F6C4A"/>
    <w:rsid w:val="00800F55"/>
    <w:rsid w:val="0081137B"/>
    <w:rsid w:val="00811A23"/>
    <w:rsid w:val="00811E66"/>
    <w:rsid w:val="00826B23"/>
    <w:rsid w:val="00833B77"/>
    <w:rsid w:val="00841E4C"/>
    <w:rsid w:val="00843811"/>
    <w:rsid w:val="008533FE"/>
    <w:rsid w:val="0085408E"/>
    <w:rsid w:val="00866A66"/>
    <w:rsid w:val="008703F8"/>
    <w:rsid w:val="008772B6"/>
    <w:rsid w:val="008822B8"/>
    <w:rsid w:val="008849BE"/>
    <w:rsid w:val="0088713E"/>
    <w:rsid w:val="008878F0"/>
    <w:rsid w:val="008973FD"/>
    <w:rsid w:val="008A21E0"/>
    <w:rsid w:val="008A3396"/>
    <w:rsid w:val="008C3093"/>
    <w:rsid w:val="008D5900"/>
    <w:rsid w:val="008E2D3C"/>
    <w:rsid w:val="008E4970"/>
    <w:rsid w:val="008E6B84"/>
    <w:rsid w:val="00904BE6"/>
    <w:rsid w:val="00920529"/>
    <w:rsid w:val="009220E9"/>
    <w:rsid w:val="00925AAD"/>
    <w:rsid w:val="00926DD2"/>
    <w:rsid w:val="0092707F"/>
    <w:rsid w:val="00930848"/>
    <w:rsid w:val="00932258"/>
    <w:rsid w:val="00933D0E"/>
    <w:rsid w:val="0093582D"/>
    <w:rsid w:val="009424DE"/>
    <w:rsid w:val="00957DB9"/>
    <w:rsid w:val="00974569"/>
    <w:rsid w:val="009759E9"/>
    <w:rsid w:val="00981139"/>
    <w:rsid w:val="00981BD3"/>
    <w:rsid w:val="00985B93"/>
    <w:rsid w:val="00995999"/>
    <w:rsid w:val="009A12DE"/>
    <w:rsid w:val="009A33D5"/>
    <w:rsid w:val="009B0361"/>
    <w:rsid w:val="009B2A7B"/>
    <w:rsid w:val="009B4976"/>
    <w:rsid w:val="009C06A7"/>
    <w:rsid w:val="009C534E"/>
    <w:rsid w:val="009C7B73"/>
    <w:rsid w:val="009D2D01"/>
    <w:rsid w:val="009D4D9F"/>
    <w:rsid w:val="009D63D2"/>
    <w:rsid w:val="009D6860"/>
    <w:rsid w:val="009D7126"/>
    <w:rsid w:val="009E677E"/>
    <w:rsid w:val="009F1FC3"/>
    <w:rsid w:val="00A02934"/>
    <w:rsid w:val="00A02A1B"/>
    <w:rsid w:val="00A16B41"/>
    <w:rsid w:val="00A17F97"/>
    <w:rsid w:val="00A20004"/>
    <w:rsid w:val="00A22FD1"/>
    <w:rsid w:val="00A24D8F"/>
    <w:rsid w:val="00A40807"/>
    <w:rsid w:val="00A507D4"/>
    <w:rsid w:val="00A6740C"/>
    <w:rsid w:val="00A80F7D"/>
    <w:rsid w:val="00A91717"/>
    <w:rsid w:val="00A9656C"/>
    <w:rsid w:val="00A9670F"/>
    <w:rsid w:val="00AB0FD0"/>
    <w:rsid w:val="00AB4945"/>
    <w:rsid w:val="00AB7FB6"/>
    <w:rsid w:val="00AC0288"/>
    <w:rsid w:val="00AD0DA3"/>
    <w:rsid w:val="00AD7D48"/>
    <w:rsid w:val="00AE26C8"/>
    <w:rsid w:val="00AE6647"/>
    <w:rsid w:val="00AF2CCB"/>
    <w:rsid w:val="00AF4B8D"/>
    <w:rsid w:val="00AF53DF"/>
    <w:rsid w:val="00B04DA0"/>
    <w:rsid w:val="00B066A4"/>
    <w:rsid w:val="00B13D94"/>
    <w:rsid w:val="00B21063"/>
    <w:rsid w:val="00B23535"/>
    <w:rsid w:val="00B243F5"/>
    <w:rsid w:val="00B31C68"/>
    <w:rsid w:val="00B43F62"/>
    <w:rsid w:val="00B449AA"/>
    <w:rsid w:val="00B62D33"/>
    <w:rsid w:val="00B63744"/>
    <w:rsid w:val="00B704EA"/>
    <w:rsid w:val="00B72393"/>
    <w:rsid w:val="00B7639D"/>
    <w:rsid w:val="00B836A5"/>
    <w:rsid w:val="00B846DF"/>
    <w:rsid w:val="00BA0D4F"/>
    <w:rsid w:val="00BA4C55"/>
    <w:rsid w:val="00BA7B0E"/>
    <w:rsid w:val="00BB349C"/>
    <w:rsid w:val="00BB44F2"/>
    <w:rsid w:val="00BB4CAD"/>
    <w:rsid w:val="00BC150D"/>
    <w:rsid w:val="00BC2372"/>
    <w:rsid w:val="00BC3044"/>
    <w:rsid w:val="00BC43A0"/>
    <w:rsid w:val="00BC6A0B"/>
    <w:rsid w:val="00BC70C2"/>
    <w:rsid w:val="00BD2C2E"/>
    <w:rsid w:val="00BE0B7E"/>
    <w:rsid w:val="00BE1BE4"/>
    <w:rsid w:val="00BE7A8A"/>
    <w:rsid w:val="00BF33D6"/>
    <w:rsid w:val="00BF3D47"/>
    <w:rsid w:val="00C00B57"/>
    <w:rsid w:val="00C0384B"/>
    <w:rsid w:val="00C05020"/>
    <w:rsid w:val="00C152A5"/>
    <w:rsid w:val="00C21F73"/>
    <w:rsid w:val="00C25179"/>
    <w:rsid w:val="00C27B6D"/>
    <w:rsid w:val="00C30910"/>
    <w:rsid w:val="00C31C05"/>
    <w:rsid w:val="00C344B6"/>
    <w:rsid w:val="00C34CCB"/>
    <w:rsid w:val="00C403D7"/>
    <w:rsid w:val="00C4398B"/>
    <w:rsid w:val="00C46B78"/>
    <w:rsid w:val="00C560C3"/>
    <w:rsid w:val="00C65476"/>
    <w:rsid w:val="00C6659D"/>
    <w:rsid w:val="00C74934"/>
    <w:rsid w:val="00C836D8"/>
    <w:rsid w:val="00C92B18"/>
    <w:rsid w:val="00C94695"/>
    <w:rsid w:val="00CA0FF5"/>
    <w:rsid w:val="00CA27FD"/>
    <w:rsid w:val="00CA78D9"/>
    <w:rsid w:val="00CA7FA8"/>
    <w:rsid w:val="00CC22D5"/>
    <w:rsid w:val="00CC365A"/>
    <w:rsid w:val="00CC541B"/>
    <w:rsid w:val="00CE5C04"/>
    <w:rsid w:val="00D03BD4"/>
    <w:rsid w:val="00D04038"/>
    <w:rsid w:val="00D058B6"/>
    <w:rsid w:val="00D30FDD"/>
    <w:rsid w:val="00D32406"/>
    <w:rsid w:val="00D32DBA"/>
    <w:rsid w:val="00D336A2"/>
    <w:rsid w:val="00D417B1"/>
    <w:rsid w:val="00D46FC9"/>
    <w:rsid w:val="00D47B1C"/>
    <w:rsid w:val="00D501BD"/>
    <w:rsid w:val="00D51B9D"/>
    <w:rsid w:val="00D66319"/>
    <w:rsid w:val="00D72A7E"/>
    <w:rsid w:val="00D832DE"/>
    <w:rsid w:val="00D94DEA"/>
    <w:rsid w:val="00DA660E"/>
    <w:rsid w:val="00DB1D47"/>
    <w:rsid w:val="00DB4148"/>
    <w:rsid w:val="00DC0461"/>
    <w:rsid w:val="00DC0A48"/>
    <w:rsid w:val="00DC3B36"/>
    <w:rsid w:val="00DC70B1"/>
    <w:rsid w:val="00DE0702"/>
    <w:rsid w:val="00DE0AAF"/>
    <w:rsid w:val="00DF1C80"/>
    <w:rsid w:val="00DF4B73"/>
    <w:rsid w:val="00E01659"/>
    <w:rsid w:val="00E10069"/>
    <w:rsid w:val="00E13584"/>
    <w:rsid w:val="00E2526F"/>
    <w:rsid w:val="00E25AC6"/>
    <w:rsid w:val="00E300DB"/>
    <w:rsid w:val="00E312E1"/>
    <w:rsid w:val="00E44921"/>
    <w:rsid w:val="00E44BB8"/>
    <w:rsid w:val="00E5692A"/>
    <w:rsid w:val="00E6155E"/>
    <w:rsid w:val="00E67FBC"/>
    <w:rsid w:val="00E70A5F"/>
    <w:rsid w:val="00E8754D"/>
    <w:rsid w:val="00E95064"/>
    <w:rsid w:val="00E954DE"/>
    <w:rsid w:val="00EA11CF"/>
    <w:rsid w:val="00ED4E1D"/>
    <w:rsid w:val="00EE0113"/>
    <w:rsid w:val="00EF54BC"/>
    <w:rsid w:val="00F01056"/>
    <w:rsid w:val="00F070D8"/>
    <w:rsid w:val="00F11090"/>
    <w:rsid w:val="00F2663B"/>
    <w:rsid w:val="00F31A4A"/>
    <w:rsid w:val="00F424A2"/>
    <w:rsid w:val="00F44DA0"/>
    <w:rsid w:val="00F47600"/>
    <w:rsid w:val="00F4798D"/>
    <w:rsid w:val="00F611AF"/>
    <w:rsid w:val="00F67585"/>
    <w:rsid w:val="00F7020C"/>
    <w:rsid w:val="00F70F0D"/>
    <w:rsid w:val="00F73CF9"/>
    <w:rsid w:val="00F77023"/>
    <w:rsid w:val="00F87FC1"/>
    <w:rsid w:val="00F90B8E"/>
    <w:rsid w:val="00FA05E1"/>
    <w:rsid w:val="00FA3164"/>
    <w:rsid w:val="00FA55D4"/>
    <w:rsid w:val="00FB6CEB"/>
    <w:rsid w:val="00FB7BE1"/>
    <w:rsid w:val="00FD5A06"/>
    <w:rsid w:val="00FE07AB"/>
    <w:rsid w:val="00FE34C2"/>
    <w:rsid w:val="00FE7B42"/>
    <w:rsid w:val="00FF0114"/>
    <w:rsid w:val="00FF2DC0"/>
    <w:rsid w:val="00FF3255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4DA35"/>
  <w15:chartTrackingRefBased/>
  <w15:docId w15:val="{097C6967-73F1-4A2C-B3C3-CB2D1375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29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29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3225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7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EFD"/>
  </w:style>
  <w:style w:type="paragraph" w:styleId="a6">
    <w:name w:val="footer"/>
    <w:basedOn w:val="a"/>
    <w:link w:val="a7"/>
    <w:uiPriority w:val="99"/>
    <w:unhideWhenUsed/>
    <w:rsid w:val="0067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r-2\Desktop\&#1044;&#1054;&#1050;&#1059;&#1052;&#1045;&#1053;&#1058;&#1067;\&#1057;&#1059;&#1041;&#1057;&#1048;&#1044;&#1048;&#1048;%202020\&#1052;&#1048;&#1053;&#1045;&#1056;&#1040;&#1051;\&#1055;&#1055;_23.12.2019.docx" TargetMode="External"/><Relationship Id="rId13" Type="http://schemas.openxmlformats.org/officeDocument/2006/relationships/hyperlink" Target="file:///C:\Users\levkina.sa\Documents\Documents\&#1055;&#1086;&#1089;&#1090;&#1072;&#1085;&#1086;&#1074;&#1083;&#1077;&#1085;&#1080;&#1077;%20&#1089;&#1091;&#1073;&#1089;&#1080;&#1076;&#1080;&#1080;%202020\&#1055;&#1086;&#1088;&#1103;&#1076;&#1086;&#1082;%20_23.12.2019%20&#1052;&#1080;&#1085;&#1077;&#1088;&#1072;&#1083;%20-&#1087;&#1086;&#1089;&#1083;&#1077;&#1076;%20&#1089;%20&#1087;&#1088;&#1072;&#1074;&#1082;.docx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file:///C:\Users\levkina.sa\Documents\Documents\&#1055;&#1086;&#1089;&#1090;&#1072;&#1085;&#1086;&#1074;&#1083;&#1077;&#1085;&#1080;&#1077;%20&#1089;&#1091;&#1073;&#1089;&#1080;&#1076;&#1080;&#1080;%202020\&#1055;&#1086;&#1088;&#1103;&#1076;&#1086;&#1082;%20_23.12.2019%20&#1052;&#1080;&#1085;&#1077;&#1088;&#1072;&#1083;%20-&#1087;&#1086;&#1089;&#1083;&#1077;&#1076;%20&#1089;%20&#1087;&#1088;&#1072;&#1074;&#1082;.doc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B82F026A6E8EF80E474D42364D46E50984C3375F906628909E6D86706E58D1F1E49A2684BFA98685EDB01D9B61346BE0B52E3EECFB70DB4O5aF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B82F026A6E8EF80E474D42364D46E50984C3375F906628909E6D86706E58D1F1E49A2684BFA98685EDB01D9B61346BE0B52E3EECFB70DB4O5aF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352D3D87F59F932C7E12DCB9F9BAE1432940DC93EBF0F4F516D162B9A293ADA7C3CF47F3506B36BA45EAFAE1CBAA71CCE394667113ABWA3F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5A86-CA93-4A0A-BC85-FD8B8FFB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3093</Words>
  <Characters>17635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13</cp:revision>
  <cp:lastPrinted>2020-01-31T05:59:00Z</cp:lastPrinted>
  <dcterms:created xsi:type="dcterms:W3CDTF">2020-01-31T05:59:00Z</dcterms:created>
  <dcterms:modified xsi:type="dcterms:W3CDTF">2020-02-04T08:16:00Z</dcterms:modified>
</cp:coreProperties>
</file>