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D7" w:rsidRPr="007557D7" w:rsidRDefault="007557D7" w:rsidP="00755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7D7">
        <w:rPr>
          <w:rFonts w:ascii="Times New Roman" w:hAnsi="Times New Roman" w:cs="Times New Roman"/>
          <w:b/>
          <w:sz w:val="24"/>
          <w:szCs w:val="24"/>
        </w:rPr>
        <w:t>Информация о работе с письменными и устными обращениями граждан в Комитете по культуре Санкт-Петербурга за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557D7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557D7">
        <w:rPr>
          <w:rFonts w:ascii="Times New Roman" w:hAnsi="Times New Roman" w:cs="Times New Roman"/>
          <w:b/>
          <w:sz w:val="24"/>
          <w:szCs w:val="24"/>
        </w:rPr>
        <w:t xml:space="preserve"> 2019 года </w:t>
      </w:r>
    </w:p>
    <w:p w:rsidR="007557D7" w:rsidRPr="007557D7" w:rsidRDefault="007557D7" w:rsidP="00755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7D7">
        <w:rPr>
          <w:rFonts w:ascii="Times New Roman" w:hAnsi="Times New Roman" w:cs="Times New Roman"/>
          <w:b/>
          <w:sz w:val="24"/>
          <w:szCs w:val="24"/>
        </w:rPr>
        <w:t>(период с 01.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7557D7">
        <w:rPr>
          <w:rFonts w:ascii="Times New Roman" w:hAnsi="Times New Roman" w:cs="Times New Roman"/>
          <w:b/>
          <w:sz w:val="24"/>
          <w:szCs w:val="24"/>
        </w:rPr>
        <w:t>.2019 по 3</w:t>
      </w:r>
      <w:r>
        <w:rPr>
          <w:rFonts w:ascii="Times New Roman" w:hAnsi="Times New Roman" w:cs="Times New Roman"/>
          <w:b/>
          <w:sz w:val="24"/>
          <w:szCs w:val="24"/>
        </w:rPr>
        <w:t>1.12</w:t>
      </w:r>
      <w:r w:rsidRPr="007557D7">
        <w:rPr>
          <w:rFonts w:ascii="Times New Roman" w:hAnsi="Times New Roman" w:cs="Times New Roman"/>
          <w:b/>
          <w:sz w:val="24"/>
          <w:szCs w:val="24"/>
        </w:rPr>
        <w:t>.2019)</w:t>
      </w:r>
    </w:p>
    <w:p w:rsidR="00B00AF9" w:rsidRPr="00572697" w:rsidRDefault="00B00AF9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97" w:rsidRDefault="00E176B5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 xml:space="preserve">В </w:t>
      </w:r>
      <w:r w:rsidRPr="005726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2D4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F3C79" w:rsidRPr="00BF3C79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>квартале 201</w:t>
      </w:r>
      <w:r w:rsidR="00B83FB0">
        <w:rPr>
          <w:rFonts w:ascii="Times New Roman" w:hAnsi="Times New Roman" w:cs="Times New Roman"/>
          <w:sz w:val="24"/>
          <w:szCs w:val="24"/>
        </w:rPr>
        <w:t>9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BC6916">
        <w:rPr>
          <w:rFonts w:ascii="Times New Roman" w:hAnsi="Times New Roman" w:cs="Times New Roman"/>
          <w:sz w:val="24"/>
          <w:szCs w:val="24"/>
        </w:rPr>
        <w:t>548</w:t>
      </w:r>
      <w:r w:rsidR="00CB4826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t>обращени</w:t>
      </w:r>
      <w:r w:rsidR="00274ACC" w:rsidRPr="00274ACC">
        <w:rPr>
          <w:rFonts w:ascii="Times New Roman" w:hAnsi="Times New Roman" w:cs="Times New Roman"/>
          <w:sz w:val="24"/>
          <w:szCs w:val="24"/>
        </w:rPr>
        <w:t>й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BC6916">
        <w:rPr>
          <w:rFonts w:ascii="Times New Roman" w:hAnsi="Times New Roman" w:cs="Times New Roman"/>
          <w:sz w:val="24"/>
          <w:szCs w:val="24"/>
        </w:rPr>
        <w:t>1,5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 </w:t>
      </w:r>
      <w:r w:rsidRPr="00572697">
        <w:rPr>
          <w:rFonts w:ascii="Times New Roman" w:hAnsi="Times New Roman" w:cs="Times New Roman"/>
          <w:sz w:val="24"/>
          <w:szCs w:val="24"/>
        </w:rPr>
        <w:t>из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указанного числа 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обращений – повторные. Всего </w:t>
      </w:r>
      <w:r w:rsidR="00ED196A" w:rsidRPr="00572697">
        <w:rPr>
          <w:rFonts w:ascii="Times New Roman" w:hAnsi="Times New Roman" w:cs="Times New Roman"/>
          <w:sz w:val="24"/>
          <w:szCs w:val="24"/>
        </w:rPr>
        <w:br/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за отчетный период взято на  контроль 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CB4826">
        <w:rPr>
          <w:rFonts w:ascii="Times New Roman" w:hAnsi="Times New Roman" w:cs="Times New Roman"/>
          <w:sz w:val="24"/>
          <w:szCs w:val="24"/>
        </w:rPr>
        <w:t>0</w:t>
      </w:r>
      <w:r w:rsidR="00BC6916">
        <w:rPr>
          <w:rFonts w:ascii="Times New Roman" w:hAnsi="Times New Roman" w:cs="Times New Roman"/>
          <w:sz w:val="24"/>
          <w:szCs w:val="24"/>
        </w:rPr>
        <w:t>1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C6916">
        <w:rPr>
          <w:rFonts w:ascii="Times New Roman" w:hAnsi="Times New Roman" w:cs="Times New Roman"/>
          <w:sz w:val="24"/>
          <w:szCs w:val="24"/>
        </w:rPr>
        <w:t>е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BC6916">
        <w:rPr>
          <w:rFonts w:ascii="Times New Roman" w:hAnsi="Times New Roman" w:cs="Times New Roman"/>
          <w:sz w:val="24"/>
          <w:szCs w:val="24"/>
        </w:rPr>
        <w:t>18,4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обращений.</w:t>
      </w:r>
      <w:r w:rsidR="00E00BE1" w:rsidRPr="00572697">
        <w:rPr>
          <w:rFonts w:ascii="Times New Roman" w:hAnsi="Times New Roman" w:cs="Times New Roman"/>
          <w:sz w:val="24"/>
          <w:szCs w:val="24"/>
        </w:rPr>
        <w:tab/>
        <w:t xml:space="preserve">Непосредственно в Комитет по культуре </w:t>
      </w:r>
      <w:r w:rsidR="00DB17CF" w:rsidRPr="00572697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>
        <w:rPr>
          <w:rFonts w:ascii="Times New Roman" w:hAnsi="Times New Roman" w:cs="Times New Roman"/>
          <w:sz w:val="24"/>
          <w:szCs w:val="24"/>
        </w:rPr>
        <w:t>и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сь </w:t>
      </w:r>
      <w:r w:rsidR="00BC6916">
        <w:rPr>
          <w:rFonts w:ascii="Times New Roman" w:hAnsi="Times New Roman" w:cs="Times New Roman"/>
          <w:sz w:val="24"/>
          <w:szCs w:val="24"/>
        </w:rPr>
        <w:t>223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572697">
        <w:rPr>
          <w:rFonts w:ascii="Times New Roman" w:hAnsi="Times New Roman" w:cs="Times New Roman"/>
          <w:sz w:val="24"/>
          <w:szCs w:val="24"/>
        </w:rPr>
        <w:t>заявител</w:t>
      </w:r>
      <w:r w:rsidR="00BC6916">
        <w:rPr>
          <w:rFonts w:ascii="Times New Roman" w:hAnsi="Times New Roman" w:cs="Times New Roman"/>
          <w:sz w:val="24"/>
          <w:szCs w:val="24"/>
        </w:rPr>
        <w:t>я</w:t>
      </w:r>
      <w:r w:rsidR="00ED196A" w:rsidRPr="00572697">
        <w:rPr>
          <w:rFonts w:ascii="Times New Roman" w:hAnsi="Times New Roman" w:cs="Times New Roman"/>
          <w:sz w:val="24"/>
          <w:szCs w:val="24"/>
        </w:rPr>
        <w:t>,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626C8">
        <w:rPr>
          <w:rFonts w:ascii="Times New Roman" w:hAnsi="Times New Roman" w:cs="Times New Roman"/>
          <w:sz w:val="24"/>
          <w:szCs w:val="24"/>
        </w:rPr>
        <w:t>300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525564" w:rsidRPr="00572697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 заявлений граждан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иных источников: </w:t>
      </w:r>
      <w:r w:rsidR="00274ACC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BC6916">
        <w:rPr>
          <w:rFonts w:ascii="Times New Roman" w:hAnsi="Times New Roman" w:cs="Times New Roman"/>
          <w:sz w:val="24"/>
          <w:szCs w:val="24"/>
        </w:rPr>
        <w:t>242</w:t>
      </w:r>
      <w:r w:rsidR="00274ACC">
        <w:rPr>
          <w:rFonts w:ascii="Times New Roman" w:hAnsi="Times New Roman" w:cs="Times New Roman"/>
          <w:sz w:val="24"/>
          <w:szCs w:val="24"/>
        </w:rPr>
        <w:t xml:space="preserve"> (</w:t>
      </w:r>
      <w:r w:rsidR="00BC6916">
        <w:rPr>
          <w:rFonts w:ascii="Times New Roman" w:hAnsi="Times New Roman" w:cs="Times New Roman"/>
          <w:sz w:val="24"/>
          <w:szCs w:val="24"/>
        </w:rPr>
        <w:t>44,2</w:t>
      </w:r>
      <w:r w:rsidR="00274ACC">
        <w:rPr>
          <w:rFonts w:ascii="Times New Roman" w:hAnsi="Times New Roman" w:cs="Times New Roman"/>
          <w:sz w:val="24"/>
          <w:szCs w:val="24"/>
        </w:rPr>
        <w:t xml:space="preserve"> %),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- </w:t>
      </w:r>
      <w:r w:rsidR="00BC6916">
        <w:rPr>
          <w:rFonts w:ascii="Times New Roman" w:hAnsi="Times New Roman" w:cs="Times New Roman"/>
          <w:sz w:val="24"/>
          <w:szCs w:val="24"/>
        </w:rPr>
        <w:t>46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CB4826">
        <w:rPr>
          <w:rFonts w:ascii="Times New Roman" w:hAnsi="Times New Roman" w:cs="Times New Roman"/>
          <w:sz w:val="24"/>
          <w:szCs w:val="24"/>
        </w:rPr>
        <w:t>е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C6916">
        <w:rPr>
          <w:rFonts w:ascii="Times New Roman" w:hAnsi="Times New Roman" w:cs="Times New Roman"/>
          <w:sz w:val="24"/>
          <w:szCs w:val="24"/>
        </w:rPr>
        <w:t>8,4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из Прокуратуры Санкт-Петербурга – </w:t>
      </w:r>
      <w:r w:rsidR="00BC6916">
        <w:rPr>
          <w:rFonts w:ascii="Times New Roman" w:hAnsi="Times New Roman" w:cs="Times New Roman"/>
          <w:sz w:val="24"/>
          <w:szCs w:val="24"/>
        </w:rPr>
        <w:t>4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BC6916">
        <w:rPr>
          <w:rFonts w:ascii="Times New Roman" w:hAnsi="Times New Roman" w:cs="Times New Roman"/>
          <w:sz w:val="24"/>
          <w:szCs w:val="24"/>
        </w:rPr>
        <w:t>0,7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BC6916">
        <w:rPr>
          <w:rFonts w:ascii="Times New Roman" w:hAnsi="Times New Roman" w:cs="Times New Roman"/>
          <w:sz w:val="24"/>
          <w:szCs w:val="24"/>
        </w:rPr>
        <w:t>13</w:t>
      </w:r>
      <w:r w:rsidR="00B83FB0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>
        <w:rPr>
          <w:rFonts w:ascii="Times New Roman" w:hAnsi="Times New Roman" w:cs="Times New Roman"/>
          <w:sz w:val="24"/>
          <w:szCs w:val="24"/>
        </w:rPr>
        <w:t>й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BC6916">
        <w:rPr>
          <w:rFonts w:ascii="Times New Roman" w:hAnsi="Times New Roman" w:cs="Times New Roman"/>
          <w:sz w:val="24"/>
          <w:szCs w:val="24"/>
        </w:rPr>
        <w:t>2,4</w:t>
      </w:r>
      <w:r w:rsidR="00CB4826">
        <w:rPr>
          <w:rFonts w:ascii="Times New Roman" w:hAnsi="Times New Roman" w:cs="Times New Roman"/>
          <w:sz w:val="24"/>
          <w:szCs w:val="24"/>
        </w:rPr>
        <w:t>8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BC6916">
        <w:rPr>
          <w:rFonts w:ascii="Times New Roman" w:hAnsi="Times New Roman" w:cs="Times New Roman"/>
          <w:sz w:val="24"/>
          <w:szCs w:val="24"/>
        </w:rPr>
        <w:t>7</w:t>
      </w:r>
      <w:r w:rsidR="009E64B4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572697">
        <w:rPr>
          <w:rFonts w:ascii="Times New Roman" w:hAnsi="Times New Roman" w:cs="Times New Roman"/>
          <w:sz w:val="24"/>
          <w:szCs w:val="24"/>
        </w:rPr>
        <w:t>обращений</w:t>
      </w:r>
      <w:r w:rsidR="000C22EB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C6916">
        <w:rPr>
          <w:rFonts w:ascii="Times New Roman" w:hAnsi="Times New Roman" w:cs="Times New Roman"/>
          <w:sz w:val="24"/>
          <w:szCs w:val="24"/>
        </w:rPr>
        <w:t>1,3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572697">
        <w:rPr>
          <w:rFonts w:ascii="Times New Roman" w:hAnsi="Times New Roman" w:cs="Times New Roman"/>
          <w:sz w:val="24"/>
          <w:szCs w:val="24"/>
        </w:rPr>
        <w:t>%)</w:t>
      </w:r>
      <w:r w:rsidR="006D4285" w:rsidRPr="00572697">
        <w:rPr>
          <w:rFonts w:ascii="Times New Roman" w:hAnsi="Times New Roman" w:cs="Times New Roman"/>
          <w:sz w:val="24"/>
          <w:szCs w:val="24"/>
        </w:rPr>
        <w:t>.</w:t>
      </w:r>
    </w:p>
    <w:p w:rsidR="00E00BE1" w:rsidRPr="00572697" w:rsidRDefault="00BC6916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>
        <w:rPr>
          <w:rFonts w:ascii="Times New Roman" w:hAnsi="Times New Roman" w:cs="Times New Roman"/>
          <w:sz w:val="24"/>
          <w:szCs w:val="24"/>
        </w:rPr>
        <w:t>378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обращений в электронной форме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>
        <w:rPr>
          <w:rFonts w:ascii="Times New Roman" w:hAnsi="Times New Roman" w:cs="Times New Roman"/>
          <w:sz w:val="24"/>
          <w:szCs w:val="24"/>
        </w:rPr>
        <w:t>6</w:t>
      </w:r>
      <w:r w:rsidR="00CB4826">
        <w:rPr>
          <w:rFonts w:ascii="Times New Roman" w:hAnsi="Times New Roman" w:cs="Times New Roman"/>
          <w:sz w:val="24"/>
          <w:szCs w:val="24"/>
        </w:rPr>
        <w:t>9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>.</w:t>
      </w:r>
    </w:p>
    <w:p w:rsidR="000C22EB" w:rsidRPr="00572697" w:rsidRDefault="000C22EB" w:rsidP="00547919">
      <w:pPr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  <w:t xml:space="preserve">Всего за </w:t>
      </w:r>
      <w:r w:rsidR="005E0DEA">
        <w:rPr>
          <w:rFonts w:ascii="Times New Roman" w:hAnsi="Times New Roman" w:cs="Times New Roman"/>
          <w:sz w:val="24"/>
          <w:szCs w:val="24"/>
        </w:rPr>
        <w:t>указанный</w:t>
      </w:r>
      <w:bookmarkStart w:id="0" w:name="_GoBack"/>
      <w:bookmarkEnd w:id="0"/>
      <w:r w:rsidRPr="00572697">
        <w:rPr>
          <w:rFonts w:ascii="Times New Roman" w:hAnsi="Times New Roman" w:cs="Times New Roman"/>
          <w:sz w:val="24"/>
          <w:szCs w:val="24"/>
        </w:rPr>
        <w:t xml:space="preserve"> период зарегистрировано</w:t>
      </w:r>
      <w:r w:rsidR="00B41035">
        <w:rPr>
          <w:rFonts w:ascii="Times New Roman" w:hAnsi="Times New Roman" w:cs="Times New Roman"/>
          <w:sz w:val="24"/>
          <w:szCs w:val="24"/>
        </w:rPr>
        <w:t xml:space="preserve"> </w:t>
      </w:r>
      <w:r w:rsidR="00BC6916">
        <w:rPr>
          <w:rFonts w:ascii="Times New Roman" w:hAnsi="Times New Roman" w:cs="Times New Roman"/>
          <w:sz w:val="24"/>
          <w:szCs w:val="24"/>
        </w:rPr>
        <w:t>19</w:t>
      </w:r>
      <w:r w:rsidR="00B41035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 xml:space="preserve">жалоб от граждан, что составило </w:t>
      </w:r>
      <w:r w:rsidR="00BC6916">
        <w:rPr>
          <w:rFonts w:ascii="Times New Roman" w:hAnsi="Times New Roman" w:cs="Times New Roman"/>
          <w:sz w:val="24"/>
          <w:szCs w:val="24"/>
        </w:rPr>
        <w:t>3,5</w:t>
      </w:r>
      <w:r w:rsidRPr="00572697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F626C8" w:rsidRDefault="000C22EB" w:rsidP="00F62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</w:r>
      <w:r w:rsidR="000D0990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</w:t>
      </w:r>
      <w:r w:rsidR="00A1413D">
        <w:rPr>
          <w:rFonts w:ascii="Times New Roman" w:hAnsi="Times New Roman" w:cs="Times New Roman"/>
          <w:sz w:val="24"/>
          <w:szCs w:val="24"/>
        </w:rPr>
        <w:t xml:space="preserve"> </w:t>
      </w:r>
      <w:r w:rsidR="000D0990"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br/>
      </w:r>
      <w:r w:rsidR="000D0990">
        <w:rPr>
          <w:rFonts w:ascii="Times New Roman" w:hAnsi="Times New Roman" w:cs="Times New Roman"/>
          <w:sz w:val="24"/>
          <w:szCs w:val="24"/>
        </w:rPr>
        <w:t xml:space="preserve">были связаны </w:t>
      </w:r>
      <w:r w:rsidR="00F626C8">
        <w:rPr>
          <w:rFonts w:ascii="Times New Roman" w:hAnsi="Times New Roman" w:cs="Times New Roman"/>
          <w:sz w:val="24"/>
          <w:szCs w:val="24"/>
        </w:rPr>
        <w:t xml:space="preserve">с деятельностью 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унитарного предприятия «Ленинградский зоологический парк» (далее – зоопарк). Количество </w:t>
      </w:r>
      <w:r w:rsidR="00F626C8">
        <w:rPr>
          <w:rFonts w:ascii="Times New Roman" w:hAnsi="Times New Roman" w:cs="Times New Roman"/>
          <w:sz w:val="24"/>
          <w:szCs w:val="24"/>
        </w:rPr>
        <w:t>писем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 граждан по итогам I</w:t>
      </w:r>
      <w:r w:rsidR="00F626C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 квартала 2019</w:t>
      </w:r>
      <w:r w:rsidR="00F626C8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824925">
        <w:rPr>
          <w:rFonts w:ascii="Times New Roman" w:hAnsi="Times New Roman" w:cs="Times New Roman"/>
          <w:sz w:val="24"/>
          <w:szCs w:val="24"/>
        </w:rPr>
        <w:t>250</w:t>
      </w:r>
      <w:r w:rsidR="00F626C8">
        <w:rPr>
          <w:rFonts w:ascii="Times New Roman" w:hAnsi="Times New Roman" w:cs="Times New Roman"/>
          <w:sz w:val="24"/>
          <w:szCs w:val="24"/>
        </w:rPr>
        <w:t xml:space="preserve"> обращений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. </w:t>
      </w:r>
      <w:r w:rsidR="00F626C8">
        <w:rPr>
          <w:rFonts w:ascii="Times New Roman" w:hAnsi="Times New Roman" w:cs="Times New Roman"/>
          <w:sz w:val="24"/>
          <w:szCs w:val="24"/>
        </w:rPr>
        <w:t>Как и в предыдущие периоды 2019 года г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раждан волновали в основном </w:t>
      </w:r>
      <w:r w:rsidR="003F7AB6">
        <w:rPr>
          <w:rFonts w:ascii="Times New Roman" w:hAnsi="Times New Roman" w:cs="Times New Roman"/>
          <w:sz w:val="24"/>
          <w:szCs w:val="24"/>
        </w:rPr>
        <w:t xml:space="preserve">вопросы, связанные с </w:t>
      </w:r>
      <w:r w:rsidR="00F626C8" w:rsidRPr="00F626C8">
        <w:rPr>
          <w:rFonts w:ascii="Times New Roman" w:hAnsi="Times New Roman" w:cs="Times New Roman"/>
          <w:sz w:val="24"/>
          <w:szCs w:val="24"/>
        </w:rPr>
        <w:t>условия</w:t>
      </w:r>
      <w:r w:rsidR="003F7AB6">
        <w:rPr>
          <w:rFonts w:ascii="Times New Roman" w:hAnsi="Times New Roman" w:cs="Times New Roman"/>
          <w:sz w:val="24"/>
          <w:szCs w:val="24"/>
        </w:rPr>
        <w:t>ми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 содержания животных в зоопарке, </w:t>
      </w:r>
      <w:r w:rsidR="003F7AB6">
        <w:rPr>
          <w:rFonts w:ascii="Times New Roman" w:hAnsi="Times New Roman" w:cs="Times New Roman"/>
          <w:sz w:val="24"/>
          <w:szCs w:val="24"/>
        </w:rPr>
        <w:t>в частности жирафов и белых медведей. Отдельные обращения граждан касались вопросов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 стоимост</w:t>
      </w:r>
      <w:r w:rsidR="003F7AB6">
        <w:rPr>
          <w:rFonts w:ascii="Times New Roman" w:hAnsi="Times New Roman" w:cs="Times New Roman"/>
          <w:sz w:val="24"/>
          <w:szCs w:val="24"/>
        </w:rPr>
        <w:t>и</w:t>
      </w:r>
      <w:r w:rsidR="00F626C8" w:rsidRPr="00F626C8">
        <w:rPr>
          <w:rFonts w:ascii="Times New Roman" w:hAnsi="Times New Roman" w:cs="Times New Roman"/>
          <w:sz w:val="24"/>
          <w:szCs w:val="24"/>
        </w:rPr>
        <w:t xml:space="preserve"> входных билетов и льготного посещения данной организации.</w:t>
      </w:r>
      <w:r w:rsidR="00824925">
        <w:rPr>
          <w:rFonts w:ascii="Times New Roman" w:hAnsi="Times New Roman" w:cs="Times New Roman"/>
          <w:sz w:val="24"/>
          <w:szCs w:val="24"/>
        </w:rPr>
        <w:t xml:space="preserve"> Активность граждан была отмечена также в декабре 2019 года: </w:t>
      </w:r>
      <w:r w:rsidR="00824925">
        <w:rPr>
          <w:rFonts w:ascii="Times New Roman" w:hAnsi="Times New Roman" w:cs="Times New Roman"/>
          <w:sz w:val="24"/>
          <w:szCs w:val="24"/>
        </w:rPr>
        <w:br/>
        <w:t>в Комитет поступило около 30 обращений по вопросу проведения новогоднего фейерверка: граждане были озабочены вопросом влияния данного мероприятия на здоровье животных.</w:t>
      </w:r>
    </w:p>
    <w:p w:rsidR="00CB4826" w:rsidRDefault="003F7AB6" w:rsidP="00C73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82492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24925" w:rsidRPr="00824925">
        <w:rPr>
          <w:rFonts w:ascii="Times New Roman" w:hAnsi="Times New Roman" w:cs="Times New Roman"/>
          <w:sz w:val="24"/>
          <w:szCs w:val="24"/>
        </w:rPr>
        <w:t xml:space="preserve"> </w:t>
      </w:r>
      <w:r w:rsidR="00824925">
        <w:rPr>
          <w:rFonts w:ascii="Times New Roman" w:hAnsi="Times New Roman" w:cs="Times New Roman"/>
          <w:sz w:val="24"/>
          <w:szCs w:val="24"/>
        </w:rPr>
        <w:t xml:space="preserve">квартале </w:t>
      </w:r>
      <w:r>
        <w:rPr>
          <w:rFonts w:ascii="Times New Roman" w:hAnsi="Times New Roman" w:cs="Times New Roman"/>
          <w:sz w:val="24"/>
          <w:szCs w:val="24"/>
        </w:rPr>
        <w:t xml:space="preserve"> граждане продолжали обращаться по  вопросам</w:t>
      </w:r>
      <w:r w:rsidR="00A1413D">
        <w:rPr>
          <w:rFonts w:ascii="Times New Roman" w:hAnsi="Times New Roman" w:cs="Times New Roman"/>
          <w:sz w:val="24"/>
          <w:szCs w:val="24"/>
        </w:rPr>
        <w:t xml:space="preserve"> </w:t>
      </w:r>
      <w:r w:rsidR="000D0990">
        <w:rPr>
          <w:rFonts w:ascii="Times New Roman" w:hAnsi="Times New Roman" w:cs="Times New Roman"/>
          <w:sz w:val="24"/>
          <w:szCs w:val="24"/>
        </w:rPr>
        <w:t>деятельност</w:t>
      </w:r>
      <w:r w:rsidR="004F0581">
        <w:rPr>
          <w:rFonts w:ascii="Times New Roman" w:hAnsi="Times New Roman" w:cs="Times New Roman"/>
          <w:sz w:val="24"/>
          <w:szCs w:val="24"/>
        </w:rPr>
        <w:t>и</w:t>
      </w:r>
      <w:r w:rsidR="000C22EB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990688">
        <w:rPr>
          <w:rFonts w:ascii="Times New Roman" w:hAnsi="Times New Roman" w:cs="Times New Roman"/>
          <w:sz w:val="24"/>
          <w:szCs w:val="24"/>
        </w:rPr>
        <w:t>парковых зон в Санкт-Петербурге, в частности</w:t>
      </w:r>
      <w:r w:rsidR="004F0581">
        <w:rPr>
          <w:rFonts w:ascii="Times New Roman" w:hAnsi="Times New Roman" w:cs="Times New Roman"/>
          <w:sz w:val="24"/>
          <w:szCs w:val="24"/>
        </w:rPr>
        <w:t xml:space="preserve"> </w:t>
      </w:r>
      <w:r w:rsidR="002F2F0D" w:rsidRPr="002F2F0D">
        <w:rPr>
          <w:rFonts w:ascii="Times New Roman" w:hAnsi="Times New Roman" w:cs="Times New Roman"/>
          <w:sz w:val="24"/>
          <w:szCs w:val="24"/>
        </w:rPr>
        <w:t xml:space="preserve">СПб ГБУК «Государственный </w:t>
      </w:r>
      <w:r w:rsidR="004F0581">
        <w:rPr>
          <w:rFonts w:ascii="Times New Roman" w:hAnsi="Times New Roman" w:cs="Times New Roman"/>
          <w:sz w:val="24"/>
          <w:szCs w:val="24"/>
        </w:rPr>
        <w:br/>
      </w:r>
      <w:r w:rsidR="002F2F0D" w:rsidRPr="002F2F0D">
        <w:rPr>
          <w:rFonts w:ascii="Times New Roman" w:hAnsi="Times New Roman" w:cs="Times New Roman"/>
          <w:sz w:val="24"/>
          <w:szCs w:val="24"/>
        </w:rPr>
        <w:t>музей-заповедник «</w:t>
      </w:r>
      <w:r w:rsidR="002F2F0D">
        <w:rPr>
          <w:rFonts w:ascii="Times New Roman" w:hAnsi="Times New Roman" w:cs="Times New Roman"/>
          <w:sz w:val="24"/>
          <w:szCs w:val="24"/>
        </w:rPr>
        <w:t>Гатчина</w:t>
      </w:r>
      <w:r w:rsidR="002F2F0D" w:rsidRPr="002F2F0D">
        <w:rPr>
          <w:rFonts w:ascii="Times New Roman" w:hAnsi="Times New Roman" w:cs="Times New Roman"/>
          <w:sz w:val="24"/>
          <w:szCs w:val="24"/>
        </w:rPr>
        <w:t>» (далее - ГМЗ «</w:t>
      </w:r>
      <w:r w:rsidR="002F2F0D">
        <w:rPr>
          <w:rFonts w:ascii="Times New Roman" w:hAnsi="Times New Roman" w:cs="Times New Roman"/>
          <w:sz w:val="24"/>
          <w:szCs w:val="24"/>
        </w:rPr>
        <w:t>Гатчина</w:t>
      </w:r>
      <w:r w:rsidR="002F2F0D" w:rsidRPr="002F2F0D">
        <w:rPr>
          <w:rFonts w:ascii="Times New Roman" w:hAnsi="Times New Roman" w:cs="Times New Roman"/>
          <w:sz w:val="24"/>
          <w:szCs w:val="24"/>
        </w:rPr>
        <w:t>»)</w:t>
      </w:r>
      <w:r w:rsidR="00CB4826">
        <w:rPr>
          <w:rFonts w:ascii="Times New Roman" w:hAnsi="Times New Roman" w:cs="Times New Roman"/>
          <w:sz w:val="24"/>
          <w:szCs w:val="24"/>
        </w:rPr>
        <w:t>,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t>СПб ГБУК МДК «Центральный парк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t>и отдыха имени</w:t>
      </w:r>
      <w:r w:rsidR="00990688">
        <w:rPr>
          <w:rFonts w:ascii="Times New Roman" w:hAnsi="Times New Roman" w:cs="Times New Roman"/>
          <w:sz w:val="24"/>
          <w:szCs w:val="24"/>
        </w:rPr>
        <w:t xml:space="preserve"> С.М.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990688">
        <w:rPr>
          <w:rFonts w:ascii="Times New Roman" w:hAnsi="Times New Roman" w:cs="Times New Roman"/>
          <w:sz w:val="24"/>
          <w:szCs w:val="24"/>
        </w:rPr>
        <w:t>Кирова</w:t>
      </w:r>
      <w:r w:rsidR="002F2F0D">
        <w:rPr>
          <w:rFonts w:ascii="Times New Roman" w:hAnsi="Times New Roman" w:cs="Times New Roman"/>
          <w:sz w:val="24"/>
          <w:szCs w:val="24"/>
        </w:rPr>
        <w:t>»</w:t>
      </w:r>
      <w:r w:rsidR="00990688">
        <w:rPr>
          <w:rFonts w:ascii="Times New Roman" w:hAnsi="Times New Roman" w:cs="Times New Roman"/>
          <w:sz w:val="24"/>
          <w:szCs w:val="24"/>
        </w:rPr>
        <w:t xml:space="preserve">. </w:t>
      </w:r>
      <w:r w:rsidR="004F0581">
        <w:rPr>
          <w:rFonts w:ascii="Times New Roman" w:hAnsi="Times New Roman" w:cs="Times New Roman"/>
          <w:sz w:val="24"/>
          <w:szCs w:val="24"/>
        </w:rPr>
        <w:t>В частности,</w:t>
      </w:r>
      <w:r w:rsidR="00990688">
        <w:rPr>
          <w:rFonts w:ascii="Times New Roman" w:hAnsi="Times New Roman" w:cs="Times New Roman"/>
          <w:sz w:val="24"/>
          <w:szCs w:val="24"/>
        </w:rPr>
        <w:t xml:space="preserve"> волновали вопросы, связанные правилами посещения указанных парков, проведения экскурсионного обслуживания, льгот на входные билеты, благоустройства</w:t>
      </w:r>
      <w:r w:rsidR="004F0581">
        <w:rPr>
          <w:rFonts w:ascii="Times New Roman" w:hAnsi="Times New Roman" w:cs="Times New Roman"/>
          <w:sz w:val="24"/>
          <w:szCs w:val="24"/>
        </w:rPr>
        <w:t xml:space="preserve"> </w:t>
      </w:r>
      <w:r w:rsidR="00990688">
        <w:rPr>
          <w:rFonts w:ascii="Times New Roman" w:hAnsi="Times New Roman" w:cs="Times New Roman"/>
          <w:sz w:val="24"/>
          <w:szCs w:val="24"/>
        </w:rPr>
        <w:t>и содержания имеющихся в парках спортивных площадок</w:t>
      </w:r>
      <w:r w:rsidR="007722FA">
        <w:rPr>
          <w:rFonts w:ascii="Times New Roman" w:hAnsi="Times New Roman" w:cs="Times New Roman"/>
          <w:sz w:val="24"/>
          <w:szCs w:val="24"/>
        </w:rPr>
        <w:t xml:space="preserve"> и иных зон для отдыха граждан</w:t>
      </w:r>
      <w:r w:rsidR="00990688">
        <w:rPr>
          <w:rFonts w:ascii="Times New Roman" w:hAnsi="Times New Roman" w:cs="Times New Roman"/>
          <w:sz w:val="24"/>
          <w:szCs w:val="24"/>
        </w:rPr>
        <w:t>.</w:t>
      </w:r>
    </w:p>
    <w:p w:rsidR="00AB54E8" w:rsidRDefault="00772F35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t xml:space="preserve">Кроме этого </w:t>
      </w:r>
      <w:r w:rsidR="00F55915" w:rsidRPr="00572697">
        <w:rPr>
          <w:rFonts w:ascii="Times New Roman" w:hAnsi="Times New Roman" w:cs="Times New Roman"/>
          <w:sz w:val="24"/>
          <w:szCs w:val="24"/>
        </w:rPr>
        <w:t>граждан интересовали</w:t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 темы, связанные с </w:t>
      </w:r>
      <w:r w:rsidR="0062658A">
        <w:rPr>
          <w:rFonts w:ascii="Times New Roman" w:hAnsi="Times New Roman" w:cs="Times New Roman"/>
          <w:sz w:val="24"/>
          <w:szCs w:val="24"/>
        </w:rPr>
        <w:t>увековечением памяти</w:t>
      </w:r>
      <w:r w:rsidR="00C2659C">
        <w:rPr>
          <w:rFonts w:ascii="Times New Roman" w:hAnsi="Times New Roman" w:cs="Times New Roman"/>
          <w:sz w:val="24"/>
          <w:szCs w:val="24"/>
        </w:rPr>
        <w:t xml:space="preserve"> выдающихся лиц, наименованием объектов городской среды, </w:t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AB54E8" w:rsidRPr="00572697">
        <w:rPr>
          <w:rFonts w:ascii="Times New Roman" w:hAnsi="Times New Roman" w:cs="Times New Roman"/>
          <w:sz w:val="24"/>
          <w:szCs w:val="24"/>
        </w:rPr>
        <w:t>проведение</w:t>
      </w:r>
      <w:r w:rsidR="00C2659C">
        <w:rPr>
          <w:rFonts w:ascii="Times New Roman" w:hAnsi="Times New Roman" w:cs="Times New Roman"/>
          <w:sz w:val="24"/>
          <w:szCs w:val="24"/>
        </w:rPr>
        <w:t>м</w:t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 массовых мероприятий, с деятельностью </w:t>
      </w:r>
      <w:r w:rsidR="00262FB0">
        <w:rPr>
          <w:rFonts w:ascii="Times New Roman" w:hAnsi="Times New Roman" w:cs="Times New Roman"/>
          <w:sz w:val="24"/>
          <w:szCs w:val="24"/>
        </w:rPr>
        <w:t>музыкальных школ и школ искусств</w:t>
      </w:r>
      <w:r w:rsidR="00AB54E8" w:rsidRPr="00572697">
        <w:rPr>
          <w:rFonts w:ascii="Times New Roman" w:hAnsi="Times New Roman" w:cs="Times New Roman"/>
          <w:sz w:val="24"/>
          <w:szCs w:val="24"/>
        </w:rPr>
        <w:t>,</w:t>
      </w:r>
      <w:r w:rsidR="00F55915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F55915" w:rsidRPr="00572697">
        <w:rPr>
          <w:rFonts w:ascii="Times New Roman" w:hAnsi="Times New Roman" w:cs="Times New Roman"/>
          <w:sz w:val="24"/>
          <w:szCs w:val="24"/>
        </w:rPr>
        <w:br/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организаций сферы культуры и их руководителей, иные вопросы, связанные </w:t>
      </w:r>
      <w:r w:rsidR="00F715D7">
        <w:rPr>
          <w:rFonts w:ascii="Times New Roman" w:hAnsi="Times New Roman" w:cs="Times New Roman"/>
          <w:sz w:val="24"/>
          <w:szCs w:val="24"/>
        </w:rPr>
        <w:br/>
      </w:r>
      <w:r w:rsidR="00AB54E8" w:rsidRPr="00572697">
        <w:rPr>
          <w:rFonts w:ascii="Times New Roman" w:hAnsi="Times New Roman" w:cs="Times New Roman"/>
          <w:sz w:val="24"/>
          <w:szCs w:val="24"/>
        </w:rPr>
        <w:t>с формированием и реализацией полити</w:t>
      </w:r>
      <w:r w:rsidR="00262FB0">
        <w:rPr>
          <w:rFonts w:ascii="Times New Roman" w:hAnsi="Times New Roman" w:cs="Times New Roman"/>
          <w:sz w:val="24"/>
          <w:szCs w:val="24"/>
        </w:rPr>
        <w:t>ки в сфере культуры и искусства.</w:t>
      </w:r>
    </w:p>
    <w:p w:rsidR="00B00AF9" w:rsidRDefault="00B00AF9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AF9" w:rsidRDefault="00B00AF9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AF9" w:rsidRDefault="00B00AF9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AF9" w:rsidRDefault="00B00AF9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B0" w:rsidRPr="00572697" w:rsidRDefault="00262FB0" w:rsidP="00F5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отчетный период руководителями Комитета проведено </w:t>
      </w:r>
      <w:r w:rsidR="004F0581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4F058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061E70">
        <w:rPr>
          <w:rFonts w:ascii="Times New Roman" w:hAnsi="Times New Roman" w:cs="Times New Roman"/>
          <w:sz w:val="24"/>
          <w:szCs w:val="24"/>
        </w:rPr>
        <w:t xml:space="preserve"> и представителей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из которых приняты председателем Комитета – </w:t>
      </w:r>
      <w:r w:rsidR="00BC2988">
        <w:rPr>
          <w:rFonts w:ascii="Times New Roman" w:hAnsi="Times New Roman" w:cs="Times New Roman"/>
          <w:sz w:val="24"/>
          <w:szCs w:val="24"/>
        </w:rPr>
        <w:t>1</w:t>
      </w:r>
      <w:r w:rsidR="000439D7">
        <w:rPr>
          <w:rFonts w:ascii="Times New Roman" w:hAnsi="Times New Roman" w:cs="Times New Roman"/>
          <w:sz w:val="24"/>
          <w:szCs w:val="24"/>
        </w:rPr>
        <w:t>5 граждан и представителей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заместителями председателя Комитета – </w:t>
      </w:r>
      <w:r w:rsidR="00BC2988">
        <w:rPr>
          <w:rFonts w:ascii="Times New Roman" w:hAnsi="Times New Roman" w:cs="Times New Roman"/>
          <w:sz w:val="24"/>
          <w:szCs w:val="24"/>
        </w:rPr>
        <w:t>8</w:t>
      </w:r>
      <w:r w:rsidR="000439D7">
        <w:rPr>
          <w:rFonts w:ascii="Times New Roman" w:hAnsi="Times New Roman" w:cs="Times New Roman"/>
          <w:sz w:val="24"/>
          <w:szCs w:val="24"/>
        </w:rPr>
        <w:t xml:space="preserve"> граждан и представителей организаций</w:t>
      </w:r>
      <w:r w:rsidR="00061E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Повышенный интерес у заявителей вызывали вопросы государственной поддержки </w:t>
      </w:r>
      <w:r w:rsidR="00151771" w:rsidRPr="00151771">
        <w:rPr>
          <w:rFonts w:ascii="Times New Roman" w:hAnsi="Times New Roman" w:cs="Times New Roman"/>
          <w:sz w:val="24"/>
          <w:szCs w:val="24"/>
        </w:rPr>
        <w:t>проектов в области культуры: музейной, театральной, фестивальной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финансирования театров, </w:t>
      </w:r>
      <w:r w:rsidR="0062658A">
        <w:rPr>
          <w:rFonts w:ascii="Times New Roman" w:hAnsi="Times New Roman" w:cs="Times New Roman"/>
          <w:sz w:val="24"/>
          <w:szCs w:val="24"/>
        </w:rPr>
        <w:t xml:space="preserve">вопросы, </w:t>
      </w:r>
      <w:r w:rsidR="00E64228">
        <w:rPr>
          <w:rFonts w:ascii="Times New Roman" w:hAnsi="Times New Roman" w:cs="Times New Roman"/>
          <w:sz w:val="24"/>
          <w:szCs w:val="24"/>
        </w:rPr>
        <w:t xml:space="preserve">связанные с проведением </w:t>
      </w:r>
      <w:r w:rsidR="00BC2988">
        <w:rPr>
          <w:rFonts w:ascii="Times New Roman" w:hAnsi="Times New Roman" w:cs="Times New Roman"/>
          <w:sz w:val="24"/>
          <w:szCs w:val="24"/>
        </w:rPr>
        <w:t>массовых мероприятий</w:t>
      </w:r>
      <w:r w:rsidR="00F715D7">
        <w:rPr>
          <w:rFonts w:ascii="Times New Roman" w:hAnsi="Times New Roman" w:cs="Times New Roman"/>
          <w:sz w:val="24"/>
          <w:szCs w:val="24"/>
        </w:rPr>
        <w:t>.</w:t>
      </w:r>
      <w:r w:rsidR="00274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0D" w:rsidRPr="00EB017F" w:rsidRDefault="002233BF" w:rsidP="006F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</w:r>
    </w:p>
    <w:p w:rsidR="00EB017F" w:rsidRPr="00EB017F" w:rsidRDefault="00EB017F" w:rsidP="00653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17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B017F" w:rsidRPr="00EB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439D7"/>
    <w:rsid w:val="00061E70"/>
    <w:rsid w:val="000B2858"/>
    <w:rsid w:val="000C22EB"/>
    <w:rsid w:val="000D0990"/>
    <w:rsid w:val="001316BF"/>
    <w:rsid w:val="00151771"/>
    <w:rsid w:val="002233BF"/>
    <w:rsid w:val="00262FB0"/>
    <w:rsid w:val="00264C54"/>
    <w:rsid w:val="00274ACC"/>
    <w:rsid w:val="002B41A7"/>
    <w:rsid w:val="002B4892"/>
    <w:rsid w:val="002F2F0D"/>
    <w:rsid w:val="00312E09"/>
    <w:rsid w:val="00313197"/>
    <w:rsid w:val="00382931"/>
    <w:rsid w:val="003F7AB6"/>
    <w:rsid w:val="00426C95"/>
    <w:rsid w:val="0043744C"/>
    <w:rsid w:val="004B660B"/>
    <w:rsid w:val="004F0581"/>
    <w:rsid w:val="00525564"/>
    <w:rsid w:val="00547919"/>
    <w:rsid w:val="00572697"/>
    <w:rsid w:val="00574F5B"/>
    <w:rsid w:val="005B79F0"/>
    <w:rsid w:val="005E0DEA"/>
    <w:rsid w:val="0062658A"/>
    <w:rsid w:val="0065326B"/>
    <w:rsid w:val="0067084A"/>
    <w:rsid w:val="006734AB"/>
    <w:rsid w:val="00686B39"/>
    <w:rsid w:val="006B38D4"/>
    <w:rsid w:val="006D4285"/>
    <w:rsid w:val="006F506C"/>
    <w:rsid w:val="0071656D"/>
    <w:rsid w:val="00736925"/>
    <w:rsid w:val="0075281F"/>
    <w:rsid w:val="007557D7"/>
    <w:rsid w:val="007722FA"/>
    <w:rsid w:val="00772F35"/>
    <w:rsid w:val="007A6602"/>
    <w:rsid w:val="0080374A"/>
    <w:rsid w:val="00824925"/>
    <w:rsid w:val="008479AC"/>
    <w:rsid w:val="008E2F7F"/>
    <w:rsid w:val="00990688"/>
    <w:rsid w:val="009D02FA"/>
    <w:rsid w:val="009E64B4"/>
    <w:rsid w:val="00A1413D"/>
    <w:rsid w:val="00A36496"/>
    <w:rsid w:val="00A66562"/>
    <w:rsid w:val="00A81E5A"/>
    <w:rsid w:val="00AB22AF"/>
    <w:rsid w:val="00AB4C3A"/>
    <w:rsid w:val="00AB54E8"/>
    <w:rsid w:val="00AD1E44"/>
    <w:rsid w:val="00B00AF9"/>
    <w:rsid w:val="00B41035"/>
    <w:rsid w:val="00B83FB0"/>
    <w:rsid w:val="00BB71FC"/>
    <w:rsid w:val="00BC2988"/>
    <w:rsid w:val="00BC6916"/>
    <w:rsid w:val="00BF3C79"/>
    <w:rsid w:val="00C13F35"/>
    <w:rsid w:val="00C2659C"/>
    <w:rsid w:val="00C35637"/>
    <w:rsid w:val="00C63E6C"/>
    <w:rsid w:val="00C73D52"/>
    <w:rsid w:val="00CB4826"/>
    <w:rsid w:val="00CB699D"/>
    <w:rsid w:val="00CE2D41"/>
    <w:rsid w:val="00D108C7"/>
    <w:rsid w:val="00D51481"/>
    <w:rsid w:val="00DB17CF"/>
    <w:rsid w:val="00DB7EB7"/>
    <w:rsid w:val="00E00BE1"/>
    <w:rsid w:val="00E176B5"/>
    <w:rsid w:val="00E25338"/>
    <w:rsid w:val="00E64228"/>
    <w:rsid w:val="00E976E7"/>
    <w:rsid w:val="00EB017F"/>
    <w:rsid w:val="00ED196A"/>
    <w:rsid w:val="00ED3ECC"/>
    <w:rsid w:val="00F433B9"/>
    <w:rsid w:val="00F55915"/>
    <w:rsid w:val="00F626C8"/>
    <w:rsid w:val="00F715D7"/>
    <w:rsid w:val="00F8043E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AC0C"/>
  <w15:docId w15:val="{01958FFF-C1F6-48E8-AB75-D40D070F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3</cp:revision>
  <cp:lastPrinted>2020-01-13T15:21:00Z</cp:lastPrinted>
  <dcterms:created xsi:type="dcterms:W3CDTF">2020-01-20T08:31:00Z</dcterms:created>
  <dcterms:modified xsi:type="dcterms:W3CDTF">2020-01-20T08:39:00Z</dcterms:modified>
</cp:coreProperties>
</file>