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140" w:rsidRPr="006B46AD" w:rsidRDefault="00401F54" w:rsidP="006B46AD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B46AD">
        <w:rPr>
          <w:rFonts w:cs="Times New Roman"/>
          <w:noProof/>
          <w:sz w:val="24"/>
          <w:szCs w:val="24"/>
        </w:rPr>
        <w:drawing>
          <wp:inline distT="0" distB="0" distL="0" distR="0" wp14:anchorId="5B4033CA" wp14:editId="490FAAF1">
            <wp:extent cx="609600" cy="619125"/>
            <wp:effectExtent l="0" t="0" r="0" b="9525"/>
            <wp:docPr id="6" name="Рисунок 7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gerb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140" w:rsidRPr="006B46AD" w:rsidRDefault="00A81140" w:rsidP="006B46AD">
      <w:pPr>
        <w:pStyle w:val="ConsPlusTitle"/>
        <w:widowControl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:rsidR="00A81140" w:rsidRPr="006B46AD" w:rsidRDefault="00A81140" w:rsidP="006B46AD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B46AD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A81140" w:rsidRPr="006B46AD" w:rsidRDefault="00A81140" w:rsidP="006B46AD">
      <w:pPr>
        <w:pStyle w:val="ConsPlusTitle"/>
        <w:widowControl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:rsidR="00A81140" w:rsidRPr="006B46AD" w:rsidRDefault="00A81140" w:rsidP="006B46AD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B46AD">
        <w:rPr>
          <w:rFonts w:ascii="Times New Roman" w:hAnsi="Times New Roman" w:cs="Times New Roman"/>
          <w:sz w:val="24"/>
          <w:szCs w:val="24"/>
        </w:rPr>
        <w:t>П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О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С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Т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А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Н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О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В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Л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Е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Н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И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Е</w:t>
      </w:r>
    </w:p>
    <w:p w:rsidR="00A81140" w:rsidRPr="006B46AD" w:rsidRDefault="00A81140" w:rsidP="006B46AD">
      <w:pPr>
        <w:pStyle w:val="ConsPlusTitle"/>
        <w:widowControl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:rsidR="00401F54" w:rsidRPr="006B46AD" w:rsidRDefault="00401F54" w:rsidP="006B4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6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                                                                                   № _______________</w:t>
      </w:r>
    </w:p>
    <w:p w:rsidR="00401F54" w:rsidRPr="006B46AD" w:rsidRDefault="00401F54" w:rsidP="006B46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158A" w:rsidRPr="006B46AD" w:rsidRDefault="004A158A" w:rsidP="006B46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1140" w:rsidRPr="006B46AD" w:rsidRDefault="00A81140" w:rsidP="006B46AD">
      <w:pPr>
        <w:pStyle w:val="1"/>
      </w:pPr>
      <w:r w:rsidRPr="006B46AD">
        <w:t>О</w:t>
      </w:r>
      <w:r w:rsidR="003A4EB8" w:rsidRPr="006B46AD">
        <w:t xml:space="preserve"> </w:t>
      </w:r>
      <w:r w:rsidR="001771CF" w:rsidRPr="006B46AD">
        <w:t>вне</w:t>
      </w:r>
      <w:r w:rsidR="002755A7">
        <w:t xml:space="preserve">сении изменений </w:t>
      </w:r>
      <w:r w:rsidR="002755A7">
        <w:br/>
        <w:t>в постановлени</w:t>
      </w:r>
      <w:r w:rsidR="0065453C">
        <w:t>е</w:t>
      </w:r>
      <w:r w:rsidR="001771CF" w:rsidRPr="006B46AD">
        <w:t xml:space="preserve"> Правительства </w:t>
      </w:r>
      <w:r w:rsidR="001771CF" w:rsidRPr="006B46AD">
        <w:br/>
        <w:t xml:space="preserve">Санкт-Петербурга от </w:t>
      </w:r>
      <w:r w:rsidR="00DF27E6">
        <w:t>19.01.2018</w:t>
      </w:r>
      <w:r w:rsidR="001771CF" w:rsidRPr="006B46AD">
        <w:t xml:space="preserve"> № 4</w:t>
      </w:r>
    </w:p>
    <w:p w:rsidR="00DC3C9D" w:rsidRPr="006B46AD" w:rsidRDefault="00DC3C9D" w:rsidP="006B4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71CF" w:rsidRPr="006B46AD" w:rsidRDefault="001771CF" w:rsidP="006B46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B46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Правительство Санкт-Петербурга </w:t>
      </w:r>
    </w:p>
    <w:p w:rsidR="001771CF" w:rsidRPr="006B46AD" w:rsidRDefault="001771CF" w:rsidP="006B46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771CF" w:rsidRPr="006B46AD" w:rsidRDefault="001771CF" w:rsidP="006B46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46AD">
        <w:rPr>
          <w:rFonts w:ascii="Times New Roman" w:hAnsi="Times New Roman" w:cs="Times New Roman"/>
          <w:b/>
          <w:bCs/>
          <w:sz w:val="24"/>
          <w:szCs w:val="24"/>
        </w:rPr>
        <w:t>П О С Т А Н О В Л Я Е Т:</w:t>
      </w:r>
    </w:p>
    <w:p w:rsidR="001771CF" w:rsidRPr="006B46AD" w:rsidRDefault="001771CF" w:rsidP="00BF2EB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C234C0" w:rsidRDefault="00C234C0" w:rsidP="00C234C0">
      <w:pPr>
        <w:pStyle w:val="af4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653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234C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Внести в</w:t>
      </w:r>
      <w:r w:rsidR="00DF27E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Порядок оценки </w:t>
      </w:r>
      <w:r w:rsidR="00DF27E6" w:rsidRPr="00DF27E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деятельности</w:t>
      </w:r>
      <w:r w:rsidR="00DF27E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исполнительных органов государственной власти Санкт-Петербурга, являющийся приложением к</w:t>
      </w:r>
      <w:r w:rsidRPr="00C234C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постановлени</w:t>
      </w:r>
      <w:r w:rsidR="00DF27E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ю</w:t>
      </w:r>
      <w:r w:rsidRPr="00C234C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Правительства Санкт Петербурга от 19.01.2018 №</w:t>
      </w:r>
      <w:r w:rsidRPr="00C234C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4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C234C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«Об утверждении Порядка оценки деятельности исполнительных органов государс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твенной власти Санкт-Петербурга»</w:t>
      </w:r>
      <w:r w:rsidR="00DF27E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  <w:t>(далее – Порядок),</w:t>
      </w:r>
      <w:r w:rsidRPr="00C234C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следующие изменения:</w:t>
      </w:r>
    </w:p>
    <w:p w:rsidR="00DF27E6" w:rsidRPr="00DF27E6" w:rsidRDefault="00DF27E6" w:rsidP="00DF27E6">
      <w:pPr>
        <w:pStyle w:val="af4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Пункт 2.1 приложения к Порядку</w:t>
      </w:r>
      <w:r w:rsidRPr="00DF27E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исключить.</w:t>
      </w:r>
    </w:p>
    <w:p w:rsidR="00DA6A0A" w:rsidRPr="006B46AD" w:rsidRDefault="00532600" w:rsidP="00C7755D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0912ED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32C1">
        <w:rPr>
          <w:rFonts w:ascii="Times New Roman" w:hAnsi="Times New Roman" w:cs="Times New Roman"/>
          <w:sz w:val="24"/>
          <w:szCs w:val="24"/>
        </w:rPr>
        <w:tab/>
      </w:r>
      <w:r w:rsidR="000912E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Пункт 2.2 приложения к Порядку изложить</w:t>
      </w:r>
      <w:r w:rsidR="00C7755D">
        <w:rPr>
          <w:rFonts w:ascii="Times New Roman" w:hAnsi="Times New Roman" w:cs="Times New Roman"/>
          <w:sz w:val="24"/>
          <w:szCs w:val="24"/>
        </w:rPr>
        <w:t xml:space="preserve"> </w:t>
      </w:r>
      <w:r w:rsidR="00C775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 </w:t>
      </w:r>
      <w:r w:rsidR="001E61B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следующей редакции</w:t>
      </w:r>
      <w:r w:rsidR="00F150F8" w:rsidRPr="006B46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:</w:t>
      </w:r>
    </w:p>
    <w:p w:rsidR="00F150F8" w:rsidRDefault="005B7F34" w:rsidP="0005414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-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B46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«</w:t>
      </w:r>
    </w:p>
    <w:tbl>
      <w:tblPr>
        <w:tblStyle w:val="a3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21"/>
        <w:gridCol w:w="1530"/>
        <w:gridCol w:w="2727"/>
        <w:gridCol w:w="1559"/>
        <w:gridCol w:w="992"/>
        <w:gridCol w:w="1701"/>
        <w:gridCol w:w="1418"/>
      </w:tblGrid>
      <w:tr w:rsidR="00C831EE" w:rsidRPr="00B3540B" w:rsidTr="00C831EE">
        <w:trPr>
          <w:trHeight w:val="626"/>
        </w:trPr>
        <w:tc>
          <w:tcPr>
            <w:tcW w:w="421" w:type="dxa"/>
            <w:vMerge w:val="restart"/>
            <w:hideMark/>
          </w:tcPr>
          <w:p w:rsidR="00C831EE" w:rsidRPr="00C7755D" w:rsidRDefault="00C831EE" w:rsidP="00C831EE">
            <w:pPr>
              <w:ind w:left="-113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2.2</w:t>
            </w:r>
          </w:p>
        </w:tc>
        <w:tc>
          <w:tcPr>
            <w:tcW w:w="1530" w:type="dxa"/>
            <w:vMerge w:val="restart"/>
            <w:hideMark/>
          </w:tcPr>
          <w:p w:rsidR="00C831EE" w:rsidRPr="00C831EE" w:rsidRDefault="00C831EE" w:rsidP="00C831EE">
            <w:pPr>
              <w:ind w:lef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31EE">
              <w:rPr>
                <w:rFonts w:ascii="Times New Roman" w:hAnsi="Times New Roman" w:cs="Times New Roman"/>
                <w:sz w:val="16"/>
                <w:szCs w:val="16"/>
              </w:rPr>
              <w:t>Степень достижения целевого показателя «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Доля обращений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C831EE">
              <w:rPr>
                <w:rFonts w:ascii="Times New Roman" w:hAnsi="Times New Roman" w:cs="Times New Roman"/>
                <w:sz w:val="16"/>
                <w:szCs w:val="16"/>
              </w:rPr>
              <w:t>о предоставлении государственных услуг, принятых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C831EE">
              <w:rPr>
                <w:rFonts w:ascii="Times New Roman" w:hAnsi="Times New Roman" w:cs="Times New Roman"/>
                <w:sz w:val="16"/>
                <w:szCs w:val="16"/>
              </w:rPr>
              <w:t>в электронной форме,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от общего количества обращений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C831EE">
              <w:rPr>
                <w:rFonts w:ascii="Times New Roman" w:hAnsi="Times New Roman" w:cs="Times New Roman"/>
                <w:sz w:val="16"/>
                <w:szCs w:val="16"/>
              </w:rPr>
              <w:t xml:space="preserve">о предоставлении государственных услуг </w:t>
            </w:r>
            <w:r w:rsidRPr="00C831EE">
              <w:rPr>
                <w:rFonts w:ascii="Times New Roman" w:hAnsi="Times New Roman" w:cs="Times New Roman"/>
                <w:sz w:val="16"/>
                <w:szCs w:val="16"/>
              </w:rPr>
              <w:br/>
              <w:t>(по данным подсистемы «Статистика» МАИС ЭГУ)»</w:t>
            </w:r>
          </w:p>
        </w:tc>
        <w:tc>
          <w:tcPr>
            <w:tcW w:w="2727" w:type="dxa"/>
            <w:vMerge w:val="restart"/>
            <w:hideMark/>
          </w:tcPr>
          <w:p w:rsidR="00C831EE" w:rsidRPr="00C831EE" w:rsidRDefault="00C831EE" w:rsidP="00C831EE">
            <w:pPr>
              <w:pStyle w:val="af8"/>
              <w:ind w:firstLine="34"/>
              <w:jc w:val="center"/>
              <w:rPr>
                <w:sz w:val="16"/>
                <w:szCs w:val="16"/>
              </w:rPr>
            </w:pPr>
            <m:oMath>
              <m:r>
                <w:rPr>
                  <w:rFonts w:ascii="Cambria Math" w:hAnsi="Cambria Math"/>
                  <w:sz w:val="16"/>
                  <w:szCs w:val="16"/>
                  <w:u w:val="single"/>
                </w:rPr>
                <m:t>(М/</m:t>
              </m:r>
              <m:r>
                <w:rPr>
                  <w:rFonts w:ascii="Cambria Math" w:hAnsi="Cambria Math"/>
                  <w:sz w:val="16"/>
                  <w:szCs w:val="16"/>
                  <w:u w:val="single"/>
                  <w:lang w:val="en-US"/>
                </w:rPr>
                <m:t>N</m:t>
              </m:r>
            </m:oMath>
            <w:r w:rsidRPr="00C831EE">
              <w:rPr>
                <w:i/>
                <w:sz w:val="16"/>
                <w:szCs w:val="16"/>
                <w:u w:val="single"/>
              </w:rPr>
              <w:t>×</w:t>
            </w:r>
            <w:r w:rsidRPr="00C831EE">
              <w:rPr>
                <w:sz w:val="16"/>
                <w:szCs w:val="16"/>
                <w:u w:val="single"/>
              </w:rPr>
              <w:t>100</w:t>
            </w:r>
            <w:proofErr w:type="gramStart"/>
            <w:r w:rsidRPr="00C831EE">
              <w:rPr>
                <w:sz w:val="16"/>
                <w:szCs w:val="16"/>
                <w:u w:val="single"/>
              </w:rPr>
              <w:t>%)</w:t>
            </w:r>
            <w:r w:rsidRPr="00C831EE">
              <w:rPr>
                <w:sz w:val="16"/>
                <w:szCs w:val="16"/>
              </w:rPr>
              <w:t xml:space="preserve">  ×</w:t>
            </w:r>
            <w:proofErr w:type="gramEnd"/>
            <w:r w:rsidRPr="00C831EE">
              <w:rPr>
                <w:sz w:val="16"/>
                <w:szCs w:val="16"/>
              </w:rPr>
              <w:t>100%</w:t>
            </w:r>
          </w:p>
          <w:p w:rsidR="00C831EE" w:rsidRPr="00C831EE" w:rsidRDefault="00C831EE" w:rsidP="00C831EE">
            <w:pPr>
              <w:pStyle w:val="af8"/>
              <w:jc w:val="center"/>
              <w:rPr>
                <w:sz w:val="16"/>
                <w:szCs w:val="16"/>
              </w:rPr>
            </w:pPr>
            <w:r w:rsidRPr="00C831EE">
              <w:rPr>
                <w:sz w:val="16"/>
                <w:szCs w:val="16"/>
                <w:lang w:val="en-US"/>
              </w:rPr>
              <w:t>F</w:t>
            </w:r>
          </w:p>
          <w:p w:rsidR="00C831EE" w:rsidRPr="00C831EE" w:rsidRDefault="00C831EE" w:rsidP="00C831E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831EE" w:rsidRPr="00C831EE" w:rsidRDefault="00C831EE" w:rsidP="00C831E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C831EE">
              <w:rPr>
                <w:rFonts w:ascii="Times New Roman" w:hAnsi="Times New Roman" w:cs="Times New Roman"/>
                <w:sz w:val="16"/>
                <w:szCs w:val="16"/>
              </w:rPr>
              <w:t>где:</w:t>
            </w:r>
          </w:p>
          <w:p w:rsidR="00C831EE" w:rsidRPr="00C831EE" w:rsidRDefault="00C831EE" w:rsidP="00C831E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C831EE">
              <w:rPr>
                <w:rFonts w:ascii="Times New Roman" w:hAnsi="Times New Roman" w:cs="Times New Roman"/>
                <w:sz w:val="16"/>
                <w:szCs w:val="16"/>
              </w:rPr>
              <w:t>M - количество принятых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C831EE">
              <w:rPr>
                <w:rFonts w:ascii="Times New Roman" w:hAnsi="Times New Roman" w:cs="Times New Roman"/>
                <w:sz w:val="16"/>
                <w:szCs w:val="16"/>
              </w:rPr>
              <w:t>в отчетном периоде в электронной форме заявлений о предос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тавлении государственных услуг,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C831EE">
              <w:rPr>
                <w:rFonts w:ascii="Times New Roman" w:hAnsi="Times New Roman" w:cs="Times New Roman"/>
                <w:sz w:val="16"/>
                <w:szCs w:val="16"/>
              </w:rPr>
              <w:t>в отношении которых реализована возможность подачи заявлений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C831EE">
              <w:rPr>
                <w:rFonts w:ascii="Times New Roman" w:hAnsi="Times New Roman" w:cs="Times New Roman"/>
                <w:sz w:val="16"/>
                <w:szCs w:val="16"/>
              </w:rPr>
              <w:t>и иных документов, необходимых для предоставления государственных услуг,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C831EE">
              <w:rPr>
                <w:rFonts w:ascii="Times New Roman" w:hAnsi="Times New Roman" w:cs="Times New Roman"/>
                <w:sz w:val="16"/>
                <w:szCs w:val="16"/>
              </w:rPr>
              <w:t>в электронной форме;</w:t>
            </w:r>
          </w:p>
          <w:p w:rsidR="00C831EE" w:rsidRPr="00C831EE" w:rsidRDefault="00C831EE" w:rsidP="00C831E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C831EE">
              <w:rPr>
                <w:rFonts w:ascii="Times New Roman" w:hAnsi="Times New Roman" w:cs="Times New Roman"/>
                <w:sz w:val="16"/>
                <w:szCs w:val="16"/>
              </w:rPr>
              <w:t>N - общее количество принятых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C831EE">
              <w:rPr>
                <w:rFonts w:ascii="Times New Roman" w:hAnsi="Times New Roman" w:cs="Times New Roman"/>
                <w:sz w:val="16"/>
                <w:szCs w:val="16"/>
              </w:rPr>
              <w:t>в отчетном периоде заявлений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C831EE">
              <w:rPr>
                <w:rFonts w:ascii="Times New Roman" w:hAnsi="Times New Roman" w:cs="Times New Roman"/>
                <w:sz w:val="16"/>
                <w:szCs w:val="16"/>
              </w:rPr>
              <w:t>о предоставлении государственных услуг</w:t>
            </w:r>
            <w:r w:rsidRPr="00C831EE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r w:rsidRPr="00C831EE">
              <w:rPr>
                <w:rFonts w:ascii="Times New Roman" w:hAnsi="Times New Roman" w:cs="Times New Roman"/>
                <w:sz w:val="16"/>
                <w:szCs w:val="16"/>
              </w:rPr>
              <w:t xml:space="preserve">в отношении которых реализована возможность подачи заявлений и иных документов, необходимых для предоставления государственных услуг,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C831EE">
              <w:rPr>
                <w:rFonts w:ascii="Times New Roman" w:hAnsi="Times New Roman" w:cs="Times New Roman"/>
                <w:sz w:val="16"/>
                <w:szCs w:val="16"/>
              </w:rPr>
              <w:t>в электронной форме</w:t>
            </w:r>
          </w:p>
          <w:p w:rsidR="00C831EE" w:rsidRPr="00C831EE" w:rsidRDefault="00C831EE" w:rsidP="00C831E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C831EE">
              <w:rPr>
                <w:rFonts w:ascii="Times New Roman" w:hAnsi="Times New Roman" w:cs="Times New Roman"/>
                <w:sz w:val="16"/>
                <w:szCs w:val="16"/>
              </w:rPr>
              <w:t>F – целевое значение соответствующего года (пункт 5, приложения 1, раздела 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.4.1, государственной программы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C831EE">
              <w:rPr>
                <w:rFonts w:ascii="Times New Roman" w:hAnsi="Times New Roman" w:cs="Times New Roman"/>
                <w:sz w:val="16"/>
                <w:szCs w:val="16"/>
              </w:rPr>
              <w:t xml:space="preserve">Санкт-Петербурга «Повышение эффективности государственного управления в Санкт-Петербурге» утвержденной постановлением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Правительства Санкт-Петербурга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bookmarkStart w:id="0" w:name="_GoBack"/>
            <w:bookmarkEnd w:id="0"/>
            <w:r w:rsidRPr="00C831EE">
              <w:rPr>
                <w:rFonts w:ascii="Times New Roman" w:hAnsi="Times New Roman" w:cs="Times New Roman"/>
                <w:sz w:val="16"/>
                <w:szCs w:val="16"/>
              </w:rPr>
              <w:t xml:space="preserve">от 23.06.14 № 494). </w:t>
            </w:r>
          </w:p>
          <w:p w:rsidR="00C831EE" w:rsidRPr="00C831EE" w:rsidRDefault="00C831EE" w:rsidP="00C831E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831EE" w:rsidRPr="00C831EE" w:rsidRDefault="00C831EE" w:rsidP="00C831E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831EE" w:rsidRPr="00C831EE" w:rsidRDefault="00C831EE" w:rsidP="00C831E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C831EE" w:rsidRPr="00C831EE" w:rsidRDefault="00C831EE" w:rsidP="00C831E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31EE">
              <w:rPr>
                <w:rFonts w:ascii="Times New Roman" w:hAnsi="Times New Roman" w:cs="Times New Roman"/>
                <w:sz w:val="16"/>
                <w:szCs w:val="16"/>
              </w:rPr>
              <w:t>100% и более</w:t>
            </w:r>
          </w:p>
        </w:tc>
        <w:tc>
          <w:tcPr>
            <w:tcW w:w="992" w:type="dxa"/>
          </w:tcPr>
          <w:p w:rsidR="00C831EE" w:rsidRPr="000912ED" w:rsidRDefault="00C831EE" w:rsidP="00C831E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01" w:type="dxa"/>
            <w:vMerge w:val="restart"/>
            <w:hideMark/>
          </w:tcPr>
          <w:p w:rsidR="00C831EE" w:rsidRPr="000912ED" w:rsidRDefault="00C831EE" w:rsidP="00C831E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912ED">
              <w:rPr>
                <w:rFonts w:ascii="Times New Roman" w:hAnsi="Times New Roman" w:cs="Times New Roman"/>
                <w:sz w:val="16"/>
                <w:szCs w:val="16"/>
              </w:rPr>
              <w:t>Комитет по информатизации и связи, до 15 января года, следующего за отчетным</w:t>
            </w:r>
          </w:p>
        </w:tc>
        <w:tc>
          <w:tcPr>
            <w:tcW w:w="1418" w:type="dxa"/>
            <w:vMerge w:val="restart"/>
            <w:hideMark/>
          </w:tcPr>
          <w:p w:rsidR="00C831EE" w:rsidRPr="000912ED" w:rsidRDefault="00C831EE" w:rsidP="00C831E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912ED">
              <w:rPr>
                <w:rFonts w:ascii="Times New Roman" w:hAnsi="Times New Roman" w:cs="Times New Roman"/>
                <w:sz w:val="16"/>
                <w:szCs w:val="16"/>
              </w:rPr>
              <w:t>Государственное управление</w:t>
            </w:r>
          </w:p>
        </w:tc>
      </w:tr>
      <w:tr w:rsidR="00C831EE" w:rsidRPr="00B3540B" w:rsidTr="00C831EE">
        <w:trPr>
          <w:trHeight w:val="612"/>
        </w:trPr>
        <w:tc>
          <w:tcPr>
            <w:tcW w:w="421" w:type="dxa"/>
            <w:vMerge/>
          </w:tcPr>
          <w:p w:rsidR="00C831EE" w:rsidRDefault="00C831EE" w:rsidP="00C831EE">
            <w:pPr>
              <w:ind w:left="-113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30" w:type="dxa"/>
            <w:vMerge/>
          </w:tcPr>
          <w:p w:rsidR="00C831EE" w:rsidRDefault="00C831EE" w:rsidP="00C831EE">
            <w:pPr>
              <w:ind w:lef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27" w:type="dxa"/>
            <w:vMerge/>
          </w:tcPr>
          <w:p w:rsidR="00C831EE" w:rsidRPr="000912ED" w:rsidRDefault="00C831EE" w:rsidP="00C831EE">
            <w:pPr>
              <w:pStyle w:val="ConsPlusNormal"/>
              <w:rPr>
                <w:rFonts w:ascii="Times New Roman" w:hAnsi="Times New Roman" w:cs="Times New Roman"/>
                <w:noProof/>
                <w:position w:val="-23"/>
                <w:sz w:val="16"/>
                <w:szCs w:val="16"/>
              </w:rPr>
            </w:pPr>
          </w:p>
        </w:tc>
        <w:tc>
          <w:tcPr>
            <w:tcW w:w="1559" w:type="dxa"/>
          </w:tcPr>
          <w:p w:rsidR="00C831EE" w:rsidRPr="00C831EE" w:rsidRDefault="00C831EE" w:rsidP="00C831E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31EE">
              <w:rPr>
                <w:rFonts w:ascii="Times New Roman" w:hAnsi="Times New Roman" w:cs="Times New Roman"/>
                <w:sz w:val="16"/>
                <w:szCs w:val="16"/>
              </w:rPr>
              <w:t>менее 100% - 85%</w:t>
            </w:r>
          </w:p>
        </w:tc>
        <w:tc>
          <w:tcPr>
            <w:tcW w:w="992" w:type="dxa"/>
          </w:tcPr>
          <w:p w:rsidR="00C831EE" w:rsidRDefault="00C831EE" w:rsidP="00C831E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01" w:type="dxa"/>
            <w:vMerge/>
          </w:tcPr>
          <w:p w:rsidR="00C831EE" w:rsidRPr="000912ED" w:rsidRDefault="00C831EE" w:rsidP="00C831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C831EE" w:rsidRPr="000912ED" w:rsidRDefault="00C831EE" w:rsidP="00C831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831EE" w:rsidRPr="00B3540B" w:rsidTr="00C831EE">
        <w:trPr>
          <w:trHeight w:val="519"/>
        </w:trPr>
        <w:tc>
          <w:tcPr>
            <w:tcW w:w="421" w:type="dxa"/>
            <w:vMerge/>
          </w:tcPr>
          <w:p w:rsidR="00C831EE" w:rsidRDefault="00C831EE" w:rsidP="00C831EE">
            <w:pPr>
              <w:ind w:left="-113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30" w:type="dxa"/>
            <w:vMerge/>
          </w:tcPr>
          <w:p w:rsidR="00C831EE" w:rsidRDefault="00C831EE" w:rsidP="00C831EE">
            <w:pPr>
              <w:ind w:lef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27" w:type="dxa"/>
            <w:vMerge/>
          </w:tcPr>
          <w:p w:rsidR="00C831EE" w:rsidRPr="000912ED" w:rsidRDefault="00C831EE" w:rsidP="00C831EE">
            <w:pPr>
              <w:pStyle w:val="ConsPlusNormal"/>
              <w:rPr>
                <w:rFonts w:ascii="Times New Roman" w:hAnsi="Times New Roman" w:cs="Times New Roman"/>
                <w:noProof/>
                <w:position w:val="-23"/>
                <w:sz w:val="16"/>
                <w:szCs w:val="16"/>
              </w:rPr>
            </w:pPr>
          </w:p>
        </w:tc>
        <w:tc>
          <w:tcPr>
            <w:tcW w:w="1559" w:type="dxa"/>
          </w:tcPr>
          <w:p w:rsidR="00C831EE" w:rsidRPr="00C831EE" w:rsidRDefault="00C831EE" w:rsidP="00C831E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31EE">
              <w:rPr>
                <w:rFonts w:ascii="Times New Roman" w:hAnsi="Times New Roman" w:cs="Times New Roman"/>
                <w:sz w:val="16"/>
                <w:szCs w:val="16"/>
              </w:rPr>
              <w:t>менее 85% - 70%</w:t>
            </w:r>
          </w:p>
        </w:tc>
        <w:tc>
          <w:tcPr>
            <w:tcW w:w="992" w:type="dxa"/>
          </w:tcPr>
          <w:p w:rsidR="00C831EE" w:rsidRPr="000912ED" w:rsidRDefault="00C831EE" w:rsidP="00C831E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01" w:type="dxa"/>
            <w:vMerge/>
          </w:tcPr>
          <w:p w:rsidR="00C831EE" w:rsidRPr="000912ED" w:rsidRDefault="00C831EE" w:rsidP="00C831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C831EE" w:rsidRPr="000912ED" w:rsidRDefault="00C831EE" w:rsidP="00C831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831EE" w:rsidRPr="00B3540B" w:rsidTr="00C831EE">
        <w:trPr>
          <w:trHeight w:val="191"/>
        </w:trPr>
        <w:tc>
          <w:tcPr>
            <w:tcW w:w="421" w:type="dxa"/>
            <w:vMerge/>
          </w:tcPr>
          <w:p w:rsidR="00C831EE" w:rsidRDefault="00C831EE" w:rsidP="00C831EE">
            <w:pPr>
              <w:ind w:left="-113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30" w:type="dxa"/>
            <w:vMerge/>
          </w:tcPr>
          <w:p w:rsidR="00C831EE" w:rsidRDefault="00C831EE" w:rsidP="00C831EE">
            <w:pPr>
              <w:ind w:lef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27" w:type="dxa"/>
            <w:vMerge/>
          </w:tcPr>
          <w:p w:rsidR="00C831EE" w:rsidRPr="000912ED" w:rsidRDefault="00C831EE" w:rsidP="00C831EE">
            <w:pPr>
              <w:pStyle w:val="ConsPlusNormal"/>
              <w:rPr>
                <w:rFonts w:ascii="Times New Roman" w:hAnsi="Times New Roman" w:cs="Times New Roman"/>
                <w:noProof/>
                <w:position w:val="-23"/>
                <w:sz w:val="16"/>
                <w:szCs w:val="16"/>
              </w:rPr>
            </w:pPr>
          </w:p>
        </w:tc>
        <w:tc>
          <w:tcPr>
            <w:tcW w:w="1559" w:type="dxa"/>
          </w:tcPr>
          <w:p w:rsidR="00C831EE" w:rsidRPr="00C831EE" w:rsidRDefault="00C831EE" w:rsidP="00C831E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31EE">
              <w:rPr>
                <w:rFonts w:ascii="Times New Roman" w:hAnsi="Times New Roman" w:cs="Times New Roman"/>
                <w:sz w:val="16"/>
                <w:szCs w:val="16"/>
              </w:rPr>
              <w:t>менее 70% - 55%</w:t>
            </w:r>
          </w:p>
        </w:tc>
        <w:tc>
          <w:tcPr>
            <w:tcW w:w="992" w:type="dxa"/>
          </w:tcPr>
          <w:p w:rsidR="00C831EE" w:rsidRDefault="00C831EE" w:rsidP="00C831E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:rsidR="00C831EE" w:rsidRPr="000912ED" w:rsidRDefault="00C831EE" w:rsidP="00C831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C831EE" w:rsidRPr="000912ED" w:rsidRDefault="00C831EE" w:rsidP="00C831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831EE" w:rsidRPr="00B3540B" w:rsidTr="00C831EE">
        <w:trPr>
          <w:trHeight w:val="612"/>
        </w:trPr>
        <w:tc>
          <w:tcPr>
            <w:tcW w:w="421" w:type="dxa"/>
            <w:vMerge/>
          </w:tcPr>
          <w:p w:rsidR="00C831EE" w:rsidRDefault="00C831EE" w:rsidP="00C831EE">
            <w:pPr>
              <w:ind w:left="-113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30" w:type="dxa"/>
            <w:vMerge/>
          </w:tcPr>
          <w:p w:rsidR="00C831EE" w:rsidRDefault="00C831EE" w:rsidP="00C831EE">
            <w:pPr>
              <w:ind w:lef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27" w:type="dxa"/>
            <w:vMerge/>
          </w:tcPr>
          <w:p w:rsidR="00C831EE" w:rsidRPr="000912ED" w:rsidRDefault="00C831EE" w:rsidP="00C831EE">
            <w:pPr>
              <w:pStyle w:val="ConsPlusNormal"/>
              <w:rPr>
                <w:rFonts w:ascii="Times New Roman" w:hAnsi="Times New Roman" w:cs="Times New Roman"/>
                <w:noProof/>
                <w:position w:val="-23"/>
                <w:sz w:val="16"/>
                <w:szCs w:val="16"/>
              </w:rPr>
            </w:pPr>
          </w:p>
        </w:tc>
        <w:tc>
          <w:tcPr>
            <w:tcW w:w="1559" w:type="dxa"/>
          </w:tcPr>
          <w:p w:rsidR="00C831EE" w:rsidRPr="00C831EE" w:rsidRDefault="00C831EE" w:rsidP="00C831E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31EE">
              <w:rPr>
                <w:rFonts w:ascii="Times New Roman" w:hAnsi="Times New Roman" w:cs="Times New Roman"/>
                <w:sz w:val="16"/>
                <w:szCs w:val="16"/>
              </w:rPr>
              <w:t>менее 55%</w:t>
            </w:r>
          </w:p>
        </w:tc>
        <w:tc>
          <w:tcPr>
            <w:tcW w:w="992" w:type="dxa"/>
          </w:tcPr>
          <w:p w:rsidR="00C831EE" w:rsidRPr="000912ED" w:rsidRDefault="00C831EE" w:rsidP="00C831E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01" w:type="dxa"/>
            <w:vMerge/>
          </w:tcPr>
          <w:p w:rsidR="00C831EE" w:rsidRPr="000912ED" w:rsidRDefault="00C831EE" w:rsidP="00C831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C831EE" w:rsidRPr="000912ED" w:rsidRDefault="00C831EE" w:rsidP="00C831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5A469A" w:rsidRDefault="00185178" w:rsidP="0005414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427"/>
        <w:contextualSpacing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B46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»</w:t>
      </w:r>
      <w:r w:rsidR="005A469A" w:rsidRPr="006B46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:rsidR="007D76C2" w:rsidRPr="00D26528" w:rsidRDefault="00544E1D" w:rsidP="00544E1D">
      <w:pPr>
        <w:tabs>
          <w:tab w:val="left" w:pos="1276"/>
        </w:tabs>
        <w:autoSpaceDE w:val="0"/>
        <w:autoSpaceDN w:val="0"/>
        <w:adjustRightInd w:val="0"/>
        <w:spacing w:after="0" w:line="245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Pr="00544E1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Pr="00544E1D">
        <w:rPr>
          <w:rFonts w:ascii="Times New Roman" w:hAnsi="Times New Roman" w:cs="Times New Roman"/>
          <w:sz w:val="24"/>
          <w:szCs w:val="24"/>
        </w:rPr>
        <w:t xml:space="preserve">Контроль за выполнением постановления возложить на вице-губернатора Санкт-Петербурга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544E1D">
        <w:rPr>
          <w:rFonts w:ascii="Times New Roman" w:hAnsi="Times New Roman" w:cs="Times New Roman"/>
          <w:sz w:val="24"/>
          <w:szCs w:val="24"/>
        </w:rPr>
        <w:t xml:space="preserve"> руководителя Администрации Губернатора Санкт-Петербурга </w:t>
      </w:r>
      <w:r w:rsidR="00B90189">
        <w:rPr>
          <w:rFonts w:ascii="Times New Roman" w:hAnsi="Times New Roman" w:cs="Times New Roman"/>
          <w:sz w:val="24"/>
          <w:szCs w:val="24"/>
        </w:rPr>
        <w:t>Пикалё</w:t>
      </w:r>
      <w:r w:rsidR="00237C69">
        <w:rPr>
          <w:rFonts w:ascii="Times New Roman" w:hAnsi="Times New Roman" w:cs="Times New Roman"/>
          <w:sz w:val="24"/>
          <w:szCs w:val="24"/>
        </w:rPr>
        <w:t>ва В.И.</w:t>
      </w:r>
      <w:r w:rsidRPr="00544E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1140" w:rsidRPr="006B46AD" w:rsidRDefault="00A81140" w:rsidP="006B46A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x-none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4073"/>
        <w:gridCol w:w="3155"/>
      </w:tblGrid>
      <w:tr w:rsidR="00223B73" w:rsidRPr="00223B73" w:rsidTr="00544E1D">
        <w:tc>
          <w:tcPr>
            <w:tcW w:w="2127" w:type="dxa"/>
            <w:shd w:val="clear" w:color="auto" w:fill="auto"/>
          </w:tcPr>
          <w:p w:rsidR="00D6211E" w:rsidRDefault="00D6211E" w:rsidP="007070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3B73" w:rsidRPr="006B46AD" w:rsidRDefault="00223B73" w:rsidP="007070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6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Губернатор </w:t>
            </w:r>
            <w:r w:rsidR="00544E1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6B46AD">
              <w:rPr>
                <w:rFonts w:ascii="Times New Roman" w:hAnsi="Times New Roman" w:cs="Times New Roman"/>
                <w:b/>
                <w:sz w:val="24"/>
                <w:szCs w:val="24"/>
              </w:rPr>
              <w:t>Санкт-Петербурга</w:t>
            </w:r>
          </w:p>
        </w:tc>
        <w:tc>
          <w:tcPr>
            <w:tcW w:w="4073" w:type="dxa"/>
            <w:shd w:val="clear" w:color="auto" w:fill="auto"/>
          </w:tcPr>
          <w:p w:rsidR="00223B73" w:rsidRPr="006B46AD" w:rsidRDefault="00223B73" w:rsidP="006B46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5" w:type="dxa"/>
            <w:shd w:val="clear" w:color="auto" w:fill="auto"/>
            <w:vAlign w:val="bottom"/>
          </w:tcPr>
          <w:p w:rsidR="00223B73" w:rsidRPr="00CE7D77" w:rsidRDefault="00223B73" w:rsidP="006B46A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B46AD"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>А.Д.Беглов</w:t>
            </w:r>
            <w:proofErr w:type="spellEnd"/>
          </w:p>
        </w:tc>
      </w:tr>
    </w:tbl>
    <w:p w:rsidR="00C7755D" w:rsidRDefault="00C7755D" w:rsidP="00D6211E">
      <w:pPr>
        <w:spacing w:after="0" w:line="240" w:lineRule="auto"/>
        <w:rPr>
          <w:rFonts w:ascii="Calibri" w:hAnsi="Calibri" w:cs="Calibri"/>
        </w:rPr>
      </w:pPr>
    </w:p>
    <w:sectPr w:rsidR="00C7755D" w:rsidSect="000912ED">
      <w:headerReference w:type="default" r:id="rId9"/>
      <w:pgSz w:w="11906" w:h="16838"/>
      <w:pgMar w:top="820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7F26" w:rsidRDefault="00F57F26">
      <w:pPr>
        <w:spacing w:after="0" w:line="240" w:lineRule="auto"/>
      </w:pPr>
      <w:r>
        <w:separator/>
      </w:r>
    </w:p>
  </w:endnote>
  <w:endnote w:type="continuationSeparator" w:id="0">
    <w:p w:rsidR="00F57F26" w:rsidRDefault="00F57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7F26" w:rsidRDefault="00F57F26">
      <w:pPr>
        <w:spacing w:after="0" w:line="240" w:lineRule="auto"/>
      </w:pPr>
      <w:r>
        <w:separator/>
      </w:r>
    </w:p>
  </w:footnote>
  <w:footnote w:type="continuationSeparator" w:id="0">
    <w:p w:rsidR="00F57F26" w:rsidRDefault="00F57F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7F26" w:rsidRDefault="00F57F26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C831EE">
      <w:rPr>
        <w:noProof/>
      </w:rPr>
      <w:t>2</w:t>
    </w:r>
    <w:r>
      <w:fldChar w:fldCharType="end"/>
    </w:r>
  </w:p>
  <w:p w:rsidR="00F57F26" w:rsidRDefault="00F57F2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8617B"/>
    <w:multiLevelType w:val="multilevel"/>
    <w:tmpl w:val="E5765E8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" w15:restartNumberingAfterBreak="0">
    <w:nsid w:val="0120682C"/>
    <w:multiLevelType w:val="hybridMultilevel"/>
    <w:tmpl w:val="013A83E6"/>
    <w:lvl w:ilvl="0" w:tplc="ED1E34B8">
      <w:start w:val="2023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306DA0"/>
    <w:multiLevelType w:val="multilevel"/>
    <w:tmpl w:val="E5765E8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" w15:restartNumberingAfterBreak="0">
    <w:nsid w:val="08FA0CAA"/>
    <w:multiLevelType w:val="multilevel"/>
    <w:tmpl w:val="2B1400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9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1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48" w:hanging="1800"/>
      </w:pPr>
      <w:rPr>
        <w:rFonts w:hint="default"/>
      </w:rPr>
    </w:lvl>
  </w:abstractNum>
  <w:abstractNum w:abstractNumId="4" w15:restartNumberingAfterBreak="0">
    <w:nsid w:val="134A3807"/>
    <w:multiLevelType w:val="hybridMultilevel"/>
    <w:tmpl w:val="89621D8A"/>
    <w:lvl w:ilvl="0" w:tplc="F65003D6">
      <w:start w:val="2023"/>
      <w:numFmt w:val="decimal"/>
      <w:lvlText w:val="%1"/>
      <w:lvlJc w:val="left"/>
      <w:pPr>
        <w:ind w:left="972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17013671"/>
    <w:multiLevelType w:val="multilevel"/>
    <w:tmpl w:val="8F38F7F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6" w15:restartNumberingAfterBreak="0">
    <w:nsid w:val="2A2D3DCE"/>
    <w:multiLevelType w:val="multilevel"/>
    <w:tmpl w:val="A69E8E2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37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1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76" w:hanging="1800"/>
      </w:pPr>
      <w:rPr>
        <w:rFonts w:hint="default"/>
      </w:rPr>
    </w:lvl>
  </w:abstractNum>
  <w:abstractNum w:abstractNumId="7" w15:restartNumberingAfterBreak="0">
    <w:nsid w:val="2D5D02E5"/>
    <w:multiLevelType w:val="hybridMultilevel"/>
    <w:tmpl w:val="A95CD9F0"/>
    <w:lvl w:ilvl="0" w:tplc="1980C28A">
      <w:start w:val="6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351F0F"/>
    <w:multiLevelType w:val="multilevel"/>
    <w:tmpl w:val="57F2775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9" w15:restartNumberingAfterBreak="0">
    <w:nsid w:val="3E992BB6"/>
    <w:multiLevelType w:val="multilevel"/>
    <w:tmpl w:val="E5765E8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0" w15:restartNumberingAfterBreak="0">
    <w:nsid w:val="40B80E6A"/>
    <w:multiLevelType w:val="multilevel"/>
    <w:tmpl w:val="4808AA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 w15:restartNumberingAfterBreak="0">
    <w:nsid w:val="42B84B14"/>
    <w:multiLevelType w:val="multilevel"/>
    <w:tmpl w:val="223A65CA"/>
    <w:lvl w:ilvl="0">
      <w:start w:val="1"/>
      <w:numFmt w:val="decimal"/>
      <w:lvlText w:val="%1."/>
      <w:lvlJc w:val="left"/>
      <w:pPr>
        <w:ind w:left="2629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2" w15:restartNumberingAfterBreak="0">
    <w:nsid w:val="53B0506D"/>
    <w:multiLevelType w:val="multilevel"/>
    <w:tmpl w:val="1CECD76A"/>
    <w:lvl w:ilvl="0">
      <w:start w:val="1"/>
      <w:numFmt w:val="decimal"/>
      <w:lvlText w:val="%1."/>
      <w:lvlJc w:val="left"/>
      <w:pPr>
        <w:ind w:left="1332" w:hanging="79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1" w:hanging="56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2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3" w15:restartNumberingAfterBreak="0">
    <w:nsid w:val="54080EED"/>
    <w:multiLevelType w:val="multilevel"/>
    <w:tmpl w:val="A69E8E2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37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1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76" w:hanging="1800"/>
      </w:pPr>
      <w:rPr>
        <w:rFonts w:hint="default"/>
      </w:rPr>
    </w:lvl>
  </w:abstractNum>
  <w:abstractNum w:abstractNumId="14" w15:restartNumberingAfterBreak="0">
    <w:nsid w:val="5BF21DEE"/>
    <w:multiLevelType w:val="multilevel"/>
    <w:tmpl w:val="1CECD76A"/>
    <w:lvl w:ilvl="0">
      <w:start w:val="1"/>
      <w:numFmt w:val="decimal"/>
      <w:lvlText w:val="%1."/>
      <w:lvlJc w:val="left"/>
      <w:pPr>
        <w:ind w:left="1332" w:hanging="79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1" w:hanging="56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5" w15:restartNumberingAfterBreak="0">
    <w:nsid w:val="6088013D"/>
    <w:multiLevelType w:val="multilevel"/>
    <w:tmpl w:val="E5765E8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6" w15:restartNumberingAfterBreak="0">
    <w:nsid w:val="60A61C3E"/>
    <w:multiLevelType w:val="multilevel"/>
    <w:tmpl w:val="1CECD76A"/>
    <w:lvl w:ilvl="0">
      <w:start w:val="1"/>
      <w:numFmt w:val="decimal"/>
      <w:lvlText w:val="%1."/>
      <w:lvlJc w:val="left"/>
      <w:pPr>
        <w:ind w:left="1332" w:hanging="79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1" w:hanging="56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7" w15:restartNumberingAfterBreak="0">
    <w:nsid w:val="61B77FFC"/>
    <w:multiLevelType w:val="multilevel"/>
    <w:tmpl w:val="7564F81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5E124D6"/>
    <w:multiLevelType w:val="hybridMultilevel"/>
    <w:tmpl w:val="7F3A6C46"/>
    <w:lvl w:ilvl="0" w:tplc="EAF671A6">
      <w:start w:val="2023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550720"/>
    <w:multiLevelType w:val="multilevel"/>
    <w:tmpl w:val="1CECD76A"/>
    <w:lvl w:ilvl="0">
      <w:start w:val="1"/>
      <w:numFmt w:val="decimal"/>
      <w:lvlText w:val="%1."/>
      <w:lvlJc w:val="left"/>
      <w:pPr>
        <w:ind w:left="1332" w:hanging="79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1" w:hanging="56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20" w15:restartNumberingAfterBreak="0">
    <w:nsid w:val="698265DF"/>
    <w:multiLevelType w:val="multilevel"/>
    <w:tmpl w:val="1CECD76A"/>
    <w:lvl w:ilvl="0">
      <w:start w:val="1"/>
      <w:numFmt w:val="decimal"/>
      <w:lvlText w:val="%1."/>
      <w:lvlJc w:val="left"/>
      <w:pPr>
        <w:ind w:left="1332" w:hanging="79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1" w:hanging="56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21" w15:restartNumberingAfterBreak="0">
    <w:nsid w:val="797958B5"/>
    <w:multiLevelType w:val="multilevel"/>
    <w:tmpl w:val="E32813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1"/>
  </w:num>
  <w:num w:numId="2">
    <w:abstractNumId w:val="12"/>
  </w:num>
  <w:num w:numId="3">
    <w:abstractNumId w:val="4"/>
  </w:num>
  <w:num w:numId="4">
    <w:abstractNumId w:val="2"/>
  </w:num>
  <w:num w:numId="5">
    <w:abstractNumId w:val="14"/>
  </w:num>
  <w:num w:numId="6">
    <w:abstractNumId w:val="16"/>
  </w:num>
  <w:num w:numId="7">
    <w:abstractNumId w:val="20"/>
  </w:num>
  <w:num w:numId="8">
    <w:abstractNumId w:val="17"/>
  </w:num>
  <w:num w:numId="9">
    <w:abstractNumId w:val="19"/>
  </w:num>
  <w:num w:numId="10">
    <w:abstractNumId w:val="6"/>
  </w:num>
  <w:num w:numId="11">
    <w:abstractNumId w:val="13"/>
  </w:num>
  <w:num w:numId="12">
    <w:abstractNumId w:val="18"/>
  </w:num>
  <w:num w:numId="13">
    <w:abstractNumId w:val="1"/>
  </w:num>
  <w:num w:numId="14">
    <w:abstractNumId w:val="8"/>
  </w:num>
  <w:num w:numId="15">
    <w:abstractNumId w:val="15"/>
  </w:num>
  <w:num w:numId="16">
    <w:abstractNumId w:val="9"/>
  </w:num>
  <w:num w:numId="17">
    <w:abstractNumId w:val="21"/>
  </w:num>
  <w:num w:numId="18">
    <w:abstractNumId w:val="0"/>
  </w:num>
  <w:num w:numId="19">
    <w:abstractNumId w:val="3"/>
  </w:num>
  <w:num w:numId="20">
    <w:abstractNumId w:val="5"/>
  </w:num>
  <w:num w:numId="21">
    <w:abstractNumId w:val="10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140"/>
    <w:rsid w:val="00014346"/>
    <w:rsid w:val="00016913"/>
    <w:rsid w:val="000254B1"/>
    <w:rsid w:val="00031C31"/>
    <w:rsid w:val="00033D06"/>
    <w:rsid w:val="00037BF5"/>
    <w:rsid w:val="00043DBE"/>
    <w:rsid w:val="00050ABA"/>
    <w:rsid w:val="00054149"/>
    <w:rsid w:val="00054DDB"/>
    <w:rsid w:val="00066D0C"/>
    <w:rsid w:val="000912ED"/>
    <w:rsid w:val="00091BD4"/>
    <w:rsid w:val="00092F41"/>
    <w:rsid w:val="000944B2"/>
    <w:rsid w:val="00096E61"/>
    <w:rsid w:val="000A1F3D"/>
    <w:rsid w:val="000A3CE1"/>
    <w:rsid w:val="000A4308"/>
    <w:rsid w:val="000A5C2F"/>
    <w:rsid w:val="000B161E"/>
    <w:rsid w:val="000B53A4"/>
    <w:rsid w:val="000C37FF"/>
    <w:rsid w:val="000C3994"/>
    <w:rsid w:val="000C57E5"/>
    <w:rsid w:val="000D02F1"/>
    <w:rsid w:val="000D6C7E"/>
    <w:rsid w:val="000E15B3"/>
    <w:rsid w:val="000F225C"/>
    <w:rsid w:val="000F7BBC"/>
    <w:rsid w:val="00100BA1"/>
    <w:rsid w:val="00102CA8"/>
    <w:rsid w:val="00103368"/>
    <w:rsid w:val="001155D1"/>
    <w:rsid w:val="00116414"/>
    <w:rsid w:val="00122EF9"/>
    <w:rsid w:val="001253EC"/>
    <w:rsid w:val="00127F6D"/>
    <w:rsid w:val="001305B4"/>
    <w:rsid w:val="00132A1B"/>
    <w:rsid w:val="00132DD3"/>
    <w:rsid w:val="00140A6E"/>
    <w:rsid w:val="00145566"/>
    <w:rsid w:val="001470A6"/>
    <w:rsid w:val="00147163"/>
    <w:rsid w:val="00151001"/>
    <w:rsid w:val="00161624"/>
    <w:rsid w:val="00171780"/>
    <w:rsid w:val="00172465"/>
    <w:rsid w:val="001745A2"/>
    <w:rsid w:val="00176289"/>
    <w:rsid w:val="00177037"/>
    <w:rsid w:val="001771CF"/>
    <w:rsid w:val="00185178"/>
    <w:rsid w:val="00195AE5"/>
    <w:rsid w:val="001967DA"/>
    <w:rsid w:val="0019763F"/>
    <w:rsid w:val="001A0F82"/>
    <w:rsid w:val="001A161E"/>
    <w:rsid w:val="001A285B"/>
    <w:rsid w:val="001A5A27"/>
    <w:rsid w:val="001A76BD"/>
    <w:rsid w:val="001B673C"/>
    <w:rsid w:val="001B7849"/>
    <w:rsid w:val="001C2125"/>
    <w:rsid w:val="001D7678"/>
    <w:rsid w:val="001E2BD7"/>
    <w:rsid w:val="001E4B5D"/>
    <w:rsid w:val="001E61BE"/>
    <w:rsid w:val="001F22A1"/>
    <w:rsid w:val="001F429B"/>
    <w:rsid w:val="001F4A8F"/>
    <w:rsid w:val="00201A38"/>
    <w:rsid w:val="00211BC5"/>
    <w:rsid w:val="00223B73"/>
    <w:rsid w:val="00226882"/>
    <w:rsid w:val="00237C69"/>
    <w:rsid w:val="00237CBA"/>
    <w:rsid w:val="00246DC4"/>
    <w:rsid w:val="00250B3E"/>
    <w:rsid w:val="00255C48"/>
    <w:rsid w:val="00256254"/>
    <w:rsid w:val="002626A2"/>
    <w:rsid w:val="00264492"/>
    <w:rsid w:val="002755A7"/>
    <w:rsid w:val="002758A2"/>
    <w:rsid w:val="00280B62"/>
    <w:rsid w:val="0028356B"/>
    <w:rsid w:val="002856FB"/>
    <w:rsid w:val="00291DC7"/>
    <w:rsid w:val="002A1EFD"/>
    <w:rsid w:val="002B20CA"/>
    <w:rsid w:val="002B5A79"/>
    <w:rsid w:val="002C376B"/>
    <w:rsid w:val="002C4AE4"/>
    <w:rsid w:val="002C5301"/>
    <w:rsid w:val="002C6665"/>
    <w:rsid w:val="002C7B94"/>
    <w:rsid w:val="002D24E8"/>
    <w:rsid w:val="002D2923"/>
    <w:rsid w:val="002D484A"/>
    <w:rsid w:val="002E4C6C"/>
    <w:rsid w:val="002E6355"/>
    <w:rsid w:val="002F7099"/>
    <w:rsid w:val="002F748F"/>
    <w:rsid w:val="00301526"/>
    <w:rsid w:val="00302D9F"/>
    <w:rsid w:val="003079CC"/>
    <w:rsid w:val="00307D2E"/>
    <w:rsid w:val="003101E0"/>
    <w:rsid w:val="00322709"/>
    <w:rsid w:val="00322B6F"/>
    <w:rsid w:val="00326EDD"/>
    <w:rsid w:val="00343126"/>
    <w:rsid w:val="003474F1"/>
    <w:rsid w:val="003502E3"/>
    <w:rsid w:val="0035490B"/>
    <w:rsid w:val="0035554F"/>
    <w:rsid w:val="003632B1"/>
    <w:rsid w:val="003649AE"/>
    <w:rsid w:val="00365E07"/>
    <w:rsid w:val="003661B6"/>
    <w:rsid w:val="00367724"/>
    <w:rsid w:val="003724A0"/>
    <w:rsid w:val="0037379A"/>
    <w:rsid w:val="0038309B"/>
    <w:rsid w:val="00385A16"/>
    <w:rsid w:val="00386AEE"/>
    <w:rsid w:val="00391CDD"/>
    <w:rsid w:val="003922A9"/>
    <w:rsid w:val="003A0CAB"/>
    <w:rsid w:val="003A4EB8"/>
    <w:rsid w:val="003B324C"/>
    <w:rsid w:val="003B6B16"/>
    <w:rsid w:val="003F1D49"/>
    <w:rsid w:val="003F4E6D"/>
    <w:rsid w:val="003F5828"/>
    <w:rsid w:val="003F7260"/>
    <w:rsid w:val="00401F54"/>
    <w:rsid w:val="00404719"/>
    <w:rsid w:val="004156E1"/>
    <w:rsid w:val="00420C34"/>
    <w:rsid w:val="00421EF0"/>
    <w:rsid w:val="0043106B"/>
    <w:rsid w:val="00435EE2"/>
    <w:rsid w:val="00436A5A"/>
    <w:rsid w:val="0044484F"/>
    <w:rsid w:val="00453376"/>
    <w:rsid w:val="00461C45"/>
    <w:rsid w:val="00482F1E"/>
    <w:rsid w:val="00490CD5"/>
    <w:rsid w:val="00496C74"/>
    <w:rsid w:val="004A158A"/>
    <w:rsid w:val="004A3AA9"/>
    <w:rsid w:val="004A468B"/>
    <w:rsid w:val="004A7ACD"/>
    <w:rsid w:val="004C0D93"/>
    <w:rsid w:val="004C280E"/>
    <w:rsid w:val="004C338E"/>
    <w:rsid w:val="004C56D5"/>
    <w:rsid w:val="004D1073"/>
    <w:rsid w:val="004D355F"/>
    <w:rsid w:val="004D3F94"/>
    <w:rsid w:val="004D4468"/>
    <w:rsid w:val="004D4DE0"/>
    <w:rsid w:val="004E30C6"/>
    <w:rsid w:val="004F1BF6"/>
    <w:rsid w:val="00500D37"/>
    <w:rsid w:val="005068AA"/>
    <w:rsid w:val="00515309"/>
    <w:rsid w:val="005210AA"/>
    <w:rsid w:val="005320F7"/>
    <w:rsid w:val="00532600"/>
    <w:rsid w:val="00536DBA"/>
    <w:rsid w:val="0053798B"/>
    <w:rsid w:val="005409B1"/>
    <w:rsid w:val="0054465B"/>
    <w:rsid w:val="00544E1D"/>
    <w:rsid w:val="00545B7C"/>
    <w:rsid w:val="0055587A"/>
    <w:rsid w:val="00567077"/>
    <w:rsid w:val="00571DC9"/>
    <w:rsid w:val="00576743"/>
    <w:rsid w:val="0058024E"/>
    <w:rsid w:val="00580F3C"/>
    <w:rsid w:val="0058201C"/>
    <w:rsid w:val="00582D2B"/>
    <w:rsid w:val="00587987"/>
    <w:rsid w:val="005A469A"/>
    <w:rsid w:val="005B7F34"/>
    <w:rsid w:val="005C12B6"/>
    <w:rsid w:val="005C15D8"/>
    <w:rsid w:val="005C2A22"/>
    <w:rsid w:val="005D278B"/>
    <w:rsid w:val="005E1C0B"/>
    <w:rsid w:val="005E49A2"/>
    <w:rsid w:val="005E60FA"/>
    <w:rsid w:val="005E6CDD"/>
    <w:rsid w:val="005F2A22"/>
    <w:rsid w:val="00605784"/>
    <w:rsid w:val="00605A5C"/>
    <w:rsid w:val="00607783"/>
    <w:rsid w:val="006127BA"/>
    <w:rsid w:val="006228E0"/>
    <w:rsid w:val="00633758"/>
    <w:rsid w:val="00634E6A"/>
    <w:rsid w:val="006373FE"/>
    <w:rsid w:val="0063745C"/>
    <w:rsid w:val="00640C08"/>
    <w:rsid w:val="00642462"/>
    <w:rsid w:val="006516B6"/>
    <w:rsid w:val="006543EB"/>
    <w:rsid w:val="0065453C"/>
    <w:rsid w:val="00654F86"/>
    <w:rsid w:val="00656914"/>
    <w:rsid w:val="00657B07"/>
    <w:rsid w:val="00660221"/>
    <w:rsid w:val="00660C8C"/>
    <w:rsid w:val="00672968"/>
    <w:rsid w:val="0067523C"/>
    <w:rsid w:val="00682BE8"/>
    <w:rsid w:val="00684D4B"/>
    <w:rsid w:val="00686DAD"/>
    <w:rsid w:val="006914CA"/>
    <w:rsid w:val="006A5924"/>
    <w:rsid w:val="006B46AD"/>
    <w:rsid w:val="006C0DBA"/>
    <w:rsid w:val="006C573E"/>
    <w:rsid w:val="006D03CC"/>
    <w:rsid w:val="006D538C"/>
    <w:rsid w:val="006E3ADD"/>
    <w:rsid w:val="006E48F9"/>
    <w:rsid w:val="006F118B"/>
    <w:rsid w:val="006F4BB2"/>
    <w:rsid w:val="006F63E6"/>
    <w:rsid w:val="00700732"/>
    <w:rsid w:val="0070708E"/>
    <w:rsid w:val="007071E1"/>
    <w:rsid w:val="00731824"/>
    <w:rsid w:val="00733FD8"/>
    <w:rsid w:val="0073492F"/>
    <w:rsid w:val="00744314"/>
    <w:rsid w:val="007611A2"/>
    <w:rsid w:val="007620EA"/>
    <w:rsid w:val="00767142"/>
    <w:rsid w:val="007823D8"/>
    <w:rsid w:val="007832C1"/>
    <w:rsid w:val="007A2240"/>
    <w:rsid w:val="007A5485"/>
    <w:rsid w:val="007A5726"/>
    <w:rsid w:val="007B1193"/>
    <w:rsid w:val="007B253C"/>
    <w:rsid w:val="007B508C"/>
    <w:rsid w:val="007C0E3C"/>
    <w:rsid w:val="007C5B1B"/>
    <w:rsid w:val="007D76C2"/>
    <w:rsid w:val="007E69D9"/>
    <w:rsid w:val="007F0F8D"/>
    <w:rsid w:val="007F6C53"/>
    <w:rsid w:val="00800D08"/>
    <w:rsid w:val="00805D4E"/>
    <w:rsid w:val="008064DB"/>
    <w:rsid w:val="0080733D"/>
    <w:rsid w:val="00810689"/>
    <w:rsid w:val="00814DB2"/>
    <w:rsid w:val="008155C6"/>
    <w:rsid w:val="008224B6"/>
    <w:rsid w:val="00824191"/>
    <w:rsid w:val="00824D72"/>
    <w:rsid w:val="008254D0"/>
    <w:rsid w:val="008316D1"/>
    <w:rsid w:val="00836579"/>
    <w:rsid w:val="00842236"/>
    <w:rsid w:val="00845FA6"/>
    <w:rsid w:val="00867D84"/>
    <w:rsid w:val="00871CED"/>
    <w:rsid w:val="00881CE1"/>
    <w:rsid w:val="008823A0"/>
    <w:rsid w:val="00884AF0"/>
    <w:rsid w:val="00887C66"/>
    <w:rsid w:val="008903D2"/>
    <w:rsid w:val="00891D4C"/>
    <w:rsid w:val="00895937"/>
    <w:rsid w:val="008967A6"/>
    <w:rsid w:val="008A6EEA"/>
    <w:rsid w:val="008B350E"/>
    <w:rsid w:val="008C1955"/>
    <w:rsid w:val="008C25BF"/>
    <w:rsid w:val="008C31B3"/>
    <w:rsid w:val="008C3866"/>
    <w:rsid w:val="008E1D4D"/>
    <w:rsid w:val="008F10E4"/>
    <w:rsid w:val="008F31D6"/>
    <w:rsid w:val="008F3E92"/>
    <w:rsid w:val="008F6311"/>
    <w:rsid w:val="008F7E9C"/>
    <w:rsid w:val="0090496C"/>
    <w:rsid w:val="00914E6D"/>
    <w:rsid w:val="00921378"/>
    <w:rsid w:val="0093646D"/>
    <w:rsid w:val="00937E6C"/>
    <w:rsid w:val="00937EEC"/>
    <w:rsid w:val="00942621"/>
    <w:rsid w:val="00955BAD"/>
    <w:rsid w:val="00966919"/>
    <w:rsid w:val="009752EA"/>
    <w:rsid w:val="00981DA1"/>
    <w:rsid w:val="009947D1"/>
    <w:rsid w:val="0099604A"/>
    <w:rsid w:val="009A0565"/>
    <w:rsid w:val="009A3099"/>
    <w:rsid w:val="009A4EE1"/>
    <w:rsid w:val="009B13F7"/>
    <w:rsid w:val="009B5F14"/>
    <w:rsid w:val="009B64F0"/>
    <w:rsid w:val="009C41E4"/>
    <w:rsid w:val="009D2F18"/>
    <w:rsid w:val="009E034E"/>
    <w:rsid w:val="00A062CE"/>
    <w:rsid w:val="00A06BA4"/>
    <w:rsid w:val="00A10EE1"/>
    <w:rsid w:val="00A12DF0"/>
    <w:rsid w:val="00A20647"/>
    <w:rsid w:val="00A25509"/>
    <w:rsid w:val="00A268B5"/>
    <w:rsid w:val="00A31D86"/>
    <w:rsid w:val="00A365A2"/>
    <w:rsid w:val="00A37033"/>
    <w:rsid w:val="00A451D5"/>
    <w:rsid w:val="00A54849"/>
    <w:rsid w:val="00A55686"/>
    <w:rsid w:val="00A6021D"/>
    <w:rsid w:val="00A7265A"/>
    <w:rsid w:val="00A81140"/>
    <w:rsid w:val="00A8559A"/>
    <w:rsid w:val="00A8789C"/>
    <w:rsid w:val="00AA3368"/>
    <w:rsid w:val="00AA3747"/>
    <w:rsid w:val="00AA45F8"/>
    <w:rsid w:val="00AC38A6"/>
    <w:rsid w:val="00AD008C"/>
    <w:rsid w:val="00AD4326"/>
    <w:rsid w:val="00AD58EF"/>
    <w:rsid w:val="00AD6369"/>
    <w:rsid w:val="00AE250C"/>
    <w:rsid w:val="00AE3A58"/>
    <w:rsid w:val="00AF7816"/>
    <w:rsid w:val="00B0035B"/>
    <w:rsid w:val="00B106A0"/>
    <w:rsid w:val="00B21652"/>
    <w:rsid w:val="00B34FA0"/>
    <w:rsid w:val="00B43C56"/>
    <w:rsid w:val="00B453A1"/>
    <w:rsid w:val="00B5371A"/>
    <w:rsid w:val="00B57932"/>
    <w:rsid w:val="00B57F8C"/>
    <w:rsid w:val="00B74611"/>
    <w:rsid w:val="00B90189"/>
    <w:rsid w:val="00B90454"/>
    <w:rsid w:val="00B91839"/>
    <w:rsid w:val="00BA0348"/>
    <w:rsid w:val="00BA3F83"/>
    <w:rsid w:val="00BB02D5"/>
    <w:rsid w:val="00BB0739"/>
    <w:rsid w:val="00BB2BF2"/>
    <w:rsid w:val="00BB77E3"/>
    <w:rsid w:val="00BC2F58"/>
    <w:rsid w:val="00BD1025"/>
    <w:rsid w:val="00BD42C6"/>
    <w:rsid w:val="00BD64BA"/>
    <w:rsid w:val="00BD7980"/>
    <w:rsid w:val="00BD7C4B"/>
    <w:rsid w:val="00BE188B"/>
    <w:rsid w:val="00BE46DE"/>
    <w:rsid w:val="00BF2EB4"/>
    <w:rsid w:val="00BF3F12"/>
    <w:rsid w:val="00BF6B71"/>
    <w:rsid w:val="00C0040A"/>
    <w:rsid w:val="00C20D73"/>
    <w:rsid w:val="00C234C0"/>
    <w:rsid w:val="00C343D3"/>
    <w:rsid w:val="00C371F1"/>
    <w:rsid w:val="00C405E9"/>
    <w:rsid w:val="00C41BE0"/>
    <w:rsid w:val="00C470D2"/>
    <w:rsid w:val="00C50CBA"/>
    <w:rsid w:val="00C54F52"/>
    <w:rsid w:val="00C60ADF"/>
    <w:rsid w:val="00C61FC9"/>
    <w:rsid w:val="00C6583B"/>
    <w:rsid w:val="00C66D80"/>
    <w:rsid w:val="00C71193"/>
    <w:rsid w:val="00C73878"/>
    <w:rsid w:val="00C752A7"/>
    <w:rsid w:val="00C75E55"/>
    <w:rsid w:val="00C7755D"/>
    <w:rsid w:val="00C8026C"/>
    <w:rsid w:val="00C831EE"/>
    <w:rsid w:val="00C904A3"/>
    <w:rsid w:val="00C9092C"/>
    <w:rsid w:val="00CA0933"/>
    <w:rsid w:val="00CA535C"/>
    <w:rsid w:val="00CB298C"/>
    <w:rsid w:val="00CC2F72"/>
    <w:rsid w:val="00CC6DAC"/>
    <w:rsid w:val="00CD62D3"/>
    <w:rsid w:val="00CE08F4"/>
    <w:rsid w:val="00CE7D77"/>
    <w:rsid w:val="00CF2C95"/>
    <w:rsid w:val="00CF4D66"/>
    <w:rsid w:val="00CF72FA"/>
    <w:rsid w:val="00D00EDE"/>
    <w:rsid w:val="00D04C48"/>
    <w:rsid w:val="00D04C66"/>
    <w:rsid w:val="00D12F16"/>
    <w:rsid w:val="00D13502"/>
    <w:rsid w:val="00D152F8"/>
    <w:rsid w:val="00D165DE"/>
    <w:rsid w:val="00D17BF8"/>
    <w:rsid w:val="00D17E03"/>
    <w:rsid w:val="00D26528"/>
    <w:rsid w:val="00D3276A"/>
    <w:rsid w:val="00D44707"/>
    <w:rsid w:val="00D465B1"/>
    <w:rsid w:val="00D539D2"/>
    <w:rsid w:val="00D54DDF"/>
    <w:rsid w:val="00D55C53"/>
    <w:rsid w:val="00D6211E"/>
    <w:rsid w:val="00D91075"/>
    <w:rsid w:val="00D96CB5"/>
    <w:rsid w:val="00DA6A0A"/>
    <w:rsid w:val="00DA6D83"/>
    <w:rsid w:val="00DB17FF"/>
    <w:rsid w:val="00DB2671"/>
    <w:rsid w:val="00DB3365"/>
    <w:rsid w:val="00DB3416"/>
    <w:rsid w:val="00DC3C9D"/>
    <w:rsid w:val="00DC4BA5"/>
    <w:rsid w:val="00DD20BE"/>
    <w:rsid w:val="00DF27E6"/>
    <w:rsid w:val="00DF7033"/>
    <w:rsid w:val="00E00C9F"/>
    <w:rsid w:val="00E1479F"/>
    <w:rsid w:val="00E22373"/>
    <w:rsid w:val="00E34830"/>
    <w:rsid w:val="00E448A0"/>
    <w:rsid w:val="00E47EA6"/>
    <w:rsid w:val="00E54519"/>
    <w:rsid w:val="00E55402"/>
    <w:rsid w:val="00E601ED"/>
    <w:rsid w:val="00E66127"/>
    <w:rsid w:val="00E71532"/>
    <w:rsid w:val="00E7326B"/>
    <w:rsid w:val="00E73994"/>
    <w:rsid w:val="00E73EC0"/>
    <w:rsid w:val="00E7649F"/>
    <w:rsid w:val="00E76567"/>
    <w:rsid w:val="00E81A90"/>
    <w:rsid w:val="00E8526D"/>
    <w:rsid w:val="00EA0358"/>
    <w:rsid w:val="00EB21EB"/>
    <w:rsid w:val="00EC06B8"/>
    <w:rsid w:val="00F14670"/>
    <w:rsid w:val="00F150F8"/>
    <w:rsid w:val="00F25916"/>
    <w:rsid w:val="00F44F8A"/>
    <w:rsid w:val="00F46658"/>
    <w:rsid w:val="00F51FDB"/>
    <w:rsid w:val="00F57F26"/>
    <w:rsid w:val="00F738EC"/>
    <w:rsid w:val="00F83744"/>
    <w:rsid w:val="00F85577"/>
    <w:rsid w:val="00F92EA7"/>
    <w:rsid w:val="00F954EF"/>
    <w:rsid w:val="00FA3AEE"/>
    <w:rsid w:val="00FA638A"/>
    <w:rsid w:val="00FB4BB6"/>
    <w:rsid w:val="00FC2E4C"/>
    <w:rsid w:val="00FC4487"/>
    <w:rsid w:val="00FC5CF6"/>
    <w:rsid w:val="00FC6C7F"/>
    <w:rsid w:val="00FD3332"/>
    <w:rsid w:val="00FD5BE3"/>
    <w:rsid w:val="00FE38E8"/>
    <w:rsid w:val="00FF4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04601"/>
  <w15:docId w15:val="{9CC44018-93F1-4B3E-AAF4-55F80B93C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140"/>
  </w:style>
  <w:style w:type="paragraph" w:styleId="3">
    <w:name w:val="heading 3"/>
    <w:basedOn w:val="a"/>
    <w:next w:val="a"/>
    <w:link w:val="30"/>
    <w:unhideWhenUsed/>
    <w:qFormat/>
    <w:rsid w:val="00A81140"/>
    <w:pPr>
      <w:keepNext/>
      <w:autoSpaceDE w:val="0"/>
      <w:autoSpaceDN w:val="0"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81140"/>
    <w:rPr>
      <w:rFonts w:ascii="Calibri Light" w:eastAsia="Times New Roman" w:hAnsi="Calibri Light" w:cs="Times New Roman"/>
      <w:b/>
      <w:bCs/>
      <w:sz w:val="26"/>
      <w:szCs w:val="26"/>
      <w:lang w:val="x-none" w:eastAsia="x-none"/>
    </w:rPr>
  </w:style>
  <w:style w:type="paragraph" w:customStyle="1" w:styleId="ConsPlusNormal">
    <w:name w:val="ConsPlusNormal"/>
    <w:rsid w:val="00A811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811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A81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8114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Верхний колонтитул Знак"/>
    <w:basedOn w:val="a0"/>
    <w:link w:val="a4"/>
    <w:uiPriority w:val="99"/>
    <w:rsid w:val="00A8114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">
    <w:name w:val="заголовок 1"/>
    <w:basedOn w:val="a"/>
    <w:next w:val="a"/>
    <w:rsid w:val="00A81140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Normal (Web)"/>
    <w:basedOn w:val="a"/>
    <w:unhideWhenUsed/>
    <w:rsid w:val="00A81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81140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DB26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B2671"/>
    <w:rPr>
      <w:rFonts w:ascii="Segoe UI" w:hAnsi="Segoe UI" w:cs="Segoe UI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223B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23B73"/>
  </w:style>
  <w:style w:type="paragraph" w:customStyle="1" w:styleId="Style2">
    <w:name w:val="Style2"/>
    <w:basedOn w:val="a"/>
    <w:uiPriority w:val="99"/>
    <w:rsid w:val="003A0C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3A0CAB"/>
    <w:rPr>
      <w:rFonts w:ascii="Times New Roman" w:hAnsi="Times New Roman" w:cs="Times New Roman"/>
      <w:b/>
      <w:bCs/>
      <w:spacing w:val="-10"/>
      <w:sz w:val="18"/>
      <w:szCs w:val="18"/>
    </w:rPr>
  </w:style>
  <w:style w:type="character" w:customStyle="1" w:styleId="10">
    <w:name w:val="Основной текст Знак1"/>
    <w:basedOn w:val="a0"/>
    <w:link w:val="ac"/>
    <w:uiPriority w:val="99"/>
    <w:rsid w:val="003A0CAB"/>
    <w:rPr>
      <w:rFonts w:hAnsi="Times New Roman" w:cs="Times New Roman"/>
      <w:sz w:val="23"/>
      <w:szCs w:val="23"/>
      <w:shd w:val="clear" w:color="auto" w:fill="FFFFFF"/>
    </w:rPr>
  </w:style>
  <w:style w:type="paragraph" w:styleId="ac">
    <w:name w:val="Body Text"/>
    <w:basedOn w:val="a"/>
    <w:link w:val="10"/>
    <w:uiPriority w:val="99"/>
    <w:rsid w:val="003A0CAB"/>
    <w:pPr>
      <w:shd w:val="clear" w:color="auto" w:fill="FFFFFF"/>
      <w:spacing w:after="0" w:line="240" w:lineRule="atLeast"/>
      <w:ind w:hanging="360"/>
      <w:jc w:val="right"/>
    </w:pPr>
    <w:rPr>
      <w:rFonts w:hAnsi="Times New Roman" w:cs="Times New Roman"/>
      <w:sz w:val="23"/>
      <w:szCs w:val="23"/>
    </w:rPr>
  </w:style>
  <w:style w:type="character" w:customStyle="1" w:styleId="ad">
    <w:name w:val="Основной текст Знак"/>
    <w:basedOn w:val="a0"/>
    <w:uiPriority w:val="99"/>
    <w:semiHidden/>
    <w:rsid w:val="003A0CAB"/>
  </w:style>
  <w:style w:type="character" w:styleId="ae">
    <w:name w:val="annotation reference"/>
    <w:basedOn w:val="a0"/>
    <w:uiPriority w:val="99"/>
    <w:semiHidden/>
    <w:unhideWhenUsed/>
    <w:rsid w:val="008E1D4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E1D4D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E1D4D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E1D4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E1D4D"/>
    <w:rPr>
      <w:b/>
      <w:bCs/>
      <w:sz w:val="20"/>
      <w:szCs w:val="20"/>
    </w:rPr>
  </w:style>
  <w:style w:type="paragraph" w:styleId="af3">
    <w:name w:val="Revision"/>
    <w:hidden/>
    <w:uiPriority w:val="99"/>
    <w:semiHidden/>
    <w:rsid w:val="002E4C6C"/>
    <w:pPr>
      <w:spacing w:after="0" w:line="240" w:lineRule="auto"/>
    </w:pPr>
  </w:style>
  <w:style w:type="paragraph" w:styleId="af4">
    <w:name w:val="List Paragraph"/>
    <w:basedOn w:val="a"/>
    <w:uiPriority w:val="34"/>
    <w:qFormat/>
    <w:rsid w:val="001771CF"/>
    <w:pPr>
      <w:ind w:left="720"/>
      <w:contextualSpacing/>
    </w:pPr>
  </w:style>
  <w:style w:type="paragraph" w:styleId="af5">
    <w:name w:val="footnote text"/>
    <w:basedOn w:val="a"/>
    <w:link w:val="af6"/>
    <w:uiPriority w:val="99"/>
    <w:semiHidden/>
    <w:unhideWhenUsed/>
    <w:rsid w:val="002C6665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2C6665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2C6665"/>
    <w:rPr>
      <w:vertAlign w:val="superscript"/>
    </w:rPr>
  </w:style>
  <w:style w:type="paragraph" w:styleId="af8">
    <w:name w:val="No Spacing"/>
    <w:uiPriority w:val="1"/>
    <w:qFormat/>
    <w:rsid w:val="00C831EE"/>
    <w:pPr>
      <w:spacing w:after="0" w:line="240" w:lineRule="auto"/>
    </w:pPr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364FE-B2ED-4D17-AF2E-A6C9A096A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Тутынина Ольга Игоревна</dc:creator>
  <cp:lastModifiedBy>Кучеренко Анастасия Сергеевна</cp:lastModifiedBy>
  <cp:revision>14</cp:revision>
  <cp:lastPrinted>2019-05-27T14:33:00Z</cp:lastPrinted>
  <dcterms:created xsi:type="dcterms:W3CDTF">2019-12-13T14:54:00Z</dcterms:created>
  <dcterms:modified xsi:type="dcterms:W3CDTF">2020-01-13T10:07:00Z</dcterms:modified>
</cp:coreProperties>
</file>