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C2" w:rsidRPr="004E5F83" w:rsidRDefault="006145C2" w:rsidP="006145C2">
      <w:pPr>
        <w:pStyle w:val="ConsPlusNormal"/>
        <w:jc w:val="center"/>
        <w:outlineLvl w:val="0"/>
        <w:rPr>
          <w:b/>
          <w:sz w:val="24"/>
          <w:szCs w:val="24"/>
        </w:rPr>
      </w:pPr>
      <w:r w:rsidRPr="0046221C">
        <w:rPr>
          <w:rFonts w:ascii="Times New Roman Полужирный" w:hAnsi="Times New Roman Полужирный"/>
          <w:b/>
          <w:spacing w:val="30"/>
          <w:sz w:val="24"/>
          <w:szCs w:val="24"/>
        </w:rPr>
        <w:t xml:space="preserve">ИНФОРМАЦИЯ </w:t>
      </w:r>
      <w:r w:rsidRPr="004E5F83">
        <w:rPr>
          <w:b/>
          <w:sz w:val="24"/>
          <w:szCs w:val="24"/>
        </w:rPr>
        <w:br/>
        <w:t>о реализации в Комитете по энергетике и инженерному обеспечению Плана мероприяти</w:t>
      </w:r>
      <w:r>
        <w:rPr>
          <w:b/>
          <w:sz w:val="24"/>
          <w:szCs w:val="24"/>
        </w:rPr>
        <w:t xml:space="preserve">й по противодействию </w:t>
      </w:r>
      <w:r>
        <w:rPr>
          <w:b/>
          <w:sz w:val="24"/>
          <w:szCs w:val="24"/>
        </w:rPr>
        <w:br/>
        <w:t xml:space="preserve">коррупции </w:t>
      </w:r>
      <w:r w:rsidRPr="004E5F83">
        <w:rPr>
          <w:b/>
          <w:sz w:val="24"/>
          <w:szCs w:val="24"/>
        </w:rPr>
        <w:t xml:space="preserve">в Санкт-Петербурге на 2018-2022 годы </w:t>
      </w:r>
      <w:r w:rsidR="00997BD9">
        <w:rPr>
          <w:b/>
          <w:sz w:val="24"/>
          <w:szCs w:val="24"/>
        </w:rPr>
        <w:t>в 2019 году</w:t>
      </w:r>
    </w:p>
    <w:p w:rsidR="006145C2" w:rsidRPr="004E5F83" w:rsidRDefault="006145C2" w:rsidP="006145C2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95"/>
        <w:gridCol w:w="2694"/>
        <w:gridCol w:w="5439"/>
      </w:tblGrid>
      <w:tr w:rsidR="006145C2" w:rsidRPr="00E9760D" w:rsidTr="00966D42">
        <w:trPr>
          <w:trHeight w:val="264"/>
          <w:tblHeader/>
        </w:trPr>
        <w:tc>
          <w:tcPr>
            <w:tcW w:w="762" w:type="dxa"/>
          </w:tcPr>
          <w:p w:rsidR="006145C2" w:rsidRPr="00E9760D" w:rsidRDefault="006145C2" w:rsidP="00966D42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gramStart"/>
            <w:r w:rsidRPr="00E9760D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E9760D">
              <w:rPr>
                <w:rFonts w:ascii="Times New Roman" w:hAnsi="Times New Roman"/>
                <w:b/>
                <w:szCs w:val="24"/>
              </w:rPr>
              <w:t>/п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Срок исполнения мероприятия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Результат</w:t>
            </w:r>
          </w:p>
        </w:tc>
      </w:tr>
      <w:tr w:rsidR="006145C2" w:rsidRPr="00E9760D" w:rsidTr="00966D42">
        <w:trPr>
          <w:tblHeader/>
        </w:trPr>
        <w:tc>
          <w:tcPr>
            <w:tcW w:w="762" w:type="dxa"/>
          </w:tcPr>
          <w:p w:rsidR="006145C2" w:rsidRPr="00E9760D" w:rsidRDefault="006145C2" w:rsidP="00966D42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4</w:t>
            </w: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 Организационные мероприятия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1.2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</w:t>
            </w:r>
            <w:r w:rsidRPr="00E9760D">
              <w:rPr>
                <w:rFonts w:ascii="Times New Roman" w:hAnsi="Times New Roman"/>
                <w:bCs/>
                <w:szCs w:val="24"/>
              </w:rPr>
              <w:br/>
              <w:t>по противодействию коррупции в ИОГВ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6145C2" w:rsidRPr="00E9760D" w:rsidRDefault="00997BD9" w:rsidP="00997BD9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Рассмотрено на заседаниях</w:t>
            </w:r>
            <w:bookmarkStart w:id="0" w:name="_GoBack"/>
            <w:bookmarkEnd w:id="0"/>
            <w:r w:rsidR="006145C2" w:rsidRPr="00E9760D">
              <w:rPr>
                <w:rFonts w:ascii="Times New Roman" w:hAnsi="Times New Roman"/>
                <w:bCs/>
                <w:szCs w:val="24"/>
              </w:rPr>
              <w:t xml:space="preserve"> комиссии 25.06.2019</w:t>
            </w:r>
            <w:r w:rsidR="00875AD2">
              <w:rPr>
                <w:rFonts w:ascii="Times New Roman" w:hAnsi="Times New Roman"/>
                <w:bCs/>
                <w:szCs w:val="24"/>
              </w:rPr>
              <w:t>, 24.12.2019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1.3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Отчеты представлены в установленный срок.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1.7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практики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</w:t>
            </w:r>
            <w:r w:rsidRPr="00E9760D">
              <w:rPr>
                <w:rFonts w:ascii="Times New Roman" w:hAnsi="Times New Roman"/>
                <w:szCs w:val="24"/>
              </w:rPr>
              <w:t xml:space="preserve">.2019 по </w:t>
            </w:r>
            <w:r w:rsidR="00875AD2">
              <w:rPr>
                <w:rFonts w:ascii="Times New Roman" w:hAnsi="Times New Roman"/>
                <w:szCs w:val="24"/>
              </w:rPr>
              <w:t>20.12</w:t>
            </w:r>
            <w:r w:rsidRPr="00E9760D">
              <w:rPr>
                <w:rFonts w:ascii="Times New Roman" w:hAnsi="Times New Roman"/>
                <w:szCs w:val="24"/>
              </w:rPr>
              <w:t>.2019 решений судов, арбитражных судов в Комитет не поступало.</w:t>
            </w:r>
          </w:p>
        </w:tc>
      </w:tr>
      <w:tr w:rsidR="006145C2" w:rsidRPr="00E9760D" w:rsidTr="00966D42">
        <w:trPr>
          <w:trHeight w:val="448"/>
        </w:trPr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1.8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 xml:space="preserve">.2019 по </w:t>
            </w:r>
            <w:r w:rsidR="000A5EF2">
              <w:rPr>
                <w:rFonts w:ascii="Times New Roman" w:hAnsi="Times New Roman"/>
                <w:szCs w:val="24"/>
              </w:rPr>
              <w:t>20.12</w:t>
            </w:r>
            <w:r w:rsidR="000A5EF2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>информации о коррупционных проявлениях в деятельности должностных лиц Комитета, размещенной в средствах массовой информации, не выявлено.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lastRenderedPageBreak/>
              <w:t>1.9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 xml:space="preserve">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>общественные обсуждения не проводились.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1.10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До 1 июля и 31 декабря ежегодно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Отчеты </w:t>
            </w:r>
            <w:r w:rsidRPr="00E9760D">
              <w:rPr>
                <w:rFonts w:ascii="Times New Roman" w:hAnsi="Times New Roman"/>
                <w:szCs w:val="24"/>
              </w:rPr>
              <w:t>направлены в АГ и размещены на официальном сайте Комитета в установленный срок.</w:t>
            </w: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6145C2" w:rsidRPr="00E9760D" w:rsidTr="00966D42">
        <w:trPr>
          <w:trHeight w:val="1984"/>
        </w:trPr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гражданские служащие Комитета, обязанные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</w:t>
            </w:r>
            <w:r>
              <w:rPr>
                <w:rFonts w:ascii="Times New Roman" w:hAnsi="Times New Roman"/>
                <w:szCs w:val="24"/>
              </w:rPr>
              <w:t>или</w:t>
            </w:r>
            <w:r w:rsidRPr="00E9760D">
              <w:rPr>
                <w:rFonts w:ascii="Times New Roman" w:hAnsi="Times New Roman"/>
                <w:szCs w:val="24"/>
              </w:rPr>
              <w:t xml:space="preserve"> такие сведения в установленный срок.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Май, ежегодно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Сведения о доходах, расходах, об имуществе и обязательствах имущественного характера гражданских служащих Комитета, их супруг (супругов) и несовершеннолетних детей размещены на веб-странице Комитета на официальном сайте Администрации Санкт-Петербурга в сети "Интернет" по адресу: </w:t>
            </w:r>
            <w:hyperlink r:id="rId9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</w:t>
              </w:r>
              <w:r w:rsidRPr="00E9760D">
                <w:rPr>
                  <w:rStyle w:val="a3"/>
                  <w:rFonts w:ascii="Times New Roman" w:hAnsi="Times New Roman"/>
                  <w:szCs w:val="24"/>
                </w:rPr>
                <w:lastRenderedPageBreak/>
                <w:t>e-korrupcii/incomes/</w:t>
              </w:r>
            </w:hyperlink>
            <w:r w:rsidRPr="00E9760D">
              <w:rPr>
                <w:rStyle w:val="a3"/>
                <w:rFonts w:ascii="Times New Roman" w:hAnsi="Times New Roman"/>
                <w:color w:val="auto"/>
                <w:szCs w:val="24"/>
                <w:u w:val="none"/>
              </w:rPr>
              <w:t xml:space="preserve"> в установленный срок.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2.3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30.09.2015 № 370-к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энергетике и инженерному обеспечению, о намерении выполнять иную оплачиваемую работу (о выполнении иной оплачиваемой работы).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2.4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квартал)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20.03.2018 № 111-к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энергетике и инженерному обеспечению, к совершению коррупционных правонарушений. Все государственные гражданские служащие Комитета </w:t>
            </w:r>
            <w:r w:rsidRPr="00E9760D">
              <w:rPr>
                <w:rFonts w:ascii="Times New Roman" w:hAnsi="Times New Roman"/>
                <w:szCs w:val="24"/>
              </w:rPr>
              <w:br/>
              <w:t>по энергетике и инженерному обеспечению ознакомлены с данным Положением.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2.5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год)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20.02.2016 № 56-к утвержден Порядок сообщения государственными гражданскими служащими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, замещающими должности государственной гражданской службы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>сообщений не поступало.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выявлению и устранению причин и условий, способствующих возникновению конфликта интересов см. п. 5.8.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2.6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работы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11.09.2017 № 404-к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>ходатайств на получение разрешения не поступало.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2.7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 xml:space="preserve">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>
              <w:rPr>
                <w:rFonts w:ascii="Times New Roman" w:hAnsi="Times New Roman"/>
                <w:szCs w:val="24"/>
              </w:rPr>
              <w:t xml:space="preserve">проведено 1 </w:t>
            </w:r>
            <w:r w:rsidRPr="00E9760D">
              <w:rPr>
                <w:rFonts w:ascii="Times New Roman" w:hAnsi="Times New Roman"/>
                <w:szCs w:val="24"/>
              </w:rPr>
              <w:t>заседани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E9760D">
              <w:rPr>
                <w:rFonts w:ascii="Times New Roman" w:hAnsi="Times New Roman"/>
                <w:szCs w:val="24"/>
              </w:rPr>
              <w:t xml:space="preserve"> комиссии </w:t>
            </w:r>
            <w:r>
              <w:rPr>
                <w:rFonts w:ascii="Times New Roman" w:hAnsi="Times New Roman"/>
                <w:szCs w:val="24"/>
              </w:rPr>
              <w:t>30.04.2019.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2.8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proofErr w:type="gramStart"/>
            <w:r w:rsidRPr="00E9760D">
              <w:rPr>
                <w:rFonts w:ascii="Times New Roman" w:hAnsi="Times New Roman"/>
                <w:szCs w:val="24"/>
              </w:rPr>
              <w:t>Приказом Комитета по энергетике и инженерному обеспечению от 22.12.2015 № 513-к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в связи с протокольными мероприятиями, служебными командировками и другими официальными мероприятиями, участие в которых связано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государственные гражданские служащие Комитета по энергетике и инженерному обеспечению ознакомлены с данным Порядком.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2.9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работы по реализации требований статьи 12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Федерального закона "О противодействии коррупции"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6145C2" w:rsidRPr="006B0E00" w:rsidRDefault="006145C2" w:rsidP="00966D42">
            <w:pPr>
              <w:pStyle w:val="ad"/>
              <w:ind w:left="0"/>
              <w:rPr>
                <w:rFonts w:eastAsiaTheme="minorHAnsi"/>
                <w:sz w:val="28"/>
                <w:szCs w:val="28"/>
                <w:lang w:eastAsia="en-US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>
              <w:rPr>
                <w:rFonts w:ascii="Times New Roman" w:hAnsi="Times New Roman"/>
                <w:szCs w:val="24"/>
              </w:rPr>
              <w:t xml:space="preserve">проведено </w:t>
            </w:r>
            <w:r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lastRenderedPageBreak/>
              <w:t>1 заседание комиссии по соблюдению требований к служебному поведению, на котором было рассмотрен</w:t>
            </w:r>
            <w:r w:rsidRPr="00E11C2E">
              <w:rPr>
                <w:rFonts w:ascii="Times New Roman" w:hAnsi="Times New Roman"/>
                <w:szCs w:val="24"/>
              </w:rPr>
              <w:t xml:space="preserve">о </w:t>
            </w:r>
            <w:r>
              <w:rPr>
                <w:rFonts w:ascii="Times New Roman" w:hAnsi="Times New Roman"/>
                <w:szCs w:val="24"/>
              </w:rPr>
              <w:t>уведомление</w:t>
            </w:r>
            <w:r w:rsidRPr="00E11C2E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организации</w:t>
            </w:r>
            <w:r w:rsidRPr="00E11C2E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br/>
            </w:r>
            <w:r w:rsidRPr="00E11C2E">
              <w:rPr>
                <w:rFonts w:ascii="Times New Roman" w:hAnsi="Times New Roman"/>
                <w:szCs w:val="24"/>
              </w:rPr>
              <w:t>о заключении с гражданином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E11C2E">
              <w:rPr>
                <w:rFonts w:ascii="Times New Roman" w:hAnsi="Times New Roman"/>
                <w:szCs w:val="24"/>
              </w:rPr>
              <w:t xml:space="preserve"> замещавш</w:t>
            </w:r>
            <w:r>
              <w:rPr>
                <w:rFonts w:ascii="Times New Roman" w:hAnsi="Times New Roman"/>
                <w:szCs w:val="24"/>
              </w:rPr>
              <w:t>ем</w:t>
            </w:r>
            <w:r w:rsidRPr="00E11C2E">
              <w:rPr>
                <w:rFonts w:ascii="Times New Roman" w:hAnsi="Times New Roman"/>
                <w:szCs w:val="24"/>
              </w:rPr>
              <w:t xml:space="preserve"> должность государственной гражданской службы Санкт-Петербурга в Комитете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E11C2E">
              <w:rPr>
                <w:rFonts w:ascii="Times New Roman" w:hAnsi="Times New Roman"/>
                <w:szCs w:val="24"/>
              </w:rPr>
              <w:t xml:space="preserve">по энергетике </w:t>
            </w:r>
            <w:r>
              <w:rPr>
                <w:rFonts w:ascii="Times New Roman" w:hAnsi="Times New Roman"/>
                <w:szCs w:val="24"/>
              </w:rPr>
              <w:br/>
            </w:r>
            <w:r w:rsidRPr="00E11C2E">
              <w:rPr>
                <w:rFonts w:ascii="Times New Roman" w:hAnsi="Times New Roman"/>
                <w:szCs w:val="24"/>
              </w:rPr>
              <w:t>и инженерному обеспечению, трудового договора.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2.10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 xml:space="preserve">проведено </w:t>
            </w:r>
            <w:r w:rsidRPr="00E9760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2</w:t>
            </w:r>
            <w:r w:rsidRPr="00E9760D">
              <w:rPr>
                <w:rFonts w:ascii="Times New Roman" w:hAnsi="Times New Roman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szCs w:val="24"/>
              </w:rPr>
              <w:t>я</w:t>
            </w:r>
            <w:r w:rsidRPr="00E9760D">
              <w:rPr>
                <w:rFonts w:ascii="Times New Roman" w:hAnsi="Times New Roman"/>
                <w:szCs w:val="24"/>
              </w:rPr>
              <w:t xml:space="preserve"> с гражданскими служащими по антикоррупционному образованию.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2.11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граждане, поступающие на гражданскую службу в Комитет, ознакомлены с положениями действующего законодательства Российской Федерации и Санкт-Петербурга о противодействии коррупции под подпись.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2.13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Консультативная помощь оказывается при каждом обращении гражданского служащего.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2.14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взятку или как просьба о даче взятки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См. п. 2.10.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2.15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См. п. 2.10.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2.16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См. п. 2.10.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2.17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proofErr w:type="gramStart"/>
            <w:r w:rsidRPr="00E9760D">
              <w:rPr>
                <w:rFonts w:ascii="Times New Roman" w:hAnsi="Times New Roman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Контроль осуществляется постоянно.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Разработка и утверждение правовыми актами ИОГВ, в ведении которых находятся ГУ и ГУП, плана работы ИОГВ по противодействию коррупции в ГУ и ГУП на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2018-2022 годы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Январь 2018 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29.12.2017 № 564-к   утвержден План работы по противодействию коррупции в ГУ и ГУП на 2018-2022 годы.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3.2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>информации из органов прокуратуры, правоохранительных, контролирующих органов не поступало.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Ежегодно,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 квартал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>в марте проведено 1 обучающее мероприятие с руководителями (заместителями руководителей) ГУ и ГУП по вопросам организации работы по противодействию коррупции в ГУ и ГУП.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3.4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Ежегодно,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III квартал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Должностные лица ГУ и ГУП, ответственные за профилактику коррупционных и иных правонарушений постоянно проходят плановое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обучение по профилактике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коррупционных правонарушений на базе Межрегионального ресурсного центра.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3.5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Обеспечение общественного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>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3.6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руководители ГУ, представ</w:t>
            </w:r>
            <w:r>
              <w:rPr>
                <w:rFonts w:ascii="Times New Roman" w:hAnsi="Times New Roman"/>
                <w:szCs w:val="24"/>
              </w:rPr>
              <w:t>или</w:t>
            </w:r>
            <w:r w:rsidRPr="00E9760D">
              <w:rPr>
                <w:rFonts w:ascii="Times New Roman" w:hAnsi="Times New Roman"/>
                <w:szCs w:val="24"/>
              </w:rPr>
              <w:t xml:space="preserve">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в установленный срок.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3.7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2018 г.,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2019 г.,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2020 г.,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2021 г.,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2022 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Сведения о доходах, расходах, об имуществе и обязательствах имущественного характера руководителей ГУ, их супруг (супру</w:t>
            </w:r>
            <w:r>
              <w:rPr>
                <w:rFonts w:ascii="Times New Roman" w:hAnsi="Times New Roman"/>
                <w:szCs w:val="24"/>
              </w:rPr>
              <w:t xml:space="preserve">гов) и несовершеннолетних детей </w:t>
            </w:r>
            <w:r w:rsidRPr="00E9760D">
              <w:rPr>
                <w:rFonts w:ascii="Times New Roman" w:hAnsi="Times New Roman"/>
                <w:szCs w:val="24"/>
              </w:rPr>
              <w:t xml:space="preserve">размещены на веб-странице Комитета на официальном сайте Администрации Санкт-Петербурга в сети "Интернет" по адресу: </w:t>
            </w:r>
            <w:hyperlink r:id="rId10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 w:rsidRPr="00E9760D">
              <w:rPr>
                <w:rFonts w:ascii="Times New Roman" w:hAnsi="Times New Roman"/>
                <w:szCs w:val="24"/>
              </w:rPr>
              <w:t xml:space="preserve"> в установленный срок.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3.8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На основании поступившей информации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 xml:space="preserve">информации не поступало.  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3.9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6145C2" w:rsidRPr="00E9760D" w:rsidRDefault="006145C2" w:rsidP="00E82FA5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>прове</w:t>
            </w:r>
            <w:r>
              <w:rPr>
                <w:rFonts w:ascii="Times New Roman" w:hAnsi="Times New Roman"/>
                <w:szCs w:val="24"/>
              </w:rPr>
              <w:t>ден</w:t>
            </w:r>
            <w:r w:rsidR="00267DE4">
              <w:rPr>
                <w:rFonts w:ascii="Times New Roman" w:hAnsi="Times New Roman"/>
                <w:szCs w:val="24"/>
              </w:rPr>
              <w:t xml:space="preserve">о </w:t>
            </w:r>
            <w:r w:rsidR="00E82FA5">
              <w:rPr>
                <w:rFonts w:ascii="Times New Roman" w:hAnsi="Times New Roman"/>
                <w:szCs w:val="24"/>
              </w:rPr>
              <w:t xml:space="preserve">10 </w:t>
            </w:r>
            <w:r>
              <w:rPr>
                <w:rFonts w:ascii="Times New Roman" w:hAnsi="Times New Roman"/>
                <w:szCs w:val="24"/>
              </w:rPr>
              <w:t>провер</w:t>
            </w:r>
            <w:r w:rsidR="00E82FA5">
              <w:rPr>
                <w:rFonts w:ascii="Times New Roman" w:hAnsi="Times New Roman"/>
                <w:szCs w:val="24"/>
              </w:rPr>
              <w:t>ок</w:t>
            </w:r>
            <w:r w:rsidR="00267DE4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в отношении подведомственных Комитету ГУ и ГУП</w:t>
            </w:r>
            <w:r>
              <w:rPr>
                <w:rFonts w:ascii="Times New Roman" w:hAnsi="Times New Roman"/>
                <w:szCs w:val="24"/>
              </w:rPr>
              <w:t xml:space="preserve">. Нарушений </w:t>
            </w:r>
            <w:r w:rsidRPr="00E9760D">
              <w:rPr>
                <w:rFonts w:ascii="Times New Roman" w:hAnsi="Times New Roman"/>
                <w:szCs w:val="24"/>
              </w:rPr>
              <w:t>реализации положений статьи 13.3 Федерального закона «О противодействии коррупции»</w:t>
            </w:r>
            <w:r>
              <w:rPr>
                <w:rFonts w:ascii="Times New Roman" w:hAnsi="Times New Roman"/>
                <w:szCs w:val="24"/>
              </w:rPr>
              <w:t xml:space="preserve"> не выявлено.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3.10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>нарушений не выявлено.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3.11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>нарушений не выявлено.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3.12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6145C2" w:rsidRPr="00E9760D" w:rsidRDefault="006145C2" w:rsidP="00E82FA5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 xml:space="preserve">принято участие в </w:t>
            </w:r>
            <w:r w:rsidR="00E82FA5">
              <w:rPr>
                <w:rFonts w:ascii="Times New Roman" w:hAnsi="Times New Roman"/>
                <w:szCs w:val="24"/>
              </w:rPr>
              <w:t xml:space="preserve">4 </w:t>
            </w:r>
            <w:r w:rsidRPr="00E9760D">
              <w:rPr>
                <w:rFonts w:ascii="Times New Roman" w:hAnsi="Times New Roman"/>
                <w:szCs w:val="24"/>
              </w:rPr>
              <w:t>заседани</w:t>
            </w:r>
            <w:r w:rsidR="00E82FA5">
              <w:rPr>
                <w:rFonts w:ascii="Times New Roman" w:hAnsi="Times New Roman"/>
                <w:szCs w:val="24"/>
              </w:rPr>
              <w:t>ях</w:t>
            </w:r>
            <w:r w:rsidRPr="00E9760D">
              <w:rPr>
                <w:rFonts w:ascii="Times New Roman" w:hAnsi="Times New Roman"/>
                <w:szCs w:val="24"/>
              </w:rPr>
              <w:t xml:space="preserve"> комисси</w:t>
            </w:r>
            <w:r w:rsidR="00E82FA5">
              <w:rPr>
                <w:rFonts w:ascii="Times New Roman" w:hAnsi="Times New Roman"/>
                <w:szCs w:val="24"/>
              </w:rPr>
              <w:t>й</w:t>
            </w:r>
            <w:r w:rsidRPr="00E9760D">
              <w:rPr>
                <w:rFonts w:ascii="Times New Roman" w:hAnsi="Times New Roman"/>
                <w:szCs w:val="24"/>
              </w:rPr>
              <w:t xml:space="preserve"> по противодействию коррупции в ГУ и ГУП.</w:t>
            </w: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в соответствии с законодательством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Информация размещается на веб-странице Комитета на официально</w:t>
            </w:r>
            <w:r>
              <w:rPr>
                <w:rFonts w:ascii="Times New Roman" w:hAnsi="Times New Roman"/>
                <w:szCs w:val="24"/>
              </w:rPr>
              <w:t>м</w:t>
            </w:r>
            <w:r w:rsidRPr="00E9760D">
              <w:rPr>
                <w:rFonts w:ascii="Times New Roman" w:hAnsi="Times New Roman"/>
                <w:szCs w:val="24"/>
              </w:rPr>
              <w:t xml:space="preserve"> сайте Администрации Губернатора Санкт-Петербурга по адресу: </w:t>
            </w:r>
            <w:hyperlink r:id="rId11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https://www.gov.spb.ru/gov/otrasl/ingen/protivodejstvie-korrupcii/antikorrupcionnaya-ekspertiza/</w:t>
              </w:r>
            </w:hyperlink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5. Реализация антикоррупционной политики в сферах экономики, использования государственного имущества Санкт-Петербурга, закупок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товаров, работ, услуг для обеспечения государственных нужд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5.1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5.5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IV квартал, ежегодно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</w:t>
            </w:r>
            <w:r w:rsidRPr="00E9760D">
              <w:rPr>
                <w:rFonts w:ascii="Times New Roman" w:hAnsi="Times New Roman"/>
                <w:szCs w:val="24"/>
              </w:rPr>
              <w:t xml:space="preserve">публиковано на веб-странице Комитета на официально сайте Администрации Губернатора Санкт-Петербурга по адресу: </w:t>
            </w:r>
            <w:hyperlink r:id="rId12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https://www.gov.spb.ru/gov/otrasl/ingen/current_activities/order_placement/</w:t>
              </w:r>
            </w:hyperlink>
            <w:r w:rsidRPr="00E9760D">
              <w:rPr>
                <w:rStyle w:val="a3"/>
                <w:rFonts w:ascii="Times New Roman" w:hAnsi="Times New Roman"/>
                <w:color w:val="auto"/>
                <w:szCs w:val="24"/>
                <w:u w:val="none"/>
              </w:rPr>
              <w:t xml:space="preserve"> в установленный срок.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5.6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</w:t>
            </w:r>
            <w:r>
              <w:rPr>
                <w:rFonts w:ascii="Times New Roman" w:hAnsi="Times New Roman"/>
                <w:szCs w:val="24"/>
              </w:rPr>
              <w:t>кой Федерации от 03.03.1998 №</w:t>
            </w:r>
            <w:r w:rsidRPr="00E9760D">
              <w:rPr>
                <w:rFonts w:ascii="Times New Roman" w:hAnsi="Times New Roman"/>
                <w:szCs w:val="24"/>
              </w:rPr>
              <w:t xml:space="preserve">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гг.,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Нарушений не выявлено.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5.8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Осуществление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Комитетом по энергетике и инженерному обеспечению и подведомственными ему организациями в документациях об осуществлении закупки устанавливаются обязательные требования к участникам закупки в соответствии с частью </w:t>
            </w:r>
            <w:r>
              <w:rPr>
                <w:rFonts w:ascii="Times New Roman" w:hAnsi="Times New Roman"/>
                <w:szCs w:val="24"/>
              </w:rPr>
              <w:t xml:space="preserve">1 статьи 31 Федерального закона, </w:t>
            </w:r>
            <w:r w:rsidRPr="00E9760D">
              <w:rPr>
                <w:rFonts w:ascii="Times New Roman" w:hAnsi="Times New Roman"/>
                <w:szCs w:val="24"/>
              </w:rPr>
              <w:t xml:space="preserve">в том числе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требование об отсутствии между участником закупки и заказчиком конфликта интересов.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соответствии с положениями Федерального з</w:t>
            </w:r>
            <w:r w:rsidRPr="00E9760D">
              <w:rPr>
                <w:rFonts w:ascii="Times New Roman" w:hAnsi="Times New Roman"/>
                <w:szCs w:val="24"/>
              </w:rPr>
              <w:t xml:space="preserve">акона участник в составе заявки предоставляет декларацию о соответствии требованию, установленному пунктом 9 части 1 статьи 31 </w:t>
            </w:r>
            <w:r>
              <w:rPr>
                <w:rFonts w:ascii="Times New Roman" w:hAnsi="Times New Roman"/>
                <w:szCs w:val="24"/>
              </w:rPr>
              <w:t>Федерального з</w:t>
            </w:r>
            <w:r w:rsidRPr="00E9760D">
              <w:rPr>
                <w:rFonts w:ascii="Times New Roman" w:hAnsi="Times New Roman"/>
                <w:szCs w:val="24"/>
              </w:rPr>
              <w:t>акона.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закупки.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За период с 01.</w:t>
            </w:r>
            <w:r>
              <w:rPr>
                <w:rFonts w:ascii="Times New Roman" w:hAnsi="Times New Roman"/>
                <w:szCs w:val="24"/>
              </w:rPr>
              <w:t xml:space="preserve">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>случаев возникновения конфликта интересов не выявлено.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5.9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Усиление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694" w:type="dxa"/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7. Антикоррупционный мониторинг в Санкт-Петербурге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7.1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Направляются ежеквартально в установленные сроки.</w:t>
            </w: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6145C2" w:rsidRPr="00E9760D" w:rsidTr="00966D42">
        <w:trPr>
          <w:trHeight w:val="1044"/>
        </w:trPr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8.6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Ежегодно, </w:t>
            </w:r>
            <w:r>
              <w:rPr>
                <w:rFonts w:ascii="Times New Roman" w:hAnsi="Times New Roman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в соответствии с планами работы советов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</w:t>
            </w:r>
            <w:r w:rsidRPr="00E9760D">
              <w:rPr>
                <w:rFonts w:ascii="Times New Roman" w:hAnsi="Times New Roman"/>
                <w:szCs w:val="24"/>
              </w:rPr>
              <w:t>ассмотрено на заседании Общественного совета</w:t>
            </w:r>
            <w:r>
              <w:rPr>
                <w:rFonts w:ascii="Times New Roman" w:hAnsi="Times New Roman"/>
                <w:szCs w:val="24"/>
              </w:rPr>
              <w:t xml:space="preserve"> 16.09.2019.</w:t>
            </w: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9.1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Выполняется постоянно. Информация размещается по адресу в сети Интернет: </w:t>
            </w:r>
            <w:hyperlink r:id="rId13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</w:t>
              </w:r>
            </w:hyperlink>
          </w:p>
          <w:p w:rsidR="006145C2" w:rsidRPr="00155B27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За период с 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>.2019</w:t>
            </w:r>
            <w:r w:rsidRPr="00155B27">
              <w:rPr>
                <w:rFonts w:ascii="Times New Roman" w:hAnsi="Times New Roman"/>
                <w:szCs w:val="24"/>
              </w:rPr>
              <w:t>:</w:t>
            </w:r>
          </w:p>
          <w:p w:rsidR="006145C2" w:rsidRPr="00155B27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Пресс-релизов – 0</w:t>
            </w:r>
          </w:p>
          <w:p w:rsidR="006145C2" w:rsidRPr="00155B27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Сообщений – </w:t>
            </w:r>
            <w:r>
              <w:rPr>
                <w:rFonts w:ascii="Times New Roman" w:hAnsi="Times New Roman"/>
                <w:szCs w:val="24"/>
              </w:rPr>
              <w:t>13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Новостей – 0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9.3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6145C2" w:rsidRPr="00E9760D" w:rsidTr="00966D42">
        <w:tc>
          <w:tcPr>
            <w:tcW w:w="762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9.9</w:t>
            </w:r>
          </w:p>
        </w:tc>
        <w:tc>
          <w:tcPr>
            <w:tcW w:w="6109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Осуществление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размещением в зданиях и помещениях, занимаемых исполнительными органами и ГО Санкт-Петербурга: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гражданских служащих;</w:t>
            </w:r>
          </w:p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Ежегодно</w:t>
            </w:r>
          </w:p>
        </w:tc>
        <w:tc>
          <w:tcPr>
            <w:tcW w:w="5439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Плакаты размещены.</w:t>
            </w:r>
          </w:p>
        </w:tc>
      </w:tr>
      <w:tr w:rsidR="006145C2" w:rsidRPr="00E9760D" w:rsidTr="00966D42">
        <w:tc>
          <w:tcPr>
            <w:tcW w:w="15004" w:type="dxa"/>
            <w:gridSpan w:val="5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10. Антикоррупционное образование</w:t>
            </w:r>
          </w:p>
        </w:tc>
      </w:tr>
      <w:tr w:rsidR="006145C2" w:rsidRPr="00E9760D" w:rsidTr="00966D42">
        <w:tc>
          <w:tcPr>
            <w:tcW w:w="776" w:type="dxa"/>
            <w:gridSpan w:val="2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10.8</w:t>
            </w:r>
          </w:p>
        </w:tc>
        <w:tc>
          <w:tcPr>
            <w:tcW w:w="6095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694" w:type="dxa"/>
          </w:tcPr>
          <w:p w:rsidR="006145C2" w:rsidRPr="00E9760D" w:rsidRDefault="006145C2" w:rsidP="00966D4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145C2" w:rsidRPr="00E9760D" w:rsidRDefault="006145C2" w:rsidP="00267DE4">
            <w:pPr>
              <w:pStyle w:val="af0"/>
              <w:rPr>
                <w:rFonts w:ascii="Times New Roman" w:hAnsi="Times New Roman"/>
                <w:szCs w:val="24"/>
              </w:rPr>
            </w:pPr>
            <w:proofErr w:type="gramStart"/>
            <w:r w:rsidRPr="00E9760D">
              <w:rPr>
                <w:rFonts w:ascii="Times New Roman" w:hAnsi="Times New Roman"/>
                <w:szCs w:val="24"/>
              </w:rPr>
              <w:t xml:space="preserve">За период </w:t>
            </w:r>
            <w:r w:rsidRPr="007B742E">
              <w:rPr>
                <w:rFonts w:ascii="Times New Roman" w:hAnsi="Times New Roman"/>
                <w:szCs w:val="24"/>
              </w:rPr>
              <w:t xml:space="preserve">с 01.01.2019 по </w:t>
            </w:r>
            <w:r w:rsidR="00267DE4">
              <w:rPr>
                <w:rFonts w:ascii="Times New Roman" w:hAnsi="Times New Roman"/>
                <w:szCs w:val="24"/>
              </w:rPr>
              <w:t>20.12</w:t>
            </w:r>
            <w:r w:rsidR="00267DE4" w:rsidRPr="00E9760D">
              <w:rPr>
                <w:rFonts w:ascii="Times New Roman" w:hAnsi="Times New Roman"/>
                <w:szCs w:val="24"/>
              </w:rPr>
              <w:t>.2019</w:t>
            </w:r>
            <w:r w:rsidRPr="007B742E">
              <w:rPr>
                <w:rFonts w:ascii="Times New Roman" w:hAnsi="Times New Roman"/>
                <w:szCs w:val="24"/>
              </w:rPr>
              <w:t>: в Комитет принято на работу 1</w:t>
            </w:r>
            <w:r w:rsidR="00267DE4">
              <w:rPr>
                <w:rFonts w:ascii="Times New Roman" w:hAnsi="Times New Roman"/>
                <w:szCs w:val="24"/>
              </w:rPr>
              <w:t>2</w:t>
            </w:r>
            <w:r w:rsidRPr="007B742E">
              <w:rPr>
                <w:rFonts w:ascii="Times New Roman" w:hAnsi="Times New Roman"/>
                <w:szCs w:val="24"/>
              </w:rPr>
              <w:t xml:space="preserve"> служащих на должность, замещение которой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их кандидатуры будут направлены в </w:t>
            </w:r>
            <w:proofErr w:type="spellStart"/>
            <w:r w:rsidRPr="007B742E">
              <w:rPr>
                <w:rFonts w:ascii="Times New Roman" w:hAnsi="Times New Roman"/>
                <w:szCs w:val="24"/>
              </w:rPr>
              <w:t>КГСиКП</w:t>
            </w:r>
            <w:proofErr w:type="spellEnd"/>
            <w:r w:rsidRPr="007B742E">
              <w:rPr>
                <w:rFonts w:ascii="Times New Roman" w:hAnsi="Times New Roman"/>
                <w:szCs w:val="24"/>
              </w:rPr>
              <w:t xml:space="preserve"> для направления на обучение в 20</w:t>
            </w:r>
            <w:r w:rsidR="00267DE4">
              <w:rPr>
                <w:rFonts w:ascii="Times New Roman" w:hAnsi="Times New Roman"/>
                <w:szCs w:val="24"/>
              </w:rPr>
              <w:t>20</w:t>
            </w:r>
            <w:r w:rsidRPr="007B742E">
              <w:rPr>
                <w:rFonts w:ascii="Times New Roman" w:hAnsi="Times New Roman"/>
                <w:szCs w:val="24"/>
              </w:rPr>
              <w:t xml:space="preserve"> году по вопросам</w:t>
            </w:r>
            <w:proofErr w:type="gramEnd"/>
            <w:r w:rsidRPr="007B742E">
              <w:rPr>
                <w:rFonts w:ascii="Times New Roman" w:hAnsi="Times New Roman"/>
                <w:szCs w:val="24"/>
              </w:rPr>
              <w:t xml:space="preserve"> противодействия коррупции после окончания срока испытания</w:t>
            </w:r>
            <w:r>
              <w:rPr>
                <w:rFonts w:ascii="Times New Roman" w:hAnsi="Times New Roman"/>
                <w:szCs w:val="24"/>
              </w:rPr>
              <w:t>.</w:t>
            </w:r>
            <w:r w:rsidRPr="007B742E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За </w:t>
            </w:r>
            <w:r w:rsidRPr="005657A7">
              <w:rPr>
                <w:rFonts w:ascii="Times New Roman" w:hAnsi="Times New Roman"/>
                <w:szCs w:val="24"/>
              </w:rPr>
              <w:t xml:space="preserve">указанный период 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5657A7">
              <w:rPr>
                <w:rFonts w:ascii="Times New Roman" w:hAnsi="Times New Roman"/>
                <w:szCs w:val="24"/>
              </w:rPr>
              <w:t xml:space="preserve"> кандидатур направлен</w:t>
            </w:r>
            <w:r>
              <w:rPr>
                <w:rFonts w:ascii="Times New Roman" w:hAnsi="Times New Roman"/>
                <w:szCs w:val="24"/>
              </w:rPr>
              <w:t>о</w:t>
            </w:r>
            <w:r w:rsidRPr="005657A7">
              <w:rPr>
                <w:rFonts w:ascii="Times New Roman" w:hAnsi="Times New Roman"/>
                <w:szCs w:val="24"/>
              </w:rPr>
              <w:t xml:space="preserve"> в </w:t>
            </w:r>
            <w:proofErr w:type="spellStart"/>
            <w:r w:rsidRPr="005657A7">
              <w:rPr>
                <w:rFonts w:ascii="Times New Roman" w:hAnsi="Times New Roman"/>
                <w:szCs w:val="24"/>
              </w:rPr>
              <w:t>КГСиКП</w:t>
            </w:r>
            <w:proofErr w:type="spellEnd"/>
            <w:r w:rsidRPr="005657A7">
              <w:rPr>
                <w:rFonts w:ascii="Times New Roman" w:hAnsi="Times New Roman"/>
                <w:szCs w:val="24"/>
              </w:rPr>
              <w:t xml:space="preserve"> для направления на </w:t>
            </w:r>
            <w:proofErr w:type="gramStart"/>
            <w:r w:rsidRPr="005657A7">
              <w:rPr>
                <w:rFonts w:ascii="Times New Roman" w:hAnsi="Times New Roman"/>
                <w:szCs w:val="24"/>
              </w:rPr>
              <w:t>обучение по вопросам</w:t>
            </w:r>
            <w:proofErr w:type="gramEnd"/>
            <w:r w:rsidRPr="005657A7">
              <w:rPr>
                <w:rFonts w:ascii="Times New Roman" w:hAnsi="Times New Roman"/>
                <w:szCs w:val="24"/>
              </w:rPr>
              <w:t xml:space="preserve"> противодействия коррупции.</w:t>
            </w:r>
          </w:p>
        </w:tc>
      </w:tr>
    </w:tbl>
    <w:p w:rsidR="006145C2" w:rsidRPr="009B3DE5" w:rsidRDefault="006145C2" w:rsidP="006145C2">
      <w:pPr>
        <w:pStyle w:val="af0"/>
        <w:rPr>
          <w:rFonts w:ascii="Times New Roman" w:hAnsi="Times New Roman"/>
          <w:szCs w:val="24"/>
        </w:rPr>
      </w:pPr>
    </w:p>
    <w:p w:rsidR="00256CF6" w:rsidRDefault="00256CF6" w:rsidP="00CF7DBF">
      <w:pPr>
        <w:jc w:val="both"/>
        <w:rPr>
          <w:rFonts w:ascii="Times New Roman" w:hAnsi="Times New Roman"/>
        </w:rPr>
      </w:pPr>
    </w:p>
    <w:p w:rsidR="00256CF6" w:rsidRDefault="00256CF6" w:rsidP="00CF7DBF">
      <w:pPr>
        <w:jc w:val="both"/>
        <w:rPr>
          <w:rFonts w:ascii="Times New Roman" w:hAnsi="Times New Roman"/>
        </w:rPr>
      </w:pPr>
    </w:p>
    <w:sectPr w:rsidR="00256CF6" w:rsidSect="00FF6CB7">
      <w:headerReference w:type="default" r:id="rId14"/>
      <w:headerReference w:type="first" r:id="rId15"/>
      <w:pgSz w:w="16838" w:h="11906" w:orient="landscape"/>
      <w:pgMar w:top="567" w:right="820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F6" w:rsidRDefault="00256CF6" w:rsidP="005E130C">
      <w:r>
        <w:separator/>
      </w:r>
    </w:p>
  </w:endnote>
  <w:endnote w:type="continuationSeparator" w:id="0">
    <w:p w:rsidR="00256CF6" w:rsidRDefault="00256CF6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F6" w:rsidRDefault="00256CF6" w:rsidP="005E130C">
      <w:r>
        <w:separator/>
      </w:r>
    </w:p>
  </w:footnote>
  <w:footnote w:type="continuationSeparator" w:id="0">
    <w:p w:rsidR="00256CF6" w:rsidRDefault="00256CF6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2835836"/>
      <w:docPartObj>
        <w:docPartGallery w:val="Page Numbers (Top of Page)"/>
        <w:docPartUnique/>
      </w:docPartObj>
    </w:sdtPr>
    <w:sdtEndPr/>
    <w:sdtContent>
      <w:p w:rsidR="00256CF6" w:rsidRDefault="00256CF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BD9">
          <w:rPr>
            <w:noProof/>
          </w:rPr>
          <w:t>2</w:t>
        </w:r>
        <w:r>
          <w:fldChar w:fldCharType="end"/>
        </w:r>
      </w:p>
    </w:sdtContent>
  </w:sdt>
  <w:p w:rsidR="00256CF6" w:rsidRDefault="00256CF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7194410"/>
      <w:docPartObj>
        <w:docPartGallery w:val="Page Numbers (Top of Page)"/>
        <w:docPartUnique/>
      </w:docPartObj>
    </w:sdtPr>
    <w:sdtEndPr/>
    <w:sdtContent>
      <w:p w:rsidR="00256CF6" w:rsidRDefault="00997BD9">
        <w:pPr>
          <w:pStyle w:val="a6"/>
          <w:jc w:val="center"/>
        </w:pPr>
      </w:p>
    </w:sdtContent>
  </w:sdt>
  <w:p w:rsidR="00256CF6" w:rsidRDefault="00256CF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5F66F26"/>
    <w:multiLevelType w:val="hybridMultilevel"/>
    <w:tmpl w:val="AEEE66C0"/>
    <w:lvl w:ilvl="0" w:tplc="1C0421C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B"/>
    <w:rsid w:val="000249EC"/>
    <w:rsid w:val="000312E4"/>
    <w:rsid w:val="00040F22"/>
    <w:rsid w:val="00066092"/>
    <w:rsid w:val="00067650"/>
    <w:rsid w:val="00080134"/>
    <w:rsid w:val="00086EE4"/>
    <w:rsid w:val="00092FF6"/>
    <w:rsid w:val="000A28E8"/>
    <w:rsid w:val="000A3627"/>
    <w:rsid w:val="000A5EF2"/>
    <w:rsid w:val="000B1024"/>
    <w:rsid w:val="000D5854"/>
    <w:rsid w:val="000E01F8"/>
    <w:rsid w:val="000E163B"/>
    <w:rsid w:val="000E1F94"/>
    <w:rsid w:val="000F581C"/>
    <w:rsid w:val="0012411E"/>
    <w:rsid w:val="00182911"/>
    <w:rsid w:val="00190519"/>
    <w:rsid w:val="00191A48"/>
    <w:rsid w:val="001925FF"/>
    <w:rsid w:val="001B041E"/>
    <w:rsid w:val="001B7C93"/>
    <w:rsid w:val="001D0069"/>
    <w:rsid w:val="001D22E7"/>
    <w:rsid w:val="001E1D77"/>
    <w:rsid w:val="001F2902"/>
    <w:rsid w:val="001F34A9"/>
    <w:rsid w:val="002106D6"/>
    <w:rsid w:val="00214234"/>
    <w:rsid w:val="00234CDF"/>
    <w:rsid w:val="00237A5C"/>
    <w:rsid w:val="00256CF6"/>
    <w:rsid w:val="002613F8"/>
    <w:rsid w:val="00267DE4"/>
    <w:rsid w:val="002763F5"/>
    <w:rsid w:val="00293BE3"/>
    <w:rsid w:val="00295A08"/>
    <w:rsid w:val="002A10EF"/>
    <w:rsid w:val="002A5359"/>
    <w:rsid w:val="002B216C"/>
    <w:rsid w:val="002B65DA"/>
    <w:rsid w:val="002C11D1"/>
    <w:rsid w:val="002D1CD1"/>
    <w:rsid w:val="002D7555"/>
    <w:rsid w:val="002D7851"/>
    <w:rsid w:val="002F5331"/>
    <w:rsid w:val="003021EA"/>
    <w:rsid w:val="00304AE5"/>
    <w:rsid w:val="0031004F"/>
    <w:rsid w:val="003259B7"/>
    <w:rsid w:val="00327E26"/>
    <w:rsid w:val="0033433E"/>
    <w:rsid w:val="003379CA"/>
    <w:rsid w:val="00343A60"/>
    <w:rsid w:val="00351579"/>
    <w:rsid w:val="003562A6"/>
    <w:rsid w:val="0036440B"/>
    <w:rsid w:val="0038027D"/>
    <w:rsid w:val="00380B8F"/>
    <w:rsid w:val="003821BC"/>
    <w:rsid w:val="00397149"/>
    <w:rsid w:val="003A4E86"/>
    <w:rsid w:val="003C3D72"/>
    <w:rsid w:val="003D346B"/>
    <w:rsid w:val="003D4B86"/>
    <w:rsid w:val="003F2866"/>
    <w:rsid w:val="003F3C1E"/>
    <w:rsid w:val="00404711"/>
    <w:rsid w:val="004103E3"/>
    <w:rsid w:val="004437D0"/>
    <w:rsid w:val="004450B0"/>
    <w:rsid w:val="00465A91"/>
    <w:rsid w:val="00480D1E"/>
    <w:rsid w:val="004B13AF"/>
    <w:rsid w:val="004B74C2"/>
    <w:rsid w:val="004D4301"/>
    <w:rsid w:val="004D747F"/>
    <w:rsid w:val="005005E5"/>
    <w:rsid w:val="00507BF0"/>
    <w:rsid w:val="00510758"/>
    <w:rsid w:val="00515062"/>
    <w:rsid w:val="00520B4E"/>
    <w:rsid w:val="00531D28"/>
    <w:rsid w:val="00543667"/>
    <w:rsid w:val="005441E7"/>
    <w:rsid w:val="00560CFB"/>
    <w:rsid w:val="00565BF6"/>
    <w:rsid w:val="00577589"/>
    <w:rsid w:val="00596170"/>
    <w:rsid w:val="005A29AF"/>
    <w:rsid w:val="005B182F"/>
    <w:rsid w:val="005B3D7D"/>
    <w:rsid w:val="005B44B5"/>
    <w:rsid w:val="005D6C89"/>
    <w:rsid w:val="005E130C"/>
    <w:rsid w:val="005E7892"/>
    <w:rsid w:val="005F3465"/>
    <w:rsid w:val="00611385"/>
    <w:rsid w:val="006145C2"/>
    <w:rsid w:val="00637CD7"/>
    <w:rsid w:val="006536C6"/>
    <w:rsid w:val="006547FF"/>
    <w:rsid w:val="00686EC0"/>
    <w:rsid w:val="006A2513"/>
    <w:rsid w:val="006A28BC"/>
    <w:rsid w:val="006B530C"/>
    <w:rsid w:val="006D58FB"/>
    <w:rsid w:val="006F30AE"/>
    <w:rsid w:val="006F30ED"/>
    <w:rsid w:val="0071662B"/>
    <w:rsid w:val="00720025"/>
    <w:rsid w:val="00722502"/>
    <w:rsid w:val="0073069C"/>
    <w:rsid w:val="007369C3"/>
    <w:rsid w:val="00754A75"/>
    <w:rsid w:val="00757C7E"/>
    <w:rsid w:val="0076442E"/>
    <w:rsid w:val="007754C3"/>
    <w:rsid w:val="0077683E"/>
    <w:rsid w:val="00781BDA"/>
    <w:rsid w:val="007945B7"/>
    <w:rsid w:val="00794B53"/>
    <w:rsid w:val="007A33AD"/>
    <w:rsid w:val="007A39F7"/>
    <w:rsid w:val="007A69E5"/>
    <w:rsid w:val="007B1700"/>
    <w:rsid w:val="007B635D"/>
    <w:rsid w:val="007C3C9A"/>
    <w:rsid w:val="007E18AC"/>
    <w:rsid w:val="007E19D7"/>
    <w:rsid w:val="007E2EED"/>
    <w:rsid w:val="007E5A70"/>
    <w:rsid w:val="007E71F2"/>
    <w:rsid w:val="007E786E"/>
    <w:rsid w:val="007F5621"/>
    <w:rsid w:val="007F61FB"/>
    <w:rsid w:val="00802DF1"/>
    <w:rsid w:val="008036A3"/>
    <w:rsid w:val="00820A59"/>
    <w:rsid w:val="0082119C"/>
    <w:rsid w:val="00830CA4"/>
    <w:rsid w:val="00836528"/>
    <w:rsid w:val="0084631E"/>
    <w:rsid w:val="00870ACE"/>
    <w:rsid w:val="00875AD2"/>
    <w:rsid w:val="008828E4"/>
    <w:rsid w:val="008A63F1"/>
    <w:rsid w:val="008C4471"/>
    <w:rsid w:val="0091555D"/>
    <w:rsid w:val="00920D20"/>
    <w:rsid w:val="0094052A"/>
    <w:rsid w:val="00960105"/>
    <w:rsid w:val="0099461C"/>
    <w:rsid w:val="00997BD9"/>
    <w:rsid w:val="009A72D9"/>
    <w:rsid w:val="009B1D25"/>
    <w:rsid w:val="009B48D7"/>
    <w:rsid w:val="009D4292"/>
    <w:rsid w:val="009E0E65"/>
    <w:rsid w:val="009E513F"/>
    <w:rsid w:val="00A31A76"/>
    <w:rsid w:val="00A51CA9"/>
    <w:rsid w:val="00A574DA"/>
    <w:rsid w:val="00A6100D"/>
    <w:rsid w:val="00A63DC0"/>
    <w:rsid w:val="00A70F2F"/>
    <w:rsid w:val="00A75E8C"/>
    <w:rsid w:val="00A82D73"/>
    <w:rsid w:val="00A90DF6"/>
    <w:rsid w:val="00AA128C"/>
    <w:rsid w:val="00AA7593"/>
    <w:rsid w:val="00AB6CA5"/>
    <w:rsid w:val="00AC70D0"/>
    <w:rsid w:val="00AE1A3B"/>
    <w:rsid w:val="00AE3145"/>
    <w:rsid w:val="00AE4B51"/>
    <w:rsid w:val="00AF21A2"/>
    <w:rsid w:val="00B221F9"/>
    <w:rsid w:val="00B34A17"/>
    <w:rsid w:val="00B70389"/>
    <w:rsid w:val="00B71D05"/>
    <w:rsid w:val="00B8559B"/>
    <w:rsid w:val="00B916A8"/>
    <w:rsid w:val="00BA03E0"/>
    <w:rsid w:val="00BB4BC8"/>
    <w:rsid w:val="00BD5287"/>
    <w:rsid w:val="00BE0494"/>
    <w:rsid w:val="00BE1A19"/>
    <w:rsid w:val="00C10632"/>
    <w:rsid w:val="00C1078E"/>
    <w:rsid w:val="00C2049E"/>
    <w:rsid w:val="00C21243"/>
    <w:rsid w:val="00C236F4"/>
    <w:rsid w:val="00C331D2"/>
    <w:rsid w:val="00C42180"/>
    <w:rsid w:val="00C5622E"/>
    <w:rsid w:val="00C62BE0"/>
    <w:rsid w:val="00C847FA"/>
    <w:rsid w:val="00C876E8"/>
    <w:rsid w:val="00C944D5"/>
    <w:rsid w:val="00CB44B2"/>
    <w:rsid w:val="00CE6A4D"/>
    <w:rsid w:val="00CF2393"/>
    <w:rsid w:val="00CF7DBF"/>
    <w:rsid w:val="00D17BC1"/>
    <w:rsid w:val="00D26271"/>
    <w:rsid w:val="00D3658C"/>
    <w:rsid w:val="00D37DE1"/>
    <w:rsid w:val="00D578CA"/>
    <w:rsid w:val="00D60190"/>
    <w:rsid w:val="00D650FC"/>
    <w:rsid w:val="00D82E8C"/>
    <w:rsid w:val="00D8580E"/>
    <w:rsid w:val="00D93906"/>
    <w:rsid w:val="00DA0E27"/>
    <w:rsid w:val="00DB2D55"/>
    <w:rsid w:val="00E01052"/>
    <w:rsid w:val="00E072D5"/>
    <w:rsid w:val="00E2206F"/>
    <w:rsid w:val="00E22100"/>
    <w:rsid w:val="00E2291A"/>
    <w:rsid w:val="00E50049"/>
    <w:rsid w:val="00E61A43"/>
    <w:rsid w:val="00E72FDD"/>
    <w:rsid w:val="00E7384D"/>
    <w:rsid w:val="00E82FA5"/>
    <w:rsid w:val="00E85C74"/>
    <w:rsid w:val="00E85D69"/>
    <w:rsid w:val="00E927B5"/>
    <w:rsid w:val="00EA2F2A"/>
    <w:rsid w:val="00EE15A0"/>
    <w:rsid w:val="00EF6A01"/>
    <w:rsid w:val="00F373D9"/>
    <w:rsid w:val="00F70680"/>
    <w:rsid w:val="00F830A1"/>
    <w:rsid w:val="00F85328"/>
    <w:rsid w:val="00F97AE8"/>
    <w:rsid w:val="00FA1B58"/>
    <w:rsid w:val="00FC2A08"/>
    <w:rsid w:val="00FC3EC8"/>
    <w:rsid w:val="00FD6CE3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8559B"/>
    <w:rPr>
      <w:sz w:val="24"/>
    </w:rPr>
  </w:style>
  <w:style w:type="paragraph" w:customStyle="1" w:styleId="ConsPlusNormal">
    <w:name w:val="ConsPlusNormal"/>
    <w:rsid w:val="006145C2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6145C2"/>
  </w:style>
  <w:style w:type="paragraph" w:styleId="af0">
    <w:name w:val="No Spacing"/>
    <w:uiPriority w:val="1"/>
    <w:qFormat/>
    <w:rsid w:val="006145C2"/>
    <w:rPr>
      <w:rFonts w:ascii="Baltica" w:hAnsi="Baltic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8559B"/>
    <w:rPr>
      <w:sz w:val="24"/>
    </w:rPr>
  </w:style>
  <w:style w:type="paragraph" w:customStyle="1" w:styleId="ConsPlusNormal">
    <w:name w:val="ConsPlusNormal"/>
    <w:rsid w:val="006145C2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6145C2"/>
  </w:style>
  <w:style w:type="paragraph" w:styleId="af0">
    <w:name w:val="No Spacing"/>
    <w:uiPriority w:val="1"/>
    <w:qFormat/>
    <w:rsid w:val="006145C2"/>
    <w:rPr>
      <w:rFonts w:ascii="Baltica" w:hAnsi="Bal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spb.ru/gov/otrasl/ingen/protivodejstvie-korrupcii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v.spb.ru/gov/otrasl/ingen/current_activities/order_placemen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spb.ru/gov/otrasl/ingen/protivodejstvie-korrupcii/antikorrupcionnaya-ekspertiza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gov.spb.ru/gov/otrasl/ingen/protivodejstvie-korrupcii/income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spb.ru/gov/otrasl/ingen/protivodejstvie-korrupcii/incomes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9B310-670F-49A8-B18F-A7D631E78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2827</Words>
  <Characters>21273</Characters>
  <Application>Microsoft Office Word</Application>
  <DocSecurity>0</DocSecurity>
  <Lines>177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24052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Зимнухова Ксения Евгеньевна</cp:lastModifiedBy>
  <cp:revision>2</cp:revision>
  <cp:lastPrinted>2019-11-15T08:54:00Z</cp:lastPrinted>
  <dcterms:created xsi:type="dcterms:W3CDTF">2019-12-25T15:04:00Z</dcterms:created>
  <dcterms:modified xsi:type="dcterms:W3CDTF">2019-12-25T15:04:00Z</dcterms:modified>
</cp:coreProperties>
</file>