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95" w:type="dxa"/>
        <w:tblInd w:w="959" w:type="dxa"/>
        <w:tblLayout w:type="fixed"/>
        <w:tblLook w:val="04A0"/>
      </w:tblPr>
      <w:tblGrid>
        <w:gridCol w:w="568"/>
        <w:gridCol w:w="7827"/>
      </w:tblGrid>
      <w:tr w:rsidR="00555C3E" w:rsidRPr="00EE4DBF" w:rsidTr="00555C3E">
        <w:trPr>
          <w:trHeight w:val="982"/>
        </w:trPr>
        <w:tc>
          <w:tcPr>
            <w:tcW w:w="568" w:type="dxa"/>
            <w:shd w:val="clear" w:color="auto" w:fill="auto"/>
            <w:vAlign w:val="center"/>
          </w:tcPr>
          <w:p w:rsidR="00555C3E" w:rsidRDefault="00555C3E" w:rsidP="003D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27" w:type="dxa"/>
            <w:shd w:val="clear" w:color="auto" w:fill="auto"/>
            <w:vAlign w:val="center"/>
          </w:tcPr>
          <w:p w:rsidR="00555C3E" w:rsidRPr="00555C3E" w:rsidRDefault="00555C3E" w:rsidP="00555C3E">
            <w:pPr>
              <w:spacing w:after="0" w:line="240" w:lineRule="auto"/>
              <w:ind w:left="3576" w:hanging="35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proofErr w:type="gramStart"/>
            <w:r w:rsidRPr="00555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1 </w:t>
            </w:r>
            <w:r w:rsidRPr="00555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к Порядку </w:t>
            </w:r>
            <w:r w:rsidRPr="00555C3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расходования средств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555C3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 организации переобучения</w:t>
            </w:r>
            <w:r w:rsidRPr="00555C3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и повышения квалификации женщин</w:t>
            </w:r>
            <w:r w:rsidR="004059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555C3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период отпуска по уходу за ребенком в возрасте до трех лет, а также женщин, имеющих детей дошкольного возраста, не состоящих в трудовых отношениях  и обратившихся в органы службы занятости, в рамках реализации регионального проекта </w:t>
            </w:r>
            <w:r w:rsidRPr="00555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«Содействие занятости женщин – создание условий дошкольного образования для детей в возрасте </w:t>
            </w:r>
            <w:r w:rsidR="004059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55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55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трех лет (город федерального значения Санкт-Петербург)»</w:t>
            </w:r>
          </w:p>
          <w:p w:rsidR="00555C3E" w:rsidRPr="00555C3E" w:rsidRDefault="00555C3E" w:rsidP="00555C3E">
            <w:pPr>
              <w:spacing w:after="0" w:line="240" w:lineRule="auto"/>
              <w:ind w:left="3576" w:hanging="35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55C3E" w:rsidRDefault="00555C3E" w:rsidP="006F27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5CD9" w:rsidRPr="00EE4DBF" w:rsidTr="00555C3E">
        <w:trPr>
          <w:trHeight w:val="982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5CD9" w:rsidRDefault="00955CD9" w:rsidP="003D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5CD9" w:rsidRDefault="00555C3E" w:rsidP="00555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55C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Перечень приоритетных профессий (специальностей), образовательных программ для переобучения  и повышения квалификации женщин в период отпуска по уходу за ребенком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555C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 возрасте до трех лет, а также женщин, имеющих детей дошкольного возраста, не состоящих в трудовых отношениях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555C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 обратившихся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55C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органы службы занятости</w:t>
            </w:r>
          </w:p>
          <w:p w:rsidR="00555C3E" w:rsidRPr="00555C3E" w:rsidRDefault="00555C3E" w:rsidP="0055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Adobe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Premier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. Средство цифровой видеообработки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(углубленный курс)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Office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Word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) для опытных пользователей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Английский язык (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Advanced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(продвинутый уровень))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Английский язык (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Pre-Intermediate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Бухгалтерский учёт и калькуляция на предприятиях общественного питания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Бухгалтерский учёт и налогообложение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Бухгалтерский учёт и налогообложение внешнеэкономической деятельности и валютных операций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Бухгалтерский учёт, анализ хозяйственной деятельности и аудит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Ведение бухгалтерского учёта и отчётности на ПК на предприятиях любой формы собственности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Внедрение системы менеджмента качества в государственных и муниципальных органах власти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Воспитатель дошкольных образовательных организаций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Госзакупки-2019: новшества, практика, сложные ситуации (44-ФЗ, 223-ФЗ)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Деловое и кадровое администрирование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Деловой английский язык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Деловые переговоры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Делопроизводитель в системе электронного документооборота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Делопроизводитель со знанием архивного дела и программы 1С: Предприятие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Зарплата и управление персоналом, 1С: Управление торговлей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Инструменты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Microsoft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Office</w:t>
            </w:r>
            <w:proofErr w:type="spellEnd"/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Интернет-маркетинг: цифровые технологии в продвижении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Информационное проектирование (моделирование) в строительстве (BIM)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создания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мультимедийных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презентаций;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Кадровое делопроизводство и документирование трудовых отношений на основе норм трудового законодательства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Калькулятор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Кладовщик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Компьютерное конструирование в 3D MAX и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AutoCAD</w:t>
            </w:r>
            <w:proofErr w:type="spellEnd"/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Кондитер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Логопедическая работа с детьми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Маникюрша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Менеджер по персоналу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Менеджмент и маркетинг в сфере производства продукции и услуг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Менеджмент организации (стратегический менеджмент)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Младший воспитатель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Оператор электронно-вычислительных и вычислительных машин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Организация кадровой работы делопроизводство и архивоведение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Основы компьютерного конструирования в 3D MAX и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AutoCad</w:t>
            </w:r>
            <w:proofErr w:type="spellEnd"/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Основы работы в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Linux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Основы работы в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Windows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Офисные приложения MS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Word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, MS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(углубленное изучение, включая макросы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Охрана и безопасность труда (общие вопросы и отраслевые правила)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Парикмахер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 (педагог-организатор)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Портной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  <w:proofErr w:type="gram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  <w:proofErr w:type="gram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#, платформа .NET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Core</w:t>
            </w:r>
            <w:proofErr w:type="spellEnd"/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Растровый графический редактор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Adobe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Photoshop</w:t>
            </w:r>
            <w:proofErr w:type="spellEnd"/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Специалист в области компьютерной графики и Web-дизайна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Специалист по договорной работе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Специалист по закупкам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защите прав ребенка в семье и школе 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Специалист по кадрам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работе в программе 1С: </w:t>
            </w:r>
            <w:proofErr w:type="gram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Предприятие («1С:</w:t>
            </w:r>
            <w:proofErr w:type="gram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Бухгалтерия», «1С: Зарплата и управление персоналом», «1С: </w:t>
            </w:r>
            <w:proofErr w:type="gram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Управление торговлей»)</w:t>
            </w:r>
            <w:proofErr w:type="gramEnd"/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Специалист по разработке и дизайну и Web-сайтов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Специалист по сметному делу и договорным отношениям в строительстве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Специалист по социальной работе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Стратегии снижения финансовых рисков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Стресс - менеджмент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Теория и методика преподавания английского языка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Транспортная и складская логистика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Управление государственными и муниципальными закупками (Федеральный закон от 5 апреля 2013 г.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Управление государственными и муниципальными закупками: особенности технического задания в социальном питании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Управление качеством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Управление персоналом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Управление предприятием со знанием программы 1С: Предприятие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Управление современной библиотекой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Управление человеческими ресурсами (HR-менеджмент)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Управленческая экономика, планирование бюджета подразделения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Флористика и </w:t>
            </w:r>
            <w:proofErr w:type="spellStart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фитодизайн</w:t>
            </w:r>
            <w:proofErr w:type="spellEnd"/>
            <w:r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интерьера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CB8">
              <w:rPr>
                <w:rFonts w:ascii="Times New Roman" w:hAnsi="Times New Roman" w:cs="Times New Roman"/>
                <w:sz w:val="20"/>
                <w:szCs w:val="20"/>
              </w:rPr>
              <w:t>Швея</w:t>
            </w:r>
          </w:p>
        </w:tc>
      </w:tr>
      <w:tr w:rsidR="00B61A8D" w:rsidRPr="00F02CB8" w:rsidTr="00923F0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B61A8D" w:rsidP="0092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A8D" w:rsidRPr="00F02CB8" w:rsidRDefault="00377663" w:rsidP="00923F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претензионно</w:t>
            </w:r>
            <w:r w:rsidR="00B61A8D" w:rsidRPr="00F02CB8">
              <w:rPr>
                <w:rFonts w:ascii="Times New Roman" w:hAnsi="Times New Roman" w:cs="Times New Roman"/>
                <w:sz w:val="20"/>
                <w:szCs w:val="20"/>
              </w:rPr>
              <w:t>-исковая</w:t>
            </w:r>
            <w:proofErr w:type="spellEnd"/>
            <w:r w:rsidR="00B61A8D" w:rsidRPr="00F02CB8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</w:tr>
    </w:tbl>
    <w:p w:rsidR="00B61A8D" w:rsidRPr="00090B6B" w:rsidRDefault="00B61A8D" w:rsidP="00B61A8D">
      <w:pPr>
        <w:tabs>
          <w:tab w:val="left" w:pos="9804"/>
        </w:tabs>
        <w:rPr>
          <w:rFonts w:ascii="Times New Roman" w:hAnsi="Times New Roman" w:cs="Times New Roman"/>
        </w:rPr>
      </w:pPr>
    </w:p>
    <w:p w:rsidR="00EE4DBF" w:rsidRPr="00090B6B" w:rsidRDefault="00EE4DBF" w:rsidP="00090B6B">
      <w:pPr>
        <w:tabs>
          <w:tab w:val="left" w:pos="9804"/>
        </w:tabs>
        <w:rPr>
          <w:rFonts w:ascii="Times New Roman" w:hAnsi="Times New Roman" w:cs="Times New Roman"/>
        </w:rPr>
      </w:pPr>
    </w:p>
    <w:sectPr w:rsidR="00EE4DBF" w:rsidRPr="00090B6B" w:rsidSect="006F275F">
      <w:pgSz w:w="11906" w:h="16838"/>
      <w:pgMar w:top="1134" w:right="14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51E"/>
    <w:rsid w:val="000006E9"/>
    <w:rsid w:val="00016F33"/>
    <w:rsid w:val="00044D6C"/>
    <w:rsid w:val="0007278E"/>
    <w:rsid w:val="00074D3A"/>
    <w:rsid w:val="00090B6B"/>
    <w:rsid w:val="0009682D"/>
    <w:rsid w:val="000B44B3"/>
    <w:rsid w:val="000B73E0"/>
    <w:rsid w:val="000C1F15"/>
    <w:rsid w:val="000C7DA3"/>
    <w:rsid w:val="000D4D62"/>
    <w:rsid w:val="000D6AD1"/>
    <w:rsid w:val="000D6C39"/>
    <w:rsid w:val="000D70E3"/>
    <w:rsid w:val="000E3BF9"/>
    <w:rsid w:val="00101459"/>
    <w:rsid w:val="00107038"/>
    <w:rsid w:val="001108FC"/>
    <w:rsid w:val="00157CDB"/>
    <w:rsid w:val="00160ED5"/>
    <w:rsid w:val="001633F2"/>
    <w:rsid w:val="001A113A"/>
    <w:rsid w:val="001A1D0E"/>
    <w:rsid w:val="001A2920"/>
    <w:rsid w:val="001D696D"/>
    <w:rsid w:val="001F06D0"/>
    <w:rsid w:val="001F5C47"/>
    <w:rsid w:val="002131F9"/>
    <w:rsid w:val="00215F0F"/>
    <w:rsid w:val="0023664C"/>
    <w:rsid w:val="00282379"/>
    <w:rsid w:val="00290EAE"/>
    <w:rsid w:val="002B2E71"/>
    <w:rsid w:val="002B3188"/>
    <w:rsid w:val="002B593A"/>
    <w:rsid w:val="002D5715"/>
    <w:rsid w:val="003074E4"/>
    <w:rsid w:val="003347CA"/>
    <w:rsid w:val="003456CA"/>
    <w:rsid w:val="00350E2F"/>
    <w:rsid w:val="00377663"/>
    <w:rsid w:val="00381E7F"/>
    <w:rsid w:val="003901A9"/>
    <w:rsid w:val="00392D4F"/>
    <w:rsid w:val="0039530B"/>
    <w:rsid w:val="003953CC"/>
    <w:rsid w:val="003A35AA"/>
    <w:rsid w:val="003A7A43"/>
    <w:rsid w:val="003D3FAA"/>
    <w:rsid w:val="003E194F"/>
    <w:rsid w:val="00405991"/>
    <w:rsid w:val="00442113"/>
    <w:rsid w:val="00444CB5"/>
    <w:rsid w:val="00451E6A"/>
    <w:rsid w:val="004B329F"/>
    <w:rsid w:val="004B51DD"/>
    <w:rsid w:val="004C58D3"/>
    <w:rsid w:val="004C666F"/>
    <w:rsid w:val="004D2311"/>
    <w:rsid w:val="004E5BBC"/>
    <w:rsid w:val="004F484E"/>
    <w:rsid w:val="00532193"/>
    <w:rsid w:val="00536CC8"/>
    <w:rsid w:val="00542F02"/>
    <w:rsid w:val="00555C3E"/>
    <w:rsid w:val="00555EDD"/>
    <w:rsid w:val="0058524B"/>
    <w:rsid w:val="00587617"/>
    <w:rsid w:val="00591251"/>
    <w:rsid w:val="005A154E"/>
    <w:rsid w:val="005B6E0D"/>
    <w:rsid w:val="005C26C7"/>
    <w:rsid w:val="005D1C28"/>
    <w:rsid w:val="005E0CC1"/>
    <w:rsid w:val="005E2812"/>
    <w:rsid w:val="005F7734"/>
    <w:rsid w:val="00603F7F"/>
    <w:rsid w:val="006054B4"/>
    <w:rsid w:val="006501EB"/>
    <w:rsid w:val="00672261"/>
    <w:rsid w:val="006B3D55"/>
    <w:rsid w:val="006B50C8"/>
    <w:rsid w:val="006C3AB6"/>
    <w:rsid w:val="006F275F"/>
    <w:rsid w:val="006F5178"/>
    <w:rsid w:val="007141F0"/>
    <w:rsid w:val="00723E69"/>
    <w:rsid w:val="007357A6"/>
    <w:rsid w:val="00754F30"/>
    <w:rsid w:val="00757E9C"/>
    <w:rsid w:val="007624BB"/>
    <w:rsid w:val="007808C7"/>
    <w:rsid w:val="00787CAB"/>
    <w:rsid w:val="00790017"/>
    <w:rsid w:val="007A6E5C"/>
    <w:rsid w:val="007B1CCC"/>
    <w:rsid w:val="007B285B"/>
    <w:rsid w:val="007B716B"/>
    <w:rsid w:val="007C2763"/>
    <w:rsid w:val="007D7BB9"/>
    <w:rsid w:val="007E4A81"/>
    <w:rsid w:val="007F3AB7"/>
    <w:rsid w:val="007F7587"/>
    <w:rsid w:val="00803E8D"/>
    <w:rsid w:val="008149DB"/>
    <w:rsid w:val="00821D19"/>
    <w:rsid w:val="00826624"/>
    <w:rsid w:val="00841C0E"/>
    <w:rsid w:val="0084280C"/>
    <w:rsid w:val="0084413D"/>
    <w:rsid w:val="00844316"/>
    <w:rsid w:val="00862C38"/>
    <w:rsid w:val="0086387D"/>
    <w:rsid w:val="00873D74"/>
    <w:rsid w:val="008943FF"/>
    <w:rsid w:val="008D352F"/>
    <w:rsid w:val="008D5B5D"/>
    <w:rsid w:val="008F1E2A"/>
    <w:rsid w:val="008F7C61"/>
    <w:rsid w:val="00930190"/>
    <w:rsid w:val="00944DF6"/>
    <w:rsid w:val="00955CD9"/>
    <w:rsid w:val="0098291B"/>
    <w:rsid w:val="00984B75"/>
    <w:rsid w:val="00995DDF"/>
    <w:rsid w:val="009B14C7"/>
    <w:rsid w:val="009B2535"/>
    <w:rsid w:val="009D2B4D"/>
    <w:rsid w:val="00A2468B"/>
    <w:rsid w:val="00A269FB"/>
    <w:rsid w:val="00A3206F"/>
    <w:rsid w:val="00A32497"/>
    <w:rsid w:val="00A32F21"/>
    <w:rsid w:val="00A339B7"/>
    <w:rsid w:val="00A7290D"/>
    <w:rsid w:val="00A7360E"/>
    <w:rsid w:val="00A8752C"/>
    <w:rsid w:val="00A92FE7"/>
    <w:rsid w:val="00A97A37"/>
    <w:rsid w:val="00AB6FD6"/>
    <w:rsid w:val="00AD5276"/>
    <w:rsid w:val="00AD59F3"/>
    <w:rsid w:val="00AE5D93"/>
    <w:rsid w:val="00AF2129"/>
    <w:rsid w:val="00B00D25"/>
    <w:rsid w:val="00B019DC"/>
    <w:rsid w:val="00B055B9"/>
    <w:rsid w:val="00B2685E"/>
    <w:rsid w:val="00B278BE"/>
    <w:rsid w:val="00B3651E"/>
    <w:rsid w:val="00B40412"/>
    <w:rsid w:val="00B61A8D"/>
    <w:rsid w:val="00B768AC"/>
    <w:rsid w:val="00B80EA3"/>
    <w:rsid w:val="00BC28E4"/>
    <w:rsid w:val="00BE6CD8"/>
    <w:rsid w:val="00BF7F29"/>
    <w:rsid w:val="00C60136"/>
    <w:rsid w:val="00C6539A"/>
    <w:rsid w:val="00C67659"/>
    <w:rsid w:val="00C817CA"/>
    <w:rsid w:val="00C94688"/>
    <w:rsid w:val="00CA6B91"/>
    <w:rsid w:val="00D22E88"/>
    <w:rsid w:val="00D312C3"/>
    <w:rsid w:val="00D32543"/>
    <w:rsid w:val="00D33BD3"/>
    <w:rsid w:val="00D42355"/>
    <w:rsid w:val="00D57317"/>
    <w:rsid w:val="00D7006F"/>
    <w:rsid w:val="00D7455C"/>
    <w:rsid w:val="00D85ECE"/>
    <w:rsid w:val="00DA3DFE"/>
    <w:rsid w:val="00DA5279"/>
    <w:rsid w:val="00DC74A1"/>
    <w:rsid w:val="00DD0DD7"/>
    <w:rsid w:val="00DD1BB6"/>
    <w:rsid w:val="00DF1CE8"/>
    <w:rsid w:val="00DF6606"/>
    <w:rsid w:val="00E03942"/>
    <w:rsid w:val="00E16CFF"/>
    <w:rsid w:val="00E348FE"/>
    <w:rsid w:val="00E4342C"/>
    <w:rsid w:val="00E4429B"/>
    <w:rsid w:val="00E52DA0"/>
    <w:rsid w:val="00E54DFA"/>
    <w:rsid w:val="00E60405"/>
    <w:rsid w:val="00E666CF"/>
    <w:rsid w:val="00EA2AD2"/>
    <w:rsid w:val="00ED13F4"/>
    <w:rsid w:val="00ED2F2C"/>
    <w:rsid w:val="00EE294E"/>
    <w:rsid w:val="00EE4DBF"/>
    <w:rsid w:val="00F11A64"/>
    <w:rsid w:val="00F14469"/>
    <w:rsid w:val="00F17B07"/>
    <w:rsid w:val="00F20AE7"/>
    <w:rsid w:val="00F22805"/>
    <w:rsid w:val="00F30FD8"/>
    <w:rsid w:val="00F72B4D"/>
    <w:rsid w:val="00F76A29"/>
    <w:rsid w:val="00F90437"/>
    <w:rsid w:val="00FD67F9"/>
    <w:rsid w:val="00FD6B26"/>
    <w:rsid w:val="00FF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2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8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B502D-376F-46EB-AA43-C9381613C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Яна</dc:creator>
  <cp:lastModifiedBy>Колесова Елена Петровна</cp:lastModifiedBy>
  <cp:revision>5</cp:revision>
  <cp:lastPrinted>2019-09-03T14:04:00Z</cp:lastPrinted>
  <dcterms:created xsi:type="dcterms:W3CDTF">2019-12-25T12:50:00Z</dcterms:created>
  <dcterms:modified xsi:type="dcterms:W3CDTF">2019-12-26T12:13:00Z</dcterms:modified>
</cp:coreProperties>
</file>