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94A" w:rsidRDefault="004B294A">
      <w:pPr>
        <w:pStyle w:val="ConsPlusNormal"/>
        <w:outlineLvl w:val="0"/>
      </w:pPr>
      <w:bookmarkStart w:id="0" w:name="_GoBack"/>
      <w:bookmarkEnd w:id="0"/>
    </w:p>
    <w:p w:rsidR="004B294A" w:rsidRPr="004B294A" w:rsidRDefault="004B294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порядка предоставления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субсидии социально 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ориентированной некоммерческой 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на проведение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Санкт-Петербургского Международного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форума труда</w:t>
      </w:r>
    </w:p>
    <w:p w:rsidR="004B294A" w:rsidRDefault="004B294A" w:rsidP="004B294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6" w:history="1">
        <w:r w:rsidRPr="004B294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7" w:history="1">
        <w:r w:rsidRPr="004B294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Санкт-Петербурга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294A">
        <w:rPr>
          <w:rFonts w:ascii="Times New Roman" w:hAnsi="Times New Roman" w:cs="Times New Roman"/>
          <w:sz w:val="24"/>
          <w:szCs w:val="24"/>
        </w:rPr>
        <w:t>.11.201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614</w:t>
      </w:r>
      <w:r w:rsidRPr="004B29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1132 «</w:t>
      </w:r>
      <w:r w:rsidRPr="004B294A">
        <w:rPr>
          <w:rFonts w:ascii="Times New Roman" w:hAnsi="Times New Roman" w:cs="Times New Roman"/>
          <w:sz w:val="24"/>
          <w:szCs w:val="24"/>
        </w:rPr>
        <w:t>О бюджете Санкт-Петербурга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294A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и государственной </w:t>
      </w:r>
      <w:hyperlink r:id="rId8" w:history="1">
        <w:r w:rsidRPr="004B294A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Санкт-Петербурга «</w:t>
      </w:r>
      <w:r w:rsidRPr="004B294A">
        <w:rPr>
          <w:rFonts w:ascii="Times New Roman" w:hAnsi="Times New Roman" w:cs="Times New Roman"/>
          <w:sz w:val="24"/>
          <w:szCs w:val="24"/>
        </w:rPr>
        <w:t>Содействие занятости населения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17.06.2014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490, Правительство Санкт-Петербурга постановляет: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7" w:history="1">
        <w:r w:rsidRPr="004B294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предоставления в 2020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году субсидии социально ориентированной некоммерческой организации на проведение Санкт-Петербургского Международного форума труда (далее - Порядок) согласно приложению.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2. Комитету по труду и занятости населения Санкт-Петербурга (далее - Комитет)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w:anchor="P37" w:history="1">
        <w:r w:rsidRPr="004B294A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в месячный срок утвердить: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порядок принятия Комитетом решения о предоставлении субсидии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37" w:history="1">
        <w:r w:rsidRPr="004B294A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(далее - субсидия) в части, не урегулированной Порядком;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форму заявки на участие в конкурсном отборе на предоставление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(далее - конкурсный отбор);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перечень документов для получения субсидии, представляемых претендентами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на получение субсидии, а также требования к указанным документам;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состав конкурсной комиссии по проведению конкурсного отбора и положение о ней;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требования к разработке программы проведения Санкт-Петербургского Международного форума труда;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требования к помещению для проведения Санкт-Петербургского Международного форума труда;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порядок, сроки и формы представления отчетности о достижении показателей результативности предоставления субсидии и отчетности об осуществлении затрат, источником финансового обеспечения которых является субсидия, а также срок проведения Комитетом обязательных проверок соблюдения получателем субсидии условий, целей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и порядка предоставления субсидии.</w:t>
      </w:r>
    </w:p>
    <w:p w:rsidR="004B294A" w:rsidRPr="004B294A" w:rsidRDefault="004B294A" w:rsidP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Санкт-Петербурга Митянину А.В.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Default="004B294A" w:rsidP="004B29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4B294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Губернатор 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4B294A">
        <w:rPr>
          <w:rFonts w:ascii="Times New Roman" w:hAnsi="Times New Roman" w:cs="Times New Roman"/>
          <w:sz w:val="24"/>
          <w:szCs w:val="24"/>
        </w:rPr>
        <w:t>А.Д.Беглов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ПРИЛОЖЕНИЕ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519D" w:rsidRDefault="00DE519D" w:rsidP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</w:p>
    <w:p w:rsidR="004B294A" w:rsidRDefault="004B294A" w:rsidP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ПОРЯДОК</w:t>
      </w:r>
    </w:p>
    <w:p w:rsidR="00DE519D" w:rsidRDefault="004B294A" w:rsidP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в 2020 году субсидии социально ориентированной </w:t>
      </w:r>
    </w:p>
    <w:p w:rsidR="004B294A" w:rsidRPr="004B294A" w:rsidRDefault="004B294A" w:rsidP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некоммерческой организации на проведение Санкт-Петербургского Международного форума труда</w:t>
      </w:r>
    </w:p>
    <w:p w:rsidR="004B294A" w:rsidRPr="004B294A" w:rsidRDefault="004B294A" w:rsidP="004B294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1.1. Порядок предоставления в 20</w:t>
      </w:r>
      <w:r w:rsidR="00DE519D">
        <w:rPr>
          <w:rFonts w:ascii="Times New Roman" w:hAnsi="Times New Roman" w:cs="Times New Roman"/>
          <w:sz w:val="24"/>
          <w:szCs w:val="24"/>
        </w:rPr>
        <w:t>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году субсидии социально ориентированной некоммерческой организации на проведение Санкт-Петербургского Международного форума труда (далее - Порядок) устанавливает правила предоставления в 20</w:t>
      </w:r>
      <w:r w:rsidR="00DE519D">
        <w:rPr>
          <w:rFonts w:ascii="Times New Roman" w:hAnsi="Times New Roman" w:cs="Times New Roman"/>
          <w:sz w:val="24"/>
          <w:szCs w:val="24"/>
        </w:rPr>
        <w:t>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труду и занятости населения Санкт-Петербурга (далее - Комитет) </w:t>
      </w:r>
      <w:hyperlink r:id="rId9" w:history="1">
        <w:r w:rsidRPr="004B294A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 w:rsidR="00DE519D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Субсидия некоммерческой организации на проведение Санкт-Петербургского Международного форума труда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(код целевой статьи 1310048260)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приложении 2 к Закону Санкт-Петербурга от 2</w:t>
      </w:r>
      <w:r w:rsidR="00DE519D">
        <w:rPr>
          <w:rFonts w:ascii="Times New Roman" w:hAnsi="Times New Roman" w:cs="Times New Roman"/>
          <w:sz w:val="24"/>
          <w:szCs w:val="24"/>
        </w:rPr>
        <w:t>7.11.2019</w:t>
      </w:r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 w:rsidR="00DE519D"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 w:rsidR="00DE519D">
        <w:rPr>
          <w:rFonts w:ascii="Times New Roman" w:hAnsi="Times New Roman" w:cs="Times New Roman"/>
          <w:sz w:val="24"/>
          <w:szCs w:val="24"/>
        </w:rPr>
        <w:t>614</w:t>
      </w:r>
      <w:r w:rsidRPr="004B294A">
        <w:rPr>
          <w:rFonts w:ascii="Times New Roman" w:hAnsi="Times New Roman" w:cs="Times New Roman"/>
          <w:sz w:val="24"/>
          <w:szCs w:val="24"/>
        </w:rPr>
        <w:t>-1</w:t>
      </w:r>
      <w:r w:rsidR="00DE519D">
        <w:rPr>
          <w:rFonts w:ascii="Times New Roman" w:hAnsi="Times New Roman" w:cs="Times New Roman"/>
          <w:sz w:val="24"/>
          <w:szCs w:val="24"/>
        </w:rPr>
        <w:t>32 «</w:t>
      </w:r>
      <w:r w:rsidRPr="004B294A">
        <w:rPr>
          <w:rFonts w:ascii="Times New Roman" w:hAnsi="Times New Roman" w:cs="Times New Roman"/>
          <w:sz w:val="24"/>
          <w:szCs w:val="24"/>
        </w:rPr>
        <w:t xml:space="preserve">О бюджете </w:t>
      </w:r>
      <w:r w:rsidR="00DE519D">
        <w:rPr>
          <w:rFonts w:ascii="Times New Roman" w:hAnsi="Times New Roman" w:cs="Times New Roman"/>
          <w:sz w:val="24"/>
          <w:szCs w:val="24"/>
        </w:rPr>
        <w:br/>
        <w:t>Санкт-Петербурга на 2020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E519D">
        <w:rPr>
          <w:rFonts w:ascii="Times New Roman" w:hAnsi="Times New Roman" w:cs="Times New Roman"/>
          <w:sz w:val="24"/>
          <w:szCs w:val="24"/>
        </w:rPr>
        <w:t>1 и 2022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(далее - Закон)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государственной </w:t>
      </w:r>
      <w:hyperlink r:id="rId10" w:history="1">
        <w:r w:rsidRPr="004B294A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DE519D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Содействие занятости населения в Санкт-Петербурге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Санкт-Петербурга от 17.06.2014 </w:t>
      </w:r>
      <w:r w:rsidR="00DE519D"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490 (далее - субсидия).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1.2. Субсидия предоставляется на безвозмездной и безвозвратной основе в целях финансового обе</w:t>
      </w:r>
      <w:r w:rsidR="00DE519D">
        <w:rPr>
          <w:rFonts w:ascii="Times New Roman" w:hAnsi="Times New Roman" w:cs="Times New Roman"/>
          <w:sz w:val="24"/>
          <w:szCs w:val="24"/>
        </w:rPr>
        <w:t>спечения затрат, возникших в 2020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году в связи с выполнением работ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и оказанием услуг по подготовке и проведению Санкт-Петербургского Международного форума труда (далее - затраты), по </w:t>
      </w:r>
      <w:hyperlink w:anchor="P158" w:history="1">
        <w:r w:rsidRPr="004B294A">
          <w:rPr>
            <w:rFonts w:ascii="Times New Roman" w:hAnsi="Times New Roman" w:cs="Times New Roman"/>
            <w:sz w:val="24"/>
            <w:szCs w:val="24"/>
          </w:rPr>
          <w:t>направлениям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затрат согласно приложению </w:t>
      </w:r>
      <w:r w:rsidR="00DE519D"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1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к настоящему Порядку (далее - направления затрат).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4B294A">
        <w:rPr>
          <w:rFonts w:ascii="Times New Roman" w:hAnsi="Times New Roman" w:cs="Times New Roman"/>
          <w:sz w:val="24"/>
          <w:szCs w:val="24"/>
        </w:rPr>
        <w:t xml:space="preserve">1.3. Субсидия предоставляется социально ориентированной некоммерческой организации (за исключением государственных (муниципальных) учреждений) при условии осуществления на территории Санкт-Петербурга в соответствии с учредительными документами видов деятельности, предусмотренных в </w:t>
      </w:r>
      <w:hyperlink r:id="rId11" w:history="1">
        <w:r w:rsidRPr="004B294A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от 23.03.2011 </w:t>
      </w:r>
      <w:r w:rsidR="00DE519D">
        <w:rPr>
          <w:rFonts w:ascii="Times New Roman" w:hAnsi="Times New Roman" w:cs="Times New Roman"/>
          <w:sz w:val="24"/>
          <w:szCs w:val="24"/>
        </w:rPr>
        <w:t>№ 153-41 «</w:t>
      </w:r>
      <w:r w:rsidRPr="004B294A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 организаций в Санкт-Петербурге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, признанной победителем конкурсного отбора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на предоставление в 20</w:t>
      </w:r>
      <w:r w:rsidR="00DE519D">
        <w:rPr>
          <w:rFonts w:ascii="Times New Roman" w:hAnsi="Times New Roman" w:cs="Times New Roman"/>
          <w:sz w:val="24"/>
          <w:szCs w:val="24"/>
        </w:rPr>
        <w:t>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году субсидии на проведение Санкт-Петербургского Международного форума труда (далее - получатель субсидии).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1.4. В целях проведения конкурсного отбора на предоставление субсидии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(далее - конкурсный отбор) Комитетом создается конкурсная комиссия по проведению конкурсного отбора (далее - конкурсная комиссия).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Конкурсная комиссия является совещательным коллегиальным органом. Состав конкурсной комиссии и положение о конкурсной комиссии утверждаются Комитетом.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0"/>
      <w:bookmarkEnd w:id="3"/>
      <w:r w:rsidRPr="004B294A">
        <w:rPr>
          <w:rFonts w:ascii="Times New Roman" w:hAnsi="Times New Roman" w:cs="Times New Roman"/>
          <w:sz w:val="24"/>
          <w:szCs w:val="24"/>
        </w:rPr>
        <w:t>1.5. При определении победителя конкурсного отбора конкурсная комиссия исходит из следующих критериев: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наличие у претендента на праве собственности или ином имущественном праве помещения для проведения Санкт-Петербургского Международного форума труда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lastRenderedPageBreak/>
        <w:t>(далее - Форум), соответствующего требованиям, утвержденным Комитетом;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наличие и объем софинансирования проведения Форума из внебюджетных источников, предоставление которого гарантируется организацией;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актуальность и содержательность программы Форума, представленной в составе заявления о предоставлении субсидии в соответствии с требованиями, утвержденными Комитетом;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опыт претендента на получение субсидии в оказании услуг по проведению форумов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сфере труда с численностью участников не менее 1000</w:t>
      </w:r>
      <w:r w:rsidR="00DE519D">
        <w:rPr>
          <w:rFonts w:ascii="Times New Roman" w:hAnsi="Times New Roman" w:cs="Times New Roman"/>
          <w:sz w:val="24"/>
          <w:szCs w:val="24"/>
        </w:rPr>
        <w:t xml:space="preserve"> человек в период с 2017 по 2019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год, в том числе: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количество исполненных договоров (соглашений) по организации и проведению форумов в сфере труда, предоставленных в соответствии с требованиями, указанными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35" w:history="1">
        <w:r w:rsidRPr="004B294A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DE519D">
          <w:rPr>
            <w:rFonts w:ascii="Times New Roman" w:hAnsi="Times New Roman" w:cs="Times New Roman"/>
            <w:sz w:val="24"/>
            <w:szCs w:val="24"/>
          </w:rPr>
          <w:t>№</w:t>
        </w:r>
        <w:r w:rsidRPr="004B294A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количество публикаций в средствах массовой информации и(или) в информаци</w:t>
      </w:r>
      <w:r w:rsidR="00DE519D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4B294A">
        <w:rPr>
          <w:rFonts w:ascii="Times New Roman" w:hAnsi="Times New Roman" w:cs="Times New Roman"/>
          <w:sz w:val="24"/>
          <w:szCs w:val="24"/>
        </w:rPr>
        <w:t>Интернет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по проведенным мероприятиям.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1.6. Количество баллов по каждому критерию оценки заявок на участие в конкурсном отборе на предоставление субсидии социально ориентированной некоммерческой организации на проведение Санкт-Петербургского Международного форума труда, указанному в </w:t>
      </w:r>
      <w:hyperlink w:anchor="P50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настоящего Порядка, определяется в соответствии с </w:t>
      </w:r>
      <w:hyperlink w:anchor="P235" w:history="1">
        <w:r w:rsidRPr="004B294A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DE519D">
          <w:rPr>
            <w:rFonts w:ascii="Times New Roman" w:hAnsi="Times New Roman" w:cs="Times New Roman"/>
            <w:sz w:val="24"/>
            <w:szCs w:val="24"/>
          </w:rPr>
          <w:t xml:space="preserve">№ </w:t>
        </w:r>
        <w:r w:rsidRPr="004B294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 Условия предоставления субсидии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Субсидия предоставляется при выполнении претендентом на получение субсидии следующих условий: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2"/>
      <w:bookmarkEnd w:id="4"/>
      <w:r w:rsidRPr="004B294A">
        <w:rPr>
          <w:rFonts w:ascii="Times New Roman" w:hAnsi="Times New Roman" w:cs="Times New Roman"/>
          <w:sz w:val="24"/>
          <w:szCs w:val="24"/>
        </w:rPr>
        <w:t>2.1. Проведение с 2</w:t>
      </w:r>
      <w:r w:rsidR="00DE519D">
        <w:rPr>
          <w:rFonts w:ascii="Times New Roman" w:hAnsi="Times New Roman" w:cs="Times New Roman"/>
          <w:sz w:val="24"/>
          <w:szCs w:val="24"/>
        </w:rPr>
        <w:t>6 по 28</w:t>
      </w:r>
      <w:r w:rsidRPr="004B294A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DE519D">
        <w:rPr>
          <w:rFonts w:ascii="Times New Roman" w:hAnsi="Times New Roman" w:cs="Times New Roman"/>
          <w:sz w:val="24"/>
          <w:szCs w:val="24"/>
        </w:rPr>
        <w:t>20</w:t>
      </w:r>
      <w:r w:rsidRPr="004B294A">
        <w:rPr>
          <w:rFonts w:ascii="Times New Roman" w:hAnsi="Times New Roman" w:cs="Times New Roman"/>
          <w:sz w:val="24"/>
          <w:szCs w:val="24"/>
        </w:rPr>
        <w:t xml:space="preserve"> года мероприятий Форума.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2.2. Документальное обоснование затрат.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2.3. Требования, которым должен соответствовать претендент на получение субсидии на дату не ранее 30 календарных дней до дня подачи заявки:</w:t>
      </w:r>
    </w:p>
    <w:p w:rsidR="00DE519D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отсутствие у претендента на получение субсидии просроченной задолженности 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 В целях проверки соблюдения получателем субсидии указанного условия предоставления субсидии Комитет в течение пяти календарных дней со дня представления получателем субсидии заявки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на участие в конкурсном отборе о предоставлении субсидии направляет запрос в Комитет государственного финансового контроля Санкт-Петербурга (далее - КГФК);</w:t>
      </w:r>
    </w:p>
    <w:p w:rsidR="00DE519D" w:rsidRDefault="00DE519D" w:rsidP="00DE519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007B6">
        <w:rPr>
          <w:rFonts w:ascii="Times New Roman" w:hAnsi="Times New Roman"/>
          <w:sz w:val="24"/>
          <w:szCs w:val="24"/>
        </w:rPr>
        <w:t xml:space="preserve">претендент на получение субсидии не должен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установленном законодательством Российской Федерации; 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отсутствие у претендента на получение субсидии неисполненной обязанности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отсутствие у претендента на получение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Санкт-Петербурга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и(или) вступившее в силу постановление о назначении административного наказания. В целях проверки соблюдения претендентом на получение </w:t>
      </w:r>
      <w:r w:rsidRPr="004B294A">
        <w:rPr>
          <w:rFonts w:ascii="Times New Roman" w:hAnsi="Times New Roman" w:cs="Times New Roman"/>
          <w:sz w:val="24"/>
          <w:szCs w:val="24"/>
        </w:rPr>
        <w:lastRenderedPageBreak/>
        <w:t xml:space="preserve">субсидии указанного условия предоставления субсидии Комитет в течение пяти календарных дней со дня представления претендентом на получение субсидии заявления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о предоставлении субсидии направляет запрос в КГФК;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отсутствие информации о претенденте на получение субсидии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2" w:history="1">
        <w:r w:rsidRPr="004B294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DE519D">
        <w:rPr>
          <w:rFonts w:ascii="Times New Roman" w:hAnsi="Times New Roman" w:cs="Times New Roman"/>
          <w:sz w:val="24"/>
          <w:szCs w:val="24"/>
        </w:rPr>
        <w:t>№</w:t>
      </w:r>
      <w:r w:rsidRPr="004B294A">
        <w:rPr>
          <w:rFonts w:ascii="Times New Roman" w:hAnsi="Times New Roman" w:cs="Times New Roman"/>
          <w:sz w:val="24"/>
          <w:szCs w:val="24"/>
        </w:rPr>
        <w:t xml:space="preserve"> 44-ФЗ </w:t>
      </w:r>
      <w:r w:rsidR="00DE519D">
        <w:rPr>
          <w:rFonts w:ascii="Times New Roman" w:hAnsi="Times New Roman" w:cs="Times New Roman"/>
          <w:sz w:val="24"/>
          <w:szCs w:val="24"/>
        </w:rPr>
        <w:br/>
        <w:t>«</w:t>
      </w:r>
      <w:r w:rsidRPr="004B294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E519D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>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2.4. Неприобретение получателем субсидии за счет средств субсидии иностранной валюты.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2.5. Отсутствие у претендента на получение субсидии иных средств из бюджетов бюджетной системы Российской Федерации на финансовое обеспечение (возмещение) затрат.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2.6. Наличие согласия получателя субсидии на осуществление Комитетом и КГФК обязательных проверок соблюдения условий, целей и порядка предоставления субсидии (далее - проверки).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2.7. Представление получателем субсидии отчетности об осуществлении затрат, источником финансового обеспечения которых является субсидия, и отчетности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 предоставления субсидии в порядке, утвержденном Комитетом.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2.8. Возврат получателем субсидии в срок, установленный Комитетом, неиспользованного остатка субсидии в бюджет Санкт-Петербурга.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5"/>
      <w:bookmarkEnd w:id="5"/>
      <w:r w:rsidRPr="004B294A">
        <w:rPr>
          <w:rFonts w:ascii="Times New Roman" w:hAnsi="Times New Roman" w:cs="Times New Roman"/>
          <w:sz w:val="24"/>
          <w:szCs w:val="24"/>
        </w:rPr>
        <w:t>2.9. Субсидия предоставляется в пределах средств, предусмотренных на ее предоставление Комитету Законом.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Размер субсидии рассчитывается как сумма затрат, финансовое обеспечение которых осуществляется за счет субсидии, по направлениям расходов и с учетом предельных объемов финансового обеспечения затрат, указанных в </w:t>
      </w:r>
      <w:hyperlink w:anchor="P158" w:history="1">
        <w:r w:rsidRPr="004B294A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DE519D">
          <w:rPr>
            <w:rFonts w:ascii="Times New Roman" w:hAnsi="Times New Roman" w:cs="Times New Roman"/>
            <w:sz w:val="24"/>
            <w:szCs w:val="24"/>
          </w:rPr>
          <w:t>№</w:t>
        </w:r>
        <w:r w:rsidRPr="004B294A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Максимальный размер субсидии составляет 22500 тыс. руб.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Расчет размера субсидии должен быть представлен претендентом на получение субсидии в составе документов, приложенных к заявке в форме сметы затрат, составленной в соответствии с направлениями расходов, в сумме, не превышающей предельных объемов финансовых затрат по каждому направлению расходов, подписанной уполномоченным лицом претендента на получение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 Способ и порядок проведения конкурсного отбора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3.1. Способом определения получателя субсидии является конкурсный отбор среди социально ориентированных некоммерческих организаций, соответствующих требованиям, определенным в </w:t>
      </w:r>
      <w:hyperlink w:anchor="P47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Порядка, подавших заявку с приложением комплекта документов согласно утверждаемому Комитетом перечню исходя из критериев, указанных в </w:t>
      </w:r>
      <w:hyperlink w:anchor="P50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3.2. Конкурсный отбор проводится в следующем порядке: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3.2.1. Извещение о проведении конкурсного отбора и приеме заявок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(далее - извещение) размещается на официальном сайте Комитета в информаци</w:t>
      </w:r>
      <w:r w:rsidR="00DE519D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по адресу: www.rspb.ru не позднее чем за пять рабочих дней до начала конкурсного отбора. В извещении указываются наименование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и сроки проведения Форума, сроки, время и место приема заявок и перечень документов, прилагаемых к заявке (далее - документы), а также требования к ним.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Форма заявки и перечень документов, а также требования к ним утверждаются Комитетом.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3.2.2. Для участия в конкурсном отборе претенденты на получение субсидии представляют в Комитет заявку с приложением комплекта документов.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lastRenderedPageBreak/>
        <w:t xml:space="preserve">Прием заявок и документов осуществляется Комитетом в сроки, указанные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извещении.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поступления заявки Комитет рассматривает заявку и документы на соблюдение условий, целей и порядка предоставления субсидии, установленных Порядком, проводит проверку достоверности сведений, содержащихся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заявке и документах, а также проводит проверку обоснованности представленного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составе заявки претендентом на получение субсидии расчета размера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Заявки и документы, поступившие в Комитет в сроки, указанные в извещении, после рассмотрения в соответствии с абзацем третьим настоящего пункта в течение двух рабочих дней передаются на рассмотрение конкурсной комиссии.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Конкурсный отбор претендента на получение субсидии осуществляется не позднее 30 календарных дней после поступления документов в конкурсную комиссию.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1"/>
      <w:bookmarkEnd w:id="6"/>
      <w:r w:rsidRPr="004B294A">
        <w:rPr>
          <w:rFonts w:ascii="Times New Roman" w:hAnsi="Times New Roman" w:cs="Times New Roman"/>
          <w:sz w:val="24"/>
          <w:szCs w:val="24"/>
        </w:rPr>
        <w:t xml:space="preserve">Конкурсная комиссия проверяет заявки, а также рассматривает приложенные к ним документы на предмет соответствия претендента на получение субсидии требованиям, указанным в </w:t>
      </w:r>
      <w:hyperlink w:anchor="P47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Порядка, и условиям предоставления субсидии, после чего принимает решение о допуске или недопуске соответствующих заявок к конкурсному отбору.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Основанием для принятия Комитетом решения о недопуске заявки к конкурсному отбору являются: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3"/>
      <w:bookmarkEnd w:id="7"/>
      <w:r w:rsidRPr="004B294A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претендентом на получение субсидии документов;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недостоверность представленной претендентом на получение субсидии информации;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несоответствие документов, представленных претендентом на получение субсидии, требованиям, утверждаемым Комитетом;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6"/>
      <w:bookmarkEnd w:id="8"/>
      <w:r w:rsidRPr="004B294A">
        <w:rPr>
          <w:rFonts w:ascii="Times New Roman" w:hAnsi="Times New Roman" w:cs="Times New Roman"/>
          <w:sz w:val="24"/>
          <w:szCs w:val="24"/>
        </w:rPr>
        <w:t xml:space="preserve">превышение запрашиваемой суммы субсидии максимальному размеру субсидии, указанному в </w:t>
      </w:r>
      <w:hyperlink w:anchor="P75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2.9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В случае принятия решения о недопуске заявки Комитет в течение трех рабочих дней после рассмотрения заявки и документов в соответствии с </w:t>
      </w:r>
      <w:hyperlink w:anchor="P91" w:history="1">
        <w:r w:rsidRPr="004B294A">
          <w:rPr>
            <w:rFonts w:ascii="Times New Roman" w:hAnsi="Times New Roman" w:cs="Times New Roman"/>
            <w:sz w:val="24"/>
            <w:szCs w:val="24"/>
          </w:rPr>
          <w:t>абзацем шестым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настоящего пункта направляет письмо претенденту на получение субсидии о недопуске его заявки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к участию в конкурсном отборе посредством почтовой связи либо вручает его уполномоченному представителю претендента на получение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3.2.3. Заявки по итогам конкурсного отбора ранжируются конкурсной комиссией по критериям оценки, указанным в </w:t>
      </w:r>
      <w:hyperlink w:anchor="P50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По результатам рассмотрения заявки и документов конкурсная комиссия принимает решение: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 присуждении баллов по каждому критерию конкурсного отбора, указанному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0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о победителе конкурсного отбора и предоставлении ему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Итоговое количество баллов определяется в соответствии с </w:t>
      </w:r>
      <w:hyperlink w:anchor="P235" w:history="1">
        <w:r w:rsidRPr="004B294A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DE519D">
          <w:rPr>
            <w:rFonts w:ascii="Times New Roman" w:hAnsi="Times New Roman" w:cs="Times New Roman"/>
            <w:sz w:val="24"/>
            <w:szCs w:val="24"/>
          </w:rPr>
          <w:t>№</w:t>
        </w:r>
        <w:r w:rsidRPr="004B294A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к Порядку.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Решение принимается на основании количества баллов, набранных заявками.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Победителем конкурсного отбора является претендент на получение субсидии, заявке которого присвоен наибольший балл.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В случае равенства баллов, набранных отдельными заявками, решение в отношении таких заявок принимается простым большинством голосов присутствующих на заседании конкурсной комиссии членов конкурсной комиссии при открытом голосовании.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В случае поступления на конкурсный отбор одной заявки она проверяется конкурсной комиссией на соответствие требованиям, предусмотренным в </w:t>
      </w:r>
      <w:hyperlink w:anchor="P47" w:history="1">
        <w:r w:rsidRPr="004B294A">
          <w:rPr>
            <w:rFonts w:ascii="Times New Roman" w:hAnsi="Times New Roman" w:cs="Times New Roman"/>
            <w:sz w:val="24"/>
            <w:szCs w:val="24"/>
          </w:rPr>
          <w:t>пунктах 1.3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2" w:history="1">
        <w:r w:rsidRPr="004B294A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75" w:history="1">
        <w:r w:rsidRPr="004B294A">
          <w:rPr>
            <w:rFonts w:ascii="Times New Roman" w:hAnsi="Times New Roman" w:cs="Times New Roman"/>
            <w:sz w:val="24"/>
            <w:szCs w:val="24"/>
          </w:rPr>
          <w:t>2.9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Порядка, и отсутствие оснований для принятия решения об отказе в предоставлении субсидий, и в случае соответствия участнику, подавшему такую заявку, предоставляется субсидия.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lastRenderedPageBreak/>
        <w:t>3.2.4. Решение конкурсной комиссии оформляется протоколом в течение трех рабочих дней со дня его вынесения.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Указанный в настоящем пункте протокол должен содержать следующую информацию: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список присутствующих на заседании конкурсной комиссии членов конкурсной комиссии;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сведения о рассмотренных заявках и набранных ими баллах;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наименование претендентов на получение субсидии, ИНН и наименование победителя конкурсного отбора;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размер субсидии, предоставляемой победителю конкурсного отбора, определяемый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соответствии с суммой, указанной в заявке претендента на получение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Указанный в настоящем пункте протокол подписывается председательствующим на заседании конкурсной комиссии.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3.2.5. Решение Комитета о предоставлении субсидии принимается в форме распоряжения Комитета на основании решения конкурсной комиссии.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Распоряжение Комитета о предоставлении субсидии принимается в течение 10 рабочих дней со дня принятия решения конкурсной комиссии. Порядок принятия Комитетом решения о предоставлении субсидии в части, не урегулированной Порядком, утверждается Комитетом.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3.2.6. Информация о результатах конкурсного отбора в течение пяти рабочих дней после издания распоряжения Комитета о предоставлении субсидии размещается на официальном сайте Комитета в информационно-телекоммуникационной сети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Интернет</w:t>
      </w:r>
      <w:r w:rsidR="00853AA2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по адресу: www.rspb.ru.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3.3. Основанием для отказа в принятии Комитетом решения о предоставлении субсидии являются: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основания, предусмотренные в </w:t>
      </w:r>
      <w:hyperlink w:anchor="P93" w:history="1">
        <w:r w:rsidRPr="004B294A">
          <w:rPr>
            <w:rFonts w:ascii="Times New Roman" w:hAnsi="Times New Roman" w:cs="Times New Roman"/>
            <w:sz w:val="24"/>
            <w:szCs w:val="24"/>
          </w:rPr>
          <w:t>абзацах восьмом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6" w:history="1">
        <w:r w:rsidRPr="004B294A">
          <w:rPr>
            <w:rFonts w:ascii="Times New Roman" w:hAnsi="Times New Roman" w:cs="Times New Roman"/>
            <w:sz w:val="24"/>
            <w:szCs w:val="24"/>
          </w:rPr>
          <w:t>одиннадцатом пункта 3.2.2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решение конкурсной комиссии о непризнании претендента на получение субсидии победителем конкурсного отбора.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3.4. Субсидия предоставляется на основании договора, заключаемого между Комитетом и получателем субсидии в соответствии с типовой формой, утвержденной Комитетом финансов Санкт-Петербурга (далее - договор), в объеме средств, указанном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распоряжении Комитета о предоставлении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Комитет направляет проект договора (соглашения) в течение трех дней со дня издания распоряжения Комитета о предоставлении субсидии получателю субсидии по адресу электронной почты, указанному в заявке, для подписания им в течение пяти рабочих дней.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3.5. Перечисление субсидии осуществляется на расчетный счет, указанный в договоре, открытый получателем субсидии в учреждениях Центрального банка Российской Федерации или кредитных организациях, в объеме 100 процентов суммы субсидии </w:t>
      </w:r>
      <w:r w:rsidR="00853AA2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в течение 10 рабочих дней после обращения получателей субсидий в соответствии </w:t>
      </w:r>
      <w:r w:rsidR="00853AA2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с условиями, указанными в договоре.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3.6. Показателем результативности предоставления субсидии (далее - показатель результативности) является численность граждан, принявших участие в Форуме, не менее 3</w:t>
      </w:r>
      <w:r w:rsidR="00613BFA">
        <w:rPr>
          <w:rFonts w:ascii="Times New Roman" w:hAnsi="Times New Roman" w:cs="Times New Roman"/>
          <w:sz w:val="24"/>
          <w:szCs w:val="24"/>
        </w:rPr>
        <w:t>2</w:t>
      </w:r>
      <w:r w:rsidRPr="004B294A">
        <w:rPr>
          <w:rFonts w:ascii="Times New Roman" w:hAnsi="Times New Roman" w:cs="Times New Roman"/>
          <w:sz w:val="24"/>
          <w:szCs w:val="24"/>
        </w:rPr>
        <w:t>00 человек.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4. Требования к отчетности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Порядок, срок и формы представления получателем субсидии отчетности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об осуществлении затрат, источником финансового обеспечения которых является субсидия, а также отчетности о достижении показателя результативности утверждаются </w:t>
      </w:r>
      <w:r w:rsidRPr="004B294A">
        <w:rPr>
          <w:rFonts w:ascii="Times New Roman" w:hAnsi="Times New Roman" w:cs="Times New Roman"/>
          <w:sz w:val="24"/>
          <w:szCs w:val="24"/>
        </w:rPr>
        <w:lastRenderedPageBreak/>
        <w:t>Комитетом.</w:t>
      </w:r>
    </w:p>
    <w:p w:rsidR="00DE519D" w:rsidRDefault="00DE519D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5. Положения об осуществлении контроля за соблюдением</w:t>
      </w:r>
    </w:p>
    <w:p w:rsidR="004B294A" w:rsidRPr="004B294A" w:rsidRDefault="004B294A" w:rsidP="00DE51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4B294A" w:rsidRPr="004B294A" w:rsidRDefault="004B294A" w:rsidP="00DE51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5.1. Комитет в срок, установленный Комитетом, осуществляет проверку,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по результатам которой составляется акт проведения проверки (далее - акт).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5"/>
      <w:bookmarkEnd w:id="9"/>
      <w:r w:rsidRPr="004B294A">
        <w:rPr>
          <w:rFonts w:ascii="Times New Roman" w:hAnsi="Times New Roman" w:cs="Times New Roman"/>
          <w:sz w:val="24"/>
          <w:szCs w:val="24"/>
        </w:rPr>
        <w:t>5.2. В случае выявления при проведении проверок нарушений получателем субсидии условий предоставления субсидии и(или) обязанности достижения показателя результативности Комитет одновременно с подписанием акта направляет получателю субсидии уведомление о нарушениях условий предоставления субсидии и(или) обязанности достижения показателя результативности (далее - уведомление), в котором указываются выявленные нарушения и сроки их устранения получателем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7"/>
      <w:bookmarkEnd w:id="10"/>
      <w:r w:rsidRPr="004B294A">
        <w:rPr>
          <w:rFonts w:ascii="Times New Roman" w:hAnsi="Times New Roman" w:cs="Times New Roman"/>
          <w:sz w:val="24"/>
          <w:szCs w:val="24"/>
        </w:rPr>
        <w:t>5.3. В случае неустранения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 и направляет копию указанного распоряжения получателю субсидии и в КГФК вместе с требованием, в котором предусматриваются: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35" w:history="1">
        <w:r w:rsidRPr="004B294A">
          <w:rPr>
            <w:rFonts w:ascii="Times New Roman" w:hAnsi="Times New Roman" w:cs="Times New Roman"/>
            <w:sz w:val="24"/>
            <w:szCs w:val="24"/>
          </w:rPr>
          <w:t>пунктом 5.2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Порядка, ограничивается размером средств, в отношении которых были установлены факты нарушений.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41"/>
      <w:bookmarkEnd w:id="11"/>
      <w:r w:rsidRPr="004B294A">
        <w:rPr>
          <w:rFonts w:ascii="Times New Roman" w:hAnsi="Times New Roman" w:cs="Times New Roman"/>
          <w:sz w:val="24"/>
          <w:szCs w:val="24"/>
        </w:rPr>
        <w:t xml:space="preserve">5.4. Получатель субсидии обязан осуществить возврат субсидии в бюджет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37" w:history="1">
        <w:r w:rsidRPr="004B294A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5.5.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43"/>
      <w:bookmarkEnd w:id="12"/>
      <w:r w:rsidRPr="004B294A">
        <w:rPr>
          <w:rFonts w:ascii="Times New Roman" w:hAnsi="Times New Roman" w:cs="Times New Roman"/>
          <w:sz w:val="24"/>
          <w:szCs w:val="24"/>
        </w:rPr>
        <w:t xml:space="preserve">5.6. Не использованный в установленные договором сроки остаток субсидии подлежит возврату в текущем финансовом году получателем субсидии в бюджет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Санкт-Петербурга в сроки, установленные договором.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="00DE519D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заявления получателя субсидии.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 xml:space="preserve">5.7. В случае если средства субсидии не возвращены в бюджет Санкт-Петербурга получателем субсидии в указанные в </w:t>
      </w:r>
      <w:hyperlink w:anchor="P141" w:history="1">
        <w:r w:rsidRPr="004B294A">
          <w:rPr>
            <w:rFonts w:ascii="Times New Roman" w:hAnsi="Times New Roman" w:cs="Times New Roman"/>
            <w:sz w:val="24"/>
            <w:szCs w:val="24"/>
          </w:rPr>
          <w:t>пунктах 5.4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3" w:history="1">
        <w:r w:rsidRPr="004B294A">
          <w:rPr>
            <w:rFonts w:ascii="Times New Roman" w:hAnsi="Times New Roman" w:cs="Times New Roman"/>
            <w:sz w:val="24"/>
            <w:szCs w:val="24"/>
          </w:rPr>
          <w:t>5.6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 сроки, Комитет в течение 15 рабочих дней со дня истечения сроков, указанных в </w:t>
      </w:r>
      <w:hyperlink w:anchor="P141" w:history="1">
        <w:r w:rsidRPr="004B294A">
          <w:rPr>
            <w:rFonts w:ascii="Times New Roman" w:hAnsi="Times New Roman" w:cs="Times New Roman"/>
            <w:sz w:val="24"/>
            <w:szCs w:val="24"/>
          </w:rPr>
          <w:t>пунктах 5.4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3" w:history="1">
        <w:r w:rsidRPr="004B294A">
          <w:rPr>
            <w:rFonts w:ascii="Times New Roman" w:hAnsi="Times New Roman" w:cs="Times New Roman"/>
            <w:sz w:val="24"/>
            <w:szCs w:val="24"/>
          </w:rPr>
          <w:t>5.6</w:t>
        </w:r>
      </w:hyperlink>
      <w:r w:rsidRPr="004B294A">
        <w:rPr>
          <w:rFonts w:ascii="Times New Roman" w:hAnsi="Times New Roman" w:cs="Times New Roman"/>
          <w:sz w:val="24"/>
          <w:szCs w:val="24"/>
        </w:rPr>
        <w:t xml:space="preserve"> Порядка, направляет в суд исковое заявление о возврате субсидии в бюджет Санкт-Петербурга.</w:t>
      </w: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DE5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519D" w:rsidRDefault="00DE51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 Порядку предоставления в 2020 году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субсидии социально ориентированной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на проведение Санкт-Петербургского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Международного форума труда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158"/>
      <w:bookmarkEnd w:id="13"/>
      <w:r w:rsidRPr="004B294A">
        <w:rPr>
          <w:rFonts w:ascii="Times New Roman" w:hAnsi="Times New Roman" w:cs="Times New Roman"/>
          <w:sz w:val="24"/>
          <w:szCs w:val="24"/>
        </w:rPr>
        <w:t>НАПРАВЛЕНИЯ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ЗАТРАТ, ВОЗНИКШИХ В 2020 ГОДУ В СВЯЗИ С ВЫПОЛНЕНИЕМ РАБОТ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И ОКАЗАНИЕМ УСЛУГ ПО ПОДГОТОВКЕ И ПРОВЕДЕНИЮ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САНКТ-ПЕТЕРБУРГСКОГО МЕЖДУНАРОДНОГО ФОРУМА ТРУДА, ИСТОЧНИКОМ ФИНАНСОВОГО ОБЕСПЕЧЕНИЯ КОТОРЫХ ЯВЛЯЕТСЯ СУБСИДИЯ СОЦИАЛЬНО ОРИЕНТИРОВАННОЙ НЕКОММЕРЧЕСКОЙ ОРГАНИЗАЦИИ НА ПРОВЕДЕНИЕ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САНКТ-ПЕТЕРБУРГСКОГО МЕЖДУНАРОДНОГО ФОРУМА ТРУДА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180"/>
        <w:gridCol w:w="2268"/>
      </w:tblGrid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Предельные объемы финансовых затрат (%) от суммы субсидии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работников, обеспечивающих подготовку и проведение Санкт-Петербургского Международного форума труда (далее - Форум), и административно-хозяйственного персонала (с начислениями на выплаты по оплате труда)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Приобретение предметов снабжения и материалов, необходимых для подготовки и проведения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Аренда площадей и помещений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Аренда оборудования и мебели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Аренда видео- и аудиооборудования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по подключению аудио- и видеооборудования, звукоусилению, организации радиотрансляций, аудиопротоколированию и расшифровке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по художественному оформлению площадей и помещений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Выпуск полиграфической продукции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по проведению рекламной кампании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вспомогательного персонала (администраторы, операторы, рабочие, младший обслуживающий персонал и т.д.)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по транспортному обеспечению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Услуги по проживанию участников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на площадке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Организация приема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Культурная программа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Административно-техническое обеспечения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Общехозяйственные (накладные) расходы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294A" w:rsidRPr="004B294A">
        <w:tc>
          <w:tcPr>
            <w:tcW w:w="57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80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Иные расходы, связанные с проведением Форума</w:t>
            </w:r>
          </w:p>
        </w:tc>
        <w:tc>
          <w:tcPr>
            <w:tcW w:w="2268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3AA2" w:rsidRDefault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3AA2" w:rsidRDefault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3AA2" w:rsidRDefault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3AA2" w:rsidRPr="004B294A" w:rsidRDefault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B294A" w:rsidRPr="004B294A" w:rsidRDefault="00853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предоставления в 2020</w:t>
      </w:r>
      <w:r w:rsidR="004B294A" w:rsidRPr="004B294A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субсидии социально ориентированной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на проведение Санкт-Петербургского</w:t>
      </w:r>
    </w:p>
    <w:p w:rsidR="004B294A" w:rsidRPr="004B294A" w:rsidRDefault="004B2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Международного форума труда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235"/>
      <w:bookmarkEnd w:id="14"/>
      <w:r w:rsidRPr="004B294A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ЗАЯВКИ НА УЧАСТИЕ В КОНКУРСНОМ ОТБОРЕ НА ПРЕДОСТАВЛЕНИЕ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СУБСИДИИ СОЦИАЛЬНО ОРИЕНТИРОВАННОЙ НЕКОММЕРЧЕСКОЙ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ОРГАНИЗАЦИИ НА ПРОВЕДЕНИЕ САНКТ-ПЕТЕРБУРГСКОГО</w:t>
      </w:r>
    </w:p>
    <w:p w:rsidR="004B294A" w:rsidRPr="004B294A" w:rsidRDefault="004B2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МЕЖДУНАРОДНОГО ФОРУМА ТРУДА</w:t>
      </w:r>
    </w:p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6066"/>
        <w:gridCol w:w="1134"/>
        <w:gridCol w:w="1191"/>
      </w:tblGrid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Значение оценки (балл)</w:t>
            </w:r>
          </w:p>
        </w:tc>
        <w:tc>
          <w:tcPr>
            <w:tcW w:w="1191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Удельный вес от общей оценки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6" w:type="dxa"/>
          </w:tcPr>
          <w:p w:rsidR="004B294A" w:rsidRPr="004B294A" w:rsidRDefault="004B294A" w:rsidP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помещения, соответствующего критериям, утвержденным Комитетом по труду и занятости населения Санкт-Петербурга (далее - Комитет) </w:t>
            </w:r>
            <w:hyperlink w:anchor="P316" w:history="1">
              <w:r w:rsidRPr="004B294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Помещение отсутствует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Наличие помещения, не соответствующего критериям, утвержденным Комитетом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Наличие помещения, соответствующего критериям, утвержденным Комитетом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0" w:type="dxa"/>
            <w:gridSpan w:val="2"/>
          </w:tcPr>
          <w:p w:rsidR="004B294A" w:rsidRPr="004B294A" w:rsidRDefault="004B294A" w:rsidP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объем софинансирования мероприятий Форума из внебюджетных источников </w:t>
            </w:r>
            <w:hyperlink w:anchor="P317" w:history="1">
              <w:r w:rsidRPr="004B294A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</w:p>
        </w:tc>
        <w:tc>
          <w:tcPr>
            <w:tcW w:w="1191" w:type="dxa"/>
            <w:vMerge w:val="restart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Отсутствие софинансирования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Софинансирование от 5% до 10% от суммы субсидии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Софинансирование от 10% до 20% от суммы субсидии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Софинансирование более 20% от суммы субсидии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0" w:type="dxa"/>
            <w:gridSpan w:val="2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Актуальность и содержательность программы Форума.</w:t>
            </w:r>
          </w:p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от 0 до 25 определяется в соответствии с балльной оценкой программы Форума членов Комиссии и 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рассчитывается как среднее арифметическое баллов в соответствии с оценкой каждого члена Комиссии по формуле:</w:t>
            </w:r>
          </w:p>
          <w:p w:rsidR="004B294A" w:rsidRPr="004B294A" w:rsidRDefault="00AC2B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23"/>
                <w:sz w:val="24"/>
                <w:szCs w:val="24"/>
              </w:rPr>
              <w:drawing>
                <wp:inline distT="0" distB="0" distL="0" distR="0">
                  <wp:extent cx="1781175" cy="438150"/>
                  <wp:effectExtent l="0" t="0" r="9525" b="0"/>
                  <wp:docPr id="1" name="Рисунок 1" descr="base_25_209501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209501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КБ - общее количество баллов;</w:t>
            </w:r>
          </w:p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Чб1... Чбn - количество баллов в соответствии с оценкой каждого члена комиссии;</w:t>
            </w:r>
          </w:p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n - численность членов комиссии</w:t>
            </w:r>
          </w:p>
        </w:tc>
        <w:tc>
          <w:tcPr>
            <w:tcW w:w="1191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0,25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</w:tcPr>
          <w:p w:rsidR="004B294A" w:rsidRPr="004B294A" w:rsidRDefault="004B294A" w:rsidP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Опыт по проведению Форумов в 2017-2019 годах в сфере труда с численностью участников не менее 1000 человек, в том числе: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66" w:type="dxa"/>
          </w:tcPr>
          <w:p w:rsidR="004B294A" w:rsidRPr="004B294A" w:rsidRDefault="004B294A" w:rsidP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исполненных договоров (соглашений) </w:t>
            </w:r>
            <w:hyperlink w:anchor="P318" w:history="1">
              <w:r w:rsidRPr="004B294A">
                <w:rPr>
                  <w:rFonts w:ascii="Times New Roman" w:hAnsi="Times New Roman" w:cs="Times New Roman"/>
                  <w:sz w:val="24"/>
                  <w:szCs w:val="24"/>
                </w:rPr>
                <w:t>***</w:t>
              </w:r>
            </w:hyperlink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Отсутствие договоров (соглашений)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Наличие одного договора (соглашения)</w:t>
            </w:r>
          </w:p>
        </w:tc>
        <w:tc>
          <w:tcPr>
            <w:tcW w:w="1134" w:type="dxa"/>
          </w:tcPr>
          <w:p w:rsidR="004B294A" w:rsidRPr="004B294A" w:rsidRDefault="00853A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294A"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AA2" w:rsidRPr="004B294A">
        <w:tc>
          <w:tcPr>
            <w:tcW w:w="634" w:type="dxa"/>
          </w:tcPr>
          <w:p w:rsidR="00853AA2" w:rsidRPr="004B294A" w:rsidRDefault="00853A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853AA2" w:rsidRPr="004B294A" w:rsidRDefault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двух договоров (соглашений)</w:t>
            </w:r>
          </w:p>
        </w:tc>
        <w:tc>
          <w:tcPr>
            <w:tcW w:w="1134" w:type="dxa"/>
          </w:tcPr>
          <w:p w:rsidR="00853AA2" w:rsidRDefault="00853A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91" w:type="dxa"/>
            <w:vMerge/>
          </w:tcPr>
          <w:p w:rsidR="00853AA2" w:rsidRPr="004B294A" w:rsidRDefault="00853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 w:rsidP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свыше </w:t>
            </w:r>
            <w:r w:rsidR="00853AA2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853AA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 (соглашени</w:t>
            </w:r>
            <w:r w:rsidR="00853A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  <w:vMerge w:val="restart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00" w:type="dxa"/>
            <w:gridSpan w:val="2"/>
          </w:tcPr>
          <w:p w:rsidR="004B294A" w:rsidRPr="004B294A" w:rsidRDefault="004B294A" w:rsidP="00853A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и(или) в информаци</w:t>
            </w:r>
            <w:r w:rsidR="00853AA2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853A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проведенным мероприятиям </w:t>
            </w:r>
            <w:hyperlink w:anchor="P319" w:history="1">
              <w:r w:rsidRPr="004B294A">
                <w:rPr>
                  <w:rFonts w:ascii="Times New Roman" w:hAnsi="Times New Roman" w:cs="Times New Roman"/>
                  <w:sz w:val="24"/>
                  <w:szCs w:val="24"/>
                </w:rPr>
                <w:t>****</w:t>
              </w:r>
            </w:hyperlink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91" w:type="dxa"/>
            <w:vMerge w:val="restart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294A" w:rsidRPr="004B294A">
        <w:tc>
          <w:tcPr>
            <w:tcW w:w="634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Отсутствие публикаций, информационных сообщений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Наличие от одной до 10 публикаций, информационных сообщений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94A" w:rsidRPr="004B294A">
        <w:tc>
          <w:tcPr>
            <w:tcW w:w="6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</w:tcPr>
          <w:p w:rsidR="004B294A" w:rsidRPr="004B294A" w:rsidRDefault="004B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Наличие свыше 10 публикаций, информационных сообщений</w:t>
            </w:r>
          </w:p>
        </w:tc>
        <w:tc>
          <w:tcPr>
            <w:tcW w:w="1134" w:type="dxa"/>
          </w:tcPr>
          <w:p w:rsidR="004B294A" w:rsidRPr="004B294A" w:rsidRDefault="004B2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4A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91" w:type="dxa"/>
            <w:vMerge/>
          </w:tcPr>
          <w:p w:rsidR="004B294A" w:rsidRPr="004B294A" w:rsidRDefault="004B2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94A" w:rsidRPr="004B294A" w:rsidRDefault="004B2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16"/>
      <w:bookmarkEnd w:id="15"/>
      <w:r w:rsidRPr="004B294A">
        <w:rPr>
          <w:rFonts w:ascii="Times New Roman" w:hAnsi="Times New Roman" w:cs="Times New Roman"/>
          <w:sz w:val="24"/>
          <w:szCs w:val="24"/>
        </w:rPr>
        <w:t xml:space="preserve">* Показатель по критерию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Наличие помещения, соответствующего кр</w:t>
      </w:r>
      <w:r w:rsidR="00853AA2">
        <w:rPr>
          <w:rFonts w:ascii="Times New Roman" w:hAnsi="Times New Roman" w:cs="Times New Roman"/>
          <w:sz w:val="24"/>
          <w:szCs w:val="24"/>
        </w:rPr>
        <w:t>итериям, утвержденным Комитетом»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подтверждается приложением документов, содержащих информацию о характеристике помещения в соответствии с требованиями, утвержденными Комитетом, а также правоустанавливающих документов на данное помещение.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317"/>
      <w:bookmarkEnd w:id="16"/>
      <w:r w:rsidRPr="004B294A">
        <w:rPr>
          <w:rFonts w:ascii="Times New Roman" w:hAnsi="Times New Roman" w:cs="Times New Roman"/>
          <w:sz w:val="24"/>
          <w:szCs w:val="24"/>
        </w:rPr>
        <w:t xml:space="preserve">** Расчет баллов по критерию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Наличие и объем софинансирования мероприятий Форума из внебюджетных источников</w:t>
      </w:r>
      <w:r w:rsidR="00853AA2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представленных соглашений с организациями и(или) справок из обслуживающего банка об остатке денежных средств на расчетном счете (счетах), подтверждающих внебюджетное финансирование проведения мероприятий Форума.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318"/>
      <w:bookmarkEnd w:id="17"/>
      <w:r w:rsidRPr="004B294A">
        <w:rPr>
          <w:rFonts w:ascii="Times New Roman" w:hAnsi="Times New Roman" w:cs="Times New Roman"/>
          <w:sz w:val="24"/>
          <w:szCs w:val="24"/>
        </w:rPr>
        <w:t xml:space="preserve">*** Расчет баллов по подкритерию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Количество исп</w:t>
      </w:r>
      <w:r w:rsidR="00853AA2">
        <w:rPr>
          <w:rFonts w:ascii="Times New Roman" w:hAnsi="Times New Roman" w:cs="Times New Roman"/>
          <w:sz w:val="24"/>
          <w:szCs w:val="24"/>
        </w:rPr>
        <w:t>олненных договоров (соглашений)»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участник конкурса подтверждает копиями договоров (соглашений), заключенных и исполненных участником конкурса за период с 01.01.2017 по 31.12.2019 </w:t>
      </w:r>
      <w:r w:rsidR="00853AA2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>на проведение форумов в сфере труда с численностью не менее 1000 человек (со всеми приложениями, являющимися неотъемлемой частью контракта, копиями актов, подтверждающих сдачу-приемку услуг).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319"/>
      <w:bookmarkEnd w:id="18"/>
      <w:r w:rsidRPr="004B294A">
        <w:rPr>
          <w:rFonts w:ascii="Times New Roman" w:hAnsi="Times New Roman" w:cs="Times New Roman"/>
          <w:sz w:val="24"/>
          <w:szCs w:val="24"/>
        </w:rPr>
        <w:lastRenderedPageBreak/>
        <w:t xml:space="preserve">**** Расчет баллов по подкритерию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 xml:space="preserve">Количество публикаций в СМИ и(или) </w:t>
      </w:r>
      <w:r w:rsidRPr="004B294A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Интернет</w:t>
      </w:r>
      <w:r w:rsidR="00853AA2">
        <w:rPr>
          <w:rFonts w:ascii="Times New Roman" w:hAnsi="Times New Roman" w:cs="Times New Roman"/>
          <w:sz w:val="24"/>
          <w:szCs w:val="24"/>
        </w:rPr>
        <w:t>» по проведенным мероприятиям»</w:t>
      </w:r>
      <w:r w:rsidRPr="004B294A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представленных копий публикаций в СМИ </w:t>
      </w:r>
      <w:r w:rsidR="00853AA2">
        <w:rPr>
          <w:rFonts w:ascii="Times New Roman" w:hAnsi="Times New Roman" w:cs="Times New Roman"/>
          <w:sz w:val="24"/>
          <w:szCs w:val="24"/>
        </w:rPr>
        <w:br/>
      </w:r>
      <w:r w:rsidRPr="004B294A">
        <w:rPr>
          <w:rFonts w:ascii="Times New Roman" w:hAnsi="Times New Roman" w:cs="Times New Roman"/>
          <w:sz w:val="24"/>
          <w:szCs w:val="24"/>
        </w:rPr>
        <w:t xml:space="preserve">и скриншота информации, размещенной в информационно-телекоммуникационной сети </w:t>
      </w:r>
      <w:r w:rsidR="00853AA2">
        <w:rPr>
          <w:rFonts w:ascii="Times New Roman" w:hAnsi="Times New Roman" w:cs="Times New Roman"/>
          <w:sz w:val="24"/>
          <w:szCs w:val="24"/>
        </w:rPr>
        <w:t>«</w:t>
      </w:r>
      <w:r w:rsidRPr="004B294A">
        <w:rPr>
          <w:rFonts w:ascii="Times New Roman" w:hAnsi="Times New Roman" w:cs="Times New Roman"/>
          <w:sz w:val="24"/>
          <w:szCs w:val="24"/>
        </w:rPr>
        <w:t>Интернет</w:t>
      </w:r>
      <w:r w:rsidR="00853AA2">
        <w:rPr>
          <w:rFonts w:ascii="Times New Roman" w:hAnsi="Times New Roman" w:cs="Times New Roman"/>
          <w:sz w:val="24"/>
          <w:szCs w:val="24"/>
        </w:rPr>
        <w:t>»</w:t>
      </w:r>
      <w:r w:rsidRPr="004B294A">
        <w:rPr>
          <w:rFonts w:ascii="Times New Roman" w:hAnsi="Times New Roman" w:cs="Times New Roman"/>
          <w:sz w:val="24"/>
          <w:szCs w:val="24"/>
        </w:rPr>
        <w:t>.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Расчет количества набранных баллов по каждому заявлению определяется как сумма произведений значения оценки (балла) по каждому критерию и значения соответствующего удельного веса от общей оценки.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Комиссия - конкурсная комиссия по проведению конкурсного отбора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Конкурс - конкурсный отбор по предоставление субсидии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СМИ - средства массовой информации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94A">
        <w:rPr>
          <w:rFonts w:ascii="Times New Roman" w:hAnsi="Times New Roman" w:cs="Times New Roman"/>
          <w:sz w:val="24"/>
          <w:szCs w:val="24"/>
        </w:rPr>
        <w:t>Форум - Санкт-Петербургский Международный форум труда</w:t>
      </w: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94A" w:rsidRPr="004B294A" w:rsidRDefault="004B294A" w:rsidP="00853A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9C3" w:rsidRPr="004B294A" w:rsidRDefault="000009C3">
      <w:pPr>
        <w:rPr>
          <w:rFonts w:ascii="Times New Roman" w:hAnsi="Times New Roman"/>
          <w:sz w:val="24"/>
          <w:szCs w:val="24"/>
        </w:rPr>
      </w:pPr>
    </w:p>
    <w:sectPr w:rsidR="000009C3" w:rsidRPr="004B294A" w:rsidSect="00DE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300" w:rsidRDefault="00CB6300" w:rsidP="00853AA2">
      <w:pPr>
        <w:spacing w:after="0" w:line="240" w:lineRule="auto"/>
      </w:pPr>
      <w:r>
        <w:separator/>
      </w:r>
    </w:p>
  </w:endnote>
  <w:endnote w:type="continuationSeparator" w:id="0">
    <w:p w:rsidR="00CB6300" w:rsidRDefault="00CB6300" w:rsidP="0085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300" w:rsidRDefault="00CB6300" w:rsidP="00853AA2">
      <w:pPr>
        <w:spacing w:after="0" w:line="240" w:lineRule="auto"/>
      </w:pPr>
      <w:r>
        <w:separator/>
      </w:r>
    </w:p>
  </w:footnote>
  <w:footnote w:type="continuationSeparator" w:id="0">
    <w:p w:rsidR="00CB6300" w:rsidRDefault="00CB6300" w:rsidP="00853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4A"/>
    <w:rsid w:val="000009C3"/>
    <w:rsid w:val="004B294A"/>
    <w:rsid w:val="00613BFA"/>
    <w:rsid w:val="006D2FFA"/>
    <w:rsid w:val="00853AA2"/>
    <w:rsid w:val="00AC2B53"/>
    <w:rsid w:val="00CB6300"/>
    <w:rsid w:val="00D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EB03C3-26CE-4105-9586-A5A6910C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1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29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5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AA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5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A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69E3288D48DD746EEF86F166AF81BD453B65D81732296ACB8F067D42188616FE2961B6F1FF69B817D6CC7603385D02C885A6BE63377352q2Z0H" TargetMode="External"/><Relationship Id="rId13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69E3288D48DD746EEF86F166AF81BD453B68DD1334296ACB8F067D42188616FE2961B6F0F76DBA11D6CC7603385D02C885A6BE63377352q2Z0H" TargetMode="External"/><Relationship Id="rId12" Type="http://schemas.openxmlformats.org/officeDocument/2006/relationships/hyperlink" Target="consultantplus://offline/ref=CC69E3288D48DD746EEF99E073AF81BD443864DB1539296ACB8F067D42188616EC2939BAF1FE72B815C39A2746q6Z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69E3288D48DD746EEF99E073AF81BD443966DF1930296ACB8F067D42188616FE2961B6F0F46FB01ED6CC7603385D02C885A6BE63377352q2Z0H" TargetMode="External"/><Relationship Id="rId11" Type="http://schemas.openxmlformats.org/officeDocument/2006/relationships/hyperlink" Target="consultantplus://offline/ref=CC69E3288D48DD746EEF86F166AF81BD453A67DC1736296ACB8F067D42188616FE2961B6F0F76CBC17D6CC7603385D02C885A6BE63377352q2Z0H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69E3288D48DD746EEF86F166AF81BD453B65D81732296ACB8F067D42188616FE2961B6F1FF69B817D6CC7603385D02C885A6BE63377352q2Z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C69E3288D48DD746EEF86F166AF81BD453B68DD1334296ACB8F067D42188616FE2961B6F1F06BBB12D6CC7603385D02C885A6BE63377352q2Z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4255</Words>
  <Characters>24257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Возиян Владислав Вадимович</cp:lastModifiedBy>
  <cp:revision>2</cp:revision>
  <dcterms:created xsi:type="dcterms:W3CDTF">2019-12-19T11:30:00Z</dcterms:created>
  <dcterms:modified xsi:type="dcterms:W3CDTF">2019-12-19T11:30:00Z</dcterms:modified>
</cp:coreProperties>
</file>