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D6F" w:rsidRDefault="002C5D6F" w:rsidP="00C90AA6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CBC" w:rsidRPr="000B6BE9" w:rsidRDefault="000B6BE9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E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B6BE9" w:rsidRPr="000B6BE9" w:rsidRDefault="000B6BE9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E9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0B6BE9" w:rsidRDefault="000B6BE9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BE9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b/>
          <w:sz w:val="28"/>
          <w:szCs w:val="28"/>
        </w:rPr>
        <w:t>й в постановление Правительства</w:t>
      </w:r>
      <w:r w:rsidRPr="000B6BE9">
        <w:rPr>
          <w:rFonts w:ascii="Times New Roman" w:hAnsi="Times New Roman" w:cs="Times New Roman"/>
          <w:b/>
          <w:sz w:val="28"/>
          <w:szCs w:val="28"/>
        </w:rPr>
        <w:br/>
        <w:t>Санкт-Петербурга от 30.06.2014 № 554»</w:t>
      </w:r>
    </w:p>
    <w:p w:rsidR="00EB763D" w:rsidRDefault="00EB763D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763D" w:rsidRPr="00EB763D" w:rsidRDefault="00EB763D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63D">
        <w:rPr>
          <w:rFonts w:ascii="Times New Roman" w:hAnsi="Times New Roman" w:cs="Times New Roman"/>
          <w:b/>
          <w:sz w:val="24"/>
          <w:szCs w:val="24"/>
        </w:rPr>
        <w:t>(</w:t>
      </w:r>
      <w:r w:rsidRPr="00EB763D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30.06.2014 № 554 </w:t>
      </w:r>
      <w:r>
        <w:rPr>
          <w:rFonts w:ascii="Times New Roman" w:hAnsi="Times New Roman" w:cs="Times New Roman"/>
          <w:sz w:val="24"/>
          <w:szCs w:val="24"/>
        </w:rPr>
        <w:br/>
      </w:r>
      <w:r w:rsidRPr="00EB763D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«Развитие предпринимательства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EB763D">
        <w:rPr>
          <w:rFonts w:ascii="Times New Roman" w:hAnsi="Times New Roman" w:cs="Times New Roman"/>
          <w:sz w:val="24"/>
          <w:szCs w:val="24"/>
        </w:rPr>
        <w:t>и потребительского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63D">
        <w:rPr>
          <w:rFonts w:ascii="Times New Roman" w:hAnsi="Times New Roman" w:cs="Times New Roman"/>
          <w:sz w:val="24"/>
          <w:szCs w:val="24"/>
        </w:rPr>
        <w:t>Санкт-Петербурге»)</w:t>
      </w:r>
    </w:p>
    <w:p w:rsidR="000B6BE9" w:rsidRPr="00214572" w:rsidRDefault="000B6BE9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403" w:rsidRDefault="00D42E44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0B6BE9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«О внесении</w:t>
      </w:r>
      <w:r w:rsidR="00FA1DAE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изменений в постановление Правительства Санкт-Петербурга</w:t>
      </w:r>
      <w:r w:rsidR="00675AD4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от 30.06.2014 № 554»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(</w:t>
      </w:r>
      <w:r w:rsidR="00C23947">
        <w:rPr>
          <w:rFonts w:ascii="Times New Roman" w:hAnsi="Times New Roman" w:cs="Times New Roman"/>
          <w:sz w:val="28"/>
          <w:szCs w:val="28"/>
        </w:rPr>
        <w:t>далее – проект</w:t>
      </w:r>
      <w:r w:rsidR="000B6BE9">
        <w:rPr>
          <w:rFonts w:ascii="Times New Roman" w:hAnsi="Times New Roman" w:cs="Times New Roman"/>
          <w:sz w:val="28"/>
          <w:szCs w:val="28"/>
        </w:rPr>
        <w:t>) разработан в соответствии со статьей 179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Бюджетного кодекса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 xml:space="preserve">Российской Федерации, статьей 17 Закона </w:t>
      </w:r>
      <w:r w:rsidR="00EB763D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Санкт-Петербурга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от 04.07.2007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 xml:space="preserve">№ 371-77 «О бюджетном процессе </w:t>
      </w:r>
      <w:r w:rsidR="00EB763D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в Санкт-Петербурге», а также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постановлением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EB763D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Санкт-Петербурга от 25.12.2013 № 1039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«О порядке принятия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EB763D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о разработке государственных программ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C43A34">
        <w:rPr>
          <w:rFonts w:ascii="Times New Roman" w:hAnsi="Times New Roman" w:cs="Times New Roman"/>
          <w:sz w:val="28"/>
          <w:szCs w:val="28"/>
        </w:rPr>
        <w:t>Санкт-Петербурга</w:t>
      </w:r>
      <w:r w:rsidR="00E618FD">
        <w:rPr>
          <w:rFonts w:ascii="Times New Roman" w:hAnsi="Times New Roman" w:cs="Times New Roman"/>
          <w:sz w:val="28"/>
          <w:szCs w:val="28"/>
        </w:rPr>
        <w:t>»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</w:t>
      </w:r>
      <w:r w:rsidR="00E31BFB">
        <w:rPr>
          <w:rFonts w:ascii="Times New Roman" w:hAnsi="Times New Roman" w:cs="Times New Roman"/>
          <w:sz w:val="28"/>
          <w:szCs w:val="28"/>
        </w:rPr>
        <w:br/>
      </w:r>
      <w:r w:rsidR="00E31BFB" w:rsidRPr="00E31BFB">
        <w:rPr>
          <w:rFonts w:ascii="Times New Roman" w:hAnsi="Times New Roman" w:cs="Times New Roman"/>
          <w:sz w:val="28"/>
          <w:szCs w:val="28"/>
        </w:rPr>
        <w:t>(</w:t>
      </w:r>
      <w:r w:rsidR="00E31BFB">
        <w:rPr>
          <w:rFonts w:ascii="Times New Roman" w:hAnsi="Times New Roman" w:cs="Times New Roman"/>
          <w:sz w:val="28"/>
          <w:szCs w:val="28"/>
        </w:rPr>
        <w:t>далее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–</w:t>
      </w:r>
      <w:r w:rsidR="00E31BFB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E31BFB" w:rsidRPr="00E31BFB">
        <w:rPr>
          <w:rFonts w:ascii="Times New Roman" w:hAnsi="Times New Roman" w:cs="Times New Roman"/>
          <w:sz w:val="28"/>
          <w:szCs w:val="28"/>
        </w:rPr>
        <w:t>)</w:t>
      </w:r>
      <w:r w:rsidR="001F4745">
        <w:rPr>
          <w:rFonts w:ascii="Times New Roman" w:hAnsi="Times New Roman" w:cs="Times New Roman"/>
          <w:sz w:val="28"/>
          <w:szCs w:val="28"/>
        </w:rPr>
        <w:t>.</w:t>
      </w:r>
    </w:p>
    <w:p w:rsidR="00516DB4" w:rsidRPr="00277261" w:rsidRDefault="000B6BE9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261">
        <w:rPr>
          <w:rFonts w:ascii="Times New Roman" w:hAnsi="Times New Roman" w:cs="Times New Roman"/>
          <w:sz w:val="28"/>
          <w:szCs w:val="28"/>
        </w:rPr>
        <w:t xml:space="preserve">Данным проектом </w:t>
      </w:r>
      <w:r w:rsidR="00061DF5">
        <w:rPr>
          <w:rFonts w:ascii="Times New Roman" w:hAnsi="Times New Roman" w:cs="Times New Roman"/>
          <w:sz w:val="28"/>
          <w:szCs w:val="28"/>
        </w:rPr>
        <w:t>Комитетом по промышленной политике, инновациям и т</w:t>
      </w:r>
      <w:r w:rsidR="00627528">
        <w:rPr>
          <w:rFonts w:ascii="Times New Roman" w:hAnsi="Times New Roman" w:cs="Times New Roman"/>
          <w:sz w:val="28"/>
          <w:szCs w:val="28"/>
        </w:rPr>
        <w:t>о</w:t>
      </w:r>
      <w:r w:rsidR="00061DF5">
        <w:rPr>
          <w:rFonts w:ascii="Times New Roman" w:hAnsi="Times New Roman" w:cs="Times New Roman"/>
          <w:sz w:val="28"/>
          <w:szCs w:val="28"/>
        </w:rPr>
        <w:t xml:space="preserve">рговле </w:t>
      </w:r>
      <w:r w:rsidR="00627528">
        <w:rPr>
          <w:rFonts w:ascii="Times New Roman" w:hAnsi="Times New Roman" w:cs="Times New Roman"/>
          <w:sz w:val="28"/>
          <w:szCs w:val="28"/>
        </w:rPr>
        <w:t>Санкт-Петербурга</w:t>
      </w:r>
      <w:r w:rsidR="00061DF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627528">
        <w:rPr>
          <w:rFonts w:ascii="Times New Roman" w:hAnsi="Times New Roman" w:cs="Times New Roman"/>
          <w:sz w:val="28"/>
          <w:szCs w:val="28"/>
        </w:rPr>
        <w:t xml:space="preserve"> </w:t>
      </w:r>
      <w:r w:rsidR="00061DF5">
        <w:rPr>
          <w:rFonts w:ascii="Times New Roman" w:hAnsi="Times New Roman" w:cs="Times New Roman"/>
          <w:sz w:val="28"/>
          <w:szCs w:val="28"/>
        </w:rPr>
        <w:t xml:space="preserve">Комитет) </w:t>
      </w:r>
      <w:r w:rsidRPr="00277261">
        <w:rPr>
          <w:rFonts w:ascii="Times New Roman" w:hAnsi="Times New Roman" w:cs="Times New Roman"/>
          <w:sz w:val="28"/>
          <w:szCs w:val="28"/>
        </w:rPr>
        <w:t>вносятся измене</w:t>
      </w:r>
      <w:r w:rsidR="00FA1DAE" w:rsidRPr="00277261">
        <w:rPr>
          <w:rFonts w:ascii="Times New Roman" w:hAnsi="Times New Roman" w:cs="Times New Roman"/>
          <w:sz w:val="28"/>
          <w:szCs w:val="28"/>
        </w:rPr>
        <w:t>ния в государственную программу</w:t>
      </w:r>
      <w:r w:rsidR="00061DF5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Санкт-Петербурга «Развитие предпринимате</w:t>
      </w:r>
      <w:r w:rsidR="00FA1DAE" w:rsidRPr="00277261">
        <w:rPr>
          <w:rFonts w:ascii="Times New Roman" w:hAnsi="Times New Roman" w:cs="Times New Roman"/>
          <w:sz w:val="28"/>
          <w:szCs w:val="28"/>
        </w:rPr>
        <w:t>льства и потребительского рынка</w:t>
      </w:r>
      <w:r w:rsidR="00EB763D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в Санкт-Петербурге», утвержденную постановлением</w:t>
      </w:r>
      <w:r w:rsidR="00C43A34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Правительства</w:t>
      </w:r>
      <w:r w:rsidR="00061DF5">
        <w:rPr>
          <w:rFonts w:ascii="Times New Roman" w:hAnsi="Times New Roman" w:cs="Times New Roman"/>
          <w:sz w:val="28"/>
          <w:szCs w:val="28"/>
        </w:rPr>
        <w:t xml:space="preserve"> </w:t>
      </w:r>
      <w:r w:rsidR="00C23947" w:rsidRPr="00277261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="00061DF5">
        <w:rPr>
          <w:rFonts w:ascii="Times New Roman" w:hAnsi="Times New Roman" w:cs="Times New Roman"/>
          <w:sz w:val="28"/>
          <w:szCs w:val="28"/>
        </w:rPr>
        <w:br/>
      </w:r>
      <w:r w:rsidRPr="00277261">
        <w:rPr>
          <w:rFonts w:ascii="Times New Roman" w:hAnsi="Times New Roman" w:cs="Times New Roman"/>
          <w:sz w:val="28"/>
          <w:szCs w:val="28"/>
        </w:rPr>
        <w:t>от 30.06.2014 № 554</w:t>
      </w:r>
      <w:r w:rsidR="00C23947" w:rsidRPr="00277261">
        <w:rPr>
          <w:rFonts w:ascii="Times New Roman" w:hAnsi="Times New Roman" w:cs="Times New Roman"/>
          <w:sz w:val="28"/>
          <w:szCs w:val="28"/>
        </w:rPr>
        <w:t xml:space="preserve"> (далее – государственная</w:t>
      </w:r>
      <w:r w:rsidR="00C43A34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="00C23947" w:rsidRPr="00277261">
        <w:rPr>
          <w:rFonts w:ascii="Times New Roman" w:hAnsi="Times New Roman" w:cs="Times New Roman"/>
          <w:sz w:val="28"/>
          <w:szCs w:val="28"/>
        </w:rPr>
        <w:t>программа).</w:t>
      </w:r>
    </w:p>
    <w:p w:rsidR="001F4745" w:rsidRPr="00277261" w:rsidRDefault="00EB763D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261">
        <w:rPr>
          <w:rFonts w:ascii="Times New Roman" w:hAnsi="Times New Roman" w:cs="Times New Roman"/>
          <w:sz w:val="28"/>
          <w:szCs w:val="28"/>
        </w:rPr>
        <w:t>Внесение изменений в государственную программу обусловлено</w:t>
      </w:r>
      <w:r w:rsidR="001F4745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необходимостью приведения объемов финансирования мероприятий</w:t>
      </w:r>
      <w:r w:rsidR="001F4745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 xml:space="preserve">государственной программы в соответствие </w:t>
      </w:r>
      <w:r w:rsidR="001F4745" w:rsidRPr="00277261">
        <w:rPr>
          <w:rFonts w:ascii="Times New Roman" w:hAnsi="Times New Roman" w:cs="Times New Roman"/>
          <w:sz w:val="28"/>
          <w:szCs w:val="28"/>
        </w:rPr>
        <w:t>Закон</w:t>
      </w:r>
      <w:r w:rsidR="00277261" w:rsidRPr="00277261">
        <w:rPr>
          <w:rFonts w:ascii="Times New Roman" w:hAnsi="Times New Roman" w:cs="Times New Roman"/>
          <w:sz w:val="28"/>
          <w:szCs w:val="28"/>
        </w:rPr>
        <w:t>ом</w:t>
      </w:r>
      <w:r w:rsidR="001F4745" w:rsidRPr="00277261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 w:rsidR="001F4745" w:rsidRPr="00277261">
        <w:rPr>
          <w:rFonts w:ascii="Times New Roman" w:hAnsi="Times New Roman" w:cs="Times New Roman"/>
          <w:sz w:val="28"/>
          <w:szCs w:val="28"/>
        </w:rPr>
        <w:br/>
        <w:t xml:space="preserve">от 16.10.2019 № 503-104 «О внесении изменений в Закон Санкт-Петербурга </w:t>
      </w:r>
      <w:r w:rsidR="001F4745" w:rsidRPr="00277261">
        <w:rPr>
          <w:rFonts w:ascii="Times New Roman" w:hAnsi="Times New Roman" w:cs="Times New Roman"/>
          <w:sz w:val="28"/>
          <w:szCs w:val="28"/>
        </w:rPr>
        <w:br/>
        <w:t xml:space="preserve">«О бюджете Санкт-Петербурга на 2019 год и на плановый период </w:t>
      </w:r>
      <w:r w:rsidR="006C6B8D" w:rsidRPr="006C6B8D">
        <w:rPr>
          <w:rFonts w:ascii="Times New Roman" w:hAnsi="Times New Roman" w:cs="Times New Roman"/>
          <w:sz w:val="28"/>
          <w:szCs w:val="28"/>
        </w:rPr>
        <w:br/>
      </w:r>
      <w:r w:rsidR="001F4745" w:rsidRPr="00277261">
        <w:rPr>
          <w:rFonts w:ascii="Times New Roman" w:hAnsi="Times New Roman" w:cs="Times New Roman"/>
          <w:sz w:val="28"/>
          <w:szCs w:val="28"/>
        </w:rPr>
        <w:t>2020 и 2021 годов».</w:t>
      </w:r>
    </w:p>
    <w:p w:rsidR="001F4745" w:rsidRPr="00277261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261">
        <w:rPr>
          <w:rFonts w:ascii="Times New Roman" w:hAnsi="Times New Roman" w:cs="Times New Roman"/>
          <w:sz w:val="28"/>
          <w:szCs w:val="28"/>
        </w:rPr>
        <w:t xml:space="preserve">Общий объем финансирования государственной программы составляет </w:t>
      </w:r>
      <w:r w:rsidRPr="00277261">
        <w:rPr>
          <w:rFonts w:ascii="Times New Roman" w:hAnsi="Times New Roman" w:cs="Times New Roman"/>
          <w:sz w:val="28"/>
          <w:szCs w:val="28"/>
        </w:rPr>
        <w:br/>
        <w:t>13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77261">
        <w:rPr>
          <w:rFonts w:ascii="Times New Roman" w:hAnsi="Times New Roman" w:cs="Times New Roman"/>
          <w:sz w:val="28"/>
          <w:szCs w:val="28"/>
        </w:rPr>
        <w:t>195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686,6 тыс. руб., в том числе: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2018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663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028,5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2019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671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078,5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2020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756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738,9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2021 г. – 1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893484,9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2022 г. – 2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731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889,0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2023 г. – 3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479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466,8 тыс. руб.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Общий объем финансирования государственной программы за счет средств федерального бюджета составляет 138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908,8 тыс. руб., в том числе: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2019 г. – 138</w:t>
      </w:r>
      <w:r w:rsidR="006C6B8D" w:rsidRPr="00061DF5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908,8 тыс. руб.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lastRenderedPageBreak/>
        <w:t>Общий объем финансирования государственной программы за счет средств бюджета Санкт-Петербурга составляет 13</w:t>
      </w:r>
      <w:r w:rsidR="00061DF5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056</w:t>
      </w:r>
      <w:r w:rsidR="00061DF5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 xml:space="preserve">777,8 тыс. руб., </w:t>
      </w:r>
      <w:r w:rsidR="00061DF5">
        <w:rPr>
          <w:rFonts w:ascii="Times New Roman" w:hAnsi="Times New Roman" w:cs="Times New Roman"/>
          <w:sz w:val="28"/>
          <w:szCs w:val="28"/>
        </w:rPr>
        <w:br/>
      </w:r>
      <w:r w:rsidRPr="001F4745">
        <w:rPr>
          <w:rFonts w:ascii="Times New Roman" w:hAnsi="Times New Roman" w:cs="Times New Roman"/>
          <w:sz w:val="28"/>
          <w:szCs w:val="28"/>
        </w:rPr>
        <w:t>в том числе: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2018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663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028,5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2019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532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169,7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2020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756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738,9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2021 г. – 1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893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484,9 тыс. руб.,</w:t>
      </w:r>
    </w:p>
    <w:p w:rsidR="001F4745" w:rsidRPr="001F4745" w:rsidRDefault="001F4745" w:rsidP="001F474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2022 г. – 2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731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889,0 тыс. руб.,</w:t>
      </w:r>
    </w:p>
    <w:p w:rsidR="001F4745" w:rsidRDefault="001F4745" w:rsidP="001F47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745">
        <w:rPr>
          <w:rFonts w:ascii="Times New Roman" w:hAnsi="Times New Roman" w:cs="Times New Roman"/>
          <w:sz w:val="28"/>
          <w:szCs w:val="28"/>
        </w:rPr>
        <w:t>2023 г. – 3</w:t>
      </w:r>
      <w:r w:rsidR="006C6B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F4745">
        <w:rPr>
          <w:rFonts w:ascii="Times New Roman" w:hAnsi="Times New Roman" w:cs="Times New Roman"/>
          <w:sz w:val="28"/>
          <w:szCs w:val="28"/>
        </w:rPr>
        <w:t>479</w:t>
      </w:r>
      <w:r w:rsidR="006C6B8D" w:rsidRPr="006C6B8D">
        <w:rPr>
          <w:rFonts w:ascii="Times New Roman" w:hAnsi="Times New Roman" w:cs="Times New Roman"/>
          <w:sz w:val="28"/>
          <w:szCs w:val="28"/>
        </w:rPr>
        <w:t xml:space="preserve"> </w:t>
      </w:r>
      <w:r w:rsidRPr="001F4745">
        <w:rPr>
          <w:rFonts w:ascii="Times New Roman" w:hAnsi="Times New Roman" w:cs="Times New Roman"/>
          <w:sz w:val="28"/>
          <w:szCs w:val="28"/>
        </w:rPr>
        <w:t>466,8 тыс. руб.</w:t>
      </w:r>
    </w:p>
    <w:p w:rsidR="006F0A73" w:rsidRPr="006F0A73" w:rsidRDefault="006F0A73" w:rsidP="006F0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A73">
        <w:rPr>
          <w:rFonts w:ascii="Times New Roman" w:hAnsi="Times New Roman" w:cs="Times New Roman"/>
          <w:sz w:val="28"/>
          <w:szCs w:val="28"/>
        </w:rPr>
        <w:t>Объемы финансирования мероприятий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 xml:space="preserve">на период 2022-2023 годов рассчитаны c учетом индекса потребительских цен в соответствии с Прогнозом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>Санкт-Петербурга на период до 2035 года, утвержденным постановлением Правительства Санкт-Петербурга от 14.02.2017 № 90.</w:t>
      </w:r>
    </w:p>
    <w:p w:rsidR="006F0A73" w:rsidRPr="006F0A73" w:rsidRDefault="006F0A73" w:rsidP="006F0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A73">
        <w:rPr>
          <w:rFonts w:ascii="Times New Roman" w:hAnsi="Times New Roman" w:cs="Times New Roman"/>
          <w:sz w:val="28"/>
          <w:szCs w:val="28"/>
        </w:rPr>
        <w:t xml:space="preserve">Мероприятия, реализация которых осуществлялась в 2018 году, будут исключены не позднее 1 марта 2020 года в рамках ежегодной корректировки согласно Порядку корректировки государственных программ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 xml:space="preserve">Санкт-Петербурга, согласованному с Губернатором Санкт-Петербурга Бегловым А.Д (письмо Комитета по экономической политике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 xml:space="preserve">и стратегическому планированию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>от 20.09.2019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0A73">
        <w:rPr>
          <w:rFonts w:ascii="Times New Roman" w:hAnsi="Times New Roman" w:cs="Times New Roman"/>
          <w:sz w:val="28"/>
          <w:szCs w:val="28"/>
        </w:rPr>
        <w:t xml:space="preserve">№ </w:t>
      </w:r>
      <w:r w:rsidR="00B66F92">
        <w:rPr>
          <w:rFonts w:ascii="Times New Roman" w:hAnsi="Times New Roman" w:cs="Times New Roman"/>
          <w:sz w:val="28"/>
          <w:szCs w:val="28"/>
        </w:rPr>
        <w:t>01</w:t>
      </w:r>
      <w:r w:rsidRPr="006F0A73">
        <w:rPr>
          <w:rFonts w:ascii="Times New Roman" w:hAnsi="Times New Roman" w:cs="Times New Roman"/>
          <w:sz w:val="28"/>
          <w:szCs w:val="28"/>
        </w:rPr>
        <w:t>-</w:t>
      </w:r>
      <w:r w:rsidR="00B66F92">
        <w:rPr>
          <w:rFonts w:ascii="Times New Roman" w:hAnsi="Times New Roman" w:cs="Times New Roman"/>
          <w:sz w:val="28"/>
          <w:szCs w:val="28"/>
        </w:rPr>
        <w:t>19</w:t>
      </w:r>
      <w:r w:rsidRPr="006F0A73">
        <w:rPr>
          <w:rFonts w:ascii="Times New Roman" w:hAnsi="Times New Roman" w:cs="Times New Roman"/>
          <w:sz w:val="28"/>
          <w:szCs w:val="28"/>
        </w:rPr>
        <w:t>-</w:t>
      </w:r>
      <w:r w:rsidR="00B66F92">
        <w:rPr>
          <w:rFonts w:ascii="Times New Roman" w:hAnsi="Times New Roman" w:cs="Times New Roman"/>
          <w:sz w:val="28"/>
          <w:szCs w:val="28"/>
        </w:rPr>
        <w:t>5597/19-0</w:t>
      </w:r>
      <w:r w:rsidRPr="006F0A73">
        <w:rPr>
          <w:rFonts w:ascii="Times New Roman" w:hAnsi="Times New Roman" w:cs="Times New Roman"/>
          <w:sz w:val="28"/>
          <w:szCs w:val="28"/>
        </w:rPr>
        <w:t>-0).</w:t>
      </w:r>
    </w:p>
    <w:p w:rsidR="00B917EA" w:rsidRPr="00105529" w:rsidRDefault="006F0A73" w:rsidP="00105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 xml:space="preserve">Кроме того, проектом </w:t>
      </w:r>
      <w:r w:rsidR="00E641BE" w:rsidRPr="00105529">
        <w:rPr>
          <w:rFonts w:ascii="Times New Roman" w:hAnsi="Times New Roman" w:cs="Times New Roman"/>
          <w:sz w:val="28"/>
          <w:szCs w:val="28"/>
        </w:rPr>
        <w:t>предусмотрено</w:t>
      </w:r>
      <w:r w:rsidR="00B917EA" w:rsidRPr="00105529">
        <w:rPr>
          <w:rFonts w:ascii="Times New Roman" w:hAnsi="Times New Roman" w:cs="Times New Roman"/>
          <w:sz w:val="28"/>
          <w:szCs w:val="28"/>
        </w:rPr>
        <w:t xml:space="preserve"> внесение изменений в состав </w:t>
      </w:r>
      <w:r w:rsidR="00105529">
        <w:rPr>
          <w:rFonts w:ascii="Times New Roman" w:hAnsi="Times New Roman" w:cs="Times New Roman"/>
          <w:sz w:val="28"/>
          <w:szCs w:val="28"/>
        </w:rPr>
        <w:br/>
      </w:r>
      <w:r w:rsidR="00B917EA" w:rsidRPr="00105529">
        <w:rPr>
          <w:rFonts w:ascii="Times New Roman" w:hAnsi="Times New Roman" w:cs="Times New Roman"/>
          <w:sz w:val="28"/>
          <w:szCs w:val="28"/>
        </w:rPr>
        <w:t>и значения целевых показателей государственной программы, индикаторов подпрограмм государственной программы на 2019 год с учетом:</w:t>
      </w:r>
    </w:p>
    <w:p w:rsidR="00B917EA" w:rsidRPr="00105529" w:rsidRDefault="00B917EA" w:rsidP="00B917E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 xml:space="preserve">результатов оценки эффективности государственной программы </w:t>
      </w:r>
      <w:r w:rsidR="00105529">
        <w:rPr>
          <w:rFonts w:ascii="Times New Roman" w:hAnsi="Times New Roman" w:cs="Times New Roman"/>
          <w:sz w:val="28"/>
          <w:szCs w:val="28"/>
        </w:rPr>
        <w:br/>
      </w:r>
      <w:r w:rsidRPr="00105529">
        <w:rPr>
          <w:rFonts w:ascii="Times New Roman" w:hAnsi="Times New Roman" w:cs="Times New Roman"/>
          <w:sz w:val="28"/>
          <w:szCs w:val="28"/>
        </w:rPr>
        <w:t>по итогам 2018 года;</w:t>
      </w:r>
    </w:p>
    <w:p w:rsidR="00B917EA" w:rsidRPr="00105529" w:rsidRDefault="00B917EA" w:rsidP="00B917E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 xml:space="preserve">показателей региональных проектов «Улучшение условий ведения предпринимательской деятельности»; «Расширение доступа субъектов малого и среднего предпринимательства к финансовым ресурсам, </w:t>
      </w:r>
      <w:r w:rsidR="00061DF5">
        <w:rPr>
          <w:rFonts w:ascii="Times New Roman" w:hAnsi="Times New Roman" w:cs="Times New Roman"/>
          <w:sz w:val="28"/>
          <w:szCs w:val="28"/>
        </w:rPr>
        <w:br/>
      </w:r>
      <w:r w:rsidRPr="00105529">
        <w:rPr>
          <w:rFonts w:ascii="Times New Roman" w:hAnsi="Times New Roman" w:cs="Times New Roman"/>
          <w:sz w:val="28"/>
          <w:szCs w:val="28"/>
        </w:rPr>
        <w:t xml:space="preserve">в том числе к льготному финансированию»; «Акселерация субъектов малого </w:t>
      </w:r>
      <w:r w:rsidR="00105529">
        <w:rPr>
          <w:rFonts w:ascii="Times New Roman" w:hAnsi="Times New Roman" w:cs="Times New Roman"/>
          <w:sz w:val="28"/>
          <w:szCs w:val="28"/>
        </w:rPr>
        <w:br/>
      </w:r>
      <w:r w:rsidRPr="00105529">
        <w:rPr>
          <w:rFonts w:ascii="Times New Roman" w:hAnsi="Times New Roman" w:cs="Times New Roman"/>
          <w:sz w:val="28"/>
          <w:szCs w:val="28"/>
        </w:rPr>
        <w:t>и среднего предпринимательства»; «Популяризация предпринимательства», реализуемых в рамках национального проекта «Малое и среднее предпринимательство и поддержка индивидуальной предпринимательской инициативы»;</w:t>
      </w:r>
    </w:p>
    <w:p w:rsidR="00B917EA" w:rsidRDefault="00B917EA" w:rsidP="00B917E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>показателей, определенных Указом Президента Российской Федерации от 25.04.2019 № 193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  <w:r w:rsidR="00105529">
        <w:rPr>
          <w:rFonts w:ascii="Times New Roman" w:hAnsi="Times New Roman" w:cs="Times New Roman"/>
          <w:sz w:val="28"/>
          <w:szCs w:val="28"/>
        </w:rPr>
        <w:t>;</w:t>
      </w:r>
    </w:p>
    <w:p w:rsidR="006F0A73" w:rsidRPr="00105529" w:rsidRDefault="006F0A73" w:rsidP="00105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>задач</w:t>
      </w:r>
      <w:r w:rsidR="00E31BFB">
        <w:rPr>
          <w:rFonts w:ascii="Times New Roman" w:hAnsi="Times New Roman" w:cs="Times New Roman"/>
          <w:sz w:val="28"/>
          <w:szCs w:val="28"/>
        </w:rPr>
        <w:t>,</w:t>
      </w:r>
      <w:r w:rsidRPr="00105529">
        <w:rPr>
          <w:rFonts w:ascii="Times New Roman" w:hAnsi="Times New Roman" w:cs="Times New Roman"/>
          <w:sz w:val="28"/>
          <w:szCs w:val="28"/>
        </w:rPr>
        <w:t xml:space="preserve"> определенны</w:t>
      </w:r>
      <w:r w:rsidR="00E31BFB">
        <w:rPr>
          <w:rFonts w:ascii="Times New Roman" w:hAnsi="Times New Roman" w:cs="Times New Roman"/>
          <w:sz w:val="28"/>
          <w:szCs w:val="28"/>
        </w:rPr>
        <w:t>х</w:t>
      </w:r>
      <w:r w:rsidRPr="00105529">
        <w:rPr>
          <w:rFonts w:ascii="Times New Roman" w:hAnsi="Times New Roman" w:cs="Times New Roman"/>
          <w:sz w:val="28"/>
          <w:szCs w:val="28"/>
        </w:rPr>
        <w:t xml:space="preserve"> в Послании</w:t>
      </w:r>
      <w:r w:rsidR="00105529" w:rsidRPr="0010552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Федеральному Собранию Российской Федерации от 20.02.2019</w:t>
      </w:r>
      <w:r w:rsidRPr="00105529">
        <w:rPr>
          <w:rFonts w:ascii="Times New Roman" w:hAnsi="Times New Roman" w:cs="Times New Roman"/>
          <w:sz w:val="28"/>
          <w:szCs w:val="28"/>
        </w:rPr>
        <w:t xml:space="preserve">, перечне поручений Президента Российской Федерации и перечне поручений Правительства Российской Федерации по </w:t>
      </w:r>
      <w:r w:rsidR="00105529">
        <w:rPr>
          <w:rFonts w:ascii="Times New Roman" w:hAnsi="Times New Roman" w:cs="Times New Roman"/>
          <w:sz w:val="28"/>
          <w:szCs w:val="28"/>
        </w:rPr>
        <w:t xml:space="preserve">его </w:t>
      </w:r>
      <w:r w:rsidRPr="00105529">
        <w:rPr>
          <w:rFonts w:ascii="Times New Roman" w:hAnsi="Times New Roman" w:cs="Times New Roman"/>
          <w:sz w:val="28"/>
          <w:szCs w:val="28"/>
        </w:rPr>
        <w:t>реализации</w:t>
      </w:r>
      <w:r w:rsidR="00105529">
        <w:rPr>
          <w:rFonts w:ascii="Times New Roman" w:hAnsi="Times New Roman" w:cs="Times New Roman"/>
          <w:sz w:val="28"/>
          <w:szCs w:val="28"/>
        </w:rPr>
        <w:t>.</w:t>
      </w:r>
    </w:p>
    <w:p w:rsidR="004536B0" w:rsidRPr="004536B0" w:rsidRDefault="00B66F92" w:rsidP="004536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1BFB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E641BE" w:rsidRPr="00E31BFB">
        <w:rPr>
          <w:rFonts w:ascii="Times New Roman" w:hAnsi="Times New Roman" w:cs="Times New Roman"/>
          <w:sz w:val="28"/>
          <w:szCs w:val="28"/>
        </w:rPr>
        <w:t>предусмотрено</w:t>
      </w:r>
      <w:r w:rsidRPr="00E31BFB">
        <w:rPr>
          <w:rFonts w:ascii="Times New Roman" w:hAnsi="Times New Roman" w:cs="Times New Roman"/>
          <w:sz w:val="28"/>
          <w:szCs w:val="28"/>
        </w:rPr>
        <w:t xml:space="preserve"> включение в Перечень мероприятий </w:t>
      </w:r>
      <w:r w:rsidRPr="00E31BFB">
        <w:rPr>
          <w:rFonts w:ascii="Times New Roman" w:hAnsi="Times New Roman" w:cs="Times New Roman"/>
          <w:sz w:val="28"/>
          <w:szCs w:val="28"/>
        </w:rPr>
        <w:lastRenderedPageBreak/>
        <w:t>подпрограммы «Развитие малого и среднего предпринимательства» мероприяти</w:t>
      </w:r>
      <w:r w:rsidR="00630624" w:rsidRPr="00E31BFB">
        <w:rPr>
          <w:rFonts w:ascii="Times New Roman" w:hAnsi="Times New Roman" w:cs="Times New Roman"/>
          <w:sz w:val="28"/>
          <w:szCs w:val="28"/>
        </w:rPr>
        <w:t xml:space="preserve">я по </w:t>
      </w:r>
      <w:r w:rsidR="00E31BFB" w:rsidRPr="00E31BFB">
        <w:rPr>
          <w:rFonts w:ascii="Times New Roman" w:hAnsi="Times New Roman" w:cs="Times New Roman"/>
          <w:sz w:val="28"/>
          <w:szCs w:val="28"/>
        </w:rPr>
        <w:t>реализаци</w:t>
      </w:r>
      <w:r w:rsidR="00627528">
        <w:rPr>
          <w:rFonts w:ascii="Times New Roman" w:hAnsi="Times New Roman" w:cs="Times New Roman"/>
          <w:sz w:val="28"/>
          <w:szCs w:val="28"/>
        </w:rPr>
        <w:t>и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специальной программы «Предоставление объектов нежилого фонда, находящихся в государственной собственности Санкт-Петербурга, без проведения торгов в аренду в порядке предоставления государственной преференции в целях поддержки субъектов малого </w:t>
      </w:r>
      <w:r w:rsidR="00E31BFB" w:rsidRPr="00E31BFB">
        <w:rPr>
          <w:rFonts w:ascii="Times New Roman" w:hAnsi="Times New Roman" w:cs="Times New Roman"/>
          <w:sz w:val="28"/>
          <w:szCs w:val="28"/>
        </w:rPr>
        <w:br/>
        <w:t>и среднего предпринимательства»</w:t>
      </w:r>
      <w:r w:rsidR="00E31BFB">
        <w:rPr>
          <w:rFonts w:ascii="Times New Roman" w:hAnsi="Times New Roman" w:cs="Times New Roman"/>
          <w:sz w:val="28"/>
          <w:szCs w:val="28"/>
        </w:rPr>
        <w:t xml:space="preserve"> и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механизма его реализации. </w:t>
      </w:r>
      <w:r w:rsidR="004536B0" w:rsidRPr="004536B0">
        <w:rPr>
          <w:rFonts w:ascii="Times New Roman" w:hAnsi="Times New Roman" w:cs="Times New Roman"/>
          <w:sz w:val="28"/>
          <w:szCs w:val="28"/>
        </w:rPr>
        <w:t xml:space="preserve">Целью мероприятия является имущественная поддержка субъектов малого </w:t>
      </w:r>
      <w:r w:rsidR="00061DF5" w:rsidRPr="00061DF5">
        <w:rPr>
          <w:rFonts w:ascii="Times New Roman" w:hAnsi="Times New Roman" w:cs="Times New Roman"/>
          <w:sz w:val="28"/>
          <w:szCs w:val="28"/>
        </w:rPr>
        <w:br/>
      </w:r>
      <w:r w:rsidR="004536B0" w:rsidRPr="004536B0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в виде передачи во владение </w:t>
      </w:r>
      <w:r w:rsidR="00061DF5" w:rsidRPr="00061DF5">
        <w:rPr>
          <w:rFonts w:ascii="Times New Roman" w:hAnsi="Times New Roman" w:cs="Times New Roman"/>
          <w:sz w:val="28"/>
          <w:szCs w:val="28"/>
        </w:rPr>
        <w:br/>
      </w:r>
      <w:r w:rsidR="004536B0" w:rsidRPr="004536B0">
        <w:rPr>
          <w:rFonts w:ascii="Times New Roman" w:hAnsi="Times New Roman" w:cs="Times New Roman"/>
          <w:sz w:val="28"/>
          <w:szCs w:val="28"/>
        </w:rPr>
        <w:t>и (или) в пользование государственного имущества Санкт-Петербурга.</w:t>
      </w:r>
    </w:p>
    <w:p w:rsidR="004536B0" w:rsidRPr="004536B0" w:rsidRDefault="004536B0" w:rsidP="004536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6B0">
        <w:rPr>
          <w:rFonts w:ascii="Times New Roman" w:hAnsi="Times New Roman" w:cs="Times New Roman"/>
          <w:sz w:val="28"/>
          <w:szCs w:val="28"/>
        </w:rPr>
        <w:t>Предоставление преференции субъектам малого и среднего предпринимательства в соответствии со специальной программой осуществляется без предварительного согл</w:t>
      </w:r>
      <w:r w:rsidR="00061DF5">
        <w:rPr>
          <w:rFonts w:ascii="Times New Roman" w:hAnsi="Times New Roman" w:cs="Times New Roman"/>
          <w:sz w:val="28"/>
          <w:szCs w:val="28"/>
        </w:rPr>
        <w:t>асования антимонопольного органа и</w:t>
      </w:r>
      <w:r w:rsidRPr="004536B0">
        <w:rPr>
          <w:rFonts w:ascii="Times New Roman" w:hAnsi="Times New Roman" w:cs="Times New Roman"/>
          <w:sz w:val="28"/>
          <w:szCs w:val="28"/>
        </w:rPr>
        <w:t xml:space="preserve"> при наличии единственной заявки на объект нежилого фонда, находящ</w:t>
      </w:r>
      <w:r w:rsidR="00627528">
        <w:rPr>
          <w:rFonts w:ascii="Times New Roman" w:hAnsi="Times New Roman" w:cs="Times New Roman"/>
          <w:sz w:val="28"/>
          <w:szCs w:val="28"/>
        </w:rPr>
        <w:t>его</w:t>
      </w:r>
      <w:r w:rsidRPr="004536B0">
        <w:rPr>
          <w:rFonts w:ascii="Times New Roman" w:hAnsi="Times New Roman" w:cs="Times New Roman"/>
          <w:sz w:val="28"/>
          <w:szCs w:val="28"/>
        </w:rPr>
        <w:t>ся в государственной собственности Санкт-Петербурга.</w:t>
      </w:r>
    </w:p>
    <w:p w:rsidR="004536B0" w:rsidRPr="00622CC0" w:rsidRDefault="004536B0" w:rsidP="00E31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6B0">
        <w:rPr>
          <w:rFonts w:ascii="Times New Roman" w:hAnsi="Times New Roman" w:cs="Times New Roman"/>
          <w:sz w:val="28"/>
          <w:szCs w:val="28"/>
        </w:rPr>
        <w:t>Реализация специальной программы осуществляется Комитетом имущественных отношений Санкт-Петербурга.</w:t>
      </w:r>
      <w:r w:rsidR="00EB1A6E">
        <w:rPr>
          <w:rFonts w:ascii="Times New Roman" w:hAnsi="Times New Roman" w:cs="Times New Roman"/>
          <w:sz w:val="28"/>
          <w:szCs w:val="28"/>
        </w:rPr>
        <w:t xml:space="preserve"> </w:t>
      </w:r>
      <w:r w:rsidRPr="00622CC0">
        <w:rPr>
          <w:rFonts w:ascii="Times New Roman" w:hAnsi="Times New Roman" w:cs="Times New Roman"/>
          <w:sz w:val="28"/>
          <w:szCs w:val="28"/>
        </w:rPr>
        <w:t xml:space="preserve">Мероприятие осуществляется в рамках реализации регионального проекта </w:t>
      </w:r>
      <w:r w:rsidR="00622CC0" w:rsidRPr="00622CC0">
        <w:rPr>
          <w:rFonts w:ascii="Times New Roman" w:hAnsi="Times New Roman" w:cs="Times New Roman"/>
          <w:sz w:val="28"/>
          <w:szCs w:val="28"/>
        </w:rPr>
        <w:t>«Улучшение условий ведения предпринимательской деятельности».</w:t>
      </w:r>
    </w:p>
    <w:p w:rsidR="00E31BFB" w:rsidRPr="00750D24" w:rsidRDefault="00E31BFB" w:rsidP="00EB763D">
      <w:pPr>
        <w:pStyle w:val="ConsPlusNormal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750D24">
        <w:rPr>
          <w:rFonts w:ascii="Times New Roman" w:hAnsi="Times New Roman"/>
          <w:sz w:val="28"/>
          <w:szCs w:val="28"/>
        </w:rPr>
        <w:t xml:space="preserve">Также проектом в </w:t>
      </w:r>
      <w:r w:rsidRPr="00750D24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малого и среднего предпринимательства» </w:t>
      </w:r>
      <w:r w:rsidR="00627528" w:rsidRPr="00750D24">
        <w:rPr>
          <w:rFonts w:ascii="Times New Roman" w:hAnsi="Times New Roman"/>
          <w:sz w:val="28"/>
          <w:szCs w:val="28"/>
        </w:rPr>
        <w:t>вносятся</w:t>
      </w:r>
      <w:r w:rsidR="00627528">
        <w:rPr>
          <w:rFonts w:ascii="Times New Roman" w:hAnsi="Times New Roman" w:cs="Times New Roman"/>
          <w:sz w:val="28"/>
          <w:szCs w:val="28"/>
        </w:rPr>
        <w:t xml:space="preserve"> </w:t>
      </w:r>
      <w:r w:rsidR="00277261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750D24">
        <w:rPr>
          <w:rFonts w:ascii="Times New Roman" w:hAnsi="Times New Roman" w:cs="Times New Roman"/>
          <w:sz w:val="28"/>
          <w:szCs w:val="28"/>
        </w:rPr>
        <w:t>мероприяти</w:t>
      </w:r>
      <w:r w:rsidR="00277261">
        <w:rPr>
          <w:rFonts w:ascii="Times New Roman" w:hAnsi="Times New Roman" w:cs="Times New Roman"/>
          <w:sz w:val="28"/>
          <w:szCs w:val="28"/>
        </w:rPr>
        <w:t>я</w:t>
      </w:r>
      <w:r w:rsidR="00750D24" w:rsidRPr="00750D24">
        <w:rPr>
          <w:rFonts w:ascii="Times New Roman" w:hAnsi="Times New Roman" w:cs="Times New Roman"/>
          <w:sz w:val="28"/>
          <w:szCs w:val="28"/>
        </w:rPr>
        <w:t>, направленны</w:t>
      </w:r>
      <w:r w:rsidR="00277261">
        <w:rPr>
          <w:rFonts w:ascii="Times New Roman" w:hAnsi="Times New Roman" w:cs="Times New Roman"/>
          <w:sz w:val="28"/>
          <w:szCs w:val="28"/>
        </w:rPr>
        <w:t>е</w:t>
      </w:r>
      <w:r w:rsidR="00750D24" w:rsidRPr="00750D24">
        <w:rPr>
          <w:rFonts w:ascii="Times New Roman" w:hAnsi="Times New Roman" w:cs="Times New Roman"/>
          <w:sz w:val="28"/>
          <w:szCs w:val="28"/>
        </w:rPr>
        <w:t xml:space="preserve"> на содействие созданию благоприятной конкурентной среды в Санкт-Петербурге.</w:t>
      </w:r>
    </w:p>
    <w:p w:rsidR="00E31BFB" w:rsidRPr="00750D24" w:rsidRDefault="00E31BFB" w:rsidP="00750D24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Необходимым условием для развития малого и среднего предпринимательства является развитие конкурентной среды. На товарных рынках Санкт-Петербурга необходимо создать стимулы и условия </w:t>
      </w:r>
      <w:r w:rsid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развития, поддержки и защиты субъектов малого и среднего предпринимательства, повышения уровня конкурентоспособности </w:t>
      </w:r>
      <w:r w:rsid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их продукции, а также обеспечить содействие устранению административных барьеров.</w:t>
      </w:r>
    </w:p>
    <w:p w:rsidR="00061DF5" w:rsidRDefault="00E31BFB" w:rsidP="00EB763D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С этой целью в Санкт-Петербурге предусматривается внедрение стандарта развития конкуренции, утвержденного распоряжением Правительства Российской Федерации </w:t>
      </w:r>
      <w:r w:rsidR="00750D24"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от 17.04.2019 № 768-р. Определены 39 товарных рынков Санкт-Петербурга для содействия развитию конкуренции. Для обеспечения достижения установленных значений ключевых показателей для товарных рынков реализуется план мероприятий («дорожная карта») по содействию развитию конкуренции в 2019-2021 годах. </w:t>
      </w:r>
      <w:r w:rsidR="00E0112F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К основным документам, определяющим государственную политику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E0112F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  <w:t>в вопросах развития конкуренции на товарных рынках</w:t>
      </w:r>
      <w:r w:rsidR="00627528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bookmarkStart w:id="0" w:name="_GoBack"/>
      <w:bookmarkEnd w:id="0"/>
      <w:r w:rsidR="00E0112F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относятся:</w:t>
      </w:r>
    </w:p>
    <w:p w:rsidR="00061DF5" w:rsidRDefault="00E0112F" w:rsidP="00EB763D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Национальный план развития конкуренции на 2018-2020 годы (Указ Президента Российской Федерации от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21.12.2017 № 618);</w:t>
      </w:r>
    </w:p>
    <w:p w:rsidR="00061DF5" w:rsidRDefault="00E0112F" w:rsidP="00EB763D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Перечень поручений Президента Российской Федерации по итогам заседания Госсовета по вопросу развития конкуренции (утвержден Президентом Российской Федерации 15.05.2018 № Пр-817ГС);</w:t>
      </w:r>
    </w:p>
    <w:p w:rsidR="00061DF5" w:rsidRDefault="00E0112F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Стандарт развития конкуренции в субъектах Российской Федерации (новая редакция утверждена распоряжением Правительства Российской Федерации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от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17.04.2019 № 768-р).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F5" w:rsidRDefault="00EB1A6E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061DF5">
        <w:rPr>
          <w:rFonts w:ascii="Times New Roman" w:hAnsi="Times New Roman" w:cs="Times New Roman"/>
          <w:sz w:val="28"/>
          <w:szCs w:val="28"/>
        </w:rPr>
        <w:t xml:space="preserve">Реализация мероприятий осуществляется исполнительными </w:t>
      </w:r>
      <w:r w:rsidR="00E641BE" w:rsidRPr="00061DF5">
        <w:rPr>
          <w:rFonts w:ascii="Times New Roman" w:hAnsi="Times New Roman" w:cs="Times New Roman"/>
          <w:sz w:val="28"/>
          <w:szCs w:val="28"/>
        </w:rPr>
        <w:t>органами государственной</w:t>
      </w:r>
      <w:r w:rsidRPr="00061DF5">
        <w:rPr>
          <w:rFonts w:ascii="Times New Roman" w:hAnsi="Times New Roman" w:cs="Times New Roman"/>
          <w:sz w:val="28"/>
          <w:szCs w:val="28"/>
        </w:rPr>
        <w:t xml:space="preserve"> власти, участниками </w:t>
      </w:r>
      <w:r w:rsidRPr="00061DF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Плана мероприятий («дорожная карта») по содействию развитию конкуренции в Санкт-Петербурге </w:t>
      </w:r>
      <w:r w:rsidR="00061DF5" w:rsidRPr="00061DF5">
        <w:rPr>
          <w:rFonts w:ascii="Times New Roman" w:hAnsi="Times New Roman" w:cs="Times New Roman"/>
          <w:sz w:val="28"/>
          <w:szCs w:val="28"/>
          <w:shd w:val="clear" w:color="auto" w:fill="FBFBFB"/>
        </w:rPr>
        <w:br/>
      </w:r>
      <w:r w:rsidRPr="00061DF5">
        <w:rPr>
          <w:rFonts w:ascii="Times New Roman" w:hAnsi="Times New Roman" w:cs="Times New Roman"/>
          <w:sz w:val="28"/>
          <w:szCs w:val="28"/>
          <w:shd w:val="clear" w:color="auto" w:fill="FBFBFB"/>
        </w:rPr>
        <w:t>в 2019-2021 годах.</w:t>
      </w:r>
    </w:p>
    <w:p w:rsidR="00061DF5" w:rsidRDefault="00B66F9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>П</w:t>
      </w:r>
      <w:r w:rsidR="00EB763D" w:rsidRPr="00061DF5">
        <w:rPr>
          <w:rFonts w:ascii="Times New Roman" w:hAnsi="Times New Roman" w:cs="Times New Roman"/>
          <w:sz w:val="28"/>
          <w:szCs w:val="28"/>
        </w:rPr>
        <w:t xml:space="preserve">роектом </w:t>
      </w:r>
      <w:r w:rsidR="00E641BE" w:rsidRPr="00061DF5">
        <w:rPr>
          <w:rFonts w:ascii="Times New Roman" w:hAnsi="Times New Roman" w:cs="Times New Roman"/>
          <w:sz w:val="28"/>
          <w:szCs w:val="28"/>
        </w:rPr>
        <w:t>предусмотрено</w:t>
      </w:r>
      <w:r w:rsidR="00EB763D" w:rsidRPr="00061DF5">
        <w:rPr>
          <w:rFonts w:ascii="Times New Roman" w:hAnsi="Times New Roman" w:cs="Times New Roman"/>
          <w:sz w:val="28"/>
          <w:szCs w:val="28"/>
        </w:rPr>
        <w:t xml:space="preserve"> включение в Перечень мероприятий подпрограммы «Развитие оптовой и розничной торговли, общественного питания, бытового обслуживания и сферы ритуальных услуг», связанных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</w:r>
      <w:r w:rsidR="00EB763D" w:rsidRPr="00061DF5">
        <w:rPr>
          <w:rFonts w:ascii="Times New Roman" w:hAnsi="Times New Roman" w:cs="Times New Roman"/>
          <w:sz w:val="28"/>
          <w:szCs w:val="28"/>
        </w:rPr>
        <w:t xml:space="preserve">с 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текущими расходами, мероприятия «Организация и проведение Форума потребительского рынка Санкт-Петербурга», в рамках </w:t>
      </w:r>
      <w:r w:rsidR="00277261" w:rsidRPr="00061DF5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проводятся городские конкурсы на соискание премии Правительства Санкт-Петербурга «Лучший по профессии в сфере торговли и услуг Санкт-Петербурга», «Золотой Гермес» и «Золотая Кулина», конференция по вопросам организации и перспектив развития сферы торговли в Санкт-Петербурге, специализированная экспозиция компаний, представляющих услуги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>и оборудование для индустрии гостеприимства</w:t>
      </w:r>
      <w:r w:rsidR="00277261" w:rsidRPr="00061DF5">
        <w:rPr>
          <w:rFonts w:ascii="Times New Roman" w:hAnsi="Times New Roman" w:cs="Times New Roman"/>
          <w:sz w:val="28"/>
          <w:szCs w:val="28"/>
        </w:rPr>
        <w:t>,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 и делов</w:t>
      </w:r>
      <w:r w:rsidR="00277261" w:rsidRPr="00061DF5">
        <w:rPr>
          <w:rFonts w:ascii="Times New Roman" w:hAnsi="Times New Roman" w:cs="Times New Roman"/>
          <w:sz w:val="28"/>
          <w:szCs w:val="28"/>
        </w:rPr>
        <w:t>ая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 xml:space="preserve">по актуальным проблемам отрасли, а также вручаются нагрудные знаки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 xml:space="preserve">и удостоверения к почетному званию «Лучший работник торговли и услуг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>в Санкт-Петербурге». Ранее указанные мероприятия осуществлялись Комитетом как отдельные мероприятия. Мероприятие реализуется путем осуществления закупок для обеспечения нужд Санкт-Петербурга.</w:t>
      </w:r>
    </w:p>
    <w:p w:rsidR="00061DF5" w:rsidRDefault="001F4745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предусматривает дополнение подпрограмм</w:t>
      </w:r>
      <w:r w:rsidR="004536B0"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системы обеспечения прав потребителей в Санкт-Петербурге» </w:t>
      </w:r>
      <w:r w:rsidR="00EB1A6E"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мероприятиями, направленными на развитие и внедрение различных форм </w:t>
      </w:r>
      <w:r w:rsidR="00EB1A6E"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методов защиты прав потребителей в досудебном порядке, о</w:t>
      </w:r>
      <w:r w:rsidR="00EB1A6E" w:rsidRPr="00061DF5">
        <w:rPr>
          <w:rFonts w:ascii="Times New Roman" w:hAnsi="Times New Roman" w:cs="Times New Roman"/>
          <w:sz w:val="28"/>
          <w:szCs w:val="28"/>
        </w:rPr>
        <w:t>беспечение оказания помощи в защите прав потребителей, в том числе среди социально уязвимых групп населения, а также на развитие информационного обеспечения потребителей, просвещение и популяризаци</w:t>
      </w:r>
      <w:r w:rsidR="00627528">
        <w:rPr>
          <w:rFonts w:ascii="Times New Roman" w:hAnsi="Times New Roman" w:cs="Times New Roman"/>
          <w:sz w:val="28"/>
          <w:szCs w:val="28"/>
        </w:rPr>
        <w:t>ю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вопросов защиты прав потребителей. Реализация мероприятий осуществляется Комитетом, Комитетом по печати и взаимодействию со средствами массовой информации, Территориальн</w:t>
      </w:r>
      <w:r w:rsidR="00E641BE" w:rsidRPr="00061DF5">
        <w:rPr>
          <w:rFonts w:ascii="Times New Roman" w:hAnsi="Times New Roman" w:cs="Times New Roman"/>
          <w:sz w:val="28"/>
          <w:szCs w:val="28"/>
        </w:rPr>
        <w:t>ым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E641BE" w:rsidRPr="00061DF5">
        <w:rPr>
          <w:rFonts w:ascii="Times New Roman" w:hAnsi="Times New Roman" w:cs="Times New Roman"/>
          <w:sz w:val="28"/>
          <w:szCs w:val="28"/>
        </w:rPr>
        <w:t>м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Федеральной службы </w:t>
      </w:r>
      <w:r w:rsidR="00277261" w:rsidRPr="00061DF5">
        <w:rPr>
          <w:rFonts w:ascii="Times New Roman" w:hAnsi="Times New Roman" w:cs="Times New Roman"/>
          <w:sz w:val="28"/>
          <w:szCs w:val="28"/>
        </w:rPr>
        <w:br/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по надзору в сфере защиты прав потребителей и благополучия человека </w:t>
      </w:r>
      <w:r w:rsidR="00277261" w:rsidRPr="00061DF5">
        <w:rPr>
          <w:rFonts w:ascii="Times New Roman" w:hAnsi="Times New Roman" w:cs="Times New Roman"/>
          <w:sz w:val="28"/>
          <w:szCs w:val="28"/>
        </w:rPr>
        <w:br/>
      </w:r>
      <w:r w:rsidR="00EB1A6E" w:rsidRPr="00061DF5">
        <w:rPr>
          <w:rFonts w:ascii="Times New Roman" w:hAnsi="Times New Roman" w:cs="Times New Roman"/>
          <w:sz w:val="28"/>
          <w:szCs w:val="28"/>
        </w:rPr>
        <w:t>по городу Санкт-Петербургу</w:t>
      </w:r>
      <w:r w:rsidR="00E641BE" w:rsidRPr="00061DF5">
        <w:rPr>
          <w:rFonts w:ascii="Times New Roman" w:hAnsi="Times New Roman" w:cs="Times New Roman"/>
          <w:sz w:val="28"/>
          <w:szCs w:val="28"/>
        </w:rPr>
        <w:t>.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в Санкт-Петербурге, утвержденного постановлением Правительства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>Санкт-Петербурга от 10.04.2014 № 244, и не подлежит процедуре оценки регулирующего воздействия.</w:t>
      </w:r>
      <w:r w:rsidR="00061DF5" w:rsidRPr="00061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F5" w:rsidRP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Санкт-Петербурга и прокуратурой Санкт-Петербурга о взаимодействии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в сфере правотворчества </w:t>
      </w:r>
      <w:r w:rsidR="00B87603" w:rsidRPr="00061DF5">
        <w:rPr>
          <w:rFonts w:ascii="Times New Roman" w:hAnsi="Times New Roman" w:cs="Times New Roman"/>
          <w:sz w:val="28"/>
          <w:szCs w:val="28"/>
        </w:rPr>
        <w:t>п</w:t>
      </w:r>
      <w:r w:rsidRPr="00061DF5">
        <w:rPr>
          <w:rFonts w:ascii="Times New Roman" w:hAnsi="Times New Roman" w:cs="Times New Roman"/>
          <w:sz w:val="28"/>
          <w:szCs w:val="28"/>
        </w:rPr>
        <w:t xml:space="preserve">роект при организации проведения независимой антикоррупционной экспертизы был направлен в прокуратуру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lastRenderedPageBreak/>
        <w:t xml:space="preserve">Санкт-Петербурга. Реализация проекта не будет иметь отрицательных </w:t>
      </w:r>
      <w:r w:rsidRPr="00061DF5">
        <w:rPr>
          <w:rFonts w:ascii="Times New Roman" w:hAnsi="Times New Roman" w:cs="Times New Roman"/>
          <w:sz w:val="28"/>
          <w:szCs w:val="28"/>
        </w:rPr>
        <w:br/>
        <w:t xml:space="preserve">социально-экономических последствий и не потребует дополнительного финансирования из бюджета Санкт-Петербурга, а также внесения изменений </w:t>
      </w:r>
      <w:r w:rsidRPr="00061DF5">
        <w:rPr>
          <w:rFonts w:ascii="Times New Roman" w:hAnsi="Times New Roman" w:cs="Times New Roman"/>
          <w:sz w:val="28"/>
          <w:szCs w:val="28"/>
        </w:rPr>
        <w:br/>
        <w:t>в иные правовые акты Правительства Санкт-Петербурга.</w:t>
      </w:r>
    </w:p>
    <w:p w:rsidR="00BD1362" w:rsidRP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 xml:space="preserve">Проект не относится к числу наиболее важных правовых актов, принимаемых Правительством Санкт-Петербурга, не предусматривает реализацию мероприятий, планируемых к проведению в рамках проекта, </w:t>
      </w:r>
      <w:r w:rsidRPr="00061DF5">
        <w:rPr>
          <w:rFonts w:ascii="Times New Roman" w:hAnsi="Times New Roman" w:cs="Times New Roman"/>
          <w:sz w:val="28"/>
          <w:szCs w:val="28"/>
        </w:rPr>
        <w:br/>
        <w:t>пресс-конференций, размещение социальной рекламы, а также не является наиболее важным нормативным правовым актом, в связи с чем отсутствует необходимость в разработке медиа-плана.</w:t>
      </w:r>
    </w:p>
    <w:p w:rsidR="00BD1362" w:rsidRP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E60" w:rsidRPr="00AE7C3F" w:rsidRDefault="00CC0E60" w:rsidP="00744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362" w:rsidRPr="00AE7C3F" w:rsidRDefault="00BD1362" w:rsidP="00C9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5906" w:rsidRPr="00AE7C3F" w:rsidRDefault="00E8072E" w:rsidP="007A52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C3F">
        <w:rPr>
          <w:rFonts w:ascii="Times New Roman" w:hAnsi="Times New Roman" w:cs="Times New Roman"/>
          <w:b/>
          <w:sz w:val="28"/>
          <w:szCs w:val="28"/>
        </w:rPr>
        <w:t>П</w:t>
      </w:r>
      <w:r w:rsidR="005626C4" w:rsidRPr="00AE7C3F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AE7C3F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7C73DB">
        <w:rPr>
          <w:rFonts w:ascii="Times New Roman" w:hAnsi="Times New Roman" w:cs="Times New Roman"/>
          <w:b/>
          <w:sz w:val="28"/>
          <w:szCs w:val="28"/>
        </w:rPr>
        <w:br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C73DB">
        <w:rPr>
          <w:rFonts w:ascii="Times New Roman" w:hAnsi="Times New Roman" w:cs="Times New Roman"/>
          <w:b/>
          <w:sz w:val="28"/>
          <w:szCs w:val="28"/>
        </w:rPr>
        <w:t xml:space="preserve">промышленной политике, </w:t>
      </w:r>
      <w:r w:rsidR="007C73DB">
        <w:rPr>
          <w:rFonts w:ascii="Times New Roman" w:hAnsi="Times New Roman" w:cs="Times New Roman"/>
          <w:b/>
          <w:sz w:val="28"/>
          <w:szCs w:val="28"/>
        </w:rPr>
        <w:br/>
        <w:t>инновациям и торговле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1BE">
        <w:rPr>
          <w:rFonts w:ascii="Times New Roman" w:hAnsi="Times New Roman" w:cs="Times New Roman"/>
          <w:b/>
          <w:sz w:val="28"/>
          <w:szCs w:val="28"/>
        </w:rPr>
        <w:br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4536B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641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453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3DB">
        <w:rPr>
          <w:rFonts w:ascii="Times New Roman" w:hAnsi="Times New Roman" w:cs="Times New Roman"/>
          <w:b/>
          <w:sz w:val="28"/>
          <w:szCs w:val="28"/>
        </w:rPr>
        <w:t>Ю.Ю.Калабин</w:t>
      </w:r>
    </w:p>
    <w:sectPr w:rsidR="00755906" w:rsidRPr="00AE7C3F" w:rsidSect="00061DF5">
      <w:headerReference w:type="default" r:id="rId8"/>
      <w:pgSz w:w="11906" w:h="16838"/>
      <w:pgMar w:top="1134" w:right="849" w:bottom="1418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0A5" w:rsidRDefault="00D040A5" w:rsidP="00FA1DAE">
      <w:pPr>
        <w:spacing w:after="0" w:line="240" w:lineRule="auto"/>
      </w:pPr>
      <w:r>
        <w:separator/>
      </w:r>
    </w:p>
  </w:endnote>
  <w:endnote w:type="continuationSeparator" w:id="0">
    <w:p w:rsidR="00D040A5" w:rsidRDefault="00D040A5" w:rsidP="00FA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0A5" w:rsidRDefault="00D040A5" w:rsidP="00FA1DAE">
      <w:pPr>
        <w:spacing w:after="0" w:line="240" w:lineRule="auto"/>
      </w:pPr>
      <w:r>
        <w:separator/>
      </w:r>
    </w:p>
  </w:footnote>
  <w:footnote w:type="continuationSeparator" w:id="0">
    <w:p w:rsidR="00D040A5" w:rsidRDefault="00D040A5" w:rsidP="00FA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36660"/>
      <w:docPartObj>
        <w:docPartGallery w:val="Page Numbers (Top of Page)"/>
        <w:docPartUnique/>
      </w:docPartObj>
    </w:sdtPr>
    <w:sdtEndPr/>
    <w:sdtContent>
      <w:p w:rsidR="006B6E9E" w:rsidRDefault="006B6E9E" w:rsidP="00B61D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528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9E"/>
    <w:rsid w:val="00001440"/>
    <w:rsid w:val="00001C65"/>
    <w:rsid w:val="00005890"/>
    <w:rsid w:val="00007914"/>
    <w:rsid w:val="00007AD5"/>
    <w:rsid w:val="00007C8C"/>
    <w:rsid w:val="00014806"/>
    <w:rsid w:val="00014F60"/>
    <w:rsid w:val="00014F89"/>
    <w:rsid w:val="00016983"/>
    <w:rsid w:val="00017B2A"/>
    <w:rsid w:val="00017D9B"/>
    <w:rsid w:val="000214EA"/>
    <w:rsid w:val="0002251A"/>
    <w:rsid w:val="000241A6"/>
    <w:rsid w:val="0003327B"/>
    <w:rsid w:val="00033E2A"/>
    <w:rsid w:val="0003720B"/>
    <w:rsid w:val="00040B83"/>
    <w:rsid w:val="00041D10"/>
    <w:rsid w:val="0004270E"/>
    <w:rsid w:val="00043BFA"/>
    <w:rsid w:val="000442DF"/>
    <w:rsid w:val="000449B7"/>
    <w:rsid w:val="000467B1"/>
    <w:rsid w:val="000506BA"/>
    <w:rsid w:val="00061DF5"/>
    <w:rsid w:val="0006219F"/>
    <w:rsid w:val="000633F4"/>
    <w:rsid w:val="000669A0"/>
    <w:rsid w:val="00066A4B"/>
    <w:rsid w:val="00066D2A"/>
    <w:rsid w:val="000670DA"/>
    <w:rsid w:val="0007238A"/>
    <w:rsid w:val="00076472"/>
    <w:rsid w:val="00081877"/>
    <w:rsid w:val="000825D5"/>
    <w:rsid w:val="000835F1"/>
    <w:rsid w:val="000850FB"/>
    <w:rsid w:val="000857A1"/>
    <w:rsid w:val="000912C1"/>
    <w:rsid w:val="00091462"/>
    <w:rsid w:val="0009342F"/>
    <w:rsid w:val="00094F7C"/>
    <w:rsid w:val="00095EFC"/>
    <w:rsid w:val="000971F9"/>
    <w:rsid w:val="000A03B2"/>
    <w:rsid w:val="000A0E00"/>
    <w:rsid w:val="000A1126"/>
    <w:rsid w:val="000A1C4F"/>
    <w:rsid w:val="000A3781"/>
    <w:rsid w:val="000A5158"/>
    <w:rsid w:val="000A5569"/>
    <w:rsid w:val="000A5DFA"/>
    <w:rsid w:val="000B4E26"/>
    <w:rsid w:val="000B69BB"/>
    <w:rsid w:val="000B6A7B"/>
    <w:rsid w:val="000B6BE9"/>
    <w:rsid w:val="000C0084"/>
    <w:rsid w:val="000C0C2C"/>
    <w:rsid w:val="000C192B"/>
    <w:rsid w:val="000C5C10"/>
    <w:rsid w:val="000D1998"/>
    <w:rsid w:val="000D22C5"/>
    <w:rsid w:val="000D4635"/>
    <w:rsid w:val="000D479E"/>
    <w:rsid w:val="000D4C8D"/>
    <w:rsid w:val="000E0717"/>
    <w:rsid w:val="000E1659"/>
    <w:rsid w:val="000E3192"/>
    <w:rsid w:val="000E79B4"/>
    <w:rsid w:val="000F0F0E"/>
    <w:rsid w:val="000F1D2C"/>
    <w:rsid w:val="000F4459"/>
    <w:rsid w:val="000F56F1"/>
    <w:rsid w:val="001018CB"/>
    <w:rsid w:val="0010550D"/>
    <w:rsid w:val="00105529"/>
    <w:rsid w:val="00105E7F"/>
    <w:rsid w:val="0010711B"/>
    <w:rsid w:val="00114866"/>
    <w:rsid w:val="0011590E"/>
    <w:rsid w:val="001162F0"/>
    <w:rsid w:val="0012588F"/>
    <w:rsid w:val="00126BD1"/>
    <w:rsid w:val="00126E5B"/>
    <w:rsid w:val="0013191D"/>
    <w:rsid w:val="0013195B"/>
    <w:rsid w:val="001330C5"/>
    <w:rsid w:val="00137D64"/>
    <w:rsid w:val="001450D7"/>
    <w:rsid w:val="00150DE2"/>
    <w:rsid w:val="001517A1"/>
    <w:rsid w:val="00152C5F"/>
    <w:rsid w:val="001578AD"/>
    <w:rsid w:val="0016233A"/>
    <w:rsid w:val="00162B1C"/>
    <w:rsid w:val="0016332F"/>
    <w:rsid w:val="00164493"/>
    <w:rsid w:val="00164F7F"/>
    <w:rsid w:val="0016674A"/>
    <w:rsid w:val="00167133"/>
    <w:rsid w:val="00170A04"/>
    <w:rsid w:val="001723A9"/>
    <w:rsid w:val="00172DCB"/>
    <w:rsid w:val="0017301C"/>
    <w:rsid w:val="00176A59"/>
    <w:rsid w:val="00177617"/>
    <w:rsid w:val="001813F4"/>
    <w:rsid w:val="00184687"/>
    <w:rsid w:val="001930EE"/>
    <w:rsid w:val="00194AB2"/>
    <w:rsid w:val="00195828"/>
    <w:rsid w:val="001A0EE1"/>
    <w:rsid w:val="001A1738"/>
    <w:rsid w:val="001A38BB"/>
    <w:rsid w:val="001A3C98"/>
    <w:rsid w:val="001A510C"/>
    <w:rsid w:val="001A718B"/>
    <w:rsid w:val="001A7A3E"/>
    <w:rsid w:val="001B42B8"/>
    <w:rsid w:val="001C39EF"/>
    <w:rsid w:val="001C6013"/>
    <w:rsid w:val="001D49DA"/>
    <w:rsid w:val="001D5869"/>
    <w:rsid w:val="001D7068"/>
    <w:rsid w:val="001E21B5"/>
    <w:rsid w:val="001E6B39"/>
    <w:rsid w:val="001E6ED3"/>
    <w:rsid w:val="001F4745"/>
    <w:rsid w:val="001F5189"/>
    <w:rsid w:val="001F7739"/>
    <w:rsid w:val="00207AA1"/>
    <w:rsid w:val="0021083D"/>
    <w:rsid w:val="002118D5"/>
    <w:rsid w:val="00214572"/>
    <w:rsid w:val="002156C1"/>
    <w:rsid w:val="00215976"/>
    <w:rsid w:val="00216708"/>
    <w:rsid w:val="00217398"/>
    <w:rsid w:val="00217C73"/>
    <w:rsid w:val="00220C9C"/>
    <w:rsid w:val="0022304D"/>
    <w:rsid w:val="0022355D"/>
    <w:rsid w:val="00223DE2"/>
    <w:rsid w:val="0022401C"/>
    <w:rsid w:val="00224FE9"/>
    <w:rsid w:val="00225BB1"/>
    <w:rsid w:val="00231CE6"/>
    <w:rsid w:val="0023307D"/>
    <w:rsid w:val="00233830"/>
    <w:rsid w:val="00233920"/>
    <w:rsid w:val="00233F24"/>
    <w:rsid w:val="00237089"/>
    <w:rsid w:val="00245C23"/>
    <w:rsid w:val="0024646A"/>
    <w:rsid w:val="002466AE"/>
    <w:rsid w:val="00246E24"/>
    <w:rsid w:val="002510B0"/>
    <w:rsid w:val="0025270F"/>
    <w:rsid w:val="002529E8"/>
    <w:rsid w:val="00255D4C"/>
    <w:rsid w:val="0025696C"/>
    <w:rsid w:val="0026047F"/>
    <w:rsid w:val="00270482"/>
    <w:rsid w:val="002711F2"/>
    <w:rsid w:val="00271FF8"/>
    <w:rsid w:val="002720A1"/>
    <w:rsid w:val="00274C22"/>
    <w:rsid w:val="00277261"/>
    <w:rsid w:val="002812DE"/>
    <w:rsid w:val="0028262F"/>
    <w:rsid w:val="00282B7E"/>
    <w:rsid w:val="00287AB6"/>
    <w:rsid w:val="00290982"/>
    <w:rsid w:val="00293398"/>
    <w:rsid w:val="0029502E"/>
    <w:rsid w:val="002A10DC"/>
    <w:rsid w:val="002A21DD"/>
    <w:rsid w:val="002A248A"/>
    <w:rsid w:val="002A48AF"/>
    <w:rsid w:val="002A60C0"/>
    <w:rsid w:val="002B32CE"/>
    <w:rsid w:val="002B42B0"/>
    <w:rsid w:val="002B4D2C"/>
    <w:rsid w:val="002B5E94"/>
    <w:rsid w:val="002B6765"/>
    <w:rsid w:val="002C07D4"/>
    <w:rsid w:val="002C181C"/>
    <w:rsid w:val="002C2CC2"/>
    <w:rsid w:val="002C2F4E"/>
    <w:rsid w:val="002C32EF"/>
    <w:rsid w:val="002C3E83"/>
    <w:rsid w:val="002C5D6F"/>
    <w:rsid w:val="002D4B44"/>
    <w:rsid w:val="002D719F"/>
    <w:rsid w:val="002D7AC2"/>
    <w:rsid w:val="002E5E03"/>
    <w:rsid w:val="002E6A4F"/>
    <w:rsid w:val="002E6A9A"/>
    <w:rsid w:val="002F19DD"/>
    <w:rsid w:val="002F3630"/>
    <w:rsid w:val="002F59CD"/>
    <w:rsid w:val="002F5B2C"/>
    <w:rsid w:val="002F7B10"/>
    <w:rsid w:val="00303480"/>
    <w:rsid w:val="0030370B"/>
    <w:rsid w:val="003044E9"/>
    <w:rsid w:val="00306A4C"/>
    <w:rsid w:val="00307904"/>
    <w:rsid w:val="00311960"/>
    <w:rsid w:val="003122A7"/>
    <w:rsid w:val="003122BF"/>
    <w:rsid w:val="0031456E"/>
    <w:rsid w:val="003158EC"/>
    <w:rsid w:val="00315B2D"/>
    <w:rsid w:val="00321DE0"/>
    <w:rsid w:val="00322B52"/>
    <w:rsid w:val="003242DA"/>
    <w:rsid w:val="0032790B"/>
    <w:rsid w:val="003308B4"/>
    <w:rsid w:val="0033441D"/>
    <w:rsid w:val="00335BB0"/>
    <w:rsid w:val="0033648E"/>
    <w:rsid w:val="003367A7"/>
    <w:rsid w:val="00342F0C"/>
    <w:rsid w:val="0034688F"/>
    <w:rsid w:val="003517E0"/>
    <w:rsid w:val="00354069"/>
    <w:rsid w:val="003553EF"/>
    <w:rsid w:val="003568B1"/>
    <w:rsid w:val="00360FBC"/>
    <w:rsid w:val="00363352"/>
    <w:rsid w:val="0036399F"/>
    <w:rsid w:val="00366BB3"/>
    <w:rsid w:val="00370DF7"/>
    <w:rsid w:val="0037460E"/>
    <w:rsid w:val="00377588"/>
    <w:rsid w:val="003803B9"/>
    <w:rsid w:val="00380476"/>
    <w:rsid w:val="00382375"/>
    <w:rsid w:val="00383370"/>
    <w:rsid w:val="00384EC6"/>
    <w:rsid w:val="003858C2"/>
    <w:rsid w:val="00390746"/>
    <w:rsid w:val="00390E09"/>
    <w:rsid w:val="0039324E"/>
    <w:rsid w:val="00393722"/>
    <w:rsid w:val="003974DB"/>
    <w:rsid w:val="00397797"/>
    <w:rsid w:val="003A155B"/>
    <w:rsid w:val="003A211C"/>
    <w:rsid w:val="003A31DE"/>
    <w:rsid w:val="003A45B8"/>
    <w:rsid w:val="003A57E3"/>
    <w:rsid w:val="003B0E16"/>
    <w:rsid w:val="003B3FCC"/>
    <w:rsid w:val="003B512F"/>
    <w:rsid w:val="003B6006"/>
    <w:rsid w:val="003B6ECA"/>
    <w:rsid w:val="003B706D"/>
    <w:rsid w:val="003C1332"/>
    <w:rsid w:val="003C2219"/>
    <w:rsid w:val="003C5013"/>
    <w:rsid w:val="003C56CC"/>
    <w:rsid w:val="003C7871"/>
    <w:rsid w:val="003D059C"/>
    <w:rsid w:val="003D330A"/>
    <w:rsid w:val="003D4092"/>
    <w:rsid w:val="003D43B8"/>
    <w:rsid w:val="003D4EBB"/>
    <w:rsid w:val="003D543E"/>
    <w:rsid w:val="003D5E5C"/>
    <w:rsid w:val="003D7CAA"/>
    <w:rsid w:val="003E0A04"/>
    <w:rsid w:val="003E0A6D"/>
    <w:rsid w:val="003E0BF3"/>
    <w:rsid w:val="003E1620"/>
    <w:rsid w:val="003E1D68"/>
    <w:rsid w:val="003E1F14"/>
    <w:rsid w:val="003E314E"/>
    <w:rsid w:val="003E35FE"/>
    <w:rsid w:val="003E7B4D"/>
    <w:rsid w:val="003F07B6"/>
    <w:rsid w:val="003F2455"/>
    <w:rsid w:val="003F45BC"/>
    <w:rsid w:val="003F52C0"/>
    <w:rsid w:val="003F56F9"/>
    <w:rsid w:val="003F75EA"/>
    <w:rsid w:val="003F7CDD"/>
    <w:rsid w:val="00401DE2"/>
    <w:rsid w:val="00402003"/>
    <w:rsid w:val="00402F0E"/>
    <w:rsid w:val="00405DA5"/>
    <w:rsid w:val="00406135"/>
    <w:rsid w:val="0041125C"/>
    <w:rsid w:val="0041267E"/>
    <w:rsid w:val="00415376"/>
    <w:rsid w:val="004153CF"/>
    <w:rsid w:val="00416FFA"/>
    <w:rsid w:val="00417561"/>
    <w:rsid w:val="004216F2"/>
    <w:rsid w:val="004228C3"/>
    <w:rsid w:val="00427F3E"/>
    <w:rsid w:val="00430D04"/>
    <w:rsid w:val="00436A3D"/>
    <w:rsid w:val="00436C3F"/>
    <w:rsid w:val="00440CBC"/>
    <w:rsid w:val="0044430C"/>
    <w:rsid w:val="004479C6"/>
    <w:rsid w:val="00451659"/>
    <w:rsid w:val="004536B0"/>
    <w:rsid w:val="00455FC1"/>
    <w:rsid w:val="0045634A"/>
    <w:rsid w:val="0045664F"/>
    <w:rsid w:val="00457C04"/>
    <w:rsid w:val="00457CDC"/>
    <w:rsid w:val="004646E1"/>
    <w:rsid w:val="0046526E"/>
    <w:rsid w:val="00465CE9"/>
    <w:rsid w:val="00471C37"/>
    <w:rsid w:val="00471CAB"/>
    <w:rsid w:val="0047585D"/>
    <w:rsid w:val="0048179C"/>
    <w:rsid w:val="00482088"/>
    <w:rsid w:val="00484784"/>
    <w:rsid w:val="004864BE"/>
    <w:rsid w:val="00486E3E"/>
    <w:rsid w:val="00490673"/>
    <w:rsid w:val="004918F3"/>
    <w:rsid w:val="00491A47"/>
    <w:rsid w:val="0049590A"/>
    <w:rsid w:val="00496412"/>
    <w:rsid w:val="004965A0"/>
    <w:rsid w:val="00497ED6"/>
    <w:rsid w:val="004A24DD"/>
    <w:rsid w:val="004A2FE0"/>
    <w:rsid w:val="004A427B"/>
    <w:rsid w:val="004A4863"/>
    <w:rsid w:val="004A4D81"/>
    <w:rsid w:val="004A55C4"/>
    <w:rsid w:val="004A6141"/>
    <w:rsid w:val="004A6427"/>
    <w:rsid w:val="004A6523"/>
    <w:rsid w:val="004A7B24"/>
    <w:rsid w:val="004A7D59"/>
    <w:rsid w:val="004B1D7A"/>
    <w:rsid w:val="004B4BD3"/>
    <w:rsid w:val="004B6963"/>
    <w:rsid w:val="004C21BA"/>
    <w:rsid w:val="004C37D7"/>
    <w:rsid w:val="004C5881"/>
    <w:rsid w:val="004C7DE2"/>
    <w:rsid w:val="004D12FF"/>
    <w:rsid w:val="004D1712"/>
    <w:rsid w:val="004D4847"/>
    <w:rsid w:val="004E1BC4"/>
    <w:rsid w:val="004E2F99"/>
    <w:rsid w:val="004E3425"/>
    <w:rsid w:val="004E55E7"/>
    <w:rsid w:val="004E6837"/>
    <w:rsid w:val="004F799C"/>
    <w:rsid w:val="00500256"/>
    <w:rsid w:val="00500CA0"/>
    <w:rsid w:val="005024B9"/>
    <w:rsid w:val="00504E6E"/>
    <w:rsid w:val="005072A4"/>
    <w:rsid w:val="00514662"/>
    <w:rsid w:val="005150CA"/>
    <w:rsid w:val="00516DB4"/>
    <w:rsid w:val="00521158"/>
    <w:rsid w:val="00522DF2"/>
    <w:rsid w:val="00523883"/>
    <w:rsid w:val="005415D5"/>
    <w:rsid w:val="00543859"/>
    <w:rsid w:val="00547CA9"/>
    <w:rsid w:val="0055022A"/>
    <w:rsid w:val="0056078E"/>
    <w:rsid w:val="00561134"/>
    <w:rsid w:val="00561FF9"/>
    <w:rsid w:val="005626C4"/>
    <w:rsid w:val="00565975"/>
    <w:rsid w:val="00567403"/>
    <w:rsid w:val="00567433"/>
    <w:rsid w:val="00567A96"/>
    <w:rsid w:val="0057633C"/>
    <w:rsid w:val="00580BE5"/>
    <w:rsid w:val="00585540"/>
    <w:rsid w:val="005874ED"/>
    <w:rsid w:val="005928DE"/>
    <w:rsid w:val="0059345C"/>
    <w:rsid w:val="00597099"/>
    <w:rsid w:val="0059792C"/>
    <w:rsid w:val="005A306C"/>
    <w:rsid w:val="005A33C7"/>
    <w:rsid w:val="005A5C89"/>
    <w:rsid w:val="005A7034"/>
    <w:rsid w:val="005B4E34"/>
    <w:rsid w:val="005B5393"/>
    <w:rsid w:val="005B6BDE"/>
    <w:rsid w:val="005B6E0D"/>
    <w:rsid w:val="005C0053"/>
    <w:rsid w:val="005C03B4"/>
    <w:rsid w:val="005C536B"/>
    <w:rsid w:val="005C572E"/>
    <w:rsid w:val="005D1C37"/>
    <w:rsid w:val="005D5EEC"/>
    <w:rsid w:val="005E11EB"/>
    <w:rsid w:val="005E295B"/>
    <w:rsid w:val="005E469F"/>
    <w:rsid w:val="005E4E57"/>
    <w:rsid w:val="005E4ED2"/>
    <w:rsid w:val="005E59AA"/>
    <w:rsid w:val="005E77E3"/>
    <w:rsid w:val="005E7ACD"/>
    <w:rsid w:val="005F20EC"/>
    <w:rsid w:val="005F415C"/>
    <w:rsid w:val="005F70D6"/>
    <w:rsid w:val="005F765A"/>
    <w:rsid w:val="0060005A"/>
    <w:rsid w:val="0060082F"/>
    <w:rsid w:val="00600D48"/>
    <w:rsid w:val="006035C7"/>
    <w:rsid w:val="006051F6"/>
    <w:rsid w:val="00605EF7"/>
    <w:rsid w:val="00611C6A"/>
    <w:rsid w:val="00613531"/>
    <w:rsid w:val="00616A22"/>
    <w:rsid w:val="0061774E"/>
    <w:rsid w:val="00622505"/>
    <w:rsid w:val="00622CC0"/>
    <w:rsid w:val="00623AAA"/>
    <w:rsid w:val="00623C1B"/>
    <w:rsid w:val="00623EEF"/>
    <w:rsid w:val="00627528"/>
    <w:rsid w:val="00630624"/>
    <w:rsid w:val="0063266E"/>
    <w:rsid w:val="0063400E"/>
    <w:rsid w:val="00636348"/>
    <w:rsid w:val="00643BA2"/>
    <w:rsid w:val="00644B40"/>
    <w:rsid w:val="006463F1"/>
    <w:rsid w:val="006471F5"/>
    <w:rsid w:val="00653144"/>
    <w:rsid w:val="006532F4"/>
    <w:rsid w:val="00655918"/>
    <w:rsid w:val="006559D1"/>
    <w:rsid w:val="006570A3"/>
    <w:rsid w:val="00661615"/>
    <w:rsid w:val="006662BB"/>
    <w:rsid w:val="006674AB"/>
    <w:rsid w:val="00670092"/>
    <w:rsid w:val="00671014"/>
    <w:rsid w:val="0067335B"/>
    <w:rsid w:val="00675AD4"/>
    <w:rsid w:val="00677C61"/>
    <w:rsid w:val="00690A53"/>
    <w:rsid w:val="00691717"/>
    <w:rsid w:val="00692A8D"/>
    <w:rsid w:val="00693370"/>
    <w:rsid w:val="006944E1"/>
    <w:rsid w:val="00695CD0"/>
    <w:rsid w:val="00695D71"/>
    <w:rsid w:val="0069621C"/>
    <w:rsid w:val="006A16CD"/>
    <w:rsid w:val="006A2705"/>
    <w:rsid w:val="006A5872"/>
    <w:rsid w:val="006A5950"/>
    <w:rsid w:val="006B12F4"/>
    <w:rsid w:val="006B178A"/>
    <w:rsid w:val="006B1F4A"/>
    <w:rsid w:val="006B3E19"/>
    <w:rsid w:val="006B504E"/>
    <w:rsid w:val="006B59EA"/>
    <w:rsid w:val="006B6118"/>
    <w:rsid w:val="006B6176"/>
    <w:rsid w:val="006B63E8"/>
    <w:rsid w:val="006B6AFC"/>
    <w:rsid w:val="006B6E9E"/>
    <w:rsid w:val="006C14BC"/>
    <w:rsid w:val="006C3679"/>
    <w:rsid w:val="006C47FD"/>
    <w:rsid w:val="006C66FF"/>
    <w:rsid w:val="006C6B8D"/>
    <w:rsid w:val="006C7E27"/>
    <w:rsid w:val="006C7E7B"/>
    <w:rsid w:val="006D1239"/>
    <w:rsid w:val="006D2027"/>
    <w:rsid w:val="006D5B28"/>
    <w:rsid w:val="006D7573"/>
    <w:rsid w:val="006E273B"/>
    <w:rsid w:val="006E28AE"/>
    <w:rsid w:val="006E6143"/>
    <w:rsid w:val="006E6AC8"/>
    <w:rsid w:val="006E75B7"/>
    <w:rsid w:val="006E7EBF"/>
    <w:rsid w:val="006F0A73"/>
    <w:rsid w:val="006F194F"/>
    <w:rsid w:val="006F21BD"/>
    <w:rsid w:val="006F291A"/>
    <w:rsid w:val="006F40FF"/>
    <w:rsid w:val="006F4ACA"/>
    <w:rsid w:val="00702A39"/>
    <w:rsid w:val="00703AFE"/>
    <w:rsid w:val="00707017"/>
    <w:rsid w:val="007102C1"/>
    <w:rsid w:val="00710B6C"/>
    <w:rsid w:val="00712213"/>
    <w:rsid w:val="0071632E"/>
    <w:rsid w:val="00716375"/>
    <w:rsid w:val="00717B61"/>
    <w:rsid w:val="0072037D"/>
    <w:rsid w:val="00724C2D"/>
    <w:rsid w:val="00724F07"/>
    <w:rsid w:val="0072504C"/>
    <w:rsid w:val="00726374"/>
    <w:rsid w:val="007269ED"/>
    <w:rsid w:val="007308D9"/>
    <w:rsid w:val="00730CD2"/>
    <w:rsid w:val="00732DA4"/>
    <w:rsid w:val="00733811"/>
    <w:rsid w:val="00733DFF"/>
    <w:rsid w:val="00744001"/>
    <w:rsid w:val="00744214"/>
    <w:rsid w:val="0074445F"/>
    <w:rsid w:val="0075029A"/>
    <w:rsid w:val="00750D24"/>
    <w:rsid w:val="007541BE"/>
    <w:rsid w:val="0075426E"/>
    <w:rsid w:val="00754BE9"/>
    <w:rsid w:val="00755526"/>
    <w:rsid w:val="00755906"/>
    <w:rsid w:val="00755946"/>
    <w:rsid w:val="00756698"/>
    <w:rsid w:val="00757DBB"/>
    <w:rsid w:val="00760B3D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83098"/>
    <w:rsid w:val="0078325A"/>
    <w:rsid w:val="00783516"/>
    <w:rsid w:val="007950E6"/>
    <w:rsid w:val="007959FB"/>
    <w:rsid w:val="007A09CB"/>
    <w:rsid w:val="007A0F53"/>
    <w:rsid w:val="007A129A"/>
    <w:rsid w:val="007A1E51"/>
    <w:rsid w:val="007A5220"/>
    <w:rsid w:val="007A5F54"/>
    <w:rsid w:val="007B245C"/>
    <w:rsid w:val="007B3BAD"/>
    <w:rsid w:val="007B4200"/>
    <w:rsid w:val="007B4CAF"/>
    <w:rsid w:val="007C0C6D"/>
    <w:rsid w:val="007C2342"/>
    <w:rsid w:val="007C23AB"/>
    <w:rsid w:val="007C4320"/>
    <w:rsid w:val="007C5B3C"/>
    <w:rsid w:val="007C5C98"/>
    <w:rsid w:val="007C659A"/>
    <w:rsid w:val="007C73DB"/>
    <w:rsid w:val="007D070E"/>
    <w:rsid w:val="007D1A98"/>
    <w:rsid w:val="007D5C03"/>
    <w:rsid w:val="007D6C7F"/>
    <w:rsid w:val="007D6DA7"/>
    <w:rsid w:val="007E02BF"/>
    <w:rsid w:val="007E16A8"/>
    <w:rsid w:val="007E1819"/>
    <w:rsid w:val="007E3A71"/>
    <w:rsid w:val="007E65FC"/>
    <w:rsid w:val="007E79FC"/>
    <w:rsid w:val="007F0906"/>
    <w:rsid w:val="007F116A"/>
    <w:rsid w:val="007F28A8"/>
    <w:rsid w:val="007F3B1E"/>
    <w:rsid w:val="007F4EC5"/>
    <w:rsid w:val="007F634C"/>
    <w:rsid w:val="007F707F"/>
    <w:rsid w:val="007F7E58"/>
    <w:rsid w:val="00803CCB"/>
    <w:rsid w:val="008053DB"/>
    <w:rsid w:val="008066E9"/>
    <w:rsid w:val="00807F40"/>
    <w:rsid w:val="00811FA6"/>
    <w:rsid w:val="0081257C"/>
    <w:rsid w:val="00812BB3"/>
    <w:rsid w:val="008160AE"/>
    <w:rsid w:val="0082091D"/>
    <w:rsid w:val="00823E45"/>
    <w:rsid w:val="0082567B"/>
    <w:rsid w:val="00826570"/>
    <w:rsid w:val="00840286"/>
    <w:rsid w:val="00843366"/>
    <w:rsid w:val="00844D33"/>
    <w:rsid w:val="00850DB3"/>
    <w:rsid w:val="00854A51"/>
    <w:rsid w:val="00856414"/>
    <w:rsid w:val="00860F98"/>
    <w:rsid w:val="008616CC"/>
    <w:rsid w:val="0086271C"/>
    <w:rsid w:val="00862B03"/>
    <w:rsid w:val="00862E15"/>
    <w:rsid w:val="00866970"/>
    <w:rsid w:val="008670CB"/>
    <w:rsid w:val="00867793"/>
    <w:rsid w:val="00871E3E"/>
    <w:rsid w:val="00871F6A"/>
    <w:rsid w:val="00872401"/>
    <w:rsid w:val="00876209"/>
    <w:rsid w:val="00886996"/>
    <w:rsid w:val="008877A8"/>
    <w:rsid w:val="00890C6F"/>
    <w:rsid w:val="008917DE"/>
    <w:rsid w:val="008930D9"/>
    <w:rsid w:val="00893765"/>
    <w:rsid w:val="00895C01"/>
    <w:rsid w:val="00896830"/>
    <w:rsid w:val="008974A1"/>
    <w:rsid w:val="00897759"/>
    <w:rsid w:val="008A151B"/>
    <w:rsid w:val="008A1FEB"/>
    <w:rsid w:val="008A2075"/>
    <w:rsid w:val="008A3CA6"/>
    <w:rsid w:val="008B2095"/>
    <w:rsid w:val="008B37F4"/>
    <w:rsid w:val="008B4D9F"/>
    <w:rsid w:val="008C0D72"/>
    <w:rsid w:val="008C2FCB"/>
    <w:rsid w:val="008C37FC"/>
    <w:rsid w:val="008C5F17"/>
    <w:rsid w:val="008C778E"/>
    <w:rsid w:val="008D246C"/>
    <w:rsid w:val="008D4018"/>
    <w:rsid w:val="008D7E2B"/>
    <w:rsid w:val="008E0CE2"/>
    <w:rsid w:val="008E2034"/>
    <w:rsid w:val="008E3256"/>
    <w:rsid w:val="008E34CF"/>
    <w:rsid w:val="008E3559"/>
    <w:rsid w:val="008E3B75"/>
    <w:rsid w:val="008E3CC9"/>
    <w:rsid w:val="008E3E76"/>
    <w:rsid w:val="008F3166"/>
    <w:rsid w:val="008F4149"/>
    <w:rsid w:val="008F5461"/>
    <w:rsid w:val="009024D9"/>
    <w:rsid w:val="00903725"/>
    <w:rsid w:val="00903951"/>
    <w:rsid w:val="00903E75"/>
    <w:rsid w:val="00906A0F"/>
    <w:rsid w:val="00906DED"/>
    <w:rsid w:val="009127ED"/>
    <w:rsid w:val="00914E77"/>
    <w:rsid w:val="0091529D"/>
    <w:rsid w:val="009165FA"/>
    <w:rsid w:val="00917D82"/>
    <w:rsid w:val="00921575"/>
    <w:rsid w:val="00925067"/>
    <w:rsid w:val="00925B95"/>
    <w:rsid w:val="009310BB"/>
    <w:rsid w:val="009318D0"/>
    <w:rsid w:val="00931CD1"/>
    <w:rsid w:val="009327FC"/>
    <w:rsid w:val="00933137"/>
    <w:rsid w:val="009344CF"/>
    <w:rsid w:val="009356D9"/>
    <w:rsid w:val="00936E4A"/>
    <w:rsid w:val="009461A3"/>
    <w:rsid w:val="0094798B"/>
    <w:rsid w:val="00947D13"/>
    <w:rsid w:val="0095027F"/>
    <w:rsid w:val="00953CB7"/>
    <w:rsid w:val="00955898"/>
    <w:rsid w:val="00960273"/>
    <w:rsid w:val="00960C2F"/>
    <w:rsid w:val="009651B5"/>
    <w:rsid w:val="009660C0"/>
    <w:rsid w:val="00970BC3"/>
    <w:rsid w:val="00970EFF"/>
    <w:rsid w:val="00971111"/>
    <w:rsid w:val="00972D99"/>
    <w:rsid w:val="009732AC"/>
    <w:rsid w:val="00980D0A"/>
    <w:rsid w:val="009842EC"/>
    <w:rsid w:val="00985B9A"/>
    <w:rsid w:val="00992B13"/>
    <w:rsid w:val="00995138"/>
    <w:rsid w:val="009952E2"/>
    <w:rsid w:val="009A0EF7"/>
    <w:rsid w:val="009A3211"/>
    <w:rsid w:val="009A5FF8"/>
    <w:rsid w:val="009B0351"/>
    <w:rsid w:val="009B1948"/>
    <w:rsid w:val="009B30DE"/>
    <w:rsid w:val="009B390F"/>
    <w:rsid w:val="009B5F40"/>
    <w:rsid w:val="009C3CCB"/>
    <w:rsid w:val="009D0692"/>
    <w:rsid w:val="009D1119"/>
    <w:rsid w:val="009D5393"/>
    <w:rsid w:val="009E14CC"/>
    <w:rsid w:val="009E43F8"/>
    <w:rsid w:val="009E5F5F"/>
    <w:rsid w:val="009F2693"/>
    <w:rsid w:val="009F5894"/>
    <w:rsid w:val="009F6112"/>
    <w:rsid w:val="00A064AE"/>
    <w:rsid w:val="00A06B84"/>
    <w:rsid w:val="00A11131"/>
    <w:rsid w:val="00A12CBD"/>
    <w:rsid w:val="00A15E3F"/>
    <w:rsid w:val="00A206B8"/>
    <w:rsid w:val="00A21B43"/>
    <w:rsid w:val="00A2400B"/>
    <w:rsid w:val="00A24A06"/>
    <w:rsid w:val="00A25829"/>
    <w:rsid w:val="00A26EB3"/>
    <w:rsid w:val="00A3028B"/>
    <w:rsid w:val="00A321F3"/>
    <w:rsid w:val="00A328E8"/>
    <w:rsid w:val="00A3432A"/>
    <w:rsid w:val="00A35879"/>
    <w:rsid w:val="00A35C8B"/>
    <w:rsid w:val="00A362F2"/>
    <w:rsid w:val="00A3773E"/>
    <w:rsid w:val="00A40ADE"/>
    <w:rsid w:val="00A439CA"/>
    <w:rsid w:val="00A454C0"/>
    <w:rsid w:val="00A45E3C"/>
    <w:rsid w:val="00A5008B"/>
    <w:rsid w:val="00A52C16"/>
    <w:rsid w:val="00A53087"/>
    <w:rsid w:val="00A55338"/>
    <w:rsid w:val="00A553E3"/>
    <w:rsid w:val="00A5635F"/>
    <w:rsid w:val="00A5708E"/>
    <w:rsid w:val="00A61998"/>
    <w:rsid w:val="00A625B3"/>
    <w:rsid w:val="00A636D6"/>
    <w:rsid w:val="00A641CA"/>
    <w:rsid w:val="00A64BEC"/>
    <w:rsid w:val="00A65091"/>
    <w:rsid w:val="00A66DCF"/>
    <w:rsid w:val="00A704AF"/>
    <w:rsid w:val="00A72290"/>
    <w:rsid w:val="00A728FC"/>
    <w:rsid w:val="00A74038"/>
    <w:rsid w:val="00A7460F"/>
    <w:rsid w:val="00A75970"/>
    <w:rsid w:val="00A77038"/>
    <w:rsid w:val="00A818C8"/>
    <w:rsid w:val="00A84E0B"/>
    <w:rsid w:val="00A906A4"/>
    <w:rsid w:val="00A9317F"/>
    <w:rsid w:val="00A93357"/>
    <w:rsid w:val="00A93890"/>
    <w:rsid w:val="00A94376"/>
    <w:rsid w:val="00A94CE7"/>
    <w:rsid w:val="00A96778"/>
    <w:rsid w:val="00AA0053"/>
    <w:rsid w:val="00AA2192"/>
    <w:rsid w:val="00AA2849"/>
    <w:rsid w:val="00AA57A0"/>
    <w:rsid w:val="00AA587E"/>
    <w:rsid w:val="00AA5D77"/>
    <w:rsid w:val="00AA66AA"/>
    <w:rsid w:val="00AB45B9"/>
    <w:rsid w:val="00AC1B53"/>
    <w:rsid w:val="00AC2AE0"/>
    <w:rsid w:val="00AC3A4E"/>
    <w:rsid w:val="00AC55C8"/>
    <w:rsid w:val="00AD3027"/>
    <w:rsid w:val="00AE7A5A"/>
    <w:rsid w:val="00AE7C3F"/>
    <w:rsid w:val="00AF0276"/>
    <w:rsid w:val="00AF04A7"/>
    <w:rsid w:val="00AF29EB"/>
    <w:rsid w:val="00AF2CB1"/>
    <w:rsid w:val="00AF4415"/>
    <w:rsid w:val="00AF4658"/>
    <w:rsid w:val="00AF5359"/>
    <w:rsid w:val="00AF73B7"/>
    <w:rsid w:val="00B00D5A"/>
    <w:rsid w:val="00B07682"/>
    <w:rsid w:val="00B077C4"/>
    <w:rsid w:val="00B1000B"/>
    <w:rsid w:val="00B10B55"/>
    <w:rsid w:val="00B11839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7738"/>
    <w:rsid w:val="00B377F1"/>
    <w:rsid w:val="00B400CA"/>
    <w:rsid w:val="00B43A86"/>
    <w:rsid w:val="00B45383"/>
    <w:rsid w:val="00B458D4"/>
    <w:rsid w:val="00B46437"/>
    <w:rsid w:val="00B50F29"/>
    <w:rsid w:val="00B53051"/>
    <w:rsid w:val="00B53B76"/>
    <w:rsid w:val="00B54341"/>
    <w:rsid w:val="00B561AA"/>
    <w:rsid w:val="00B5631F"/>
    <w:rsid w:val="00B6015D"/>
    <w:rsid w:val="00B61D81"/>
    <w:rsid w:val="00B62651"/>
    <w:rsid w:val="00B650E3"/>
    <w:rsid w:val="00B657A6"/>
    <w:rsid w:val="00B65952"/>
    <w:rsid w:val="00B66F92"/>
    <w:rsid w:val="00B712A8"/>
    <w:rsid w:val="00B736A4"/>
    <w:rsid w:val="00B738A9"/>
    <w:rsid w:val="00B75802"/>
    <w:rsid w:val="00B759ED"/>
    <w:rsid w:val="00B8052F"/>
    <w:rsid w:val="00B8172B"/>
    <w:rsid w:val="00B826BE"/>
    <w:rsid w:val="00B82FC8"/>
    <w:rsid w:val="00B84041"/>
    <w:rsid w:val="00B844D2"/>
    <w:rsid w:val="00B86A34"/>
    <w:rsid w:val="00B87603"/>
    <w:rsid w:val="00B87845"/>
    <w:rsid w:val="00B90B3F"/>
    <w:rsid w:val="00B917EA"/>
    <w:rsid w:val="00B923A2"/>
    <w:rsid w:val="00B9290F"/>
    <w:rsid w:val="00B93439"/>
    <w:rsid w:val="00B93688"/>
    <w:rsid w:val="00B95C65"/>
    <w:rsid w:val="00B962EB"/>
    <w:rsid w:val="00B96C3A"/>
    <w:rsid w:val="00BA1AEB"/>
    <w:rsid w:val="00BA1AFD"/>
    <w:rsid w:val="00BA2005"/>
    <w:rsid w:val="00BA269A"/>
    <w:rsid w:val="00BA2AAF"/>
    <w:rsid w:val="00BA3531"/>
    <w:rsid w:val="00BA4AC6"/>
    <w:rsid w:val="00BA4AF6"/>
    <w:rsid w:val="00BA65DC"/>
    <w:rsid w:val="00BB2942"/>
    <w:rsid w:val="00BB340E"/>
    <w:rsid w:val="00BB4A47"/>
    <w:rsid w:val="00BB70E4"/>
    <w:rsid w:val="00BC06F9"/>
    <w:rsid w:val="00BC12E2"/>
    <w:rsid w:val="00BC143D"/>
    <w:rsid w:val="00BC4036"/>
    <w:rsid w:val="00BC4E33"/>
    <w:rsid w:val="00BC59A4"/>
    <w:rsid w:val="00BC7CC9"/>
    <w:rsid w:val="00BD1362"/>
    <w:rsid w:val="00BD17F1"/>
    <w:rsid w:val="00BD1AEE"/>
    <w:rsid w:val="00BD1F37"/>
    <w:rsid w:val="00BD35A2"/>
    <w:rsid w:val="00BD37A4"/>
    <w:rsid w:val="00BD5244"/>
    <w:rsid w:val="00BE03DD"/>
    <w:rsid w:val="00BE079A"/>
    <w:rsid w:val="00BE14CE"/>
    <w:rsid w:val="00BE21A2"/>
    <w:rsid w:val="00BE2585"/>
    <w:rsid w:val="00BE755D"/>
    <w:rsid w:val="00BF09B6"/>
    <w:rsid w:val="00BF1469"/>
    <w:rsid w:val="00BF35D8"/>
    <w:rsid w:val="00BF724A"/>
    <w:rsid w:val="00BF7AFF"/>
    <w:rsid w:val="00C0110F"/>
    <w:rsid w:val="00C04A7B"/>
    <w:rsid w:val="00C0526D"/>
    <w:rsid w:val="00C135FB"/>
    <w:rsid w:val="00C143EE"/>
    <w:rsid w:val="00C145ED"/>
    <w:rsid w:val="00C14D7B"/>
    <w:rsid w:val="00C23947"/>
    <w:rsid w:val="00C2725D"/>
    <w:rsid w:val="00C276DA"/>
    <w:rsid w:val="00C279FE"/>
    <w:rsid w:val="00C303A8"/>
    <w:rsid w:val="00C3456B"/>
    <w:rsid w:val="00C41E4F"/>
    <w:rsid w:val="00C42682"/>
    <w:rsid w:val="00C43A34"/>
    <w:rsid w:val="00C45517"/>
    <w:rsid w:val="00C5112F"/>
    <w:rsid w:val="00C537B5"/>
    <w:rsid w:val="00C56798"/>
    <w:rsid w:val="00C6101A"/>
    <w:rsid w:val="00C61C54"/>
    <w:rsid w:val="00C67B7F"/>
    <w:rsid w:val="00C72106"/>
    <w:rsid w:val="00C73A14"/>
    <w:rsid w:val="00C74F2C"/>
    <w:rsid w:val="00C761DB"/>
    <w:rsid w:val="00C764D2"/>
    <w:rsid w:val="00C777A0"/>
    <w:rsid w:val="00C805E6"/>
    <w:rsid w:val="00C84B17"/>
    <w:rsid w:val="00C87F5F"/>
    <w:rsid w:val="00C90AA6"/>
    <w:rsid w:val="00C91561"/>
    <w:rsid w:val="00C951F0"/>
    <w:rsid w:val="00C95618"/>
    <w:rsid w:val="00C9699E"/>
    <w:rsid w:val="00C96A59"/>
    <w:rsid w:val="00C97C19"/>
    <w:rsid w:val="00CA0009"/>
    <w:rsid w:val="00CA13C0"/>
    <w:rsid w:val="00CA2467"/>
    <w:rsid w:val="00CA5A8B"/>
    <w:rsid w:val="00CA6308"/>
    <w:rsid w:val="00CA7CA4"/>
    <w:rsid w:val="00CB05B5"/>
    <w:rsid w:val="00CB1678"/>
    <w:rsid w:val="00CB1682"/>
    <w:rsid w:val="00CB2E4D"/>
    <w:rsid w:val="00CB37D7"/>
    <w:rsid w:val="00CB3FAF"/>
    <w:rsid w:val="00CB410A"/>
    <w:rsid w:val="00CB5171"/>
    <w:rsid w:val="00CB6EEC"/>
    <w:rsid w:val="00CB7973"/>
    <w:rsid w:val="00CC07FD"/>
    <w:rsid w:val="00CC0E60"/>
    <w:rsid w:val="00CC1CC3"/>
    <w:rsid w:val="00CC2711"/>
    <w:rsid w:val="00CC4992"/>
    <w:rsid w:val="00CC5E50"/>
    <w:rsid w:val="00CD06A2"/>
    <w:rsid w:val="00CD1409"/>
    <w:rsid w:val="00CD4EAA"/>
    <w:rsid w:val="00CD58FF"/>
    <w:rsid w:val="00CD699E"/>
    <w:rsid w:val="00CD7B52"/>
    <w:rsid w:val="00CE2DF4"/>
    <w:rsid w:val="00CE5051"/>
    <w:rsid w:val="00CE5075"/>
    <w:rsid w:val="00CF0F80"/>
    <w:rsid w:val="00CF30AA"/>
    <w:rsid w:val="00CF37A2"/>
    <w:rsid w:val="00CF3847"/>
    <w:rsid w:val="00CF5453"/>
    <w:rsid w:val="00CF5D3A"/>
    <w:rsid w:val="00CF760A"/>
    <w:rsid w:val="00D01266"/>
    <w:rsid w:val="00D0356F"/>
    <w:rsid w:val="00D040A5"/>
    <w:rsid w:val="00D0590E"/>
    <w:rsid w:val="00D064A5"/>
    <w:rsid w:val="00D06FA6"/>
    <w:rsid w:val="00D103D1"/>
    <w:rsid w:val="00D104CE"/>
    <w:rsid w:val="00D136D5"/>
    <w:rsid w:val="00D13DE2"/>
    <w:rsid w:val="00D16C9A"/>
    <w:rsid w:val="00D214C3"/>
    <w:rsid w:val="00D21EA1"/>
    <w:rsid w:val="00D22541"/>
    <w:rsid w:val="00D24431"/>
    <w:rsid w:val="00D27654"/>
    <w:rsid w:val="00D329EF"/>
    <w:rsid w:val="00D366D1"/>
    <w:rsid w:val="00D37A4E"/>
    <w:rsid w:val="00D42A10"/>
    <w:rsid w:val="00D42E44"/>
    <w:rsid w:val="00D44B7D"/>
    <w:rsid w:val="00D45CCC"/>
    <w:rsid w:val="00D4657C"/>
    <w:rsid w:val="00D518CB"/>
    <w:rsid w:val="00D51A5A"/>
    <w:rsid w:val="00D55ACA"/>
    <w:rsid w:val="00D579FF"/>
    <w:rsid w:val="00D57C63"/>
    <w:rsid w:val="00D61EF1"/>
    <w:rsid w:val="00D6764D"/>
    <w:rsid w:val="00D708A0"/>
    <w:rsid w:val="00D7360E"/>
    <w:rsid w:val="00D7503D"/>
    <w:rsid w:val="00D75069"/>
    <w:rsid w:val="00D76A05"/>
    <w:rsid w:val="00D814A7"/>
    <w:rsid w:val="00D81F20"/>
    <w:rsid w:val="00D83879"/>
    <w:rsid w:val="00D860EC"/>
    <w:rsid w:val="00D92EDC"/>
    <w:rsid w:val="00D9344C"/>
    <w:rsid w:val="00D937AF"/>
    <w:rsid w:val="00D938AB"/>
    <w:rsid w:val="00D97187"/>
    <w:rsid w:val="00D971BF"/>
    <w:rsid w:val="00D97769"/>
    <w:rsid w:val="00D97CFF"/>
    <w:rsid w:val="00D97E1C"/>
    <w:rsid w:val="00DA090A"/>
    <w:rsid w:val="00DA15FB"/>
    <w:rsid w:val="00DA5D2A"/>
    <w:rsid w:val="00DB3D02"/>
    <w:rsid w:val="00DB4079"/>
    <w:rsid w:val="00DB6172"/>
    <w:rsid w:val="00DC172E"/>
    <w:rsid w:val="00DC1A1E"/>
    <w:rsid w:val="00DC2ECB"/>
    <w:rsid w:val="00DC31AC"/>
    <w:rsid w:val="00DC50CA"/>
    <w:rsid w:val="00DD1756"/>
    <w:rsid w:val="00DD1B78"/>
    <w:rsid w:val="00DD33E8"/>
    <w:rsid w:val="00DD4015"/>
    <w:rsid w:val="00DD512E"/>
    <w:rsid w:val="00DE245B"/>
    <w:rsid w:val="00DE43B5"/>
    <w:rsid w:val="00DE4E7A"/>
    <w:rsid w:val="00DE4E8C"/>
    <w:rsid w:val="00DF252C"/>
    <w:rsid w:val="00DF321E"/>
    <w:rsid w:val="00DF5E6E"/>
    <w:rsid w:val="00DF5F59"/>
    <w:rsid w:val="00E0112F"/>
    <w:rsid w:val="00E07A39"/>
    <w:rsid w:val="00E11576"/>
    <w:rsid w:val="00E16787"/>
    <w:rsid w:val="00E229B6"/>
    <w:rsid w:val="00E25CFA"/>
    <w:rsid w:val="00E305FF"/>
    <w:rsid w:val="00E31BFB"/>
    <w:rsid w:val="00E31C4F"/>
    <w:rsid w:val="00E33F97"/>
    <w:rsid w:val="00E40907"/>
    <w:rsid w:val="00E425E6"/>
    <w:rsid w:val="00E42F83"/>
    <w:rsid w:val="00E439C3"/>
    <w:rsid w:val="00E45F82"/>
    <w:rsid w:val="00E51631"/>
    <w:rsid w:val="00E56EE8"/>
    <w:rsid w:val="00E57EAD"/>
    <w:rsid w:val="00E618FD"/>
    <w:rsid w:val="00E624E3"/>
    <w:rsid w:val="00E633A0"/>
    <w:rsid w:val="00E63D5E"/>
    <w:rsid w:val="00E641BE"/>
    <w:rsid w:val="00E67D9E"/>
    <w:rsid w:val="00E738BB"/>
    <w:rsid w:val="00E739BB"/>
    <w:rsid w:val="00E758EB"/>
    <w:rsid w:val="00E8072E"/>
    <w:rsid w:val="00E81723"/>
    <w:rsid w:val="00E8270D"/>
    <w:rsid w:val="00E82E56"/>
    <w:rsid w:val="00E83E60"/>
    <w:rsid w:val="00E934E3"/>
    <w:rsid w:val="00E93BB9"/>
    <w:rsid w:val="00E943CC"/>
    <w:rsid w:val="00EA0586"/>
    <w:rsid w:val="00EA40F4"/>
    <w:rsid w:val="00EA4D7F"/>
    <w:rsid w:val="00EA6B9D"/>
    <w:rsid w:val="00EA7AB6"/>
    <w:rsid w:val="00EA7D0F"/>
    <w:rsid w:val="00EB0401"/>
    <w:rsid w:val="00EB1A6E"/>
    <w:rsid w:val="00EB3993"/>
    <w:rsid w:val="00EB4E65"/>
    <w:rsid w:val="00EB517A"/>
    <w:rsid w:val="00EB6B8A"/>
    <w:rsid w:val="00EB763D"/>
    <w:rsid w:val="00EC0074"/>
    <w:rsid w:val="00EC160F"/>
    <w:rsid w:val="00EC245D"/>
    <w:rsid w:val="00EC2D83"/>
    <w:rsid w:val="00EC462F"/>
    <w:rsid w:val="00EC6C0C"/>
    <w:rsid w:val="00ED2957"/>
    <w:rsid w:val="00ED39C9"/>
    <w:rsid w:val="00ED3CC3"/>
    <w:rsid w:val="00ED47F9"/>
    <w:rsid w:val="00EE1081"/>
    <w:rsid w:val="00EE2597"/>
    <w:rsid w:val="00EE25A3"/>
    <w:rsid w:val="00EE34BE"/>
    <w:rsid w:val="00EE4966"/>
    <w:rsid w:val="00EE5963"/>
    <w:rsid w:val="00EE7001"/>
    <w:rsid w:val="00EF2E5E"/>
    <w:rsid w:val="00EF6451"/>
    <w:rsid w:val="00F04E4F"/>
    <w:rsid w:val="00F06F2C"/>
    <w:rsid w:val="00F0783F"/>
    <w:rsid w:val="00F1398B"/>
    <w:rsid w:val="00F158F1"/>
    <w:rsid w:val="00F20A56"/>
    <w:rsid w:val="00F21B43"/>
    <w:rsid w:val="00F26ADC"/>
    <w:rsid w:val="00F26E43"/>
    <w:rsid w:val="00F353B7"/>
    <w:rsid w:val="00F37AA5"/>
    <w:rsid w:val="00F415F7"/>
    <w:rsid w:val="00F4294C"/>
    <w:rsid w:val="00F4357C"/>
    <w:rsid w:val="00F437A4"/>
    <w:rsid w:val="00F43F50"/>
    <w:rsid w:val="00F46B39"/>
    <w:rsid w:val="00F47DF3"/>
    <w:rsid w:val="00F51221"/>
    <w:rsid w:val="00F52C05"/>
    <w:rsid w:val="00F52FDE"/>
    <w:rsid w:val="00F5316B"/>
    <w:rsid w:val="00F542A1"/>
    <w:rsid w:val="00F54EA6"/>
    <w:rsid w:val="00F559B1"/>
    <w:rsid w:val="00F612C4"/>
    <w:rsid w:val="00F6259E"/>
    <w:rsid w:val="00F64012"/>
    <w:rsid w:val="00F651B9"/>
    <w:rsid w:val="00F65318"/>
    <w:rsid w:val="00F6724F"/>
    <w:rsid w:val="00F700AB"/>
    <w:rsid w:val="00F709F1"/>
    <w:rsid w:val="00F72F6C"/>
    <w:rsid w:val="00F7405F"/>
    <w:rsid w:val="00F75B46"/>
    <w:rsid w:val="00F77CFE"/>
    <w:rsid w:val="00F807A2"/>
    <w:rsid w:val="00F86D2B"/>
    <w:rsid w:val="00F87C56"/>
    <w:rsid w:val="00F91C5B"/>
    <w:rsid w:val="00F92F6F"/>
    <w:rsid w:val="00F95589"/>
    <w:rsid w:val="00F97F46"/>
    <w:rsid w:val="00FA1DAE"/>
    <w:rsid w:val="00FA4663"/>
    <w:rsid w:val="00FA69F4"/>
    <w:rsid w:val="00FA775D"/>
    <w:rsid w:val="00FB19CC"/>
    <w:rsid w:val="00FB31EF"/>
    <w:rsid w:val="00FB32DC"/>
    <w:rsid w:val="00FB431A"/>
    <w:rsid w:val="00FB56AF"/>
    <w:rsid w:val="00FB56C9"/>
    <w:rsid w:val="00FB5BC4"/>
    <w:rsid w:val="00FB6BC3"/>
    <w:rsid w:val="00FC0F0E"/>
    <w:rsid w:val="00FC3C26"/>
    <w:rsid w:val="00FC45A4"/>
    <w:rsid w:val="00FC7AC8"/>
    <w:rsid w:val="00FD0855"/>
    <w:rsid w:val="00FD31A0"/>
    <w:rsid w:val="00FD4DBB"/>
    <w:rsid w:val="00FE0ED7"/>
    <w:rsid w:val="00FE297F"/>
    <w:rsid w:val="00FE6466"/>
    <w:rsid w:val="00FE651F"/>
    <w:rsid w:val="00FE67EF"/>
    <w:rsid w:val="00FF38A5"/>
    <w:rsid w:val="00FF432C"/>
    <w:rsid w:val="00FF504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1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  <w:style w:type="character" w:customStyle="1" w:styleId="wbformattributevalue">
    <w:name w:val="wbform_attributevalue"/>
    <w:basedOn w:val="a0"/>
    <w:rsid w:val="006F0A73"/>
  </w:style>
  <w:style w:type="character" w:customStyle="1" w:styleId="bx-messenger-ajax">
    <w:name w:val="bx-messenger-ajax"/>
    <w:basedOn w:val="a0"/>
    <w:rsid w:val="00E0112F"/>
  </w:style>
  <w:style w:type="character" w:customStyle="1" w:styleId="20">
    <w:name w:val="Заголовок 2 Знак"/>
    <w:basedOn w:val="a0"/>
    <w:link w:val="2"/>
    <w:uiPriority w:val="9"/>
    <w:rsid w:val="00750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750D24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061D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1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  <w:style w:type="character" w:customStyle="1" w:styleId="wbformattributevalue">
    <w:name w:val="wbform_attributevalue"/>
    <w:basedOn w:val="a0"/>
    <w:rsid w:val="006F0A73"/>
  </w:style>
  <w:style w:type="character" w:customStyle="1" w:styleId="bx-messenger-ajax">
    <w:name w:val="bx-messenger-ajax"/>
    <w:basedOn w:val="a0"/>
    <w:rsid w:val="00E0112F"/>
  </w:style>
  <w:style w:type="character" w:customStyle="1" w:styleId="20">
    <w:name w:val="Заголовок 2 Знак"/>
    <w:basedOn w:val="a0"/>
    <w:link w:val="2"/>
    <w:uiPriority w:val="9"/>
    <w:rsid w:val="00750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750D24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061D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1466</TotalTime>
  <Pages>1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Дюкарева Татьяна Юрьевна</dc:creator>
  <cp:lastModifiedBy>tserenova</cp:lastModifiedBy>
  <cp:revision>26</cp:revision>
  <cp:lastPrinted>2019-11-11T09:14:00Z</cp:lastPrinted>
  <dcterms:created xsi:type="dcterms:W3CDTF">2018-12-29T13:53:00Z</dcterms:created>
  <dcterms:modified xsi:type="dcterms:W3CDTF">2019-11-11T09:16:00Z</dcterms:modified>
</cp:coreProperties>
</file>