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206"/>
      </w:tblGrid>
      <w:tr w:rsidR="00445486" w:rsidRPr="00611185" w:rsidTr="00611185">
        <w:tc>
          <w:tcPr>
            <w:tcW w:w="4675" w:type="dxa"/>
          </w:tcPr>
          <w:p w:rsidR="00445486" w:rsidRPr="00611185" w:rsidRDefault="00445486" w:rsidP="00445486">
            <w:pPr>
              <w:spacing w:line="276" w:lineRule="auto"/>
              <w:jc w:val="both"/>
              <w:rPr>
                <w:rFonts w:ascii="Times New Roman" w:eastAsia="Arial" w:hAnsi="Times New Roman" w:cs="Times New Roman"/>
                <w:sz w:val="24"/>
                <w:szCs w:val="24"/>
                <w:lang w:eastAsia="ru-RU"/>
              </w:rPr>
            </w:pPr>
          </w:p>
        </w:tc>
        <w:tc>
          <w:tcPr>
            <w:tcW w:w="6206" w:type="dxa"/>
          </w:tcPr>
          <w:p w:rsidR="00445486" w:rsidRPr="00611185" w:rsidRDefault="00445486" w:rsidP="00611185">
            <w:pPr>
              <w:spacing w:line="276" w:lineRule="auto"/>
              <w:ind w:firstLine="1988"/>
              <w:rPr>
                <w:rFonts w:ascii="Times New Roman" w:eastAsia="Arial" w:hAnsi="Times New Roman" w:cs="Times New Roman"/>
                <w:sz w:val="24"/>
                <w:szCs w:val="24"/>
                <w:lang w:eastAsia="ru-RU"/>
              </w:rPr>
            </w:pPr>
            <w:r w:rsidRPr="00611185">
              <w:rPr>
                <w:rFonts w:ascii="Times New Roman" w:eastAsia="Arial" w:hAnsi="Times New Roman" w:cs="Times New Roman"/>
                <w:sz w:val="24"/>
                <w:szCs w:val="24"/>
                <w:lang w:eastAsia="ru-RU"/>
              </w:rPr>
              <w:t xml:space="preserve">Приложение </w:t>
            </w:r>
          </w:p>
          <w:p w:rsidR="00445486" w:rsidRPr="00611185" w:rsidRDefault="00445486" w:rsidP="00611185">
            <w:pPr>
              <w:spacing w:line="276" w:lineRule="auto"/>
              <w:ind w:firstLine="1988"/>
              <w:rPr>
                <w:rFonts w:ascii="Times New Roman" w:eastAsia="Arial" w:hAnsi="Times New Roman" w:cs="Times New Roman"/>
                <w:sz w:val="24"/>
                <w:szCs w:val="24"/>
                <w:lang w:eastAsia="ru-RU"/>
              </w:rPr>
            </w:pPr>
            <w:r w:rsidRPr="00611185">
              <w:rPr>
                <w:rFonts w:ascii="Times New Roman" w:eastAsia="Arial" w:hAnsi="Times New Roman" w:cs="Times New Roman"/>
                <w:sz w:val="24"/>
                <w:szCs w:val="24"/>
                <w:lang w:eastAsia="ru-RU"/>
              </w:rPr>
              <w:t xml:space="preserve">к распоряжению Правительства </w:t>
            </w:r>
          </w:p>
          <w:p w:rsidR="00445486" w:rsidRPr="00611185" w:rsidRDefault="00445486" w:rsidP="00611185">
            <w:pPr>
              <w:spacing w:line="276" w:lineRule="auto"/>
              <w:ind w:firstLine="1988"/>
              <w:rPr>
                <w:rFonts w:ascii="Times New Roman" w:eastAsia="Arial" w:hAnsi="Times New Roman" w:cs="Times New Roman"/>
                <w:sz w:val="24"/>
                <w:szCs w:val="24"/>
                <w:lang w:eastAsia="ru-RU"/>
              </w:rPr>
            </w:pPr>
            <w:r w:rsidRPr="00611185">
              <w:rPr>
                <w:rFonts w:ascii="Times New Roman" w:eastAsia="Arial" w:hAnsi="Times New Roman" w:cs="Times New Roman"/>
                <w:sz w:val="24"/>
                <w:szCs w:val="24"/>
                <w:lang w:eastAsia="ru-RU"/>
              </w:rPr>
              <w:t xml:space="preserve">Санкт-Петербурга </w:t>
            </w:r>
          </w:p>
          <w:p w:rsidR="00445486" w:rsidRPr="00611185" w:rsidRDefault="00445486" w:rsidP="00611185">
            <w:pPr>
              <w:spacing w:line="276" w:lineRule="auto"/>
              <w:ind w:firstLine="1988"/>
              <w:rPr>
                <w:rFonts w:ascii="Times New Roman" w:eastAsia="Arial" w:hAnsi="Times New Roman" w:cs="Times New Roman"/>
                <w:sz w:val="24"/>
                <w:szCs w:val="24"/>
                <w:lang w:eastAsia="ru-RU"/>
              </w:rPr>
            </w:pPr>
            <w:r w:rsidRPr="00611185">
              <w:rPr>
                <w:rFonts w:ascii="Times New Roman" w:eastAsia="Arial" w:hAnsi="Times New Roman" w:cs="Times New Roman"/>
                <w:sz w:val="24"/>
                <w:szCs w:val="24"/>
                <w:lang w:eastAsia="ru-RU"/>
              </w:rPr>
              <w:t>от «___»_______ 2019 года № ______</w:t>
            </w:r>
          </w:p>
        </w:tc>
      </w:tr>
    </w:tbl>
    <w:p w:rsidR="00445486" w:rsidRPr="00611185" w:rsidRDefault="00445486" w:rsidP="00445486">
      <w:pPr>
        <w:spacing w:after="0"/>
        <w:jc w:val="center"/>
        <w:rPr>
          <w:rFonts w:ascii="Times New Roman" w:eastAsia="Arial" w:hAnsi="Times New Roman" w:cs="Times New Roman"/>
          <w:sz w:val="24"/>
          <w:szCs w:val="24"/>
          <w:lang w:eastAsia="ru-RU"/>
        </w:rPr>
      </w:pPr>
    </w:p>
    <w:p w:rsidR="00445486" w:rsidRPr="00611185" w:rsidRDefault="00445486" w:rsidP="000B49AB">
      <w:pPr>
        <w:spacing w:after="0"/>
        <w:rPr>
          <w:rFonts w:ascii="Times New Roman" w:eastAsia="Arial" w:hAnsi="Times New Roman" w:cs="Times New Roman"/>
          <w:b/>
          <w:sz w:val="24"/>
          <w:szCs w:val="24"/>
          <w:lang w:eastAsia="ru-RU"/>
        </w:rPr>
      </w:pPr>
    </w:p>
    <w:p w:rsidR="00445486" w:rsidRPr="00611185" w:rsidRDefault="000B49AB" w:rsidP="00445486">
      <w:pPr>
        <w:spacing w:after="0" w:line="240" w:lineRule="auto"/>
        <w:jc w:val="center"/>
        <w:rPr>
          <w:rFonts w:ascii="Times New Roman" w:eastAsia="Arial" w:hAnsi="Times New Roman" w:cs="Times New Roman"/>
          <w:b/>
          <w:sz w:val="24"/>
          <w:szCs w:val="24"/>
          <w:lang w:eastAsia="ru-RU"/>
        </w:rPr>
      </w:pPr>
      <w:r w:rsidRPr="00611185">
        <w:rPr>
          <w:rFonts w:ascii="Times New Roman" w:eastAsia="Arial" w:hAnsi="Times New Roman" w:cs="Times New Roman"/>
          <w:b/>
          <w:sz w:val="24"/>
          <w:szCs w:val="24"/>
          <w:lang w:eastAsia="ru-RU"/>
        </w:rPr>
        <w:t>РЕГИОНАЛЬНАЯ ПРОГРАММА</w:t>
      </w:r>
    </w:p>
    <w:p w:rsidR="00445486" w:rsidRPr="00611185" w:rsidRDefault="00445486" w:rsidP="00445486">
      <w:pPr>
        <w:spacing w:after="0" w:line="240" w:lineRule="auto"/>
        <w:jc w:val="center"/>
        <w:rPr>
          <w:rFonts w:ascii="Times New Roman" w:eastAsia="Arial" w:hAnsi="Times New Roman" w:cs="Times New Roman"/>
          <w:b/>
          <w:sz w:val="24"/>
          <w:szCs w:val="24"/>
          <w:lang w:eastAsia="ru-RU"/>
        </w:rPr>
      </w:pPr>
      <w:r w:rsidRPr="00611185">
        <w:rPr>
          <w:rFonts w:ascii="Times New Roman" w:eastAsia="Arial" w:hAnsi="Times New Roman" w:cs="Times New Roman"/>
          <w:b/>
          <w:sz w:val="24"/>
          <w:szCs w:val="24"/>
          <w:lang w:eastAsia="ru-RU"/>
        </w:rPr>
        <w:t>Санкт-Петербурга</w:t>
      </w:r>
    </w:p>
    <w:p w:rsidR="00445486" w:rsidRPr="00611185" w:rsidRDefault="00445486" w:rsidP="00445486">
      <w:pPr>
        <w:spacing w:after="0" w:line="240" w:lineRule="auto"/>
        <w:jc w:val="center"/>
        <w:rPr>
          <w:rFonts w:ascii="Times New Roman" w:eastAsia="Arial" w:hAnsi="Times New Roman" w:cs="Times New Roman"/>
          <w:b/>
          <w:sz w:val="24"/>
          <w:szCs w:val="24"/>
          <w:lang w:eastAsia="ru-RU"/>
        </w:rPr>
      </w:pPr>
      <w:r w:rsidRPr="00611185">
        <w:rPr>
          <w:rFonts w:ascii="Times New Roman" w:eastAsia="Arial" w:hAnsi="Times New Roman" w:cs="Times New Roman"/>
          <w:b/>
          <w:sz w:val="24"/>
          <w:szCs w:val="24"/>
          <w:lang w:eastAsia="ru-RU"/>
        </w:rPr>
        <w:t>«Борьба с онкологическими заболеваниями»</w:t>
      </w:r>
    </w:p>
    <w:p w:rsidR="007908D2" w:rsidRPr="00611185" w:rsidRDefault="00445486" w:rsidP="000B49AB">
      <w:pPr>
        <w:spacing w:after="0" w:line="240" w:lineRule="auto"/>
        <w:jc w:val="center"/>
        <w:rPr>
          <w:rFonts w:ascii="Times New Roman" w:eastAsia="Arial" w:hAnsi="Times New Roman" w:cs="Times New Roman"/>
          <w:b/>
          <w:sz w:val="24"/>
          <w:szCs w:val="24"/>
          <w:lang w:eastAsia="ru-RU"/>
        </w:rPr>
      </w:pPr>
      <w:r w:rsidRPr="00611185">
        <w:rPr>
          <w:rFonts w:ascii="Times New Roman" w:eastAsia="Arial" w:hAnsi="Times New Roman" w:cs="Times New Roman"/>
          <w:b/>
          <w:sz w:val="24"/>
          <w:szCs w:val="24"/>
          <w:lang w:eastAsia="ru-RU"/>
        </w:rPr>
        <w:t>на 2019-2024 годы</w:t>
      </w:r>
    </w:p>
    <w:p w:rsidR="0090195F" w:rsidRPr="00611185" w:rsidRDefault="0090195F" w:rsidP="00445486">
      <w:pPr>
        <w:spacing w:after="0" w:line="240" w:lineRule="auto"/>
        <w:rPr>
          <w:rFonts w:ascii="Times New Roman" w:hAnsi="Times New Roman" w:cs="Times New Roman"/>
          <w:sz w:val="28"/>
          <w:szCs w:val="24"/>
        </w:rPr>
      </w:pPr>
      <w:r w:rsidRPr="00611185">
        <w:rPr>
          <w:rFonts w:ascii="Times New Roman" w:hAnsi="Times New Roman" w:cs="Times New Roman"/>
          <w:sz w:val="28"/>
          <w:szCs w:val="24"/>
        </w:rPr>
        <w:t xml:space="preserve"> </w:t>
      </w:r>
    </w:p>
    <w:p w:rsidR="007908D2" w:rsidRPr="00611185" w:rsidRDefault="007908D2" w:rsidP="00DD3995">
      <w:pPr>
        <w:spacing w:after="0" w:line="240" w:lineRule="auto"/>
        <w:jc w:val="center"/>
        <w:rPr>
          <w:rFonts w:ascii="Times New Roman" w:hAnsi="Times New Roman" w:cs="Times New Roman"/>
          <w:b/>
          <w:sz w:val="28"/>
          <w:szCs w:val="24"/>
          <w:u w:val="single"/>
        </w:rPr>
      </w:pPr>
    </w:p>
    <w:p w:rsidR="0071015B" w:rsidRDefault="008633EB" w:rsidP="0071015B">
      <w:pPr>
        <w:pStyle w:val="a6"/>
        <w:numPr>
          <w:ilvl w:val="0"/>
          <w:numId w:val="2"/>
        </w:numPr>
        <w:ind w:left="0" w:firstLine="0"/>
        <w:jc w:val="center"/>
        <w:rPr>
          <w:b/>
        </w:rPr>
      </w:pPr>
      <w:r w:rsidRPr="00611185">
        <w:rPr>
          <w:b/>
        </w:rPr>
        <w:t xml:space="preserve">Текущее состояние онкологической помощи в Санкт-Петербурге. </w:t>
      </w:r>
    </w:p>
    <w:p w:rsidR="008633EB" w:rsidRPr="00611185" w:rsidRDefault="008633EB" w:rsidP="0071015B">
      <w:pPr>
        <w:pStyle w:val="a6"/>
        <w:ind w:left="0"/>
        <w:jc w:val="center"/>
        <w:rPr>
          <w:b/>
        </w:rPr>
      </w:pPr>
      <w:r w:rsidRPr="00611185">
        <w:rPr>
          <w:b/>
        </w:rPr>
        <w:t>Основные показатели онкологической помощи населению Санкт-Петербурга</w:t>
      </w:r>
    </w:p>
    <w:p w:rsidR="008633EB" w:rsidRPr="00611185" w:rsidRDefault="008633EB" w:rsidP="008633EB">
      <w:pPr>
        <w:spacing w:after="0" w:line="240" w:lineRule="auto"/>
        <w:ind w:left="-283"/>
        <w:rPr>
          <w:rFonts w:ascii="Times New Roman" w:hAnsi="Times New Roman" w:cs="Times New Roman"/>
          <w:color w:val="000000"/>
          <w:sz w:val="24"/>
          <w:szCs w:val="24"/>
        </w:rPr>
      </w:pPr>
    </w:p>
    <w:p w:rsidR="008633EB" w:rsidRPr="00611185" w:rsidRDefault="008633EB" w:rsidP="008633EB">
      <w:pPr>
        <w:spacing w:after="0" w:line="240" w:lineRule="auto"/>
        <w:ind w:firstLine="567"/>
        <w:jc w:val="both"/>
        <w:rPr>
          <w:rFonts w:ascii="Times New Roman" w:hAnsi="Times New Roman" w:cs="Times New Roman"/>
          <w:color w:val="000000"/>
          <w:sz w:val="24"/>
          <w:szCs w:val="24"/>
        </w:rPr>
      </w:pPr>
      <w:r w:rsidRPr="00611185">
        <w:rPr>
          <w:rFonts w:ascii="Times New Roman" w:hAnsi="Times New Roman" w:cs="Times New Roman"/>
          <w:color w:val="000000"/>
          <w:sz w:val="24"/>
          <w:szCs w:val="24"/>
        </w:rPr>
        <w:t xml:space="preserve">По состоянию на 01.01.2018 население Санкт-Петербурга составляет 5 351 935 человек, </w:t>
      </w:r>
      <w:r w:rsidRPr="00611185">
        <w:rPr>
          <w:rFonts w:ascii="Times New Roman" w:hAnsi="Times New Roman" w:cs="Times New Roman"/>
          <w:sz w:val="24"/>
          <w:szCs w:val="24"/>
        </w:rPr>
        <w:t>из них женщины – 2 929 860 человек, мужчины – 2 422 075 человек. Трудоспособное население составляет 57,6% (3 087 696 человек).</w:t>
      </w:r>
    </w:p>
    <w:p w:rsidR="008633EB" w:rsidRPr="00611185" w:rsidRDefault="008633EB" w:rsidP="008633EB">
      <w:pPr>
        <w:spacing w:after="0" w:line="240" w:lineRule="auto"/>
        <w:ind w:right="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По данным Федеральной службы государственной статистики по состоянию на 01.01.2017 удельный вес населения в Санкт-Петербурге старше трудоспособного возраста в общей численности населения Санкт-Петербурга составлял 26,7% (1 411,5 тыс. человек), в 2010 году этот показатель был равен 25,4%. </w:t>
      </w:r>
    </w:p>
    <w:p w:rsidR="00A737BE" w:rsidRPr="00611185" w:rsidRDefault="00A737BE" w:rsidP="008633EB">
      <w:pPr>
        <w:spacing w:after="0" w:line="240" w:lineRule="auto"/>
        <w:ind w:right="4"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Вследствие старения населения Санкт-Петербурга, сопровождающегося увеличением ожидаемой продолжительности жизни, а также численности лиц старше трудоспособного возраста и их удельного веса в общей численности населения Санкт-Петербурга (доля населения старше 65 лет составляла 16,1% в 2017 году при среднероссийском показателе 14,2%) все большую значимость приобретает рост заболеваемости злокачественными новообразованиями (далее – ЗНО). </w:t>
      </w:r>
    </w:p>
    <w:p w:rsidR="008633EB" w:rsidRPr="00611185" w:rsidRDefault="008633EB" w:rsidP="008633EB">
      <w:pPr>
        <w:spacing w:after="0" w:line="240" w:lineRule="auto"/>
        <w:ind w:left="-283"/>
        <w:jc w:val="both"/>
        <w:rPr>
          <w:rFonts w:ascii="Times New Roman" w:hAnsi="Times New Roman" w:cs="Times New Roman"/>
          <w:b/>
          <w:sz w:val="24"/>
          <w:szCs w:val="24"/>
        </w:rPr>
      </w:pPr>
    </w:p>
    <w:p w:rsidR="008633EB" w:rsidRDefault="008633EB" w:rsidP="00D31A10">
      <w:pPr>
        <w:pStyle w:val="a6"/>
        <w:numPr>
          <w:ilvl w:val="1"/>
          <w:numId w:val="1"/>
        </w:numPr>
        <w:ind w:left="0" w:firstLine="147"/>
        <w:jc w:val="center"/>
        <w:rPr>
          <w:b/>
        </w:rPr>
      </w:pPr>
      <w:r w:rsidRPr="00611185">
        <w:rPr>
          <w:b/>
        </w:rPr>
        <w:t xml:space="preserve">Анализ динамики показателей смертности от </w:t>
      </w:r>
      <w:r w:rsidR="00D31A10">
        <w:rPr>
          <w:b/>
        </w:rPr>
        <w:t>ЗНО</w:t>
      </w:r>
    </w:p>
    <w:p w:rsidR="00D31A10" w:rsidRPr="00611185" w:rsidRDefault="00D31A10" w:rsidP="00D31A10">
      <w:pPr>
        <w:pStyle w:val="a6"/>
        <w:numPr>
          <w:ilvl w:val="1"/>
          <w:numId w:val="1"/>
        </w:numPr>
        <w:ind w:left="0" w:firstLine="147"/>
        <w:jc w:val="center"/>
        <w:rPr>
          <w:b/>
        </w:rPr>
      </w:pPr>
    </w:p>
    <w:p w:rsidR="008633EB" w:rsidRPr="00611185" w:rsidRDefault="008633EB" w:rsidP="008633EB">
      <w:pPr>
        <w:spacing w:after="0" w:line="240" w:lineRule="auto"/>
        <w:ind w:right="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2017 году абсолютное число умерших пациентов от ЗНО составило 13 516 человек, в том числе 2 255 человек, не состоявших на учете (из них у 2 211 человек диагноз установлен посмертно). Таким образом, из каждых 100 умерших от ЗНО 18,2 человека не состояли на учете, при этом диагноз установлен посмертно у 10,3 из 100 больных с впервые в жизни установленным диагнозом.</w:t>
      </w:r>
    </w:p>
    <w:p w:rsidR="008633EB" w:rsidRPr="00611185" w:rsidRDefault="008633EB" w:rsidP="008633EB">
      <w:pPr>
        <w:spacing w:after="0" w:line="240" w:lineRule="auto"/>
        <w:ind w:right="4"/>
        <w:jc w:val="both"/>
        <w:rPr>
          <w:rFonts w:ascii="Times New Roman" w:eastAsia="Times New Roman" w:hAnsi="Times New Roman" w:cs="Times New Roman"/>
          <w:sz w:val="24"/>
          <w:szCs w:val="24"/>
        </w:rPr>
      </w:pPr>
    </w:p>
    <w:p w:rsidR="008633EB" w:rsidRPr="00D31A10" w:rsidRDefault="008633EB" w:rsidP="008633EB">
      <w:pPr>
        <w:spacing w:after="0" w:line="240" w:lineRule="auto"/>
        <w:ind w:right="4"/>
        <w:jc w:val="both"/>
        <w:rPr>
          <w:rFonts w:ascii="Times New Roman" w:eastAsia="Times New Roman" w:hAnsi="Times New Roman" w:cs="Times New Roman"/>
          <w:b/>
          <w:sz w:val="24"/>
          <w:szCs w:val="24"/>
        </w:rPr>
      </w:pPr>
      <w:r w:rsidRPr="00D31A10">
        <w:rPr>
          <w:rFonts w:ascii="Times New Roman" w:eastAsia="Times New Roman" w:hAnsi="Times New Roman" w:cs="Times New Roman"/>
          <w:b/>
          <w:sz w:val="24"/>
          <w:szCs w:val="24"/>
        </w:rPr>
        <w:t>Таблица 1. Динамика показателей смертности населения от ЗНО в Санкт-Петербурге на 100 тыс. населения в 2008</w:t>
      </w:r>
      <w:r w:rsidRPr="00D31A10">
        <w:rPr>
          <w:rFonts w:ascii="Times New Roman" w:eastAsia="Times New Roman" w:hAnsi="Times New Roman" w:cs="Times New Roman"/>
          <w:b/>
          <w:sz w:val="24"/>
          <w:szCs w:val="24"/>
        </w:rPr>
        <w:noBreakHyphen/>
        <w:t>2017 годах</w:t>
      </w:r>
    </w:p>
    <w:p w:rsidR="008633EB" w:rsidRPr="00611185" w:rsidRDefault="008633EB" w:rsidP="008633EB">
      <w:pPr>
        <w:spacing w:after="0" w:line="240" w:lineRule="auto"/>
        <w:ind w:right="4"/>
        <w:jc w:val="both"/>
        <w:rPr>
          <w:rFonts w:ascii="Times New Roman" w:eastAsia="Times New Roman" w:hAnsi="Times New Roman" w:cs="Times New Roman"/>
          <w:sz w:val="24"/>
          <w:szCs w:val="24"/>
        </w:rPr>
      </w:pPr>
    </w:p>
    <w:tbl>
      <w:tblPr>
        <w:tblW w:w="4962" w:type="pct"/>
        <w:tblInd w:w="108" w:type="dxa"/>
        <w:tblLayout w:type="fixed"/>
        <w:tblLook w:val="04A0" w:firstRow="1" w:lastRow="0" w:firstColumn="1" w:lastColumn="0" w:noHBand="0" w:noVBand="1"/>
      </w:tblPr>
      <w:tblGrid>
        <w:gridCol w:w="477"/>
        <w:gridCol w:w="1467"/>
        <w:gridCol w:w="896"/>
        <w:gridCol w:w="892"/>
        <w:gridCol w:w="894"/>
        <w:gridCol w:w="894"/>
        <w:gridCol w:w="901"/>
        <w:gridCol w:w="894"/>
        <w:gridCol w:w="899"/>
        <w:gridCol w:w="894"/>
        <w:gridCol w:w="875"/>
        <w:gridCol w:w="949"/>
      </w:tblGrid>
      <w:tr w:rsidR="008633EB" w:rsidRPr="00611185" w:rsidTr="008633EB">
        <w:trPr>
          <w:trHeight w:val="300"/>
        </w:trPr>
        <w:tc>
          <w:tcPr>
            <w:tcW w:w="218" w:type="pct"/>
            <w:tcBorders>
              <w:top w:val="single" w:sz="4" w:space="0" w:color="auto"/>
              <w:left w:val="single" w:sz="4" w:space="0" w:color="auto"/>
              <w:bottom w:val="single" w:sz="4" w:space="0" w:color="auto"/>
              <w:right w:val="single" w:sz="4" w:space="0" w:color="auto"/>
            </w:tcBorders>
          </w:tcPr>
          <w:p w:rsidR="008633EB" w:rsidRPr="00611185" w:rsidRDefault="008633EB" w:rsidP="008633EB">
            <w:pPr>
              <w:spacing w:after="0" w:line="240" w:lineRule="auto"/>
              <w:jc w:val="both"/>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п/п</w:t>
            </w:r>
          </w:p>
        </w:tc>
        <w:tc>
          <w:tcPr>
            <w:tcW w:w="671" w:type="pct"/>
            <w:tcBorders>
              <w:top w:val="single" w:sz="4" w:space="0" w:color="auto"/>
              <w:left w:val="single" w:sz="4" w:space="0" w:color="auto"/>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both"/>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Смертность</w:t>
            </w:r>
          </w:p>
        </w:tc>
        <w:tc>
          <w:tcPr>
            <w:tcW w:w="410"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2008 г. </w:t>
            </w:r>
          </w:p>
        </w:tc>
        <w:tc>
          <w:tcPr>
            <w:tcW w:w="408"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2009 г.</w:t>
            </w:r>
          </w:p>
        </w:tc>
        <w:tc>
          <w:tcPr>
            <w:tcW w:w="409"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2010 г. </w:t>
            </w:r>
          </w:p>
        </w:tc>
        <w:tc>
          <w:tcPr>
            <w:tcW w:w="409"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2011 г. </w:t>
            </w:r>
          </w:p>
        </w:tc>
        <w:tc>
          <w:tcPr>
            <w:tcW w:w="412"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2012 г. </w:t>
            </w:r>
          </w:p>
        </w:tc>
        <w:tc>
          <w:tcPr>
            <w:tcW w:w="409"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2013 г. </w:t>
            </w:r>
          </w:p>
        </w:tc>
        <w:tc>
          <w:tcPr>
            <w:tcW w:w="411"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2014 г. </w:t>
            </w:r>
          </w:p>
        </w:tc>
        <w:tc>
          <w:tcPr>
            <w:tcW w:w="409"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2015 г. </w:t>
            </w:r>
          </w:p>
        </w:tc>
        <w:tc>
          <w:tcPr>
            <w:tcW w:w="400"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2016 г. </w:t>
            </w:r>
          </w:p>
        </w:tc>
        <w:tc>
          <w:tcPr>
            <w:tcW w:w="434" w:type="pct"/>
            <w:tcBorders>
              <w:top w:val="single" w:sz="4" w:space="0" w:color="auto"/>
              <w:left w:val="nil"/>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2017 г. </w:t>
            </w:r>
          </w:p>
        </w:tc>
      </w:tr>
      <w:tr w:rsidR="008633EB" w:rsidRPr="00611185" w:rsidTr="008633EB">
        <w:trPr>
          <w:trHeight w:val="300"/>
        </w:trPr>
        <w:tc>
          <w:tcPr>
            <w:tcW w:w="218" w:type="pct"/>
            <w:tcBorders>
              <w:top w:val="single" w:sz="4" w:space="0" w:color="auto"/>
              <w:left w:val="single" w:sz="4" w:space="0" w:color="auto"/>
              <w:bottom w:val="single" w:sz="4" w:space="0" w:color="auto"/>
              <w:right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2</w:t>
            </w:r>
          </w:p>
        </w:tc>
        <w:tc>
          <w:tcPr>
            <w:tcW w:w="41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3</w:t>
            </w:r>
          </w:p>
        </w:tc>
        <w:tc>
          <w:tcPr>
            <w:tcW w:w="408"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4</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5</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6</w:t>
            </w:r>
          </w:p>
        </w:tc>
        <w:tc>
          <w:tcPr>
            <w:tcW w:w="412"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7</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8</w:t>
            </w:r>
          </w:p>
        </w:tc>
        <w:tc>
          <w:tcPr>
            <w:tcW w:w="411"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9</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10</w:t>
            </w:r>
          </w:p>
        </w:tc>
        <w:tc>
          <w:tcPr>
            <w:tcW w:w="40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11</w:t>
            </w:r>
          </w:p>
        </w:tc>
        <w:tc>
          <w:tcPr>
            <w:tcW w:w="434"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12</w:t>
            </w:r>
          </w:p>
        </w:tc>
      </w:tr>
      <w:tr w:rsidR="008633EB" w:rsidRPr="00611185" w:rsidTr="008633EB">
        <w:trPr>
          <w:trHeight w:val="300"/>
        </w:trPr>
        <w:tc>
          <w:tcPr>
            <w:tcW w:w="218" w:type="pct"/>
            <w:tcBorders>
              <w:top w:val="nil"/>
              <w:left w:val="single" w:sz="4" w:space="0" w:color="auto"/>
              <w:bottom w:val="single" w:sz="4" w:space="0" w:color="auto"/>
              <w:right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1</w:t>
            </w:r>
          </w:p>
        </w:tc>
        <w:tc>
          <w:tcPr>
            <w:tcW w:w="671" w:type="pct"/>
            <w:tcBorders>
              <w:top w:val="nil"/>
              <w:left w:val="single" w:sz="4" w:space="0" w:color="auto"/>
              <w:bottom w:val="single" w:sz="4" w:space="0" w:color="auto"/>
              <w:right w:val="single" w:sz="4" w:space="0" w:color="auto"/>
            </w:tcBorders>
            <w:shd w:val="clear" w:color="auto" w:fill="auto"/>
            <w:vAlign w:val="bottom"/>
          </w:tcPr>
          <w:p w:rsidR="008633EB" w:rsidRPr="00611185" w:rsidRDefault="008633EB" w:rsidP="00122E79">
            <w:pPr>
              <w:spacing w:after="0" w:line="240" w:lineRule="auto"/>
              <w:jc w:val="both"/>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«Грубый» показатель на</w:t>
            </w:r>
            <w:r w:rsidR="00122E79">
              <w:rPr>
                <w:rFonts w:ascii="Times New Roman" w:eastAsia="Times New Roman" w:hAnsi="Times New Roman" w:cs="Times New Roman"/>
                <w:color w:val="000000" w:themeColor="text1"/>
                <w:sz w:val="18"/>
                <w:szCs w:val="20"/>
                <w:lang w:eastAsia="ru-RU"/>
              </w:rPr>
              <w:t> </w:t>
            </w:r>
            <w:r w:rsidRPr="00611185">
              <w:rPr>
                <w:rFonts w:ascii="Times New Roman" w:eastAsia="Times New Roman" w:hAnsi="Times New Roman" w:cs="Times New Roman"/>
                <w:color w:val="000000" w:themeColor="text1"/>
                <w:sz w:val="18"/>
                <w:szCs w:val="20"/>
                <w:lang w:eastAsia="ru-RU"/>
              </w:rPr>
              <w:t>100 тыс. человек</w:t>
            </w:r>
          </w:p>
        </w:tc>
        <w:tc>
          <w:tcPr>
            <w:tcW w:w="410"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270,01</w:t>
            </w:r>
          </w:p>
        </w:tc>
        <w:tc>
          <w:tcPr>
            <w:tcW w:w="408"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274,88</w:t>
            </w:r>
          </w:p>
        </w:tc>
        <w:tc>
          <w:tcPr>
            <w:tcW w:w="409"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273,16</w:t>
            </w:r>
          </w:p>
        </w:tc>
        <w:tc>
          <w:tcPr>
            <w:tcW w:w="409"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257,88</w:t>
            </w:r>
          </w:p>
        </w:tc>
        <w:tc>
          <w:tcPr>
            <w:tcW w:w="412"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250,71</w:t>
            </w:r>
          </w:p>
        </w:tc>
        <w:tc>
          <w:tcPr>
            <w:tcW w:w="409"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249,96</w:t>
            </w:r>
          </w:p>
        </w:tc>
        <w:tc>
          <w:tcPr>
            <w:tcW w:w="411"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248,89</w:t>
            </w:r>
          </w:p>
        </w:tc>
        <w:tc>
          <w:tcPr>
            <w:tcW w:w="409"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255,71</w:t>
            </w:r>
          </w:p>
        </w:tc>
        <w:tc>
          <w:tcPr>
            <w:tcW w:w="400"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253,23</w:t>
            </w:r>
          </w:p>
        </w:tc>
        <w:tc>
          <w:tcPr>
            <w:tcW w:w="434" w:type="pct"/>
            <w:tcBorders>
              <w:top w:val="nil"/>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254,2</w:t>
            </w:r>
          </w:p>
        </w:tc>
      </w:tr>
      <w:tr w:rsidR="008633EB" w:rsidRPr="00611185" w:rsidTr="008633EB">
        <w:trPr>
          <w:trHeight w:val="300"/>
        </w:trPr>
        <w:tc>
          <w:tcPr>
            <w:tcW w:w="218" w:type="pct"/>
            <w:tcBorders>
              <w:top w:val="single" w:sz="4" w:space="0" w:color="auto"/>
              <w:left w:val="single" w:sz="4" w:space="0" w:color="auto"/>
              <w:bottom w:val="single" w:sz="4" w:space="0" w:color="auto"/>
              <w:right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both"/>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Стандартизованный показатель на 100 тыс. человек</w:t>
            </w:r>
          </w:p>
        </w:tc>
        <w:tc>
          <w:tcPr>
            <w:tcW w:w="41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137,05</w:t>
            </w:r>
          </w:p>
        </w:tc>
        <w:tc>
          <w:tcPr>
            <w:tcW w:w="408"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139,77</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138,46</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130,98</w:t>
            </w:r>
          </w:p>
        </w:tc>
        <w:tc>
          <w:tcPr>
            <w:tcW w:w="412"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126,46</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126,72</w:t>
            </w:r>
          </w:p>
        </w:tc>
        <w:tc>
          <w:tcPr>
            <w:tcW w:w="411"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125,29</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128,84</w:t>
            </w:r>
          </w:p>
        </w:tc>
        <w:tc>
          <w:tcPr>
            <w:tcW w:w="40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124,27</w:t>
            </w:r>
          </w:p>
        </w:tc>
        <w:tc>
          <w:tcPr>
            <w:tcW w:w="434"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123,8</w:t>
            </w:r>
          </w:p>
        </w:tc>
      </w:tr>
      <w:tr w:rsidR="008633EB" w:rsidRPr="00611185" w:rsidTr="008633EB">
        <w:trPr>
          <w:trHeight w:val="300"/>
        </w:trPr>
        <w:tc>
          <w:tcPr>
            <w:tcW w:w="218" w:type="pct"/>
            <w:tcBorders>
              <w:top w:val="single" w:sz="4" w:space="0" w:color="auto"/>
              <w:left w:val="single" w:sz="4" w:space="0" w:color="auto"/>
              <w:bottom w:val="single" w:sz="4" w:space="0" w:color="auto"/>
              <w:right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3</w:t>
            </w:r>
          </w:p>
        </w:tc>
        <w:tc>
          <w:tcPr>
            <w:tcW w:w="671" w:type="pct"/>
            <w:tcBorders>
              <w:top w:val="single" w:sz="4" w:space="0" w:color="auto"/>
              <w:left w:val="single" w:sz="4" w:space="0" w:color="auto"/>
              <w:bottom w:val="single" w:sz="4" w:space="0" w:color="auto"/>
              <w:right w:val="single" w:sz="4" w:space="0" w:color="auto"/>
            </w:tcBorders>
            <w:shd w:val="clear" w:color="auto" w:fill="auto"/>
            <w:vAlign w:val="bottom"/>
          </w:tcPr>
          <w:p w:rsidR="008633EB" w:rsidRPr="00611185" w:rsidRDefault="008633EB" w:rsidP="008633EB">
            <w:pPr>
              <w:spacing w:after="0" w:line="240" w:lineRule="auto"/>
              <w:jc w:val="both"/>
              <w:rPr>
                <w:rFonts w:ascii="Times New Roman" w:eastAsia="Times New Roman" w:hAnsi="Times New Roman" w:cs="Times New Roman"/>
                <w:color w:val="000000" w:themeColor="text1"/>
                <w:sz w:val="18"/>
                <w:szCs w:val="20"/>
                <w:lang w:eastAsia="ru-RU"/>
              </w:rPr>
            </w:pPr>
            <w:r w:rsidRPr="00611185">
              <w:rPr>
                <w:rFonts w:ascii="Times New Roman" w:eastAsia="Times New Roman" w:hAnsi="Times New Roman" w:cs="Times New Roman"/>
                <w:color w:val="000000" w:themeColor="text1"/>
                <w:sz w:val="18"/>
                <w:szCs w:val="20"/>
                <w:lang w:eastAsia="ru-RU"/>
              </w:rPr>
              <w:t xml:space="preserve">Всего, </w:t>
            </w:r>
            <w:r w:rsidRPr="00611185">
              <w:rPr>
                <w:rFonts w:ascii="Times New Roman" w:eastAsia="Times New Roman" w:hAnsi="Times New Roman" w:cs="Times New Roman"/>
                <w:color w:val="000000" w:themeColor="text1"/>
                <w:sz w:val="18"/>
                <w:szCs w:val="20"/>
                <w:lang w:eastAsia="ru-RU"/>
              </w:rPr>
              <w:lastRenderedPageBreak/>
              <w:t>абсолютное число</w:t>
            </w:r>
          </w:p>
        </w:tc>
        <w:tc>
          <w:tcPr>
            <w:tcW w:w="41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lastRenderedPageBreak/>
              <w:t>12 353</w:t>
            </w:r>
          </w:p>
        </w:tc>
        <w:tc>
          <w:tcPr>
            <w:tcW w:w="408"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12 620</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12 566</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12 704</w:t>
            </w:r>
          </w:p>
        </w:tc>
        <w:tc>
          <w:tcPr>
            <w:tcW w:w="412"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12 510</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12 698</w:t>
            </w:r>
          </w:p>
        </w:tc>
        <w:tc>
          <w:tcPr>
            <w:tcW w:w="411"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12 847</w:t>
            </w:r>
          </w:p>
        </w:tc>
        <w:tc>
          <w:tcPr>
            <w:tcW w:w="409"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13</w:t>
            </w:r>
            <w:r w:rsidRPr="00611185">
              <w:rPr>
                <w:rFonts w:ascii="Times New Roman" w:eastAsia="Times New Roman" w:hAnsi="Times New Roman" w:cs="Times New Roman"/>
                <w:color w:val="000000" w:themeColor="text1"/>
                <w:sz w:val="20"/>
                <w:szCs w:val="20"/>
                <w:lang w:eastAsia="ru-RU"/>
              </w:rPr>
              <w:t xml:space="preserve"> </w:t>
            </w:r>
            <w:r w:rsidRPr="00611185">
              <w:rPr>
                <w:rFonts w:ascii="Times New Roman" w:eastAsia="Times New Roman" w:hAnsi="Times New Roman" w:cs="Times New Roman"/>
                <w:color w:val="000000" w:themeColor="text1"/>
                <w:sz w:val="20"/>
                <w:szCs w:val="20"/>
                <w:lang w:val="en-US" w:eastAsia="ru-RU"/>
              </w:rPr>
              <w:t>319</w:t>
            </w:r>
          </w:p>
        </w:tc>
        <w:tc>
          <w:tcPr>
            <w:tcW w:w="400"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13 307</w:t>
            </w:r>
          </w:p>
        </w:tc>
        <w:tc>
          <w:tcPr>
            <w:tcW w:w="434" w:type="pct"/>
            <w:tcBorders>
              <w:top w:val="single" w:sz="4" w:space="0" w:color="auto"/>
              <w:left w:val="nil"/>
              <w:bottom w:val="single" w:sz="4" w:space="0" w:color="auto"/>
              <w:right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13 516</w:t>
            </w:r>
          </w:p>
        </w:tc>
      </w:tr>
    </w:tbl>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sz w:val="24"/>
          <w:szCs w:val="24"/>
        </w:rPr>
        <w:lastRenderedPageBreak/>
        <w:t xml:space="preserve">По итогам 2017 года в структуре смертности от ЗНО населения </w:t>
      </w:r>
      <w:r w:rsidRPr="00611185">
        <w:rPr>
          <w:rFonts w:ascii="Times New Roman" w:hAnsi="Times New Roman" w:cs="Times New Roman"/>
          <w:color w:val="000000"/>
          <w:sz w:val="24"/>
          <w:szCs w:val="24"/>
        </w:rPr>
        <w:t>Санкт-Петербурга</w:t>
      </w:r>
      <w:r w:rsidRPr="00611185">
        <w:rPr>
          <w:rFonts w:ascii="Times New Roman" w:hAnsi="Times New Roman" w:cs="Times New Roman"/>
          <w:sz w:val="24"/>
          <w:szCs w:val="24"/>
        </w:rPr>
        <w:t xml:space="preserve"> наибольший удельный вес составляют ЗНО трахеи, бронхов, легкого – 13,8% (1 860 случаев), </w:t>
      </w:r>
      <w:r w:rsidRPr="00611185">
        <w:rPr>
          <w:rFonts w:ascii="Times New Roman" w:hAnsi="Times New Roman" w:cs="Times New Roman"/>
          <w:spacing w:val="-2"/>
          <w:sz w:val="24"/>
          <w:szCs w:val="24"/>
        </w:rPr>
        <w:t xml:space="preserve">на втором месте ЗНО желудка – 9,8% (1 318 случаев), на третьем месте – ЗНО ободочной кишки </w:t>
      </w:r>
      <w:r w:rsidR="00122E79">
        <w:rPr>
          <w:rFonts w:ascii="Times New Roman" w:hAnsi="Times New Roman" w:cs="Times New Roman"/>
          <w:sz w:val="24"/>
          <w:szCs w:val="24"/>
        </w:rPr>
        <w:t>– 9,7% (1 316 случаев), на </w:t>
      </w:r>
      <w:r w:rsidRPr="00611185">
        <w:rPr>
          <w:rFonts w:ascii="Times New Roman" w:hAnsi="Times New Roman" w:cs="Times New Roman"/>
          <w:sz w:val="24"/>
          <w:szCs w:val="24"/>
        </w:rPr>
        <w:t xml:space="preserve">четвертом месте ЗНО молочной железы – 8,7% (1 174 случая), на пятом месте </w:t>
      </w:r>
      <w:r w:rsidRPr="00611185">
        <w:rPr>
          <w:rFonts w:ascii="Times New Roman" w:hAnsi="Times New Roman" w:cs="Times New Roman"/>
          <w:sz w:val="24"/>
          <w:szCs w:val="24"/>
        </w:rPr>
        <w:noBreakHyphen/>
        <w:t xml:space="preserve"> ЗНО поджелудочной железы – 7,6% (1 024 случая). Похожая тенденция сохраняется уже на </w:t>
      </w:r>
      <w:r w:rsidRPr="00611185">
        <w:rPr>
          <w:rFonts w:ascii="Times New Roman" w:hAnsi="Times New Roman" w:cs="Times New Roman"/>
          <w:color w:val="000000" w:themeColor="text1"/>
          <w:sz w:val="24"/>
          <w:szCs w:val="24"/>
        </w:rPr>
        <w:t xml:space="preserve">протяжении нескольких лет. </w:t>
      </w:r>
    </w:p>
    <w:p w:rsidR="008633EB" w:rsidRPr="00611185" w:rsidRDefault="008633EB" w:rsidP="008633EB">
      <w:pPr>
        <w:spacing w:after="0" w:line="240" w:lineRule="auto"/>
        <w:ind w:left="-142" w:firstLine="850"/>
        <w:rPr>
          <w:rFonts w:ascii="Times New Roman" w:hAnsi="Times New Roman" w:cs="Times New Roman"/>
          <w:color w:val="000000" w:themeColor="text1"/>
          <w:sz w:val="24"/>
          <w:szCs w:val="24"/>
        </w:rPr>
      </w:pPr>
    </w:p>
    <w:p w:rsidR="008633EB" w:rsidRPr="00122E79" w:rsidRDefault="008633EB" w:rsidP="008633EB">
      <w:pPr>
        <w:spacing w:after="0" w:line="240" w:lineRule="auto"/>
        <w:jc w:val="both"/>
        <w:rPr>
          <w:rFonts w:ascii="Times New Roman" w:hAnsi="Times New Roman" w:cs="Times New Roman"/>
          <w:b/>
          <w:color w:val="000000" w:themeColor="text1"/>
          <w:sz w:val="24"/>
          <w:szCs w:val="24"/>
        </w:rPr>
      </w:pPr>
      <w:r w:rsidRPr="00122E79">
        <w:rPr>
          <w:rFonts w:ascii="Times New Roman" w:hAnsi="Times New Roman" w:cs="Times New Roman"/>
          <w:b/>
          <w:color w:val="000000" w:themeColor="text1"/>
          <w:sz w:val="24"/>
          <w:szCs w:val="24"/>
        </w:rPr>
        <w:t>Таблица 2. Динамика показателей смертности («грубый» и стан</w:t>
      </w:r>
      <w:r w:rsidR="0017396A">
        <w:rPr>
          <w:rFonts w:ascii="Times New Roman" w:hAnsi="Times New Roman" w:cs="Times New Roman"/>
          <w:b/>
          <w:color w:val="000000" w:themeColor="text1"/>
          <w:sz w:val="24"/>
          <w:szCs w:val="24"/>
        </w:rPr>
        <w:t>дартизованный показатели) за 10 </w:t>
      </w:r>
      <w:r w:rsidRPr="00122E79">
        <w:rPr>
          <w:rFonts w:ascii="Times New Roman" w:hAnsi="Times New Roman" w:cs="Times New Roman"/>
          <w:b/>
          <w:color w:val="000000" w:themeColor="text1"/>
          <w:sz w:val="24"/>
          <w:szCs w:val="24"/>
        </w:rPr>
        <w:t>лет от основных нозологий на 100 тыс. населения в 2008-2017 годах</w:t>
      </w:r>
    </w:p>
    <w:p w:rsidR="008633EB" w:rsidRPr="00611185" w:rsidRDefault="008633EB" w:rsidP="008633EB">
      <w:pPr>
        <w:spacing w:after="0" w:line="240" w:lineRule="auto"/>
        <w:ind w:left="-142"/>
        <w:rPr>
          <w:rFonts w:ascii="Times New Roman" w:hAnsi="Times New Roman" w:cs="Times New Roman"/>
          <w:color w:val="000000" w:themeColor="text1"/>
          <w:sz w:val="24"/>
          <w:szCs w:val="24"/>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377"/>
        <w:gridCol w:w="919"/>
        <w:gridCol w:w="919"/>
        <w:gridCol w:w="925"/>
        <w:gridCol w:w="912"/>
        <w:gridCol w:w="921"/>
        <w:gridCol w:w="921"/>
        <w:gridCol w:w="923"/>
        <w:gridCol w:w="919"/>
        <w:gridCol w:w="775"/>
        <w:gridCol w:w="762"/>
      </w:tblGrid>
      <w:tr w:rsidR="008633EB" w:rsidRPr="00611185" w:rsidTr="008633EB">
        <w:trPr>
          <w:trHeight w:val="20"/>
        </w:trPr>
        <w:tc>
          <w:tcPr>
            <w:tcW w:w="281" w:type="pct"/>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п/п</w:t>
            </w:r>
          </w:p>
        </w:tc>
        <w:tc>
          <w:tcPr>
            <w:tcW w:w="63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Смертность</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2008 г. </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2009 г. </w:t>
            </w:r>
          </w:p>
        </w:tc>
        <w:tc>
          <w:tcPr>
            <w:tcW w:w="425"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2010 г. </w:t>
            </w:r>
          </w:p>
        </w:tc>
        <w:tc>
          <w:tcPr>
            <w:tcW w:w="419"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2011 г.</w:t>
            </w:r>
          </w:p>
        </w:tc>
        <w:tc>
          <w:tcPr>
            <w:tcW w:w="42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2012 г. </w:t>
            </w:r>
          </w:p>
        </w:tc>
        <w:tc>
          <w:tcPr>
            <w:tcW w:w="42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2013 г.</w:t>
            </w:r>
          </w:p>
        </w:tc>
        <w:tc>
          <w:tcPr>
            <w:tcW w:w="424"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2014 г. </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2015 г. </w:t>
            </w:r>
          </w:p>
        </w:tc>
        <w:tc>
          <w:tcPr>
            <w:tcW w:w="35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2016 г. </w:t>
            </w:r>
          </w:p>
        </w:tc>
        <w:tc>
          <w:tcPr>
            <w:tcW w:w="35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 xml:space="preserve">2017 г. </w:t>
            </w:r>
          </w:p>
        </w:tc>
      </w:tr>
      <w:tr w:rsidR="008633EB" w:rsidRPr="00611185" w:rsidTr="008633EB">
        <w:trPr>
          <w:trHeight w:val="20"/>
        </w:trPr>
        <w:tc>
          <w:tcPr>
            <w:tcW w:w="281" w:type="pct"/>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w:t>
            </w:r>
          </w:p>
        </w:tc>
        <w:tc>
          <w:tcPr>
            <w:tcW w:w="63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2</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3</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4</w:t>
            </w:r>
          </w:p>
        </w:tc>
        <w:tc>
          <w:tcPr>
            <w:tcW w:w="425"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5</w:t>
            </w:r>
          </w:p>
        </w:tc>
        <w:tc>
          <w:tcPr>
            <w:tcW w:w="419"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6</w:t>
            </w:r>
          </w:p>
        </w:tc>
        <w:tc>
          <w:tcPr>
            <w:tcW w:w="42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7</w:t>
            </w:r>
          </w:p>
        </w:tc>
        <w:tc>
          <w:tcPr>
            <w:tcW w:w="423"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8</w:t>
            </w:r>
          </w:p>
        </w:tc>
        <w:tc>
          <w:tcPr>
            <w:tcW w:w="424"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9</w:t>
            </w:r>
          </w:p>
        </w:tc>
        <w:tc>
          <w:tcPr>
            <w:tcW w:w="4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10</w:t>
            </w:r>
          </w:p>
        </w:tc>
        <w:tc>
          <w:tcPr>
            <w:tcW w:w="35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11</w:t>
            </w:r>
          </w:p>
        </w:tc>
        <w:tc>
          <w:tcPr>
            <w:tcW w:w="35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bCs/>
                <w:color w:val="000000" w:themeColor="text1"/>
                <w:sz w:val="20"/>
                <w:szCs w:val="20"/>
                <w:lang w:eastAsia="ru-RU"/>
              </w:rPr>
            </w:pPr>
            <w:r w:rsidRPr="00611185">
              <w:rPr>
                <w:rFonts w:ascii="Times New Roman" w:eastAsia="Times New Roman" w:hAnsi="Times New Roman" w:cs="Times New Roman"/>
                <w:bCs/>
                <w:color w:val="000000" w:themeColor="text1"/>
                <w:sz w:val="20"/>
                <w:szCs w:val="20"/>
                <w:lang w:eastAsia="ru-RU"/>
              </w:rPr>
              <w:t>12</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w:t>
            </w:r>
          </w:p>
        </w:tc>
        <w:tc>
          <w:tcPr>
            <w:tcW w:w="4719" w:type="pct"/>
            <w:gridSpan w:val="11"/>
            <w:shd w:val="clear" w:color="auto" w:fill="auto"/>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ЗНО трахеи, бронхов, легкого</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w:t>
            </w:r>
            <w:r w:rsidRPr="00611185">
              <w:rPr>
                <w:rFonts w:ascii="Times New Roman" w:eastAsia="Times New Roman" w:hAnsi="Times New Roman" w:cs="Times New Roman"/>
                <w:color w:val="000000" w:themeColor="text1"/>
                <w:sz w:val="20"/>
                <w:szCs w:val="20"/>
                <w:lang w:eastAsia="ru-RU"/>
              </w:rPr>
              <w:t>Грубый</w:t>
            </w:r>
            <w:r w:rsidRPr="00611185">
              <w:rPr>
                <w:rFonts w:ascii="Times New Roman" w:eastAsia="Times New Roman" w:hAnsi="Times New Roman" w:cs="Times New Roman"/>
                <w:color w:val="000000" w:themeColor="text1"/>
                <w:sz w:val="20"/>
                <w:szCs w:val="20"/>
                <w:lang w:val="en-US" w:eastAsia="ru-RU"/>
              </w:rPr>
              <w:t>»</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lang w:eastAsia="ru-RU"/>
              </w:rPr>
            </w:pPr>
            <w:r w:rsidRPr="00611185">
              <w:rPr>
                <w:rFonts w:ascii="Times New Roman" w:hAnsi="Times New Roman" w:cs="Times New Roman"/>
                <w:color w:val="000000"/>
                <w:sz w:val="20"/>
                <w:szCs w:val="20"/>
              </w:rPr>
              <w:t>39,06</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39,84</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38,11</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35,58</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34,01</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34,13</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35,16</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34,56</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35,02</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34,98</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Стандарти</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зованный</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20,27</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21,06</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20,17</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18,42</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17,53</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17,99</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18,55</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18,19</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17,93</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17,56</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w:t>
            </w:r>
          </w:p>
        </w:tc>
        <w:tc>
          <w:tcPr>
            <w:tcW w:w="4719" w:type="pct"/>
            <w:gridSpan w:val="11"/>
            <w:shd w:val="clear" w:color="auto" w:fill="auto"/>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ЗНО желудка</w:t>
            </w:r>
          </w:p>
        </w:tc>
      </w:tr>
      <w:tr w:rsidR="008633EB" w:rsidRPr="00611185" w:rsidTr="008633EB">
        <w:trPr>
          <w:trHeight w:val="299"/>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2.1</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w:t>
            </w:r>
            <w:r w:rsidRPr="00611185">
              <w:rPr>
                <w:rFonts w:ascii="Times New Roman" w:eastAsia="Times New Roman" w:hAnsi="Times New Roman" w:cs="Times New Roman"/>
                <w:color w:val="000000" w:themeColor="text1"/>
                <w:sz w:val="20"/>
                <w:szCs w:val="20"/>
                <w:lang w:eastAsia="ru-RU"/>
              </w:rPr>
              <w:t>Грубый</w:t>
            </w:r>
            <w:r w:rsidRPr="00611185">
              <w:rPr>
                <w:rFonts w:ascii="Times New Roman" w:eastAsia="Times New Roman" w:hAnsi="Times New Roman" w:cs="Times New Roman"/>
                <w:color w:val="000000" w:themeColor="text1"/>
                <w:sz w:val="20"/>
                <w:szCs w:val="20"/>
                <w:lang w:val="en-US" w:eastAsia="ru-RU"/>
              </w:rPr>
              <w:t>»</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lang w:eastAsia="ru-RU"/>
              </w:rPr>
            </w:pPr>
            <w:r w:rsidRPr="00611185">
              <w:rPr>
                <w:rFonts w:ascii="Times New Roman" w:hAnsi="Times New Roman" w:cs="Times New Roman"/>
                <w:color w:val="000000"/>
                <w:sz w:val="20"/>
                <w:szCs w:val="20"/>
              </w:rPr>
              <w:t>31,56</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31,52</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31,82</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27,81</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26,94</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26,32</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26,1</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24,88</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22,94</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24,79</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2.2</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Стандарти</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зованный</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15,65</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15,19</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15,13</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13,11</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12,78</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12,49</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12,3</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11,48</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10,73</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11,16</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3</w:t>
            </w:r>
          </w:p>
        </w:tc>
        <w:tc>
          <w:tcPr>
            <w:tcW w:w="4719" w:type="pct"/>
            <w:gridSpan w:val="11"/>
            <w:shd w:val="clear" w:color="auto" w:fill="auto"/>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ЗНО ободочной кишки</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3.1</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w:t>
            </w:r>
            <w:r w:rsidRPr="00611185">
              <w:rPr>
                <w:rFonts w:ascii="Times New Roman" w:eastAsia="Times New Roman" w:hAnsi="Times New Roman" w:cs="Times New Roman"/>
                <w:color w:val="000000" w:themeColor="text1"/>
                <w:sz w:val="20"/>
                <w:szCs w:val="20"/>
                <w:lang w:eastAsia="ru-RU"/>
              </w:rPr>
              <w:t>Грубый</w:t>
            </w:r>
            <w:r w:rsidRPr="00611185">
              <w:rPr>
                <w:rFonts w:ascii="Times New Roman" w:eastAsia="Times New Roman" w:hAnsi="Times New Roman" w:cs="Times New Roman"/>
                <w:color w:val="000000" w:themeColor="text1"/>
                <w:sz w:val="20"/>
                <w:szCs w:val="20"/>
                <w:lang w:val="en-US" w:eastAsia="ru-RU"/>
              </w:rPr>
              <w:t>»</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27,48</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29,45</w:t>
            </w:r>
          </w:p>
        </w:tc>
        <w:tc>
          <w:tcPr>
            <w:tcW w:w="425"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26,72</w:t>
            </w:r>
          </w:p>
        </w:tc>
        <w:tc>
          <w:tcPr>
            <w:tcW w:w="419"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26,37</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25,11</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23,92</w:t>
            </w:r>
          </w:p>
        </w:tc>
        <w:tc>
          <w:tcPr>
            <w:tcW w:w="424"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23,56</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25,67</w:t>
            </w:r>
          </w:p>
        </w:tc>
        <w:tc>
          <w:tcPr>
            <w:tcW w:w="356"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24,55</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24,75</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3.2</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Стандарти</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зованный</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12,49</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12,95</w:t>
            </w:r>
          </w:p>
        </w:tc>
        <w:tc>
          <w:tcPr>
            <w:tcW w:w="425"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11,36</w:t>
            </w:r>
          </w:p>
        </w:tc>
        <w:tc>
          <w:tcPr>
            <w:tcW w:w="419"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11,63</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10,83</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10,48</w:t>
            </w:r>
          </w:p>
        </w:tc>
        <w:tc>
          <w:tcPr>
            <w:tcW w:w="424"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10,17</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11,23</w:t>
            </w:r>
          </w:p>
        </w:tc>
        <w:tc>
          <w:tcPr>
            <w:tcW w:w="356"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9,52</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10,34</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4</w:t>
            </w:r>
          </w:p>
        </w:tc>
        <w:tc>
          <w:tcPr>
            <w:tcW w:w="4719" w:type="pct"/>
            <w:gridSpan w:val="11"/>
            <w:shd w:val="clear" w:color="auto" w:fill="auto"/>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ЗНО поджелудочной железы</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4.1</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w:t>
            </w:r>
            <w:r w:rsidRPr="00611185">
              <w:rPr>
                <w:rFonts w:ascii="Times New Roman" w:eastAsia="Times New Roman" w:hAnsi="Times New Roman" w:cs="Times New Roman"/>
                <w:color w:val="000000" w:themeColor="text1"/>
                <w:sz w:val="20"/>
                <w:szCs w:val="20"/>
                <w:lang w:eastAsia="ru-RU"/>
              </w:rPr>
              <w:t>Грубый</w:t>
            </w:r>
            <w:r w:rsidRPr="00611185">
              <w:rPr>
                <w:rFonts w:ascii="Times New Roman" w:eastAsia="Times New Roman" w:hAnsi="Times New Roman" w:cs="Times New Roman"/>
                <w:color w:val="000000" w:themeColor="text1"/>
                <w:sz w:val="20"/>
                <w:szCs w:val="20"/>
                <w:lang w:val="en-US" w:eastAsia="ru-RU"/>
              </w:rPr>
              <w:t>»</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16,98</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17,82</w:t>
            </w:r>
          </w:p>
        </w:tc>
        <w:tc>
          <w:tcPr>
            <w:tcW w:w="425"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17,3</w:t>
            </w:r>
          </w:p>
        </w:tc>
        <w:tc>
          <w:tcPr>
            <w:tcW w:w="419"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16,28</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17,86</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17,46</w:t>
            </w:r>
          </w:p>
        </w:tc>
        <w:tc>
          <w:tcPr>
            <w:tcW w:w="424"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15,36</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17,76</w:t>
            </w:r>
          </w:p>
        </w:tc>
        <w:tc>
          <w:tcPr>
            <w:tcW w:w="356"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19,15</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19,26</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4.2</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Стандарти</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зованный</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8,36</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8,9</w:t>
            </w:r>
          </w:p>
        </w:tc>
        <w:tc>
          <w:tcPr>
            <w:tcW w:w="425"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8,64</w:t>
            </w:r>
          </w:p>
        </w:tc>
        <w:tc>
          <w:tcPr>
            <w:tcW w:w="419"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7,98</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8,82</w:t>
            </w:r>
          </w:p>
        </w:tc>
        <w:tc>
          <w:tcPr>
            <w:tcW w:w="42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8,45</w:t>
            </w:r>
          </w:p>
        </w:tc>
        <w:tc>
          <w:tcPr>
            <w:tcW w:w="424"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7,47</w:t>
            </w:r>
          </w:p>
        </w:tc>
        <w:tc>
          <w:tcPr>
            <w:tcW w:w="42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8,7</w:t>
            </w:r>
          </w:p>
        </w:tc>
        <w:tc>
          <w:tcPr>
            <w:tcW w:w="356"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9,4</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9,01</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5</w:t>
            </w:r>
          </w:p>
        </w:tc>
        <w:tc>
          <w:tcPr>
            <w:tcW w:w="4719" w:type="pct"/>
            <w:gridSpan w:val="11"/>
            <w:shd w:val="clear" w:color="auto" w:fill="auto"/>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ЗНО молочной железы</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5.1</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val="en-US" w:eastAsia="ru-RU"/>
              </w:rPr>
              <w:t>«</w:t>
            </w:r>
            <w:r w:rsidRPr="00611185">
              <w:rPr>
                <w:rFonts w:ascii="Times New Roman" w:eastAsia="Times New Roman" w:hAnsi="Times New Roman" w:cs="Times New Roman"/>
                <w:color w:val="000000" w:themeColor="text1"/>
                <w:sz w:val="20"/>
                <w:szCs w:val="20"/>
                <w:lang w:eastAsia="ru-RU"/>
              </w:rPr>
              <w:t>Грубый</w:t>
            </w:r>
            <w:r w:rsidRPr="00611185">
              <w:rPr>
                <w:rFonts w:ascii="Times New Roman" w:eastAsia="Times New Roman" w:hAnsi="Times New Roman" w:cs="Times New Roman"/>
                <w:color w:val="000000" w:themeColor="text1"/>
                <w:sz w:val="20"/>
                <w:szCs w:val="20"/>
                <w:lang w:val="en-US" w:eastAsia="ru-RU"/>
              </w:rPr>
              <w:t>»</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lang w:eastAsia="ru-RU"/>
              </w:rPr>
            </w:pPr>
            <w:r w:rsidRPr="00611185">
              <w:rPr>
                <w:rFonts w:ascii="Times New Roman" w:hAnsi="Times New Roman" w:cs="Times New Roman"/>
                <w:color w:val="000000"/>
                <w:sz w:val="20"/>
                <w:szCs w:val="20"/>
              </w:rPr>
              <w:t>43,26</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44,81</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47,85</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24,48</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22,97</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22,09</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22,3</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22,42</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21,64</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22,08</w:t>
            </w:r>
          </w:p>
        </w:tc>
      </w:tr>
      <w:tr w:rsidR="008633EB" w:rsidRPr="00611185" w:rsidTr="008633EB">
        <w:trPr>
          <w:trHeight w:val="20"/>
        </w:trPr>
        <w:tc>
          <w:tcPr>
            <w:tcW w:w="281" w:type="pct"/>
          </w:tcPr>
          <w:p w:rsidR="008633EB" w:rsidRPr="00611185" w:rsidRDefault="008633EB" w:rsidP="008633EB">
            <w:pPr>
              <w:spacing w:after="0" w:line="240" w:lineRule="auto"/>
              <w:jc w:val="center"/>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5.2</w:t>
            </w:r>
          </w:p>
        </w:tc>
        <w:tc>
          <w:tcPr>
            <w:tcW w:w="633"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Стандарти</w:t>
            </w:r>
          </w:p>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зованный</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20,63</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21,25</w:t>
            </w:r>
          </w:p>
        </w:tc>
        <w:tc>
          <w:tcPr>
            <w:tcW w:w="425"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22,78</w:t>
            </w:r>
          </w:p>
        </w:tc>
        <w:tc>
          <w:tcPr>
            <w:tcW w:w="419"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13,2</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12,29</w:t>
            </w:r>
          </w:p>
        </w:tc>
        <w:tc>
          <w:tcPr>
            <w:tcW w:w="423"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11,88</w:t>
            </w:r>
          </w:p>
        </w:tc>
        <w:tc>
          <w:tcPr>
            <w:tcW w:w="424"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11,7</w:t>
            </w:r>
          </w:p>
        </w:tc>
        <w:tc>
          <w:tcPr>
            <w:tcW w:w="422"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11,51</w:t>
            </w:r>
          </w:p>
        </w:tc>
        <w:tc>
          <w:tcPr>
            <w:tcW w:w="356" w:type="pct"/>
            <w:shd w:val="clear" w:color="auto" w:fill="auto"/>
          </w:tcPr>
          <w:p w:rsidR="008633EB" w:rsidRPr="00611185" w:rsidRDefault="008633EB" w:rsidP="008633EB">
            <w:pPr>
              <w:spacing w:after="0" w:line="240" w:lineRule="auto"/>
              <w:rPr>
                <w:rFonts w:ascii="Times New Roman" w:hAnsi="Times New Roman" w:cs="Times New Roman"/>
                <w:color w:val="000000"/>
                <w:sz w:val="20"/>
                <w:szCs w:val="20"/>
              </w:rPr>
            </w:pPr>
            <w:r w:rsidRPr="00611185">
              <w:rPr>
                <w:rFonts w:ascii="Times New Roman" w:hAnsi="Times New Roman" w:cs="Times New Roman"/>
                <w:color w:val="000000"/>
                <w:sz w:val="20"/>
                <w:szCs w:val="20"/>
              </w:rPr>
              <w:t>11,07</w:t>
            </w:r>
          </w:p>
        </w:tc>
        <w:tc>
          <w:tcPr>
            <w:tcW w:w="352" w:type="pct"/>
            <w:shd w:val="clear" w:color="auto" w:fill="auto"/>
          </w:tcPr>
          <w:p w:rsidR="008633EB" w:rsidRPr="00611185" w:rsidRDefault="008633EB" w:rsidP="008633EB">
            <w:pPr>
              <w:spacing w:after="0" w:line="240" w:lineRule="auto"/>
              <w:rPr>
                <w:rFonts w:ascii="Times New Roman" w:eastAsia="Times New Roman" w:hAnsi="Times New Roman" w:cs="Times New Roman"/>
                <w:color w:val="000000" w:themeColor="text1"/>
                <w:sz w:val="20"/>
                <w:szCs w:val="20"/>
                <w:lang w:eastAsia="ru-RU"/>
              </w:rPr>
            </w:pPr>
            <w:r w:rsidRPr="00611185">
              <w:rPr>
                <w:rFonts w:ascii="Times New Roman" w:eastAsia="Times New Roman" w:hAnsi="Times New Roman" w:cs="Times New Roman"/>
                <w:color w:val="000000" w:themeColor="text1"/>
                <w:sz w:val="20"/>
                <w:szCs w:val="20"/>
                <w:lang w:eastAsia="ru-RU"/>
              </w:rPr>
              <w:t>11,14</w:t>
            </w:r>
          </w:p>
        </w:tc>
      </w:tr>
    </w:tbl>
    <w:p w:rsidR="008633EB" w:rsidRPr="00611185" w:rsidRDefault="008633EB" w:rsidP="008633EB">
      <w:pPr>
        <w:tabs>
          <w:tab w:val="left" w:pos="9072"/>
        </w:tabs>
        <w:autoSpaceDE w:val="0"/>
        <w:autoSpaceDN w:val="0"/>
        <w:adjustRightInd w:val="0"/>
        <w:spacing w:after="0" w:line="240" w:lineRule="auto"/>
        <w:ind w:left="-142" w:firstLine="720"/>
        <w:jc w:val="both"/>
        <w:rPr>
          <w:rFonts w:ascii="Times New Roman" w:hAnsi="Times New Roman" w:cs="Times New Roman"/>
          <w:color w:val="000000"/>
          <w:sz w:val="24"/>
          <w:szCs w:val="24"/>
        </w:rPr>
      </w:pPr>
    </w:p>
    <w:p w:rsidR="008633EB" w:rsidRPr="00611185" w:rsidRDefault="008633EB" w:rsidP="008633EB">
      <w:pPr>
        <w:tabs>
          <w:tab w:val="left" w:pos="9072"/>
        </w:tabs>
        <w:autoSpaceDE w:val="0"/>
        <w:autoSpaceDN w:val="0"/>
        <w:adjustRightInd w:val="0"/>
        <w:spacing w:after="0" w:line="240" w:lineRule="auto"/>
        <w:ind w:right="-94" w:firstLine="567"/>
        <w:jc w:val="both"/>
        <w:rPr>
          <w:rFonts w:ascii="Times New Roman" w:hAnsi="Times New Roman" w:cs="Times New Roman"/>
          <w:color w:val="000000"/>
          <w:sz w:val="24"/>
          <w:szCs w:val="24"/>
        </w:rPr>
      </w:pPr>
      <w:r w:rsidRPr="00611185">
        <w:rPr>
          <w:rFonts w:ascii="Times New Roman" w:hAnsi="Times New Roman" w:cs="Times New Roman"/>
          <w:color w:val="000000"/>
          <w:sz w:val="24"/>
          <w:szCs w:val="24"/>
        </w:rPr>
        <w:t>Наибольший вклад в показатели смертности населения трудоспосо</w:t>
      </w:r>
      <w:r w:rsidR="0017396A">
        <w:rPr>
          <w:rFonts w:ascii="Times New Roman" w:hAnsi="Times New Roman" w:cs="Times New Roman"/>
          <w:color w:val="000000"/>
          <w:sz w:val="24"/>
          <w:szCs w:val="24"/>
        </w:rPr>
        <w:t>бного возраста от ЗНО вносят: у </w:t>
      </w:r>
      <w:r w:rsidRPr="00611185">
        <w:rPr>
          <w:rFonts w:ascii="Times New Roman" w:hAnsi="Times New Roman" w:cs="Times New Roman"/>
          <w:color w:val="000000"/>
          <w:sz w:val="24"/>
          <w:szCs w:val="24"/>
        </w:rPr>
        <w:t>мужчин - ЗНО трахеи, бронхов и легкого, желудка, предстатель</w:t>
      </w:r>
      <w:r w:rsidR="0017396A">
        <w:rPr>
          <w:rFonts w:ascii="Times New Roman" w:hAnsi="Times New Roman" w:cs="Times New Roman"/>
          <w:color w:val="000000"/>
          <w:sz w:val="24"/>
          <w:szCs w:val="24"/>
        </w:rPr>
        <w:t>ной железы и ободочной кишки; у </w:t>
      </w:r>
      <w:r w:rsidRPr="00611185">
        <w:rPr>
          <w:rFonts w:ascii="Times New Roman" w:hAnsi="Times New Roman" w:cs="Times New Roman"/>
          <w:color w:val="000000"/>
          <w:sz w:val="24"/>
          <w:szCs w:val="24"/>
        </w:rPr>
        <w:t>женщин – ЗНО молочной железы, ободочной кишки, желудка и женской половой сферы.</w:t>
      </w:r>
    </w:p>
    <w:p w:rsidR="008633EB" w:rsidRPr="00611185" w:rsidRDefault="008633EB" w:rsidP="008633EB">
      <w:pPr>
        <w:spacing w:after="0" w:line="240" w:lineRule="auto"/>
        <w:ind w:firstLine="566"/>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В 2017 году наиболее высокие показатели смертности были отмечены в Калининском, Кировском, Кронштадтском и Фрунзенском районах Санкт-Петербурга. </w:t>
      </w:r>
    </w:p>
    <w:p w:rsidR="008633EB" w:rsidRPr="00611185" w:rsidRDefault="008633EB" w:rsidP="008633EB">
      <w:pPr>
        <w:spacing w:after="0" w:line="240" w:lineRule="auto"/>
        <w:jc w:val="right"/>
        <w:rPr>
          <w:rFonts w:ascii="Times New Roman" w:hAnsi="Times New Roman" w:cs="Times New Roman"/>
          <w:color w:val="000000" w:themeColor="text1"/>
          <w:sz w:val="24"/>
          <w:szCs w:val="24"/>
        </w:rPr>
      </w:pPr>
    </w:p>
    <w:p w:rsidR="008633EB" w:rsidRPr="0017396A" w:rsidRDefault="008633EB" w:rsidP="008633EB">
      <w:pPr>
        <w:spacing w:after="0" w:line="240" w:lineRule="auto"/>
        <w:jc w:val="both"/>
        <w:rPr>
          <w:rFonts w:ascii="Times New Roman" w:hAnsi="Times New Roman" w:cs="Times New Roman"/>
          <w:b/>
          <w:sz w:val="24"/>
          <w:szCs w:val="24"/>
        </w:rPr>
      </w:pPr>
      <w:r w:rsidRPr="0017396A">
        <w:rPr>
          <w:rFonts w:ascii="Times New Roman" w:hAnsi="Times New Roman" w:cs="Times New Roman"/>
          <w:b/>
          <w:color w:val="000000" w:themeColor="text1"/>
          <w:sz w:val="24"/>
          <w:szCs w:val="24"/>
        </w:rPr>
        <w:t xml:space="preserve">Таблица 3. «Грубые» показатели смертности населения Санкт-Петербурга </w:t>
      </w:r>
      <w:r w:rsidRPr="0017396A">
        <w:rPr>
          <w:rFonts w:ascii="Times New Roman" w:hAnsi="Times New Roman" w:cs="Times New Roman"/>
          <w:b/>
          <w:sz w:val="24"/>
          <w:szCs w:val="24"/>
        </w:rPr>
        <w:t xml:space="preserve">с учетом </w:t>
      </w:r>
      <w:r w:rsidR="00EC1E4E">
        <w:rPr>
          <w:rFonts w:ascii="Times New Roman" w:hAnsi="Times New Roman" w:cs="Times New Roman"/>
          <w:b/>
          <w:sz w:val="24"/>
          <w:szCs w:val="24"/>
        </w:rPr>
        <w:t xml:space="preserve">административных </w:t>
      </w:r>
      <w:r w:rsidR="00E379F5" w:rsidRPr="0017396A">
        <w:rPr>
          <w:rFonts w:ascii="Times New Roman" w:hAnsi="Times New Roman" w:cs="Times New Roman"/>
          <w:b/>
          <w:sz w:val="24"/>
          <w:szCs w:val="24"/>
        </w:rPr>
        <w:t>районов</w:t>
      </w:r>
      <w:r w:rsidRPr="0017396A">
        <w:rPr>
          <w:rFonts w:ascii="Times New Roman" w:hAnsi="Times New Roman" w:cs="Times New Roman"/>
          <w:b/>
          <w:sz w:val="24"/>
          <w:szCs w:val="24"/>
        </w:rPr>
        <w:t xml:space="preserve"> </w:t>
      </w:r>
      <w:r w:rsidR="00EC1E4E">
        <w:rPr>
          <w:rFonts w:ascii="Times New Roman" w:hAnsi="Times New Roman" w:cs="Times New Roman"/>
          <w:b/>
          <w:sz w:val="24"/>
          <w:szCs w:val="24"/>
        </w:rPr>
        <w:t>города</w:t>
      </w:r>
      <w:r w:rsidRPr="0017396A">
        <w:rPr>
          <w:rFonts w:ascii="Times New Roman" w:hAnsi="Times New Roman" w:cs="Times New Roman"/>
          <w:b/>
          <w:sz w:val="24"/>
          <w:szCs w:val="24"/>
        </w:rPr>
        <w:t xml:space="preserve"> на 100 тыс. </w:t>
      </w:r>
      <w:r w:rsidR="001A5AB4" w:rsidRPr="0017396A">
        <w:rPr>
          <w:rFonts w:ascii="Times New Roman" w:hAnsi="Times New Roman" w:cs="Times New Roman"/>
          <w:b/>
          <w:sz w:val="24"/>
          <w:szCs w:val="24"/>
        </w:rPr>
        <w:t>населения в 2017 году</w:t>
      </w:r>
    </w:p>
    <w:p w:rsidR="008633EB" w:rsidRPr="0017396A" w:rsidRDefault="008633EB" w:rsidP="008633EB">
      <w:pPr>
        <w:spacing w:after="0" w:line="240" w:lineRule="auto"/>
        <w:jc w:val="both"/>
        <w:rPr>
          <w:rFonts w:ascii="Times New Roman" w:hAnsi="Times New Roman" w:cs="Times New Roman"/>
          <w:b/>
          <w:sz w:val="28"/>
          <w:szCs w:val="28"/>
        </w:rPr>
      </w:pPr>
    </w:p>
    <w:tbl>
      <w:tblPr>
        <w:tblW w:w="3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4775"/>
        <w:gridCol w:w="3260"/>
      </w:tblGrid>
      <w:tr w:rsidR="00C80FB4" w:rsidRPr="00611185" w:rsidTr="00227FDE">
        <w:trPr>
          <w:trHeight w:val="20"/>
        </w:trPr>
        <w:tc>
          <w:tcPr>
            <w:tcW w:w="354" w:type="pct"/>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п/п</w:t>
            </w:r>
          </w:p>
        </w:tc>
        <w:tc>
          <w:tcPr>
            <w:tcW w:w="2760" w:type="pct"/>
            <w:noWrap/>
            <w:vAlign w:val="center"/>
            <w:hideMark/>
          </w:tcPr>
          <w:p w:rsidR="00227FDE" w:rsidRPr="00611185" w:rsidRDefault="009D58F6"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Административные р</w:t>
            </w:r>
            <w:r w:rsidR="00C80FB4" w:rsidRPr="00611185">
              <w:rPr>
                <w:rFonts w:ascii="Times New Roman" w:eastAsia="Times New Roman" w:hAnsi="Times New Roman" w:cs="Times New Roman"/>
                <w:color w:val="000000"/>
                <w:sz w:val="24"/>
                <w:szCs w:val="24"/>
                <w:lang w:eastAsia="ru-RU"/>
              </w:rPr>
              <w:t>айон</w:t>
            </w:r>
            <w:r w:rsidRPr="00611185">
              <w:rPr>
                <w:rFonts w:ascii="Times New Roman" w:eastAsia="Times New Roman" w:hAnsi="Times New Roman" w:cs="Times New Roman"/>
                <w:color w:val="000000"/>
                <w:sz w:val="24"/>
                <w:szCs w:val="24"/>
                <w:lang w:eastAsia="ru-RU"/>
              </w:rPr>
              <w:t xml:space="preserve">ы </w:t>
            </w:r>
          </w:p>
          <w:p w:rsidR="00C80FB4" w:rsidRPr="00611185" w:rsidRDefault="009D58F6"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Санкт-Петербурга</w:t>
            </w:r>
          </w:p>
        </w:tc>
        <w:tc>
          <w:tcPr>
            <w:tcW w:w="1885" w:type="pct"/>
            <w:noWrap/>
            <w:vAlign w:val="center"/>
            <w:hideMark/>
          </w:tcPr>
          <w:p w:rsidR="00C80FB4" w:rsidRPr="00611185" w:rsidRDefault="00C80FB4" w:rsidP="00F23B5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Смертность </w:t>
            </w:r>
          </w:p>
        </w:tc>
      </w:tr>
      <w:tr w:rsidR="00C80FB4" w:rsidRPr="00611185" w:rsidTr="00227FDE">
        <w:trPr>
          <w:trHeight w:val="20"/>
        </w:trPr>
        <w:tc>
          <w:tcPr>
            <w:tcW w:w="354" w:type="pct"/>
          </w:tcPr>
          <w:p w:rsidR="00C80FB4" w:rsidRPr="00611185" w:rsidRDefault="00C80FB4" w:rsidP="008633EB">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w:t>
            </w:r>
          </w:p>
        </w:tc>
        <w:tc>
          <w:tcPr>
            <w:tcW w:w="2760" w:type="pct"/>
            <w:noWrap/>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w:t>
            </w:r>
          </w:p>
        </w:tc>
        <w:tc>
          <w:tcPr>
            <w:tcW w:w="1885" w:type="pct"/>
            <w:noWrap/>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Адмиралтейский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177,27</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2</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Василеостровский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242,86</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3</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Выборгский</w:t>
            </w:r>
            <w:r w:rsidR="009D58F6" w:rsidRPr="00611185">
              <w:rPr>
                <w:rFonts w:ascii="Times New Roman" w:eastAsia="Times New Roman" w:hAnsi="Times New Roman" w:cs="Times New Roman"/>
                <w:color w:val="000000"/>
                <w:sz w:val="24"/>
                <w:szCs w:val="24"/>
                <w:lang w:eastAsia="ru-RU"/>
              </w:rPr>
              <w:t xml:space="preserve">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236,46</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4</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Калининский</w:t>
            </w:r>
            <w:r w:rsidR="009D58F6" w:rsidRPr="00611185">
              <w:rPr>
                <w:rFonts w:ascii="Times New Roman" w:eastAsia="Times New Roman" w:hAnsi="Times New Roman" w:cs="Times New Roman"/>
                <w:color w:val="000000"/>
                <w:sz w:val="24"/>
                <w:szCs w:val="24"/>
                <w:lang w:eastAsia="ru-RU"/>
              </w:rPr>
              <w:t xml:space="preserve">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250,99</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5</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Кировский</w:t>
            </w:r>
            <w:r w:rsidR="009D58F6" w:rsidRPr="00611185">
              <w:rPr>
                <w:rFonts w:ascii="Times New Roman" w:eastAsia="Times New Roman" w:hAnsi="Times New Roman" w:cs="Times New Roman"/>
                <w:color w:val="000000"/>
                <w:sz w:val="24"/>
                <w:szCs w:val="24"/>
                <w:lang w:eastAsia="ru-RU"/>
              </w:rPr>
              <w:t xml:space="preserve">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266,35</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lastRenderedPageBreak/>
              <w:t>6</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Колпинский</w:t>
            </w:r>
            <w:r w:rsidR="009D58F6" w:rsidRPr="00611185">
              <w:rPr>
                <w:rFonts w:ascii="Times New Roman" w:eastAsia="Times New Roman" w:hAnsi="Times New Roman" w:cs="Times New Roman"/>
                <w:color w:val="000000"/>
                <w:sz w:val="24"/>
                <w:szCs w:val="24"/>
                <w:lang w:eastAsia="ru-RU"/>
              </w:rPr>
              <w:t xml:space="preserve">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227,36</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7</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Красногвардейски</w:t>
            </w:r>
            <w:r w:rsidR="00711AEB" w:rsidRPr="00611185">
              <w:rPr>
                <w:rFonts w:ascii="Times New Roman" w:eastAsia="Times New Roman" w:hAnsi="Times New Roman" w:cs="Times New Roman"/>
                <w:color w:val="000000"/>
                <w:sz w:val="24"/>
                <w:szCs w:val="24"/>
                <w:lang w:eastAsia="ru-RU"/>
              </w:rPr>
              <w:t>й</w:t>
            </w:r>
            <w:r w:rsidRPr="00611185">
              <w:rPr>
                <w:rFonts w:ascii="Times New Roman" w:eastAsia="Times New Roman" w:hAnsi="Times New Roman" w:cs="Times New Roman"/>
                <w:color w:val="000000"/>
                <w:sz w:val="24"/>
                <w:szCs w:val="24"/>
                <w:lang w:eastAsia="ru-RU"/>
              </w:rPr>
              <w:t xml:space="preserve">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236,10</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8</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Красносельский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246,40</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9</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Кронштадтский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310,80</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10</w:t>
            </w:r>
          </w:p>
        </w:tc>
        <w:tc>
          <w:tcPr>
            <w:tcW w:w="2760" w:type="pct"/>
            <w:vAlign w:val="center"/>
            <w:hideMark/>
          </w:tcPr>
          <w:p w:rsidR="00C80FB4" w:rsidRPr="00611185" w:rsidRDefault="009D58F6"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Курортный</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217,10</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11</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Московский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222,19</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12</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Невский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238,91</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13</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Петроградский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189,19</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14</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Петродворцовый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148,99</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15</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Приморский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214,52</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16</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Пушкинский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180,64</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17</w:t>
            </w:r>
          </w:p>
        </w:tc>
        <w:tc>
          <w:tcPr>
            <w:tcW w:w="2760" w:type="pct"/>
            <w:vAlign w:val="center"/>
            <w:hideMark/>
          </w:tcPr>
          <w:p w:rsidR="00C80FB4" w:rsidRPr="00611185" w:rsidRDefault="00C80FB4"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Фрунзенский </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268,30</w:t>
            </w:r>
          </w:p>
        </w:tc>
      </w:tr>
      <w:tr w:rsidR="00C80FB4" w:rsidRPr="00611185" w:rsidTr="00227FDE">
        <w:trPr>
          <w:trHeight w:val="20"/>
        </w:trPr>
        <w:tc>
          <w:tcPr>
            <w:tcW w:w="354" w:type="pct"/>
          </w:tcPr>
          <w:p w:rsidR="00C80FB4" w:rsidRPr="00611185" w:rsidRDefault="00C80FB4" w:rsidP="00C80FB4">
            <w:pPr>
              <w:spacing w:after="0" w:line="240" w:lineRule="auto"/>
              <w:jc w:val="center"/>
              <w:rPr>
                <w:rFonts w:ascii="Times New Roman" w:eastAsia="Times New Roman" w:hAnsi="Times New Roman" w:cs="Times New Roman"/>
                <w:color w:val="000000" w:themeColor="text1"/>
                <w:sz w:val="24"/>
                <w:szCs w:val="24"/>
                <w:lang w:eastAsia="ru-RU"/>
              </w:rPr>
            </w:pPr>
            <w:r w:rsidRPr="00611185">
              <w:rPr>
                <w:rFonts w:ascii="Times New Roman" w:eastAsia="Times New Roman" w:hAnsi="Times New Roman" w:cs="Times New Roman"/>
                <w:color w:val="000000" w:themeColor="text1"/>
                <w:sz w:val="24"/>
                <w:szCs w:val="24"/>
                <w:lang w:eastAsia="ru-RU"/>
              </w:rPr>
              <w:t>18</w:t>
            </w:r>
          </w:p>
        </w:tc>
        <w:tc>
          <w:tcPr>
            <w:tcW w:w="2760" w:type="pct"/>
            <w:vAlign w:val="center"/>
            <w:hideMark/>
          </w:tcPr>
          <w:p w:rsidR="00C80FB4" w:rsidRPr="00611185" w:rsidRDefault="009D58F6" w:rsidP="009D58F6">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Центральный</w:t>
            </w:r>
          </w:p>
        </w:tc>
        <w:tc>
          <w:tcPr>
            <w:tcW w:w="1885" w:type="pct"/>
            <w:noWrap/>
            <w:vAlign w:val="center"/>
            <w:hideMark/>
          </w:tcPr>
          <w:p w:rsidR="00C80FB4" w:rsidRPr="00611185" w:rsidRDefault="00C80FB4"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200,32</w:t>
            </w:r>
          </w:p>
        </w:tc>
      </w:tr>
    </w:tbl>
    <w:p w:rsidR="008633EB" w:rsidRPr="00611185" w:rsidRDefault="008633EB" w:rsidP="008633EB">
      <w:pPr>
        <w:spacing w:after="0" w:line="240" w:lineRule="auto"/>
        <w:ind w:firstLine="708"/>
        <w:jc w:val="both"/>
        <w:rPr>
          <w:rFonts w:ascii="Times New Roman" w:hAnsi="Times New Roman" w:cs="Times New Roman"/>
          <w:sz w:val="24"/>
          <w:szCs w:val="24"/>
        </w:rPr>
      </w:pP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Высокий уровень смертности от ЗНО связан с превалирующим удельным весом лиц п</w:t>
      </w:r>
      <w:r w:rsidR="00962A8B" w:rsidRPr="00611185">
        <w:rPr>
          <w:rFonts w:ascii="Times New Roman" w:hAnsi="Times New Roman" w:cs="Times New Roman"/>
          <w:sz w:val="24"/>
          <w:szCs w:val="24"/>
        </w:rPr>
        <w:t>ожилого и </w:t>
      </w:r>
      <w:r w:rsidRPr="00611185">
        <w:rPr>
          <w:rFonts w:ascii="Times New Roman" w:hAnsi="Times New Roman" w:cs="Times New Roman"/>
          <w:sz w:val="24"/>
          <w:szCs w:val="24"/>
        </w:rPr>
        <w:t>старческого возраста (26,9%). При распределении умерших в зависимости от возраста установлено, что 84,0% пациентов умирает в возрасте старше трудоспособного.</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От заболеваний, не связанных с развитием и прогрессированием опухолевого процесса, в 2017 году умерло 1 888 человек с ЗНО (или 13,2 на 100 больных с ЗНО).</w:t>
      </w:r>
    </w:p>
    <w:p w:rsidR="008633EB" w:rsidRPr="00611185" w:rsidRDefault="008633EB" w:rsidP="008633EB">
      <w:pPr>
        <w:spacing w:after="0" w:line="240" w:lineRule="auto"/>
        <w:jc w:val="both"/>
        <w:rPr>
          <w:rFonts w:ascii="Times New Roman" w:eastAsia="Times New Roman" w:hAnsi="Times New Roman" w:cs="Times New Roman"/>
          <w:sz w:val="24"/>
          <w:szCs w:val="24"/>
        </w:rPr>
      </w:pPr>
    </w:p>
    <w:p w:rsidR="008633EB" w:rsidRPr="00EC1E4E" w:rsidRDefault="00C80FB4" w:rsidP="008633EB">
      <w:pPr>
        <w:spacing w:after="0" w:line="240" w:lineRule="auto"/>
        <w:jc w:val="both"/>
        <w:rPr>
          <w:rFonts w:ascii="Times New Roman" w:eastAsia="Times New Roman" w:hAnsi="Times New Roman" w:cs="Times New Roman"/>
          <w:b/>
          <w:sz w:val="24"/>
          <w:szCs w:val="24"/>
        </w:rPr>
      </w:pPr>
      <w:r w:rsidRPr="00EC1E4E">
        <w:rPr>
          <w:rFonts w:ascii="Times New Roman" w:eastAsia="Times New Roman" w:hAnsi="Times New Roman" w:cs="Times New Roman"/>
          <w:b/>
          <w:sz w:val="24"/>
          <w:szCs w:val="24"/>
        </w:rPr>
        <w:t>Таблица 4</w:t>
      </w:r>
      <w:r w:rsidR="008633EB" w:rsidRPr="00EC1E4E">
        <w:rPr>
          <w:rFonts w:ascii="Times New Roman" w:eastAsia="Times New Roman" w:hAnsi="Times New Roman" w:cs="Times New Roman"/>
          <w:b/>
          <w:sz w:val="24"/>
          <w:szCs w:val="24"/>
        </w:rPr>
        <w:t>. Динамика показателей смертности от ЗНО за 10 лет в зависимости от возраста населения на 100 тыс. населения в 2008 и 2017 годах</w:t>
      </w:r>
    </w:p>
    <w:p w:rsidR="008633EB" w:rsidRPr="00611185" w:rsidRDefault="008633EB" w:rsidP="008633EB">
      <w:pPr>
        <w:spacing w:after="0" w:line="240" w:lineRule="auto"/>
        <w:jc w:val="both"/>
        <w:rPr>
          <w:rFonts w:ascii="Times New Roman" w:eastAsia="Times New Roman" w:hAnsi="Times New Roman" w:cs="Times New Roman"/>
          <w:sz w:val="24"/>
          <w:szCs w:val="24"/>
        </w:rPr>
      </w:pPr>
    </w:p>
    <w:tbl>
      <w:tblPr>
        <w:tblStyle w:val="a5"/>
        <w:tblW w:w="0" w:type="auto"/>
        <w:tblLook w:val="04A0" w:firstRow="1" w:lastRow="0" w:firstColumn="1" w:lastColumn="0" w:noHBand="0" w:noVBand="1"/>
      </w:tblPr>
      <w:tblGrid>
        <w:gridCol w:w="799"/>
        <w:gridCol w:w="2055"/>
        <w:gridCol w:w="1777"/>
        <w:gridCol w:w="1644"/>
        <w:gridCol w:w="3580"/>
      </w:tblGrid>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 п/п</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Возраст</w:t>
            </w:r>
          </w:p>
        </w:tc>
        <w:tc>
          <w:tcPr>
            <w:tcW w:w="1777"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2008 г. </w:t>
            </w:r>
          </w:p>
        </w:tc>
        <w:tc>
          <w:tcPr>
            <w:tcW w:w="1644"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2017 г. </w:t>
            </w:r>
          </w:p>
        </w:tc>
        <w:tc>
          <w:tcPr>
            <w:tcW w:w="3580"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Прирост/убыль, %</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w:t>
            </w:r>
          </w:p>
        </w:tc>
        <w:tc>
          <w:tcPr>
            <w:tcW w:w="1777"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3</w:t>
            </w:r>
          </w:p>
        </w:tc>
        <w:tc>
          <w:tcPr>
            <w:tcW w:w="1644"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4</w:t>
            </w:r>
          </w:p>
        </w:tc>
        <w:tc>
          <w:tcPr>
            <w:tcW w:w="3580"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5</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До года</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2,4</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0</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-100</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2</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4,6</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-67,3</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3</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5 - 9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2,4</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2,8</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15,8</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1</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4</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10 - 14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0,6</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4,5</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679,3</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5</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15 - 19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1,3</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3,9</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200</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6</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20 - 24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6,6</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4,3</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-35,4</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7</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25 - 29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9,1</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6,6</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-27,5</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8</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30 - 34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19,3</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16,3</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-15,2</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9</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35 - 39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27,8</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24,6</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-11,2</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0</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40 - 44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59,6</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54,8</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-8,1</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1</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45 - 49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113</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88,8</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-21,4</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2</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50 - 54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207,1</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161,7</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-21,9</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3</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55 - 59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372</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269,7</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-27,5</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4</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60 - 64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550,6</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448,1</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-18,6</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5</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65 - 69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631,5</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655,7</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3,8</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6</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70 - 74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959,9</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730,8</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-23,9</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7</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75 - 79</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1 198</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1 245,7</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8</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80 - 84</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1 536,4</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1 183,5</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-23</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19</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85 и старше</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1 744,7</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1 508,9</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-13,5</w:t>
            </w:r>
          </w:p>
        </w:tc>
      </w:tr>
      <w:tr w:rsidR="008633EB" w:rsidRPr="00611185" w:rsidTr="008633EB">
        <w:tc>
          <w:tcPr>
            <w:tcW w:w="799"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2</w:t>
            </w:r>
            <w:r w:rsidRPr="00611185">
              <w:rPr>
                <w:rFonts w:ascii="Times New Roman" w:eastAsia="Times New Roman" w:hAnsi="Times New Roman" w:cs="Times New Roman"/>
                <w:sz w:val="24"/>
                <w:szCs w:val="24"/>
                <w:lang w:val="en-US"/>
              </w:rPr>
              <w:t>0</w:t>
            </w:r>
          </w:p>
        </w:tc>
        <w:tc>
          <w:tcPr>
            <w:tcW w:w="2055"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Всего</w:t>
            </w:r>
          </w:p>
        </w:tc>
        <w:tc>
          <w:tcPr>
            <w:tcW w:w="1777"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11992</w:t>
            </w:r>
          </w:p>
        </w:tc>
        <w:tc>
          <w:tcPr>
            <w:tcW w:w="1644"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12324</w:t>
            </w:r>
          </w:p>
        </w:tc>
        <w:tc>
          <w:tcPr>
            <w:tcW w:w="358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2,8</w:t>
            </w:r>
          </w:p>
        </w:tc>
      </w:tr>
    </w:tbl>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При проведении анализа показателя смертности выявлено увеличение данного параметра в возрасте 5-19 лет, 65-69 лет и 75-79 ле</w:t>
      </w:r>
      <w:r w:rsidR="00C80FB4" w:rsidRPr="00611185">
        <w:rPr>
          <w:rFonts w:ascii="Times New Roman" w:eastAsia="Times New Roman" w:hAnsi="Times New Roman" w:cs="Times New Roman"/>
          <w:sz w:val="24"/>
          <w:szCs w:val="24"/>
        </w:rPr>
        <w:t>т. Как видно из данных таблицы 4</w:t>
      </w:r>
      <w:r w:rsidRPr="00611185">
        <w:rPr>
          <w:rFonts w:ascii="Times New Roman" w:eastAsia="Times New Roman" w:hAnsi="Times New Roman" w:cs="Times New Roman"/>
          <w:sz w:val="24"/>
          <w:szCs w:val="24"/>
        </w:rPr>
        <w:t>, у пациентов трудоспособного возраста показатель смертности в 2017 году по сравнению с 2008 годом снизился.</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При проведении анализа показателей смертности у пациентов в воз</w:t>
      </w:r>
      <w:r w:rsidR="0044175A">
        <w:rPr>
          <w:rFonts w:ascii="Times New Roman" w:eastAsia="Times New Roman" w:hAnsi="Times New Roman" w:cs="Times New Roman"/>
          <w:sz w:val="24"/>
          <w:szCs w:val="24"/>
        </w:rPr>
        <w:t>расте 5-19 лет установлено, что </w:t>
      </w:r>
      <w:r w:rsidRPr="00611185">
        <w:rPr>
          <w:rFonts w:ascii="Times New Roman" w:eastAsia="Times New Roman" w:hAnsi="Times New Roman" w:cs="Times New Roman"/>
          <w:sz w:val="24"/>
          <w:szCs w:val="24"/>
        </w:rPr>
        <w:t xml:space="preserve">данный показатель увеличился за счет ЗНО головного мозга, мягких тканей, лимфоидных лейкозов. </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65-69 лет показатель смертности увеличился за счет ЗНО поджелудочной железы, молочных желез, предстательной железы и головного мозга. В это</w:t>
      </w:r>
      <w:r w:rsidR="0044175A">
        <w:rPr>
          <w:rFonts w:ascii="Times New Roman" w:eastAsia="Times New Roman" w:hAnsi="Times New Roman" w:cs="Times New Roman"/>
          <w:sz w:val="24"/>
          <w:szCs w:val="24"/>
        </w:rPr>
        <w:t>й же возрастной категории за 10</w:t>
      </w:r>
      <w:r w:rsidR="0044175A">
        <w:rPr>
          <w:rFonts w:ascii="Times New Roman" w:eastAsia="Times New Roman" w:hAnsi="Times New Roman" w:cs="Times New Roman"/>
          <w:sz w:val="24"/>
          <w:szCs w:val="24"/>
        </w:rPr>
        <w:noBreakHyphen/>
      </w:r>
      <w:r w:rsidRPr="00611185">
        <w:rPr>
          <w:rFonts w:ascii="Times New Roman" w:eastAsia="Times New Roman" w:hAnsi="Times New Roman" w:cs="Times New Roman"/>
          <w:sz w:val="24"/>
          <w:szCs w:val="24"/>
        </w:rPr>
        <w:t>летний период отмечается и увеличение показателя смертности при ЗНО т</w:t>
      </w:r>
      <w:r w:rsidR="0044175A">
        <w:rPr>
          <w:rFonts w:ascii="Times New Roman" w:eastAsia="Times New Roman" w:hAnsi="Times New Roman" w:cs="Times New Roman"/>
          <w:sz w:val="24"/>
          <w:szCs w:val="24"/>
        </w:rPr>
        <w:t>ела матки и яичников, а </w:t>
      </w:r>
      <w:r w:rsidRPr="00611185">
        <w:rPr>
          <w:rFonts w:ascii="Times New Roman" w:eastAsia="Times New Roman" w:hAnsi="Times New Roman" w:cs="Times New Roman"/>
          <w:sz w:val="24"/>
          <w:szCs w:val="24"/>
        </w:rPr>
        <w:t>также неходжкинских лимфом и остром миелолейкозе.</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В возрасте 75-79 лет у больных ЗНО показатель смертности увеличился за счет ЗНО головного мозга, предстательной железы и тела матки. В этой же возрастной категории отмечается увеличение показателя смертности при ЗНО печени и внутрипеченочных желчных протоков, поджелудочной железы. Как и в возрастной группе 65-60 лет, у пациентов в возрасте 75-79 лет показатели смертности увеличились при неходжкинских лимфомах. </w:t>
      </w:r>
    </w:p>
    <w:p w:rsidR="008633EB" w:rsidRPr="00611185" w:rsidRDefault="008633EB" w:rsidP="008633EB">
      <w:pPr>
        <w:spacing w:after="0" w:line="240" w:lineRule="auto"/>
        <w:ind w:firstLine="709"/>
        <w:jc w:val="both"/>
        <w:rPr>
          <w:rFonts w:ascii="Times New Roman" w:eastAsia="Times New Roman" w:hAnsi="Times New Roman" w:cs="Times New Roman"/>
          <w:sz w:val="24"/>
          <w:szCs w:val="24"/>
        </w:rPr>
      </w:pPr>
    </w:p>
    <w:p w:rsidR="008633EB" w:rsidRPr="0044175A" w:rsidRDefault="00C80FB4" w:rsidP="008633EB">
      <w:pPr>
        <w:spacing w:after="0" w:line="240" w:lineRule="auto"/>
        <w:jc w:val="both"/>
        <w:rPr>
          <w:rFonts w:ascii="Times New Roman" w:eastAsia="Times New Roman" w:hAnsi="Times New Roman" w:cs="Times New Roman"/>
          <w:b/>
          <w:sz w:val="24"/>
          <w:szCs w:val="24"/>
        </w:rPr>
      </w:pPr>
      <w:r w:rsidRPr="0044175A">
        <w:rPr>
          <w:rFonts w:ascii="Times New Roman" w:eastAsia="Times New Roman" w:hAnsi="Times New Roman" w:cs="Times New Roman"/>
          <w:b/>
          <w:sz w:val="24"/>
          <w:szCs w:val="24"/>
        </w:rPr>
        <w:t>Таблица 5</w:t>
      </w:r>
      <w:r w:rsidR="008633EB" w:rsidRPr="0044175A">
        <w:rPr>
          <w:rFonts w:ascii="Times New Roman" w:eastAsia="Times New Roman" w:hAnsi="Times New Roman" w:cs="Times New Roman"/>
          <w:b/>
          <w:sz w:val="24"/>
          <w:szCs w:val="24"/>
        </w:rPr>
        <w:t>. Динамика показателей смертности за 10 лет в зависи</w:t>
      </w:r>
      <w:r w:rsidR="00EE3C44">
        <w:rPr>
          <w:rFonts w:ascii="Times New Roman" w:eastAsia="Times New Roman" w:hAnsi="Times New Roman" w:cs="Times New Roman"/>
          <w:b/>
          <w:sz w:val="24"/>
          <w:szCs w:val="24"/>
        </w:rPr>
        <w:t>мости от возраста мужчин на 100 </w:t>
      </w:r>
      <w:r w:rsidR="008633EB" w:rsidRPr="0044175A">
        <w:rPr>
          <w:rFonts w:ascii="Times New Roman" w:eastAsia="Times New Roman" w:hAnsi="Times New Roman" w:cs="Times New Roman"/>
          <w:b/>
          <w:sz w:val="24"/>
          <w:szCs w:val="24"/>
        </w:rPr>
        <w:t>тыс. населения в 2008 и 2017 годах</w:t>
      </w:r>
    </w:p>
    <w:p w:rsidR="008633EB" w:rsidRPr="00611185" w:rsidRDefault="008633EB" w:rsidP="008633EB">
      <w:pPr>
        <w:spacing w:after="0" w:line="240" w:lineRule="auto"/>
        <w:jc w:val="both"/>
        <w:rPr>
          <w:rFonts w:ascii="Times New Roman" w:eastAsia="Times New Roman" w:hAnsi="Times New Roman" w:cs="Times New Roman"/>
          <w:sz w:val="24"/>
          <w:szCs w:val="24"/>
        </w:rPr>
      </w:pPr>
    </w:p>
    <w:tbl>
      <w:tblPr>
        <w:tblStyle w:val="a5"/>
        <w:tblW w:w="0" w:type="auto"/>
        <w:tblLook w:val="04A0" w:firstRow="1" w:lastRow="0" w:firstColumn="1" w:lastColumn="0" w:noHBand="0" w:noVBand="1"/>
      </w:tblPr>
      <w:tblGrid>
        <w:gridCol w:w="800"/>
        <w:gridCol w:w="2569"/>
        <w:gridCol w:w="2268"/>
        <w:gridCol w:w="2126"/>
      </w:tblGrid>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 п/п</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Возраст</w:t>
            </w:r>
          </w:p>
        </w:tc>
        <w:tc>
          <w:tcPr>
            <w:tcW w:w="2268"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2008 г. </w:t>
            </w:r>
          </w:p>
        </w:tc>
        <w:tc>
          <w:tcPr>
            <w:tcW w:w="2126"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2017 г. </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w:t>
            </w:r>
          </w:p>
        </w:tc>
        <w:tc>
          <w:tcPr>
            <w:tcW w:w="2268"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3</w:t>
            </w:r>
          </w:p>
        </w:tc>
        <w:tc>
          <w:tcPr>
            <w:tcW w:w="2126"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До года</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2</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0,7</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3</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5 - 9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2,3</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3,1</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4</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10 - 14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3,9</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5</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15 - 19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1,9</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2,9</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val="en-US"/>
              </w:rPr>
            </w:pPr>
            <w:r w:rsidRPr="00611185">
              <w:rPr>
                <w:rFonts w:ascii="Times New Roman" w:eastAsia="Times New Roman" w:hAnsi="Times New Roman" w:cs="Times New Roman"/>
                <w:bCs/>
                <w:color w:val="000000"/>
                <w:sz w:val="24"/>
                <w:szCs w:val="24"/>
                <w:lang w:val="en-US"/>
              </w:rPr>
              <w:t>2</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val="en-US" w:eastAsia="ru-RU"/>
              </w:rPr>
            </w:pPr>
            <w:r w:rsidRPr="00611185">
              <w:rPr>
                <w:rFonts w:ascii="Times New Roman" w:eastAsia="Times New Roman" w:hAnsi="Times New Roman" w:cs="Times New Roman"/>
                <w:bCs/>
                <w:color w:val="000000"/>
                <w:sz w:val="24"/>
                <w:szCs w:val="24"/>
                <w:lang w:val="en-US" w:eastAsia="ru-RU"/>
              </w:rPr>
              <w:t>3</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val="en-US" w:eastAsia="ru-RU"/>
              </w:rPr>
            </w:pPr>
            <w:r w:rsidRPr="00611185">
              <w:rPr>
                <w:rFonts w:ascii="Times New Roman" w:eastAsia="Times New Roman" w:hAnsi="Times New Roman" w:cs="Times New Roman"/>
                <w:bCs/>
                <w:color w:val="000000"/>
                <w:sz w:val="24"/>
                <w:szCs w:val="24"/>
                <w:lang w:val="en-US" w:eastAsia="ru-RU"/>
              </w:rPr>
              <w:t>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6</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20 - 24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7,8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5,6</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7</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25 - 29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6,6</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5,9</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8</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30 - 34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17,5</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15,4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9</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35 - 39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22,7</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23</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0</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40 - 44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57,4</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45 - 49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114,7</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88,5</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2</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50 - 54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250,4</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180,2</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3</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55 - 59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496,2</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332,1</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4</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60 - 64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771,2</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628,4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5</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65 - 69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974,8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946,3</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6</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70 - 74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1 424,8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1 064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7</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75 - 79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1 836,8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1 812,9</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8</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80 - 84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2 453,3</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1 667,3</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19</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85 и старше</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2 461,4</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1 846,4</w:t>
            </w:r>
          </w:p>
        </w:tc>
      </w:tr>
      <w:tr w:rsidR="008633EB" w:rsidRPr="00611185" w:rsidTr="00EE3C44">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2</w:t>
            </w:r>
            <w:r w:rsidRPr="00611185">
              <w:rPr>
                <w:rFonts w:ascii="Times New Roman" w:eastAsia="Times New Roman" w:hAnsi="Times New Roman" w:cs="Times New Roman"/>
                <w:sz w:val="24"/>
                <w:szCs w:val="24"/>
                <w:lang w:val="en-US"/>
              </w:rPr>
              <w:t>0</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Всего</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5 544</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5 663</w:t>
            </w:r>
          </w:p>
        </w:tc>
      </w:tr>
    </w:tbl>
    <w:p w:rsidR="008633EB" w:rsidRPr="00611185" w:rsidRDefault="008633EB" w:rsidP="008633EB">
      <w:pPr>
        <w:spacing w:after="0" w:line="240" w:lineRule="auto"/>
        <w:jc w:val="both"/>
        <w:rPr>
          <w:rFonts w:ascii="Times New Roman" w:eastAsia="Times New Roman" w:hAnsi="Times New Roman" w:cs="Times New Roman"/>
          <w:sz w:val="24"/>
          <w:szCs w:val="24"/>
        </w:rPr>
      </w:pP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У лиц мужского пола увеличение показателя смертности выявлено </w:t>
      </w:r>
      <w:r w:rsidR="005C45F0">
        <w:rPr>
          <w:rFonts w:ascii="Times New Roman" w:eastAsia="Times New Roman" w:hAnsi="Times New Roman" w:cs="Times New Roman"/>
          <w:sz w:val="24"/>
          <w:szCs w:val="24"/>
        </w:rPr>
        <w:t>в возрасте 5-9 лет, 15</w:t>
      </w:r>
      <w:r w:rsidR="005C45F0">
        <w:rPr>
          <w:rFonts w:ascii="Times New Roman" w:eastAsia="Times New Roman" w:hAnsi="Times New Roman" w:cs="Times New Roman"/>
          <w:sz w:val="24"/>
          <w:szCs w:val="24"/>
        </w:rPr>
        <w:noBreakHyphen/>
        <w:t>19 лет и </w:t>
      </w:r>
      <w:r w:rsidRPr="00611185">
        <w:rPr>
          <w:rFonts w:ascii="Times New Roman" w:eastAsia="Times New Roman" w:hAnsi="Times New Roman" w:cs="Times New Roman"/>
          <w:sz w:val="24"/>
          <w:szCs w:val="24"/>
        </w:rPr>
        <w:t xml:space="preserve">35-39 лет. </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5-9 лет у лиц мужского пола в 2017 году по сравнению с 2008 годом показатель смертности увеличился за счет ЗНО забрюшинного пространства и брюшины и надпочечников.</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lastRenderedPageBreak/>
        <w:t>В пациентов в возрасте 15-19 лет данный показатель увеличился за счет ЗНО яичка, головного мозга и болезни Ходжкина.</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35-39 лет у мужчин показатель смертности увеличился за счет ЗНО миндалин, поджелудочной железы, сердца, средостения и плевры, костей и суставных хрящей.</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p>
    <w:p w:rsidR="008633EB" w:rsidRPr="005C45F0" w:rsidRDefault="00C80FB4" w:rsidP="008633EB">
      <w:pPr>
        <w:spacing w:after="0" w:line="240" w:lineRule="auto"/>
        <w:jc w:val="both"/>
        <w:rPr>
          <w:rFonts w:ascii="Times New Roman" w:eastAsia="Times New Roman" w:hAnsi="Times New Roman" w:cs="Times New Roman"/>
          <w:b/>
          <w:sz w:val="24"/>
          <w:szCs w:val="24"/>
        </w:rPr>
      </w:pPr>
      <w:r w:rsidRPr="005C45F0">
        <w:rPr>
          <w:rFonts w:ascii="Times New Roman" w:eastAsia="Times New Roman" w:hAnsi="Times New Roman" w:cs="Times New Roman"/>
          <w:b/>
          <w:sz w:val="24"/>
          <w:szCs w:val="24"/>
        </w:rPr>
        <w:t>Таблица 6</w:t>
      </w:r>
      <w:r w:rsidR="008633EB" w:rsidRPr="005C45F0">
        <w:rPr>
          <w:rFonts w:ascii="Times New Roman" w:eastAsia="Times New Roman" w:hAnsi="Times New Roman" w:cs="Times New Roman"/>
          <w:b/>
          <w:sz w:val="24"/>
          <w:szCs w:val="24"/>
        </w:rPr>
        <w:t>. Динамика показателей смертности за 10 лет в зависимости от возраста женщин на 100 тыс. населения в 2008 и 2017 годах</w:t>
      </w:r>
    </w:p>
    <w:p w:rsidR="008633EB" w:rsidRPr="00611185" w:rsidRDefault="008633EB" w:rsidP="008633EB">
      <w:pPr>
        <w:spacing w:after="0" w:line="240" w:lineRule="auto"/>
        <w:jc w:val="both"/>
        <w:rPr>
          <w:rFonts w:ascii="Times New Roman" w:eastAsia="Times New Roman" w:hAnsi="Times New Roman" w:cs="Times New Roman"/>
          <w:sz w:val="24"/>
          <w:szCs w:val="24"/>
        </w:rPr>
      </w:pPr>
    </w:p>
    <w:tbl>
      <w:tblPr>
        <w:tblStyle w:val="a5"/>
        <w:tblW w:w="0" w:type="auto"/>
        <w:tblLook w:val="04A0" w:firstRow="1" w:lastRow="0" w:firstColumn="1" w:lastColumn="0" w:noHBand="0" w:noVBand="1"/>
      </w:tblPr>
      <w:tblGrid>
        <w:gridCol w:w="800"/>
        <w:gridCol w:w="2569"/>
        <w:gridCol w:w="2268"/>
        <w:gridCol w:w="2126"/>
      </w:tblGrid>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 п/п</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Возраст</w:t>
            </w:r>
          </w:p>
        </w:tc>
        <w:tc>
          <w:tcPr>
            <w:tcW w:w="2268"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2008 г. </w:t>
            </w:r>
          </w:p>
        </w:tc>
        <w:tc>
          <w:tcPr>
            <w:tcW w:w="2126"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 xml:space="preserve">2017 г. </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w:t>
            </w:r>
          </w:p>
        </w:tc>
        <w:tc>
          <w:tcPr>
            <w:tcW w:w="2268"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3</w:t>
            </w:r>
          </w:p>
        </w:tc>
        <w:tc>
          <w:tcPr>
            <w:tcW w:w="2126" w:type="dxa"/>
            <w:vAlign w:val="center"/>
          </w:tcPr>
          <w:p w:rsidR="008633EB" w:rsidRPr="00611185" w:rsidRDefault="008633EB" w:rsidP="008633EB">
            <w:pPr>
              <w:jc w:val="center"/>
              <w:rPr>
                <w:rFonts w:ascii="Times New Roman" w:eastAsia="Times New Roman" w:hAnsi="Times New Roman" w:cs="Times New Roman"/>
                <w:color w:val="000000"/>
                <w:sz w:val="24"/>
                <w:szCs w:val="24"/>
              </w:rPr>
            </w:pPr>
            <w:r w:rsidRPr="00611185">
              <w:rPr>
                <w:rFonts w:ascii="Times New Roman" w:eastAsia="Times New Roman" w:hAnsi="Times New Roman" w:cs="Times New Roman"/>
                <w:color w:val="000000"/>
                <w:sz w:val="24"/>
                <w:szCs w:val="24"/>
              </w:rPr>
              <w:t>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До года</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4,9</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2</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5,3</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2,3</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3</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5 - 9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2,5</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2,5</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val="en-US"/>
              </w:rPr>
            </w:pPr>
            <w:r w:rsidRPr="00611185">
              <w:rPr>
                <w:rFonts w:ascii="Times New Roman" w:eastAsia="Times New Roman" w:hAnsi="Times New Roman" w:cs="Times New Roman"/>
                <w:bCs/>
                <w:color w:val="000000"/>
                <w:sz w:val="24"/>
                <w:szCs w:val="24"/>
                <w:lang w:val="en-US"/>
              </w:rPr>
              <w:t>4</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10 - 14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1,2</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5,1</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5</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15 - 19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0,7</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4,8</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6</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20 - 24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5,5</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7</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25 - 29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11,7</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7,4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8</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30 - 34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21</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17,2</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9</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35 - 39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32,5</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26,2</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10</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40 - 44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61,6</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55,5</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11</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45 - 49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111,6</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89,1</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12</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50 - 54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175,8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146,3</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3</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55 - 59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287,4</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224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4</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60 - 64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403,8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334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5</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65 - 69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434,5</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490,6</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6</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70 - 74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730,8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552,7</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7</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75 - 79</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938,1</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997,6</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1</w:t>
            </w:r>
            <w:r w:rsidRPr="00611185">
              <w:rPr>
                <w:rFonts w:ascii="Times New Roman" w:eastAsia="Times New Roman" w:hAnsi="Times New Roman" w:cs="Times New Roman"/>
                <w:sz w:val="24"/>
                <w:szCs w:val="24"/>
                <w:lang w:val="en-US"/>
              </w:rPr>
              <w:t>8</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80 - 84</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1 276,1</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1 000,4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lang w:val="en-US"/>
              </w:rPr>
              <w:t>19</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85 и старше</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1 609,9</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1 404</w:t>
            </w:r>
          </w:p>
        </w:tc>
      </w:tr>
      <w:tr w:rsidR="008633EB" w:rsidRPr="00611185" w:rsidTr="00905C95">
        <w:tc>
          <w:tcPr>
            <w:tcW w:w="800" w:type="dxa"/>
            <w:vAlign w:val="center"/>
          </w:tcPr>
          <w:p w:rsidR="008633EB" w:rsidRPr="00611185" w:rsidRDefault="008633EB" w:rsidP="008633EB">
            <w:pPr>
              <w:jc w:val="center"/>
              <w:rPr>
                <w:rFonts w:ascii="Times New Roman" w:eastAsia="Times New Roman" w:hAnsi="Times New Roman" w:cs="Times New Roman"/>
                <w:sz w:val="24"/>
                <w:szCs w:val="24"/>
                <w:lang w:val="en-US"/>
              </w:rPr>
            </w:pPr>
            <w:r w:rsidRPr="00611185">
              <w:rPr>
                <w:rFonts w:ascii="Times New Roman" w:eastAsia="Times New Roman" w:hAnsi="Times New Roman" w:cs="Times New Roman"/>
                <w:sz w:val="24"/>
                <w:szCs w:val="24"/>
              </w:rPr>
              <w:t>2</w:t>
            </w:r>
            <w:r w:rsidRPr="00611185">
              <w:rPr>
                <w:rFonts w:ascii="Times New Roman" w:eastAsia="Times New Roman" w:hAnsi="Times New Roman" w:cs="Times New Roman"/>
                <w:sz w:val="24"/>
                <w:szCs w:val="24"/>
                <w:lang w:val="en-US"/>
              </w:rPr>
              <w:t>0</w:t>
            </w:r>
          </w:p>
        </w:tc>
        <w:tc>
          <w:tcPr>
            <w:tcW w:w="2569" w:type="dxa"/>
            <w:vAlign w:val="center"/>
          </w:tcPr>
          <w:p w:rsidR="008633EB" w:rsidRPr="00611185" w:rsidRDefault="008633EB" w:rsidP="008633EB">
            <w:pPr>
              <w:jc w:val="center"/>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Всего</w:t>
            </w:r>
          </w:p>
        </w:tc>
        <w:tc>
          <w:tcPr>
            <w:tcW w:w="2268"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6 448</w:t>
            </w:r>
          </w:p>
        </w:tc>
        <w:tc>
          <w:tcPr>
            <w:tcW w:w="2126" w:type="dxa"/>
            <w:vAlign w:val="center"/>
          </w:tcPr>
          <w:p w:rsidR="008633EB" w:rsidRPr="00611185" w:rsidRDefault="008633EB" w:rsidP="008633EB">
            <w:pPr>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6 661</w:t>
            </w:r>
          </w:p>
        </w:tc>
      </w:tr>
    </w:tbl>
    <w:p w:rsidR="008633EB" w:rsidRPr="00611185" w:rsidRDefault="008633EB" w:rsidP="008633EB">
      <w:pPr>
        <w:spacing w:after="0" w:line="240" w:lineRule="auto"/>
        <w:rPr>
          <w:rFonts w:ascii="Times New Roman" w:eastAsia="Times New Roman" w:hAnsi="Times New Roman" w:cs="Times New Roman"/>
        </w:rPr>
      </w:pP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 лиц женского пола увеличение показателя смертности выявлено в возрасте 10-14 лет, 15</w:t>
      </w:r>
      <w:r w:rsidRPr="00611185">
        <w:rPr>
          <w:rFonts w:ascii="Times New Roman" w:eastAsia="Times New Roman" w:hAnsi="Times New Roman" w:cs="Times New Roman"/>
          <w:sz w:val="24"/>
          <w:szCs w:val="24"/>
        </w:rPr>
        <w:noBreakHyphen/>
        <w:t xml:space="preserve">19 лет, 65-69 и 75-79 лет. </w:t>
      </w: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10-14 лет у лиц женского пола в 2017 году по сравнению с 2008 годом показатель смертности увеличился за счет ЗНО мягких тканей, головного мозга и лимфоидных лейкозов.</w:t>
      </w: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 пациенток в возрасте 15-19 лет данный показатель увеличился за счет ЗНО костей и суставных хрящей, шейки матки и лимфоидных лейкозов.</w:t>
      </w: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65-69 лет у женщин показатель смертности увеличил</w:t>
      </w:r>
      <w:r w:rsidR="00905C95">
        <w:rPr>
          <w:rFonts w:ascii="Times New Roman" w:eastAsia="Times New Roman" w:hAnsi="Times New Roman" w:cs="Times New Roman"/>
          <w:sz w:val="24"/>
          <w:szCs w:val="24"/>
        </w:rPr>
        <w:t>ся за счет ЗНО молочных желез и </w:t>
      </w:r>
      <w:r w:rsidRPr="00611185">
        <w:rPr>
          <w:rFonts w:ascii="Times New Roman" w:eastAsia="Times New Roman" w:hAnsi="Times New Roman" w:cs="Times New Roman"/>
          <w:sz w:val="24"/>
          <w:szCs w:val="24"/>
        </w:rPr>
        <w:t>яичников.</w:t>
      </w: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 пациенток в возрасте 75-79 лет данный показатель увеличил</w:t>
      </w:r>
      <w:r w:rsidR="00905C95">
        <w:rPr>
          <w:rFonts w:ascii="Times New Roman" w:eastAsia="Times New Roman" w:hAnsi="Times New Roman" w:cs="Times New Roman"/>
          <w:sz w:val="24"/>
          <w:szCs w:val="24"/>
        </w:rPr>
        <w:t>ся за счет ЗНО молочных желез и </w:t>
      </w:r>
      <w:r w:rsidRPr="00611185">
        <w:rPr>
          <w:rFonts w:ascii="Times New Roman" w:eastAsia="Times New Roman" w:hAnsi="Times New Roman" w:cs="Times New Roman"/>
          <w:sz w:val="24"/>
          <w:szCs w:val="24"/>
        </w:rPr>
        <w:t xml:space="preserve">тела матки. </w:t>
      </w:r>
    </w:p>
    <w:p w:rsidR="008633EB" w:rsidRPr="00611185" w:rsidRDefault="008633EB" w:rsidP="008633EB">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В 2017 году по сравнению с 2008 годом у больных в возрасте 65-69 лет и 75-79 лет отмечается увеличение показателя смертности при ЗНО головного мозга, печени и внутрипеченочных желчных протоков и поджелудочной железы. </w:t>
      </w:r>
    </w:p>
    <w:p w:rsidR="008633EB" w:rsidRPr="00611185" w:rsidRDefault="008633EB" w:rsidP="008633EB">
      <w:pPr>
        <w:spacing w:after="0" w:line="240" w:lineRule="auto"/>
        <w:jc w:val="both"/>
        <w:rPr>
          <w:rFonts w:ascii="Times New Roman" w:eastAsia="Times New Roman" w:hAnsi="Times New Roman" w:cs="Times New Roman"/>
          <w:sz w:val="24"/>
          <w:szCs w:val="24"/>
        </w:rPr>
      </w:pPr>
    </w:p>
    <w:p w:rsidR="00BD172B" w:rsidRDefault="00BD172B" w:rsidP="00905C95">
      <w:pPr>
        <w:jc w:val="center"/>
        <w:rPr>
          <w:rFonts w:ascii="Times New Roman" w:hAnsi="Times New Roman" w:cs="Times New Roman"/>
          <w:b/>
          <w:sz w:val="24"/>
          <w:szCs w:val="24"/>
        </w:rPr>
      </w:pPr>
    </w:p>
    <w:p w:rsidR="008633EB" w:rsidRPr="00905C95" w:rsidRDefault="00905C95" w:rsidP="00905C95">
      <w:pPr>
        <w:jc w:val="center"/>
        <w:rPr>
          <w:rFonts w:ascii="Times New Roman" w:hAnsi="Times New Roman" w:cs="Times New Roman"/>
          <w:b/>
          <w:sz w:val="24"/>
          <w:szCs w:val="24"/>
        </w:rPr>
      </w:pPr>
      <w:r w:rsidRPr="00905C95">
        <w:rPr>
          <w:rFonts w:ascii="Times New Roman" w:hAnsi="Times New Roman" w:cs="Times New Roman"/>
          <w:b/>
          <w:sz w:val="24"/>
          <w:szCs w:val="24"/>
        </w:rPr>
        <w:lastRenderedPageBreak/>
        <w:t>1.2. </w:t>
      </w:r>
      <w:r w:rsidR="008633EB" w:rsidRPr="00905C95">
        <w:rPr>
          <w:rFonts w:ascii="Times New Roman" w:hAnsi="Times New Roman" w:cs="Times New Roman"/>
          <w:b/>
          <w:sz w:val="24"/>
          <w:szCs w:val="24"/>
        </w:rPr>
        <w:t>Эпидемиологические показатели: анализ динамик</w:t>
      </w:r>
      <w:r w:rsidR="006B3F85" w:rsidRPr="00905C95">
        <w:rPr>
          <w:rFonts w:ascii="Times New Roman" w:hAnsi="Times New Roman" w:cs="Times New Roman"/>
          <w:b/>
          <w:sz w:val="24"/>
          <w:szCs w:val="24"/>
        </w:rPr>
        <w:t>и</w:t>
      </w:r>
      <w:r w:rsidR="008633EB" w:rsidRPr="00905C95">
        <w:rPr>
          <w:rFonts w:ascii="Times New Roman" w:hAnsi="Times New Roman" w:cs="Times New Roman"/>
          <w:b/>
          <w:sz w:val="24"/>
          <w:szCs w:val="24"/>
        </w:rPr>
        <w:t xml:space="preserve"> показателей заболеваемости и распространенности ЗНО</w:t>
      </w:r>
    </w:p>
    <w:p w:rsidR="008633EB" w:rsidRPr="00611185" w:rsidRDefault="008633EB" w:rsidP="008633EB">
      <w:pPr>
        <w:pStyle w:val="a6"/>
        <w:ind w:left="420"/>
      </w:pPr>
    </w:p>
    <w:p w:rsidR="008633EB" w:rsidRPr="00611185" w:rsidRDefault="008633EB" w:rsidP="00905C95">
      <w:pPr>
        <w:pStyle w:val="a6"/>
        <w:numPr>
          <w:ilvl w:val="2"/>
          <w:numId w:val="1"/>
        </w:numPr>
        <w:ind w:left="720"/>
        <w:jc w:val="center"/>
        <w:rPr>
          <w:b/>
          <w:color w:val="000000"/>
        </w:rPr>
      </w:pPr>
      <w:r w:rsidRPr="00611185">
        <w:rPr>
          <w:b/>
          <w:color w:val="000000"/>
        </w:rPr>
        <w:t>Динамика показателей первичной заболеваемости ЗНО</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 2017 году в Санкт-Петербурге впервые в жизни выявлено 26 276 случаев больных ЗНО (в том числе 10 691 и 15 585 у лиц мужского и женского пола соответственно). </w:t>
      </w:r>
    </w:p>
    <w:p w:rsidR="00CC1CF6" w:rsidRPr="00611185" w:rsidRDefault="00CC1CF6" w:rsidP="008633EB">
      <w:pPr>
        <w:spacing w:after="0" w:line="240" w:lineRule="auto"/>
        <w:ind w:firstLine="567"/>
        <w:jc w:val="both"/>
        <w:rPr>
          <w:rFonts w:ascii="Times New Roman" w:hAnsi="Times New Roman" w:cs="Times New Roman"/>
          <w:sz w:val="24"/>
          <w:szCs w:val="24"/>
        </w:rPr>
      </w:pPr>
    </w:p>
    <w:p w:rsidR="00C80FB4" w:rsidRPr="00AC44C7" w:rsidRDefault="00C80FB4" w:rsidP="00C80FB4">
      <w:pPr>
        <w:pStyle w:val="a6"/>
        <w:ind w:left="-283"/>
        <w:jc w:val="both"/>
        <w:rPr>
          <w:b/>
          <w:color w:val="000000" w:themeColor="text1"/>
        </w:rPr>
      </w:pPr>
      <w:r w:rsidRPr="00AC44C7">
        <w:rPr>
          <w:b/>
          <w:color w:val="000000" w:themeColor="text1"/>
        </w:rPr>
        <w:t>Таблица 7. Заболеваемость населения от ЗНО в Санкт</w:t>
      </w:r>
      <w:r w:rsidRPr="00AC44C7">
        <w:rPr>
          <w:b/>
          <w:color w:val="000000" w:themeColor="text1"/>
        </w:rPr>
        <w:noBreakHyphen/>
      </w:r>
      <w:r w:rsidR="009D58F6" w:rsidRPr="00AC44C7">
        <w:rPr>
          <w:b/>
          <w:color w:val="000000" w:themeColor="text1"/>
        </w:rPr>
        <w:t xml:space="preserve">Петербурге в </w:t>
      </w:r>
      <w:r w:rsidRPr="00AC44C7">
        <w:rPr>
          <w:b/>
          <w:color w:val="000000" w:themeColor="text1"/>
        </w:rPr>
        <w:t xml:space="preserve">2008-2017 </w:t>
      </w:r>
      <w:r w:rsidR="009D58F6" w:rsidRPr="00AC44C7">
        <w:rPr>
          <w:b/>
          <w:color w:val="000000" w:themeColor="text1"/>
        </w:rPr>
        <w:t>годах</w:t>
      </w:r>
    </w:p>
    <w:p w:rsidR="00C80FB4" w:rsidRPr="00611185" w:rsidRDefault="00C80FB4" w:rsidP="00C80FB4">
      <w:pPr>
        <w:pStyle w:val="a6"/>
        <w:ind w:left="-283"/>
        <w:jc w:val="both"/>
        <w:rPr>
          <w:color w:val="000000" w:themeColor="text1"/>
        </w:rPr>
      </w:pPr>
    </w:p>
    <w:tbl>
      <w:tblPr>
        <w:tblW w:w="508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841"/>
        <w:gridCol w:w="916"/>
        <w:gridCol w:w="871"/>
        <w:gridCol w:w="829"/>
        <w:gridCol w:w="826"/>
        <w:gridCol w:w="826"/>
        <w:gridCol w:w="831"/>
        <w:gridCol w:w="1048"/>
        <w:gridCol w:w="923"/>
        <w:gridCol w:w="930"/>
        <w:gridCol w:w="882"/>
      </w:tblGrid>
      <w:tr w:rsidR="00F23B5B" w:rsidRPr="00611185" w:rsidTr="006513FF">
        <w:trPr>
          <w:trHeight w:val="20"/>
        </w:trPr>
        <w:tc>
          <w:tcPr>
            <w:tcW w:w="21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 п/п</w:t>
            </w:r>
          </w:p>
        </w:tc>
        <w:tc>
          <w:tcPr>
            <w:tcW w:w="82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Заболеваемость</w:t>
            </w:r>
          </w:p>
        </w:tc>
        <w:tc>
          <w:tcPr>
            <w:tcW w:w="40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2008 г.</w:t>
            </w:r>
          </w:p>
        </w:tc>
        <w:tc>
          <w:tcPr>
            <w:tcW w:w="38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2009 г.</w:t>
            </w:r>
          </w:p>
        </w:tc>
        <w:tc>
          <w:tcPr>
            <w:tcW w:w="370"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2010 г.</w:t>
            </w:r>
          </w:p>
        </w:tc>
        <w:tc>
          <w:tcPr>
            <w:tcW w:w="36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2011 г.</w:t>
            </w:r>
          </w:p>
        </w:tc>
        <w:tc>
          <w:tcPr>
            <w:tcW w:w="36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2012 г.</w:t>
            </w:r>
          </w:p>
        </w:tc>
        <w:tc>
          <w:tcPr>
            <w:tcW w:w="371"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2013 г.</w:t>
            </w:r>
          </w:p>
        </w:tc>
        <w:tc>
          <w:tcPr>
            <w:tcW w:w="468"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2014 г.</w:t>
            </w:r>
          </w:p>
        </w:tc>
        <w:tc>
          <w:tcPr>
            <w:tcW w:w="41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w:t>
            </w:r>
            <w:r w:rsidRPr="00611185">
              <w:rPr>
                <w:rFonts w:ascii="Times New Roman" w:eastAsia="Times New Roman" w:hAnsi="Times New Roman" w:cs="Times New Roman"/>
                <w:bCs/>
                <w:color w:val="000000" w:themeColor="text1"/>
                <w:sz w:val="18"/>
                <w:szCs w:val="18"/>
                <w:lang w:val="en-US" w:eastAsia="ru-RU"/>
              </w:rPr>
              <w:t>5</w:t>
            </w:r>
            <w:r w:rsidRPr="00611185">
              <w:rPr>
                <w:rFonts w:ascii="Times New Roman" w:eastAsia="Times New Roman" w:hAnsi="Times New Roman" w:cs="Times New Roman"/>
                <w:bCs/>
                <w:color w:val="000000" w:themeColor="text1"/>
                <w:sz w:val="18"/>
                <w:szCs w:val="18"/>
                <w:lang w:eastAsia="ru-RU"/>
              </w:rPr>
              <w:t xml:space="preserve"> г.</w:t>
            </w:r>
          </w:p>
        </w:tc>
        <w:tc>
          <w:tcPr>
            <w:tcW w:w="415"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2016 г.</w:t>
            </w:r>
          </w:p>
        </w:tc>
        <w:tc>
          <w:tcPr>
            <w:tcW w:w="394"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 xml:space="preserve">2017 г. </w:t>
            </w:r>
          </w:p>
        </w:tc>
      </w:tr>
      <w:tr w:rsidR="00F23B5B" w:rsidRPr="00611185" w:rsidTr="006513FF">
        <w:trPr>
          <w:trHeight w:val="20"/>
        </w:trPr>
        <w:tc>
          <w:tcPr>
            <w:tcW w:w="21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w:t>
            </w:r>
          </w:p>
        </w:tc>
        <w:tc>
          <w:tcPr>
            <w:tcW w:w="82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w:t>
            </w:r>
          </w:p>
        </w:tc>
        <w:tc>
          <w:tcPr>
            <w:tcW w:w="40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3</w:t>
            </w:r>
          </w:p>
        </w:tc>
        <w:tc>
          <w:tcPr>
            <w:tcW w:w="38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4</w:t>
            </w:r>
          </w:p>
        </w:tc>
        <w:tc>
          <w:tcPr>
            <w:tcW w:w="370"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5</w:t>
            </w:r>
          </w:p>
        </w:tc>
        <w:tc>
          <w:tcPr>
            <w:tcW w:w="36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6</w:t>
            </w:r>
          </w:p>
        </w:tc>
        <w:tc>
          <w:tcPr>
            <w:tcW w:w="369"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7</w:t>
            </w:r>
          </w:p>
        </w:tc>
        <w:tc>
          <w:tcPr>
            <w:tcW w:w="371"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8</w:t>
            </w:r>
          </w:p>
        </w:tc>
        <w:tc>
          <w:tcPr>
            <w:tcW w:w="468"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9</w:t>
            </w:r>
          </w:p>
        </w:tc>
        <w:tc>
          <w:tcPr>
            <w:tcW w:w="412"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10</w:t>
            </w:r>
          </w:p>
        </w:tc>
        <w:tc>
          <w:tcPr>
            <w:tcW w:w="415"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11</w:t>
            </w:r>
          </w:p>
        </w:tc>
        <w:tc>
          <w:tcPr>
            <w:tcW w:w="394" w:type="pct"/>
            <w:vAlign w:val="center"/>
          </w:tcPr>
          <w:p w:rsidR="009D58F6" w:rsidRPr="00611185" w:rsidRDefault="009D58F6" w:rsidP="009D58F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12</w:t>
            </w:r>
          </w:p>
        </w:tc>
      </w:tr>
      <w:tr w:rsidR="00F23B5B" w:rsidRPr="00611185" w:rsidTr="006513FF">
        <w:trPr>
          <w:trHeight w:val="20"/>
        </w:trPr>
        <w:tc>
          <w:tcPr>
            <w:tcW w:w="212" w:type="pct"/>
            <w:vAlign w:val="center"/>
          </w:tcPr>
          <w:p w:rsidR="009D58F6" w:rsidRPr="00611185" w:rsidRDefault="009D58F6" w:rsidP="009D58F6">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w:t>
            </w:r>
          </w:p>
        </w:tc>
        <w:tc>
          <w:tcPr>
            <w:tcW w:w="822" w:type="pct"/>
          </w:tcPr>
          <w:p w:rsidR="009D58F6" w:rsidRPr="00611185" w:rsidRDefault="009D58F6" w:rsidP="000B55F3">
            <w:pPr>
              <w:spacing w:after="0" w:line="240" w:lineRule="auto"/>
              <w:jc w:val="both"/>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Всего случаев</w:t>
            </w:r>
            <w:r w:rsidR="00F23B5B" w:rsidRPr="00611185">
              <w:rPr>
                <w:rFonts w:ascii="Times New Roman" w:eastAsia="Times New Roman" w:hAnsi="Times New Roman" w:cs="Times New Roman"/>
                <w:color w:val="000000" w:themeColor="text1"/>
                <w:sz w:val="18"/>
                <w:szCs w:val="18"/>
                <w:lang w:eastAsia="ru-RU"/>
              </w:rPr>
              <w:t>, абсолютное число</w:t>
            </w:r>
          </w:p>
        </w:tc>
        <w:tc>
          <w:tcPr>
            <w:tcW w:w="40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18 018</w:t>
            </w:r>
          </w:p>
        </w:tc>
        <w:tc>
          <w:tcPr>
            <w:tcW w:w="38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18</w:t>
            </w:r>
            <w:r w:rsidR="001A158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426</w:t>
            </w:r>
          </w:p>
        </w:tc>
        <w:tc>
          <w:tcPr>
            <w:tcW w:w="370"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18</w:t>
            </w:r>
            <w:r w:rsidR="001A158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946</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19</w:t>
            </w:r>
            <w:r w:rsidR="001A158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115</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19</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657</w:t>
            </w:r>
          </w:p>
        </w:tc>
        <w:tc>
          <w:tcPr>
            <w:tcW w:w="371"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20</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408</w:t>
            </w:r>
          </w:p>
        </w:tc>
        <w:tc>
          <w:tcPr>
            <w:tcW w:w="468"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21</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576</w:t>
            </w:r>
          </w:p>
        </w:tc>
        <w:tc>
          <w:tcPr>
            <w:tcW w:w="412"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26</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149</w:t>
            </w:r>
          </w:p>
        </w:tc>
        <w:tc>
          <w:tcPr>
            <w:tcW w:w="415"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25</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935</w:t>
            </w:r>
          </w:p>
        </w:tc>
        <w:tc>
          <w:tcPr>
            <w:tcW w:w="394"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26</w:t>
            </w:r>
            <w:r w:rsidR="008728E7"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276</w:t>
            </w:r>
          </w:p>
        </w:tc>
      </w:tr>
      <w:tr w:rsidR="00F23B5B" w:rsidRPr="00611185" w:rsidTr="006513FF">
        <w:trPr>
          <w:trHeight w:val="20"/>
        </w:trPr>
        <w:tc>
          <w:tcPr>
            <w:tcW w:w="212" w:type="pct"/>
            <w:vAlign w:val="center"/>
          </w:tcPr>
          <w:p w:rsidR="009D58F6" w:rsidRPr="00611185" w:rsidRDefault="009D58F6" w:rsidP="009D58F6">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w:t>
            </w:r>
          </w:p>
        </w:tc>
        <w:tc>
          <w:tcPr>
            <w:tcW w:w="822" w:type="pct"/>
          </w:tcPr>
          <w:p w:rsidR="009D58F6" w:rsidRPr="00611185" w:rsidRDefault="009D58F6" w:rsidP="000B55F3">
            <w:pPr>
              <w:spacing w:after="0" w:line="240" w:lineRule="auto"/>
              <w:jc w:val="both"/>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«Грубый» показатель на 100 тыс.</w:t>
            </w:r>
            <w:r w:rsidR="00F23B5B" w:rsidRPr="00611185">
              <w:rPr>
                <w:rFonts w:ascii="Times New Roman" w:eastAsia="Times New Roman" w:hAnsi="Times New Roman" w:cs="Times New Roman"/>
                <w:color w:val="000000" w:themeColor="text1"/>
                <w:sz w:val="18"/>
                <w:szCs w:val="18"/>
                <w:lang w:eastAsia="ru-RU"/>
              </w:rPr>
              <w:t xml:space="preserve"> </w:t>
            </w:r>
            <w:r w:rsidRPr="00611185">
              <w:rPr>
                <w:rFonts w:ascii="Times New Roman" w:eastAsia="Times New Roman" w:hAnsi="Times New Roman" w:cs="Times New Roman"/>
                <w:color w:val="000000" w:themeColor="text1"/>
                <w:sz w:val="18"/>
                <w:szCs w:val="18"/>
                <w:lang w:eastAsia="ru-RU"/>
              </w:rPr>
              <w:t>человек</w:t>
            </w:r>
          </w:p>
        </w:tc>
        <w:tc>
          <w:tcPr>
            <w:tcW w:w="40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393,84</w:t>
            </w:r>
          </w:p>
        </w:tc>
        <w:tc>
          <w:tcPr>
            <w:tcW w:w="38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401,34</w:t>
            </w:r>
          </w:p>
        </w:tc>
        <w:tc>
          <w:tcPr>
            <w:tcW w:w="370"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411,84</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388,02</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393,9</w:t>
            </w:r>
          </w:p>
        </w:tc>
        <w:tc>
          <w:tcPr>
            <w:tcW w:w="371"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401,73</w:t>
            </w:r>
          </w:p>
        </w:tc>
        <w:tc>
          <w:tcPr>
            <w:tcW w:w="468"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417,99</w:t>
            </w:r>
          </w:p>
        </w:tc>
        <w:tc>
          <w:tcPr>
            <w:tcW w:w="412"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502,03</w:t>
            </w:r>
          </w:p>
        </w:tc>
        <w:tc>
          <w:tcPr>
            <w:tcW w:w="415"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493,66</w:t>
            </w:r>
          </w:p>
        </w:tc>
        <w:tc>
          <w:tcPr>
            <w:tcW w:w="394"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hAnsi="Times New Roman" w:cs="Times New Roman"/>
                <w:color w:val="000000" w:themeColor="text1"/>
                <w:sz w:val="18"/>
                <w:szCs w:val="18"/>
                <w:lang w:eastAsia="ru-RU"/>
              </w:rPr>
              <w:t>494,21</w:t>
            </w:r>
          </w:p>
        </w:tc>
      </w:tr>
      <w:tr w:rsidR="00F23B5B" w:rsidRPr="00611185" w:rsidTr="006513FF">
        <w:trPr>
          <w:trHeight w:val="20"/>
        </w:trPr>
        <w:tc>
          <w:tcPr>
            <w:tcW w:w="212" w:type="pct"/>
            <w:vAlign w:val="center"/>
          </w:tcPr>
          <w:p w:rsidR="009D58F6" w:rsidRPr="00611185" w:rsidRDefault="009D58F6" w:rsidP="009D58F6">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w:t>
            </w:r>
          </w:p>
        </w:tc>
        <w:tc>
          <w:tcPr>
            <w:tcW w:w="822" w:type="pct"/>
          </w:tcPr>
          <w:p w:rsidR="009D58F6" w:rsidRPr="00611185" w:rsidRDefault="009D58F6" w:rsidP="000B55F3">
            <w:pPr>
              <w:spacing w:after="0" w:line="240" w:lineRule="auto"/>
              <w:jc w:val="both"/>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 показатель на 100 тыс. человек</w:t>
            </w:r>
          </w:p>
        </w:tc>
        <w:tc>
          <w:tcPr>
            <w:tcW w:w="40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217,26</w:t>
            </w:r>
          </w:p>
        </w:tc>
        <w:tc>
          <w:tcPr>
            <w:tcW w:w="38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221,32</w:t>
            </w:r>
          </w:p>
        </w:tc>
        <w:tc>
          <w:tcPr>
            <w:tcW w:w="370"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225,33</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214,58</w:t>
            </w:r>
          </w:p>
        </w:tc>
        <w:tc>
          <w:tcPr>
            <w:tcW w:w="369"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216,55</w:t>
            </w:r>
          </w:p>
        </w:tc>
        <w:tc>
          <w:tcPr>
            <w:tcW w:w="371"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220,25</w:t>
            </w:r>
          </w:p>
        </w:tc>
        <w:tc>
          <w:tcPr>
            <w:tcW w:w="468"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229,26</w:t>
            </w:r>
          </w:p>
        </w:tc>
        <w:tc>
          <w:tcPr>
            <w:tcW w:w="412"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274,2</w:t>
            </w:r>
          </w:p>
        </w:tc>
        <w:tc>
          <w:tcPr>
            <w:tcW w:w="415"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267,84</w:t>
            </w:r>
          </w:p>
        </w:tc>
        <w:tc>
          <w:tcPr>
            <w:tcW w:w="394" w:type="pct"/>
          </w:tcPr>
          <w:p w:rsidR="009D58F6" w:rsidRPr="00611185" w:rsidRDefault="009D58F6"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266,89</w:t>
            </w:r>
          </w:p>
        </w:tc>
      </w:tr>
    </w:tbl>
    <w:p w:rsidR="00C80FB4" w:rsidRPr="00611185" w:rsidRDefault="00C80FB4" w:rsidP="00C80FB4">
      <w:pPr>
        <w:spacing w:after="0" w:line="240" w:lineRule="auto"/>
        <w:ind w:left="720"/>
        <w:jc w:val="both"/>
        <w:rPr>
          <w:rFonts w:ascii="Times New Roman" w:hAnsi="Times New Roman" w:cs="Times New Roman"/>
          <w:sz w:val="18"/>
          <w:szCs w:val="18"/>
        </w:rPr>
      </w:pP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Прирост числа случаев ЗНО в 2017 году (абсолютное число) по сравнению с 2016 годом составил 1,3%, по сравнению с 2013 годом - 28,8%, по сравнению с 2008 годом - 45,8%. </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В 2017 году по сравнению с 2013 годом рост заболеваемости </w:t>
      </w:r>
      <w:r w:rsidR="006B3F85" w:rsidRPr="00611185">
        <w:rPr>
          <w:rFonts w:ascii="Times New Roman" w:eastAsia="Times New Roman" w:hAnsi="Times New Roman" w:cs="Times New Roman"/>
          <w:color w:val="000000"/>
          <w:sz w:val="24"/>
          <w:szCs w:val="24"/>
          <w:lang w:eastAsia="ru-RU"/>
        </w:rPr>
        <w:t xml:space="preserve">ЗНО </w:t>
      </w:r>
      <w:r w:rsidRPr="00611185">
        <w:rPr>
          <w:rFonts w:ascii="Times New Roman" w:eastAsia="Times New Roman" w:hAnsi="Times New Roman" w:cs="Times New Roman"/>
          <w:color w:val="000000"/>
          <w:sz w:val="24"/>
          <w:szCs w:val="24"/>
          <w:lang w:eastAsia="ru-RU"/>
        </w:rPr>
        <w:t>(«грубый» показатель) отмечается (по основным классам): при ЗНО предстательной железы - на 36,7% (с 48,17 до 65,84 на 100 тыс. мужского населения), щитовидной железы - на 192,7% (с 6,26 до 18,32 на 100 тыс. населения), легк</w:t>
      </w:r>
      <w:r w:rsidR="006B3F85" w:rsidRPr="00611185">
        <w:rPr>
          <w:rFonts w:ascii="Times New Roman" w:eastAsia="Times New Roman" w:hAnsi="Times New Roman" w:cs="Times New Roman"/>
          <w:color w:val="000000"/>
          <w:sz w:val="24"/>
          <w:szCs w:val="24"/>
          <w:lang w:eastAsia="ru-RU"/>
        </w:rPr>
        <w:t>их</w:t>
      </w:r>
      <w:r w:rsidRPr="00611185">
        <w:rPr>
          <w:rFonts w:ascii="Times New Roman" w:eastAsia="Times New Roman" w:hAnsi="Times New Roman" w:cs="Times New Roman"/>
          <w:color w:val="000000"/>
          <w:sz w:val="24"/>
          <w:szCs w:val="24"/>
          <w:lang w:eastAsia="ru-RU"/>
        </w:rPr>
        <w:t xml:space="preserve"> - на 19,6% (с</w:t>
      </w:r>
      <w:r w:rsidR="00D95CEA" w:rsidRPr="00611185">
        <w:rPr>
          <w:rFonts w:ascii="Times New Roman" w:eastAsia="Times New Roman" w:hAnsi="Times New Roman" w:cs="Times New Roman"/>
          <w:color w:val="000000"/>
          <w:sz w:val="24"/>
          <w:szCs w:val="24"/>
          <w:lang w:eastAsia="ru-RU"/>
        </w:rPr>
        <w:t> </w:t>
      </w:r>
      <w:r w:rsidRPr="00611185">
        <w:rPr>
          <w:rFonts w:ascii="Times New Roman" w:eastAsia="Times New Roman" w:hAnsi="Times New Roman" w:cs="Times New Roman"/>
          <w:color w:val="000000"/>
          <w:sz w:val="24"/>
          <w:szCs w:val="24"/>
          <w:lang w:eastAsia="ru-RU"/>
        </w:rPr>
        <w:t>35,95 до 42,98 на 100 тыс. населения), кожи (кроме меланомы) – на 35,3% (с 30,89 до 41,79 на 100 тыс. населения), почки - на 17,1% (с 15,59 до 18,26 на 100 тыс. населения). Продолжается рост заболеваемости следующих ЗНО: молочной железы - в 2017 году по сравнению с 2013 годом этот показатель увеличился на 27,6% (с 85,70 до 109,33 на 100 тыс. женского населения), ободочной кишки - на 20,6% (с 36,34 до</w:t>
      </w:r>
      <w:r w:rsidR="00D95CEA" w:rsidRPr="00611185">
        <w:rPr>
          <w:rFonts w:ascii="Times New Roman" w:eastAsia="Times New Roman" w:hAnsi="Times New Roman" w:cs="Times New Roman"/>
          <w:color w:val="000000"/>
          <w:sz w:val="24"/>
          <w:szCs w:val="24"/>
          <w:lang w:eastAsia="ru-RU"/>
        </w:rPr>
        <w:t> </w:t>
      </w:r>
      <w:r w:rsidRPr="00611185">
        <w:rPr>
          <w:rFonts w:ascii="Times New Roman" w:eastAsia="Times New Roman" w:hAnsi="Times New Roman" w:cs="Times New Roman"/>
          <w:color w:val="000000"/>
          <w:sz w:val="24"/>
          <w:szCs w:val="24"/>
          <w:lang w:eastAsia="ru-RU"/>
        </w:rPr>
        <w:t>43,84 на 100 тыс. населения); прямой кишки - на 6,8% (с 22,34 до 23,87 на 100 тыс. населения).</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 структуре заболеваемости в 2017 году на первом месте </w:t>
      </w:r>
      <w:r w:rsidR="00D854C8" w:rsidRPr="00611185">
        <w:rPr>
          <w:rFonts w:ascii="Times New Roman" w:hAnsi="Times New Roman" w:cs="Times New Roman"/>
          <w:sz w:val="24"/>
          <w:szCs w:val="24"/>
        </w:rPr>
        <w:t xml:space="preserve">находятся </w:t>
      </w:r>
      <w:r w:rsidRPr="00611185">
        <w:rPr>
          <w:rFonts w:ascii="Times New Roman" w:hAnsi="Times New Roman" w:cs="Times New Roman"/>
          <w:sz w:val="24"/>
          <w:szCs w:val="24"/>
        </w:rPr>
        <w:t xml:space="preserve"> ЗНО молочной железы</w:t>
      </w:r>
      <w:r w:rsidR="00D854C8" w:rsidRPr="00611185">
        <w:rPr>
          <w:rFonts w:ascii="Times New Roman" w:hAnsi="Times New Roman" w:cs="Times New Roman"/>
          <w:sz w:val="24"/>
          <w:szCs w:val="24"/>
        </w:rPr>
        <w:t xml:space="preserve"> (</w:t>
      </w:r>
      <w:r w:rsidRPr="00611185">
        <w:rPr>
          <w:rFonts w:ascii="Times New Roman" w:hAnsi="Times New Roman" w:cs="Times New Roman"/>
          <w:sz w:val="24"/>
          <w:szCs w:val="24"/>
        </w:rPr>
        <w:t xml:space="preserve">12,2% </w:t>
      </w:r>
      <w:r w:rsidR="00D854C8" w:rsidRPr="00611185">
        <w:rPr>
          <w:rFonts w:ascii="Times New Roman" w:hAnsi="Times New Roman" w:cs="Times New Roman"/>
          <w:sz w:val="24"/>
          <w:szCs w:val="24"/>
        </w:rPr>
        <w:t xml:space="preserve">или </w:t>
      </w:r>
      <w:r w:rsidRPr="00611185">
        <w:rPr>
          <w:rFonts w:ascii="Times New Roman" w:hAnsi="Times New Roman" w:cs="Times New Roman"/>
          <w:sz w:val="24"/>
          <w:szCs w:val="24"/>
        </w:rPr>
        <w:t xml:space="preserve">3 196 случаев), на втором месте - ЗНО ободочной кишки </w:t>
      </w:r>
      <w:r w:rsidR="00D854C8" w:rsidRPr="00611185">
        <w:rPr>
          <w:rFonts w:ascii="Times New Roman" w:hAnsi="Times New Roman" w:cs="Times New Roman"/>
          <w:sz w:val="24"/>
          <w:szCs w:val="24"/>
        </w:rPr>
        <w:t>(</w:t>
      </w:r>
      <w:r w:rsidRPr="00611185">
        <w:rPr>
          <w:rFonts w:ascii="Times New Roman" w:hAnsi="Times New Roman" w:cs="Times New Roman"/>
          <w:sz w:val="24"/>
          <w:szCs w:val="24"/>
        </w:rPr>
        <w:t xml:space="preserve">8,9% </w:t>
      </w:r>
      <w:r w:rsidR="00D854C8" w:rsidRPr="00611185">
        <w:rPr>
          <w:rFonts w:ascii="Times New Roman" w:hAnsi="Times New Roman" w:cs="Times New Roman"/>
          <w:sz w:val="24"/>
          <w:szCs w:val="24"/>
        </w:rPr>
        <w:t xml:space="preserve">или </w:t>
      </w:r>
      <w:r w:rsidRPr="00611185">
        <w:rPr>
          <w:rFonts w:ascii="Times New Roman" w:hAnsi="Times New Roman" w:cs="Times New Roman"/>
          <w:sz w:val="24"/>
          <w:szCs w:val="24"/>
        </w:rPr>
        <w:t>2 333 случая), на третьем месте</w:t>
      </w:r>
      <w:r w:rsidR="00D854C8" w:rsidRPr="00611185">
        <w:rPr>
          <w:rFonts w:ascii="Times New Roman" w:hAnsi="Times New Roman" w:cs="Times New Roman"/>
          <w:sz w:val="24"/>
          <w:szCs w:val="24"/>
        </w:rPr>
        <w:t xml:space="preserve"> -</w:t>
      </w:r>
      <w:r w:rsidRPr="00611185">
        <w:rPr>
          <w:rFonts w:ascii="Times New Roman" w:hAnsi="Times New Roman" w:cs="Times New Roman"/>
          <w:sz w:val="24"/>
          <w:szCs w:val="24"/>
        </w:rPr>
        <w:t xml:space="preserve"> ЗНО легкого</w:t>
      </w:r>
      <w:r w:rsidR="00D854C8" w:rsidRPr="00611185">
        <w:rPr>
          <w:rFonts w:ascii="Times New Roman" w:hAnsi="Times New Roman" w:cs="Times New Roman"/>
          <w:sz w:val="24"/>
          <w:szCs w:val="24"/>
        </w:rPr>
        <w:t xml:space="preserve"> (</w:t>
      </w:r>
      <w:r w:rsidRPr="00611185">
        <w:rPr>
          <w:rFonts w:ascii="Times New Roman" w:hAnsi="Times New Roman" w:cs="Times New Roman"/>
          <w:sz w:val="24"/>
          <w:szCs w:val="24"/>
        </w:rPr>
        <w:t xml:space="preserve">8,7% </w:t>
      </w:r>
      <w:r w:rsidR="00D854C8" w:rsidRPr="00611185">
        <w:rPr>
          <w:rFonts w:ascii="Times New Roman" w:hAnsi="Times New Roman" w:cs="Times New Roman"/>
          <w:sz w:val="24"/>
          <w:szCs w:val="24"/>
        </w:rPr>
        <w:t xml:space="preserve">или </w:t>
      </w:r>
      <w:r w:rsidRPr="00611185">
        <w:rPr>
          <w:rFonts w:ascii="Times New Roman" w:hAnsi="Times New Roman" w:cs="Times New Roman"/>
          <w:sz w:val="24"/>
          <w:szCs w:val="24"/>
        </w:rPr>
        <w:t xml:space="preserve">2 285 случаев), на четвертом месте другие ЗНО кожи (кроме меланомы) </w:t>
      </w:r>
      <w:r w:rsidR="00D854C8" w:rsidRPr="00611185">
        <w:rPr>
          <w:rFonts w:ascii="Times New Roman" w:hAnsi="Times New Roman" w:cs="Times New Roman"/>
          <w:sz w:val="24"/>
          <w:szCs w:val="24"/>
        </w:rPr>
        <w:t>(</w:t>
      </w:r>
      <w:r w:rsidRPr="00611185">
        <w:rPr>
          <w:rFonts w:ascii="Times New Roman" w:hAnsi="Times New Roman" w:cs="Times New Roman"/>
          <w:sz w:val="24"/>
          <w:szCs w:val="24"/>
        </w:rPr>
        <w:t xml:space="preserve">8,5% </w:t>
      </w:r>
      <w:r w:rsidR="00D854C8" w:rsidRPr="00611185">
        <w:rPr>
          <w:rFonts w:ascii="Times New Roman" w:hAnsi="Times New Roman" w:cs="Times New Roman"/>
          <w:sz w:val="24"/>
          <w:szCs w:val="24"/>
        </w:rPr>
        <w:t xml:space="preserve">или </w:t>
      </w:r>
      <w:r w:rsidRPr="00611185">
        <w:rPr>
          <w:rFonts w:ascii="Times New Roman" w:hAnsi="Times New Roman" w:cs="Times New Roman"/>
          <w:sz w:val="24"/>
          <w:szCs w:val="24"/>
        </w:rPr>
        <w:t>2 222 случая), на</w:t>
      </w:r>
      <w:r w:rsidR="00D95CEA" w:rsidRPr="00611185">
        <w:rPr>
          <w:rFonts w:ascii="Times New Roman" w:hAnsi="Times New Roman" w:cs="Times New Roman"/>
          <w:sz w:val="24"/>
          <w:szCs w:val="24"/>
        </w:rPr>
        <w:t> </w:t>
      </w:r>
      <w:r w:rsidRPr="00611185">
        <w:rPr>
          <w:rFonts w:ascii="Times New Roman" w:hAnsi="Times New Roman" w:cs="Times New Roman"/>
          <w:sz w:val="24"/>
          <w:szCs w:val="24"/>
        </w:rPr>
        <w:t>пятом месте ЗНО желудка</w:t>
      </w:r>
      <w:r w:rsidR="00D854C8" w:rsidRPr="00611185">
        <w:rPr>
          <w:rFonts w:ascii="Times New Roman" w:hAnsi="Times New Roman" w:cs="Times New Roman"/>
          <w:sz w:val="24"/>
          <w:szCs w:val="24"/>
        </w:rPr>
        <w:t xml:space="preserve"> (</w:t>
      </w:r>
      <w:r w:rsidRPr="00611185">
        <w:rPr>
          <w:rFonts w:ascii="Times New Roman" w:hAnsi="Times New Roman" w:cs="Times New Roman"/>
          <w:sz w:val="24"/>
          <w:szCs w:val="24"/>
        </w:rPr>
        <w:t xml:space="preserve">6,3% </w:t>
      </w:r>
      <w:r w:rsidR="00D854C8" w:rsidRPr="00611185">
        <w:rPr>
          <w:rFonts w:ascii="Times New Roman" w:hAnsi="Times New Roman" w:cs="Times New Roman"/>
          <w:sz w:val="24"/>
          <w:szCs w:val="24"/>
        </w:rPr>
        <w:t xml:space="preserve">или </w:t>
      </w:r>
      <w:r w:rsidRPr="00611185">
        <w:rPr>
          <w:rFonts w:ascii="Times New Roman" w:hAnsi="Times New Roman" w:cs="Times New Roman"/>
          <w:sz w:val="24"/>
          <w:szCs w:val="24"/>
        </w:rPr>
        <w:t>1 655 случаев).</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структуре заболеваемости у мужчин лидируют ЗНО легкого – 14,83% (1 586 случаев), на втором месте - ЗНО предстательной железы – 14,80% (1 583 случая), на третьем месте - ободочной кишки – 8,1% (866 случаев).</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структуре заболеваемости у женщин на первом месте ЗНО молочной железы – 20,4% (3 184 случая), другие ЗНО кожи (кроме меланомы) – 9,5% (1 477 случаев) и ободочной кишки – 9,4% (1 465 случаев).</w:t>
      </w:r>
    </w:p>
    <w:p w:rsidR="000B55F3" w:rsidRPr="00611185" w:rsidRDefault="000B55F3" w:rsidP="008633EB">
      <w:pPr>
        <w:spacing w:after="0" w:line="240" w:lineRule="auto"/>
        <w:ind w:firstLine="567"/>
        <w:jc w:val="both"/>
        <w:rPr>
          <w:rFonts w:ascii="Times New Roman" w:hAnsi="Times New Roman" w:cs="Times New Roman"/>
          <w:sz w:val="24"/>
          <w:szCs w:val="24"/>
        </w:rPr>
      </w:pPr>
    </w:p>
    <w:p w:rsidR="000B55F3" w:rsidRPr="005730F5" w:rsidRDefault="000B55F3" w:rsidP="000B55F3">
      <w:pPr>
        <w:spacing w:after="0" w:line="240" w:lineRule="auto"/>
        <w:ind w:left="-142"/>
        <w:jc w:val="both"/>
        <w:rPr>
          <w:rFonts w:ascii="Times New Roman" w:hAnsi="Times New Roman" w:cs="Times New Roman"/>
          <w:b/>
          <w:color w:val="000000" w:themeColor="text1"/>
          <w:sz w:val="24"/>
          <w:szCs w:val="24"/>
        </w:rPr>
      </w:pPr>
      <w:r w:rsidRPr="005730F5">
        <w:rPr>
          <w:rFonts w:ascii="Times New Roman" w:hAnsi="Times New Roman" w:cs="Times New Roman"/>
          <w:b/>
          <w:color w:val="000000" w:themeColor="text1"/>
          <w:sz w:val="24"/>
          <w:szCs w:val="24"/>
        </w:rPr>
        <w:t xml:space="preserve">Таблица 8. Динамика заболеваемости («грубый» и стандартизованный показатели) за 10 лет от основных нозологий </w:t>
      </w:r>
      <w:r w:rsidR="003777CF" w:rsidRPr="005730F5">
        <w:rPr>
          <w:rFonts w:ascii="Times New Roman" w:hAnsi="Times New Roman" w:cs="Times New Roman"/>
          <w:b/>
          <w:color w:val="000000" w:themeColor="text1"/>
          <w:sz w:val="24"/>
          <w:szCs w:val="24"/>
        </w:rPr>
        <w:t>на 100 тыс. населения в 2008-2017 годах</w:t>
      </w:r>
    </w:p>
    <w:p w:rsidR="008F342A" w:rsidRPr="00611185" w:rsidRDefault="008F342A" w:rsidP="000B55F3">
      <w:pPr>
        <w:spacing w:after="0" w:line="240" w:lineRule="auto"/>
        <w:ind w:left="-142"/>
        <w:jc w:val="both"/>
        <w:rPr>
          <w:rFonts w:ascii="Times New Roman" w:hAnsi="Times New Roman" w:cs="Times New Roman"/>
          <w:color w:val="000000" w:themeColor="text1"/>
          <w:sz w:val="24"/>
          <w:szCs w:val="24"/>
        </w:rPr>
      </w:pPr>
    </w:p>
    <w:tbl>
      <w:tblPr>
        <w:tblW w:w="50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136"/>
        <w:gridCol w:w="927"/>
        <w:gridCol w:w="927"/>
        <w:gridCol w:w="765"/>
        <w:gridCol w:w="920"/>
        <w:gridCol w:w="918"/>
        <w:gridCol w:w="781"/>
        <w:gridCol w:w="918"/>
        <w:gridCol w:w="772"/>
        <w:gridCol w:w="763"/>
        <w:gridCol w:w="765"/>
      </w:tblGrid>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 п/п</w:t>
            </w:r>
          </w:p>
        </w:tc>
        <w:tc>
          <w:tcPr>
            <w:tcW w:w="965" w:type="pct"/>
            <w:shd w:val="clear" w:color="auto" w:fill="auto"/>
            <w:vAlign w:val="center"/>
          </w:tcPr>
          <w:p w:rsidR="000B55F3" w:rsidRPr="00611185" w:rsidRDefault="000B55F3" w:rsidP="000B55F3">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Заболеваемость</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2008 г.</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2009 г.</w:t>
            </w:r>
          </w:p>
        </w:tc>
        <w:tc>
          <w:tcPr>
            <w:tcW w:w="346"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2010 г.</w:t>
            </w:r>
          </w:p>
        </w:tc>
        <w:tc>
          <w:tcPr>
            <w:tcW w:w="416"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2011 г.</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2012 г.</w:t>
            </w:r>
          </w:p>
        </w:tc>
        <w:tc>
          <w:tcPr>
            <w:tcW w:w="353"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2013 г.</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2014 г.</w:t>
            </w:r>
          </w:p>
        </w:tc>
        <w:tc>
          <w:tcPr>
            <w:tcW w:w="349"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w:t>
            </w:r>
            <w:r w:rsidRPr="00611185">
              <w:rPr>
                <w:rFonts w:ascii="Times New Roman" w:eastAsia="Times New Roman" w:hAnsi="Times New Roman" w:cs="Times New Roman"/>
                <w:bCs/>
                <w:color w:val="000000" w:themeColor="text1"/>
                <w:sz w:val="18"/>
                <w:szCs w:val="18"/>
                <w:lang w:val="en-US" w:eastAsia="ru-RU"/>
              </w:rPr>
              <w:t>5</w:t>
            </w:r>
            <w:r w:rsidRPr="00611185">
              <w:rPr>
                <w:rFonts w:ascii="Times New Roman" w:eastAsia="Times New Roman" w:hAnsi="Times New Roman" w:cs="Times New Roman"/>
                <w:bCs/>
                <w:color w:val="000000" w:themeColor="text1"/>
                <w:sz w:val="18"/>
                <w:szCs w:val="18"/>
                <w:lang w:eastAsia="ru-RU"/>
              </w:rPr>
              <w:t xml:space="preserve"> г.</w:t>
            </w:r>
          </w:p>
        </w:tc>
        <w:tc>
          <w:tcPr>
            <w:tcW w:w="345"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2016 г.</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2017 г.</w:t>
            </w:r>
          </w:p>
        </w:tc>
      </w:tr>
      <w:tr w:rsidR="000B55F3" w:rsidRPr="00611185" w:rsidTr="0064156C">
        <w:trPr>
          <w:trHeight w:val="20"/>
        </w:trPr>
        <w:tc>
          <w:tcPr>
            <w:tcW w:w="212" w:type="pct"/>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w:t>
            </w:r>
          </w:p>
        </w:tc>
        <w:tc>
          <w:tcPr>
            <w:tcW w:w="965"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2</w:t>
            </w:r>
          </w:p>
        </w:tc>
        <w:tc>
          <w:tcPr>
            <w:tcW w:w="419"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3</w:t>
            </w:r>
          </w:p>
        </w:tc>
        <w:tc>
          <w:tcPr>
            <w:tcW w:w="419"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4</w:t>
            </w:r>
          </w:p>
        </w:tc>
        <w:tc>
          <w:tcPr>
            <w:tcW w:w="346"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5</w:t>
            </w:r>
          </w:p>
        </w:tc>
        <w:tc>
          <w:tcPr>
            <w:tcW w:w="416"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6</w:t>
            </w:r>
          </w:p>
        </w:tc>
        <w:tc>
          <w:tcPr>
            <w:tcW w:w="415"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7</w:t>
            </w:r>
          </w:p>
        </w:tc>
        <w:tc>
          <w:tcPr>
            <w:tcW w:w="353"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8</w:t>
            </w:r>
          </w:p>
        </w:tc>
        <w:tc>
          <w:tcPr>
            <w:tcW w:w="415"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9</w:t>
            </w:r>
          </w:p>
        </w:tc>
        <w:tc>
          <w:tcPr>
            <w:tcW w:w="349"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10</w:t>
            </w:r>
          </w:p>
        </w:tc>
        <w:tc>
          <w:tcPr>
            <w:tcW w:w="345"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11</w:t>
            </w:r>
          </w:p>
        </w:tc>
        <w:tc>
          <w:tcPr>
            <w:tcW w:w="343" w:type="pct"/>
            <w:shd w:val="clear" w:color="auto" w:fill="auto"/>
          </w:tcPr>
          <w:p w:rsidR="000B55F3" w:rsidRPr="00611185" w:rsidRDefault="000B55F3" w:rsidP="00750036">
            <w:pPr>
              <w:spacing w:after="0" w:line="240" w:lineRule="auto"/>
              <w:jc w:val="center"/>
              <w:rPr>
                <w:rFonts w:ascii="Times New Roman" w:eastAsia="Times New Roman" w:hAnsi="Times New Roman" w:cs="Times New Roman"/>
                <w:bCs/>
                <w:color w:val="000000" w:themeColor="text1"/>
                <w:sz w:val="18"/>
                <w:szCs w:val="18"/>
                <w:lang w:eastAsia="ru-RU"/>
              </w:rPr>
            </w:pPr>
            <w:r w:rsidRPr="00611185">
              <w:rPr>
                <w:rFonts w:ascii="Times New Roman" w:eastAsia="Times New Roman" w:hAnsi="Times New Roman" w:cs="Times New Roman"/>
                <w:bCs/>
                <w:color w:val="000000" w:themeColor="text1"/>
                <w:sz w:val="18"/>
                <w:szCs w:val="18"/>
                <w:lang w:eastAsia="ru-RU"/>
              </w:rPr>
              <w:t>12</w:t>
            </w:r>
          </w:p>
        </w:tc>
      </w:tr>
      <w:tr w:rsidR="000B55F3" w:rsidRPr="00611185" w:rsidTr="0064156C">
        <w:trPr>
          <w:trHeight w:val="20"/>
        </w:trPr>
        <w:tc>
          <w:tcPr>
            <w:tcW w:w="212" w:type="pct"/>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w:t>
            </w:r>
          </w:p>
        </w:tc>
        <w:tc>
          <w:tcPr>
            <w:tcW w:w="4788" w:type="pct"/>
            <w:gridSpan w:val="11"/>
            <w:shd w:val="clear" w:color="auto" w:fill="auto"/>
          </w:tcPr>
          <w:p w:rsidR="000B55F3" w:rsidRPr="00611185" w:rsidRDefault="00D95CEA"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ЗНО м</w:t>
            </w:r>
            <w:r w:rsidR="000B55F3" w:rsidRPr="00611185">
              <w:rPr>
                <w:rFonts w:ascii="Times New Roman" w:eastAsia="Times New Roman" w:hAnsi="Times New Roman" w:cs="Times New Roman"/>
                <w:color w:val="000000" w:themeColor="text1"/>
                <w:sz w:val="18"/>
                <w:szCs w:val="18"/>
                <w:lang w:eastAsia="ru-RU"/>
              </w:rPr>
              <w:t>олочной железы</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1.2</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w:t>
            </w:r>
            <w:r w:rsidRPr="00611185">
              <w:rPr>
                <w:rFonts w:ascii="Times New Roman" w:eastAsia="Times New Roman" w:hAnsi="Times New Roman" w:cs="Times New Roman"/>
                <w:color w:val="000000" w:themeColor="text1"/>
                <w:sz w:val="18"/>
                <w:szCs w:val="18"/>
                <w:lang w:eastAsia="ru-RU"/>
              </w:rPr>
              <w:t>Грубый</w:t>
            </w:r>
            <w:r w:rsidRPr="00611185">
              <w:rPr>
                <w:rFonts w:ascii="Times New Roman" w:eastAsia="Times New Roman" w:hAnsi="Times New Roman" w:cs="Times New Roman"/>
                <w:color w:val="000000" w:themeColor="text1"/>
                <w:sz w:val="18"/>
                <w:szCs w:val="18"/>
                <w:lang w:val="en-US" w:eastAsia="ru-RU"/>
              </w:rPr>
              <w:t>»</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lang w:eastAsia="ru-RU"/>
              </w:rPr>
            </w:pPr>
            <w:r w:rsidRPr="00611185">
              <w:rPr>
                <w:rFonts w:ascii="Times New Roman" w:hAnsi="Times New Roman" w:cs="Times New Roman"/>
                <w:color w:val="000000"/>
                <w:sz w:val="18"/>
                <w:szCs w:val="18"/>
              </w:rPr>
              <w:t>81,09</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84,07</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90,58</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45,67</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49,38</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47,17</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53,28</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59,00</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57,69</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60,11</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1.3</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44,58</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46,07</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49,62</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27,51</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29,48</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28,09</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31,02</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34,64</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33,58</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35,58</w:t>
            </w:r>
          </w:p>
        </w:tc>
      </w:tr>
      <w:tr w:rsidR="000B55F3" w:rsidRPr="00611185" w:rsidTr="0064156C">
        <w:trPr>
          <w:trHeight w:val="20"/>
        </w:trPr>
        <w:tc>
          <w:tcPr>
            <w:tcW w:w="212" w:type="pct"/>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lastRenderedPageBreak/>
              <w:t>2</w:t>
            </w:r>
          </w:p>
        </w:tc>
        <w:tc>
          <w:tcPr>
            <w:tcW w:w="4788" w:type="pct"/>
            <w:gridSpan w:val="11"/>
            <w:shd w:val="clear" w:color="auto" w:fill="auto"/>
          </w:tcPr>
          <w:p w:rsidR="000B55F3" w:rsidRPr="00611185" w:rsidRDefault="00D95CEA"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ЗНО т</w:t>
            </w:r>
            <w:r w:rsidR="000B55F3" w:rsidRPr="00611185">
              <w:rPr>
                <w:rFonts w:ascii="Times New Roman" w:eastAsia="Times New Roman" w:hAnsi="Times New Roman" w:cs="Times New Roman"/>
                <w:color w:val="000000" w:themeColor="text1"/>
                <w:sz w:val="18"/>
                <w:szCs w:val="18"/>
                <w:lang w:eastAsia="ru-RU"/>
              </w:rPr>
              <w:t>рахеи, бронхов, легкого</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2.1</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w:t>
            </w:r>
            <w:r w:rsidRPr="00611185">
              <w:rPr>
                <w:rFonts w:ascii="Times New Roman" w:eastAsia="Times New Roman" w:hAnsi="Times New Roman" w:cs="Times New Roman"/>
                <w:color w:val="000000" w:themeColor="text1"/>
                <w:sz w:val="18"/>
                <w:szCs w:val="18"/>
                <w:lang w:eastAsia="ru-RU"/>
              </w:rPr>
              <w:t>Грубый</w:t>
            </w:r>
            <w:r w:rsidRPr="00611185">
              <w:rPr>
                <w:rFonts w:ascii="Times New Roman" w:eastAsia="Times New Roman" w:hAnsi="Times New Roman" w:cs="Times New Roman"/>
                <w:color w:val="000000" w:themeColor="text1"/>
                <w:sz w:val="18"/>
                <w:szCs w:val="18"/>
                <w:lang w:val="en-US" w:eastAsia="ru-RU"/>
              </w:rPr>
              <w:t>»</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lang w:eastAsia="ru-RU"/>
              </w:rPr>
            </w:pPr>
            <w:r w:rsidRPr="00611185">
              <w:rPr>
                <w:rFonts w:ascii="Times New Roman" w:hAnsi="Times New Roman" w:cs="Times New Roman"/>
                <w:color w:val="000000"/>
                <w:sz w:val="18"/>
                <w:szCs w:val="18"/>
              </w:rPr>
              <w:t>38,14</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37,9</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36,5</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36,3</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36,07</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35,95</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36,58</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42,56</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41,51</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42,98</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20,59</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20,67</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19,73</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19,26</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19,38</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19,54</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19,94</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22,6</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21,93</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22,41</w:t>
            </w:r>
          </w:p>
        </w:tc>
      </w:tr>
      <w:tr w:rsidR="000B55F3" w:rsidRPr="00611185" w:rsidTr="0064156C">
        <w:trPr>
          <w:trHeight w:val="20"/>
        </w:trPr>
        <w:tc>
          <w:tcPr>
            <w:tcW w:w="212" w:type="pct"/>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w:t>
            </w:r>
          </w:p>
        </w:tc>
        <w:tc>
          <w:tcPr>
            <w:tcW w:w="4788" w:type="pct"/>
            <w:gridSpan w:val="11"/>
            <w:shd w:val="clear" w:color="auto" w:fill="auto"/>
          </w:tcPr>
          <w:p w:rsidR="000B55F3" w:rsidRPr="00611185" w:rsidRDefault="00D95CEA"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ЗНО о</w:t>
            </w:r>
            <w:r w:rsidR="000B55F3" w:rsidRPr="00611185">
              <w:rPr>
                <w:rFonts w:ascii="Times New Roman" w:eastAsia="Times New Roman" w:hAnsi="Times New Roman" w:cs="Times New Roman"/>
                <w:color w:val="000000" w:themeColor="text1"/>
                <w:sz w:val="18"/>
                <w:szCs w:val="18"/>
                <w:lang w:eastAsia="ru-RU"/>
              </w:rPr>
              <w:t>бодочной кишки</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3.1</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w:t>
            </w:r>
            <w:r w:rsidRPr="00611185">
              <w:rPr>
                <w:rFonts w:ascii="Times New Roman" w:eastAsia="Times New Roman" w:hAnsi="Times New Roman" w:cs="Times New Roman"/>
                <w:color w:val="000000" w:themeColor="text1"/>
                <w:sz w:val="18"/>
                <w:szCs w:val="18"/>
                <w:lang w:eastAsia="ru-RU"/>
              </w:rPr>
              <w:t>Грубый</w:t>
            </w:r>
            <w:r w:rsidRPr="00611185">
              <w:rPr>
                <w:rFonts w:ascii="Times New Roman" w:eastAsia="Times New Roman" w:hAnsi="Times New Roman" w:cs="Times New Roman"/>
                <w:color w:val="000000" w:themeColor="text1"/>
                <w:sz w:val="18"/>
                <w:szCs w:val="18"/>
                <w:lang w:val="en-US" w:eastAsia="ru-RU"/>
              </w:rPr>
              <w:t>»</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36,7</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37,75</w:t>
            </w:r>
          </w:p>
        </w:tc>
        <w:tc>
          <w:tcPr>
            <w:tcW w:w="346"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36,48</w:t>
            </w:r>
          </w:p>
        </w:tc>
        <w:tc>
          <w:tcPr>
            <w:tcW w:w="416"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35,65</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37,5</w:t>
            </w:r>
          </w:p>
        </w:tc>
        <w:tc>
          <w:tcPr>
            <w:tcW w:w="35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36,34</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37,91</w:t>
            </w:r>
          </w:p>
        </w:tc>
        <w:tc>
          <w:tcPr>
            <w:tcW w:w="34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44,48</w:t>
            </w:r>
          </w:p>
        </w:tc>
        <w:tc>
          <w:tcPr>
            <w:tcW w:w="34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43,07</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43,84</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3.2</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17,84</w:t>
            </w:r>
          </w:p>
        </w:tc>
        <w:tc>
          <w:tcPr>
            <w:tcW w:w="41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17,82</w:t>
            </w:r>
          </w:p>
        </w:tc>
        <w:tc>
          <w:tcPr>
            <w:tcW w:w="346"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17,36</w:t>
            </w:r>
          </w:p>
        </w:tc>
        <w:tc>
          <w:tcPr>
            <w:tcW w:w="416"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16,95</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17,86</w:t>
            </w:r>
          </w:p>
        </w:tc>
        <w:tc>
          <w:tcPr>
            <w:tcW w:w="35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17,43</w:t>
            </w:r>
          </w:p>
        </w:tc>
        <w:tc>
          <w:tcPr>
            <w:tcW w:w="41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17,83</w:t>
            </w:r>
          </w:p>
        </w:tc>
        <w:tc>
          <w:tcPr>
            <w:tcW w:w="349"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21,38</w:t>
            </w:r>
          </w:p>
        </w:tc>
        <w:tc>
          <w:tcPr>
            <w:tcW w:w="34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20,02</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20,19</w:t>
            </w:r>
          </w:p>
        </w:tc>
      </w:tr>
      <w:tr w:rsidR="000B55F3" w:rsidRPr="00611185" w:rsidTr="0064156C">
        <w:trPr>
          <w:trHeight w:val="20"/>
        </w:trPr>
        <w:tc>
          <w:tcPr>
            <w:tcW w:w="212" w:type="pct"/>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w:t>
            </w:r>
          </w:p>
        </w:tc>
        <w:tc>
          <w:tcPr>
            <w:tcW w:w="4788" w:type="pct"/>
            <w:gridSpan w:val="11"/>
            <w:shd w:val="clear" w:color="auto" w:fill="auto"/>
          </w:tcPr>
          <w:p w:rsidR="000B55F3" w:rsidRPr="00611185" w:rsidRDefault="00D95CEA"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ЗНО ж</w:t>
            </w:r>
            <w:r w:rsidR="000B55F3" w:rsidRPr="00611185">
              <w:rPr>
                <w:rFonts w:ascii="Times New Roman" w:eastAsia="Times New Roman" w:hAnsi="Times New Roman" w:cs="Times New Roman"/>
                <w:color w:val="000000" w:themeColor="text1"/>
                <w:sz w:val="18"/>
                <w:szCs w:val="18"/>
                <w:lang w:eastAsia="ru-RU"/>
              </w:rPr>
              <w:t>елудка</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4.1</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w:t>
            </w:r>
            <w:r w:rsidRPr="00611185">
              <w:rPr>
                <w:rFonts w:ascii="Times New Roman" w:eastAsia="Times New Roman" w:hAnsi="Times New Roman" w:cs="Times New Roman"/>
                <w:color w:val="000000" w:themeColor="text1"/>
                <w:sz w:val="18"/>
                <w:szCs w:val="18"/>
                <w:lang w:eastAsia="ru-RU"/>
              </w:rPr>
              <w:t>Грубый</w:t>
            </w:r>
            <w:r w:rsidRPr="00611185">
              <w:rPr>
                <w:rFonts w:ascii="Times New Roman" w:eastAsia="Times New Roman" w:hAnsi="Times New Roman" w:cs="Times New Roman"/>
                <w:color w:val="000000" w:themeColor="text1"/>
                <w:sz w:val="18"/>
                <w:szCs w:val="18"/>
                <w:lang w:val="en-US" w:eastAsia="ru-RU"/>
              </w:rPr>
              <w:t>»</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lang w:eastAsia="ru-RU"/>
              </w:rPr>
            </w:pPr>
            <w:r w:rsidRPr="00611185">
              <w:rPr>
                <w:rFonts w:ascii="Times New Roman" w:hAnsi="Times New Roman" w:cs="Times New Roman"/>
                <w:color w:val="000000"/>
                <w:sz w:val="18"/>
                <w:szCs w:val="18"/>
              </w:rPr>
              <w:t>33,12</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32,48</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33,52</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29,49</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29,32</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30,08</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29,2</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33,71</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30,72</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31,13</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4.2</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16,79</w:t>
            </w:r>
          </w:p>
        </w:tc>
        <w:tc>
          <w:tcPr>
            <w:tcW w:w="41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16,29</w:t>
            </w:r>
          </w:p>
        </w:tc>
        <w:tc>
          <w:tcPr>
            <w:tcW w:w="34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16,3</w:t>
            </w:r>
          </w:p>
        </w:tc>
        <w:tc>
          <w:tcPr>
            <w:tcW w:w="416"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14,43</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14,58</w:t>
            </w:r>
          </w:p>
        </w:tc>
        <w:tc>
          <w:tcPr>
            <w:tcW w:w="353"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14,6</w:t>
            </w:r>
          </w:p>
        </w:tc>
        <w:tc>
          <w:tcPr>
            <w:tcW w:w="41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14,33</w:t>
            </w:r>
          </w:p>
        </w:tc>
        <w:tc>
          <w:tcPr>
            <w:tcW w:w="349"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16,39</w:t>
            </w:r>
          </w:p>
        </w:tc>
        <w:tc>
          <w:tcPr>
            <w:tcW w:w="345" w:type="pct"/>
            <w:shd w:val="clear" w:color="auto" w:fill="auto"/>
            <w:vAlign w:val="bottom"/>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14,98</w:t>
            </w:r>
          </w:p>
        </w:tc>
        <w:tc>
          <w:tcPr>
            <w:tcW w:w="343"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14,63</w:t>
            </w:r>
          </w:p>
        </w:tc>
      </w:tr>
      <w:tr w:rsidR="000B55F3" w:rsidRPr="00611185" w:rsidTr="0064156C">
        <w:trPr>
          <w:trHeight w:val="20"/>
        </w:trPr>
        <w:tc>
          <w:tcPr>
            <w:tcW w:w="212" w:type="pct"/>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5</w:t>
            </w:r>
          </w:p>
        </w:tc>
        <w:tc>
          <w:tcPr>
            <w:tcW w:w="4788" w:type="pct"/>
            <w:gridSpan w:val="11"/>
            <w:shd w:val="clear" w:color="auto" w:fill="auto"/>
          </w:tcPr>
          <w:p w:rsidR="000B55F3" w:rsidRPr="00611185" w:rsidRDefault="00D95CEA"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ЗНО к</w:t>
            </w:r>
            <w:r w:rsidR="000B55F3" w:rsidRPr="00611185">
              <w:rPr>
                <w:rFonts w:ascii="Times New Roman" w:eastAsia="Times New Roman" w:hAnsi="Times New Roman" w:cs="Times New Roman"/>
                <w:color w:val="000000" w:themeColor="text1"/>
                <w:sz w:val="18"/>
                <w:szCs w:val="18"/>
                <w:lang w:eastAsia="ru-RU"/>
              </w:rPr>
              <w:t>ожи (кроме меланомы)</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5.1</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val="en-US" w:eastAsia="ru-RU"/>
              </w:rPr>
              <w:t>«</w:t>
            </w:r>
            <w:r w:rsidRPr="00611185">
              <w:rPr>
                <w:rFonts w:ascii="Times New Roman" w:eastAsia="Times New Roman" w:hAnsi="Times New Roman" w:cs="Times New Roman"/>
                <w:color w:val="000000" w:themeColor="text1"/>
                <w:sz w:val="18"/>
                <w:szCs w:val="18"/>
                <w:lang w:eastAsia="ru-RU"/>
              </w:rPr>
              <w:t>Грубый</w:t>
            </w:r>
            <w:r w:rsidRPr="00611185">
              <w:rPr>
                <w:rFonts w:ascii="Times New Roman" w:eastAsia="Times New Roman" w:hAnsi="Times New Roman" w:cs="Times New Roman"/>
                <w:color w:val="000000" w:themeColor="text1"/>
                <w:sz w:val="18"/>
                <w:szCs w:val="18"/>
                <w:lang w:val="en-US" w:eastAsia="ru-RU"/>
              </w:rPr>
              <w:t>»</w:t>
            </w:r>
          </w:p>
        </w:tc>
        <w:tc>
          <w:tcPr>
            <w:tcW w:w="41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lang w:eastAsia="ru-RU"/>
              </w:rPr>
            </w:pPr>
            <w:r w:rsidRPr="00611185">
              <w:rPr>
                <w:rFonts w:ascii="Times New Roman" w:hAnsi="Times New Roman" w:cs="Times New Roman"/>
                <w:color w:val="000000"/>
                <w:sz w:val="18"/>
                <w:szCs w:val="18"/>
                <w:lang w:eastAsia="ru-RU"/>
              </w:rPr>
              <w:t>28,96</w:t>
            </w:r>
          </w:p>
        </w:tc>
        <w:tc>
          <w:tcPr>
            <w:tcW w:w="41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29,73</w:t>
            </w:r>
          </w:p>
        </w:tc>
        <w:tc>
          <w:tcPr>
            <w:tcW w:w="346"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30,28</w:t>
            </w:r>
          </w:p>
        </w:tc>
        <w:tc>
          <w:tcPr>
            <w:tcW w:w="416"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31,02</w:t>
            </w:r>
          </w:p>
        </w:tc>
        <w:tc>
          <w:tcPr>
            <w:tcW w:w="41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29,58</w:t>
            </w:r>
          </w:p>
        </w:tc>
        <w:tc>
          <w:tcPr>
            <w:tcW w:w="353"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30,89</w:t>
            </w:r>
          </w:p>
        </w:tc>
        <w:tc>
          <w:tcPr>
            <w:tcW w:w="41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32,33</w:t>
            </w:r>
          </w:p>
        </w:tc>
        <w:tc>
          <w:tcPr>
            <w:tcW w:w="34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44,75</w:t>
            </w:r>
          </w:p>
        </w:tc>
        <w:tc>
          <w:tcPr>
            <w:tcW w:w="34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43,21</w:t>
            </w:r>
          </w:p>
        </w:tc>
        <w:tc>
          <w:tcPr>
            <w:tcW w:w="343" w:type="pct"/>
            <w:shd w:val="clear" w:color="auto" w:fill="auto"/>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41,79</w:t>
            </w:r>
          </w:p>
        </w:tc>
      </w:tr>
      <w:tr w:rsidR="000B55F3" w:rsidRPr="00611185" w:rsidTr="0064156C">
        <w:trPr>
          <w:trHeight w:val="20"/>
        </w:trPr>
        <w:tc>
          <w:tcPr>
            <w:tcW w:w="212" w:type="pct"/>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5.2</w:t>
            </w:r>
          </w:p>
        </w:tc>
        <w:tc>
          <w:tcPr>
            <w:tcW w:w="965" w:type="pct"/>
            <w:shd w:val="clear" w:color="auto" w:fill="auto"/>
          </w:tcPr>
          <w:p w:rsidR="000B55F3" w:rsidRPr="00611185" w:rsidRDefault="000B55F3" w:rsidP="000B55F3">
            <w:pPr>
              <w:spacing w:after="0" w:line="240" w:lineRule="auto"/>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Стандартизованный</w:t>
            </w:r>
          </w:p>
        </w:tc>
        <w:tc>
          <w:tcPr>
            <w:tcW w:w="41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14,14</w:t>
            </w:r>
          </w:p>
        </w:tc>
        <w:tc>
          <w:tcPr>
            <w:tcW w:w="41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14,75</w:t>
            </w:r>
          </w:p>
        </w:tc>
        <w:tc>
          <w:tcPr>
            <w:tcW w:w="346"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14,28</w:t>
            </w:r>
          </w:p>
        </w:tc>
        <w:tc>
          <w:tcPr>
            <w:tcW w:w="416"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14,95</w:t>
            </w:r>
          </w:p>
        </w:tc>
        <w:tc>
          <w:tcPr>
            <w:tcW w:w="41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13,93</w:t>
            </w:r>
          </w:p>
        </w:tc>
        <w:tc>
          <w:tcPr>
            <w:tcW w:w="353"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14,77</w:t>
            </w:r>
          </w:p>
        </w:tc>
        <w:tc>
          <w:tcPr>
            <w:tcW w:w="41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15,42</w:t>
            </w:r>
          </w:p>
        </w:tc>
        <w:tc>
          <w:tcPr>
            <w:tcW w:w="349"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21,16</w:t>
            </w:r>
          </w:p>
        </w:tc>
        <w:tc>
          <w:tcPr>
            <w:tcW w:w="345" w:type="pct"/>
            <w:shd w:val="clear" w:color="auto" w:fill="auto"/>
          </w:tcPr>
          <w:p w:rsidR="000B55F3" w:rsidRPr="00611185" w:rsidRDefault="000B55F3" w:rsidP="000B55F3">
            <w:pPr>
              <w:spacing w:after="0" w:line="240" w:lineRule="auto"/>
              <w:jc w:val="center"/>
              <w:rPr>
                <w:rFonts w:ascii="Times New Roman" w:hAnsi="Times New Roman" w:cs="Times New Roman"/>
                <w:color w:val="000000"/>
                <w:sz w:val="18"/>
                <w:szCs w:val="18"/>
              </w:rPr>
            </w:pPr>
            <w:r w:rsidRPr="00611185">
              <w:rPr>
                <w:rFonts w:ascii="Times New Roman" w:hAnsi="Times New Roman" w:cs="Times New Roman"/>
                <w:color w:val="000000"/>
                <w:sz w:val="18"/>
                <w:szCs w:val="18"/>
              </w:rPr>
              <w:t>19,98</w:t>
            </w:r>
          </w:p>
        </w:tc>
        <w:tc>
          <w:tcPr>
            <w:tcW w:w="343" w:type="pct"/>
            <w:shd w:val="clear" w:color="auto" w:fill="auto"/>
          </w:tcPr>
          <w:p w:rsidR="000B55F3" w:rsidRPr="00611185" w:rsidRDefault="000B55F3" w:rsidP="000B55F3">
            <w:pPr>
              <w:spacing w:after="0" w:line="240" w:lineRule="auto"/>
              <w:jc w:val="center"/>
              <w:rPr>
                <w:rFonts w:ascii="Times New Roman" w:eastAsia="Times New Roman" w:hAnsi="Times New Roman" w:cs="Times New Roman"/>
                <w:color w:val="000000" w:themeColor="text1"/>
                <w:sz w:val="18"/>
                <w:szCs w:val="18"/>
                <w:lang w:eastAsia="ru-RU"/>
              </w:rPr>
            </w:pPr>
            <w:r w:rsidRPr="00611185">
              <w:rPr>
                <w:rFonts w:ascii="Times New Roman" w:eastAsia="Times New Roman" w:hAnsi="Times New Roman" w:cs="Times New Roman"/>
                <w:color w:val="000000" w:themeColor="text1"/>
                <w:sz w:val="18"/>
                <w:szCs w:val="18"/>
                <w:lang w:eastAsia="ru-RU"/>
              </w:rPr>
              <w:t>19,36</w:t>
            </w:r>
          </w:p>
        </w:tc>
      </w:tr>
    </w:tbl>
    <w:p w:rsidR="000B55F3" w:rsidRPr="00611185" w:rsidRDefault="000B55F3" w:rsidP="000B55F3">
      <w:pPr>
        <w:spacing w:after="0" w:line="240" w:lineRule="auto"/>
        <w:ind w:firstLine="708"/>
        <w:jc w:val="both"/>
        <w:rPr>
          <w:rFonts w:ascii="Times New Roman" w:hAnsi="Times New Roman" w:cs="Times New Roman"/>
          <w:sz w:val="18"/>
          <w:szCs w:val="18"/>
        </w:rPr>
      </w:pPr>
    </w:p>
    <w:p w:rsidR="000B55F3" w:rsidRPr="00611185" w:rsidRDefault="000B55F3" w:rsidP="000B55F3">
      <w:pPr>
        <w:spacing w:after="0" w:line="240" w:lineRule="auto"/>
        <w:ind w:left="-340"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В 2017 году наиболее высокие показатели заболеваемости ЗНО были отмечены в Кировском, Красносельском, Кронштадтском и Фрунзенском районах Санкт-Петербурга. </w:t>
      </w:r>
    </w:p>
    <w:p w:rsidR="000B55F3" w:rsidRPr="00611185" w:rsidRDefault="000B55F3" w:rsidP="000B55F3">
      <w:pPr>
        <w:spacing w:after="0" w:line="240" w:lineRule="auto"/>
        <w:ind w:left="-340"/>
        <w:jc w:val="both"/>
        <w:rPr>
          <w:rFonts w:ascii="Times New Roman" w:hAnsi="Times New Roman" w:cs="Times New Roman"/>
          <w:color w:val="000000" w:themeColor="text1"/>
          <w:sz w:val="24"/>
          <w:szCs w:val="24"/>
        </w:rPr>
      </w:pPr>
    </w:p>
    <w:p w:rsidR="000B55F3" w:rsidRPr="00B61245" w:rsidRDefault="000B55F3" w:rsidP="000B55F3">
      <w:pPr>
        <w:spacing w:after="0" w:line="240" w:lineRule="auto"/>
        <w:ind w:left="-340"/>
        <w:jc w:val="both"/>
        <w:rPr>
          <w:rFonts w:ascii="Times New Roman" w:hAnsi="Times New Roman" w:cs="Times New Roman"/>
          <w:b/>
          <w:sz w:val="24"/>
          <w:szCs w:val="24"/>
        </w:rPr>
      </w:pPr>
      <w:r w:rsidRPr="00B61245">
        <w:rPr>
          <w:rFonts w:ascii="Times New Roman" w:hAnsi="Times New Roman" w:cs="Times New Roman"/>
          <w:b/>
          <w:color w:val="000000" w:themeColor="text1"/>
          <w:sz w:val="24"/>
          <w:szCs w:val="24"/>
        </w:rPr>
        <w:t xml:space="preserve">Таблица 9. «Грубый» показатель заболеваемости </w:t>
      </w:r>
      <w:r w:rsidR="00991B3F" w:rsidRPr="00B61245">
        <w:rPr>
          <w:rFonts w:ascii="Times New Roman" w:hAnsi="Times New Roman" w:cs="Times New Roman"/>
          <w:b/>
          <w:color w:val="000000" w:themeColor="text1"/>
          <w:sz w:val="24"/>
          <w:szCs w:val="24"/>
        </w:rPr>
        <w:t xml:space="preserve">населения </w:t>
      </w:r>
      <w:r w:rsidR="003777CF" w:rsidRPr="00B61245">
        <w:rPr>
          <w:rFonts w:ascii="Times New Roman" w:hAnsi="Times New Roman" w:cs="Times New Roman"/>
          <w:b/>
          <w:color w:val="000000" w:themeColor="text1"/>
          <w:sz w:val="24"/>
          <w:szCs w:val="24"/>
        </w:rPr>
        <w:t xml:space="preserve">в </w:t>
      </w:r>
      <w:r w:rsidR="003777CF" w:rsidRPr="00B61245">
        <w:rPr>
          <w:rFonts w:ascii="Times New Roman" w:hAnsi="Times New Roman" w:cs="Times New Roman"/>
          <w:b/>
          <w:sz w:val="24"/>
          <w:szCs w:val="24"/>
        </w:rPr>
        <w:t>административных районах</w:t>
      </w:r>
      <w:r w:rsidR="003777CF" w:rsidRPr="00B61245">
        <w:rPr>
          <w:rFonts w:ascii="Times New Roman" w:hAnsi="Times New Roman" w:cs="Times New Roman"/>
          <w:b/>
          <w:color w:val="000000" w:themeColor="text1"/>
          <w:sz w:val="24"/>
          <w:szCs w:val="24"/>
        </w:rPr>
        <w:t xml:space="preserve"> </w:t>
      </w:r>
      <w:r w:rsidR="00B61245">
        <w:rPr>
          <w:rFonts w:ascii="Times New Roman" w:hAnsi="Times New Roman" w:cs="Times New Roman"/>
          <w:b/>
          <w:color w:val="000000" w:themeColor="text1"/>
          <w:sz w:val="24"/>
          <w:szCs w:val="24"/>
        </w:rPr>
        <w:t>Санкт</w:t>
      </w:r>
      <w:r w:rsidR="00B61245">
        <w:rPr>
          <w:rFonts w:ascii="Times New Roman" w:hAnsi="Times New Roman" w:cs="Times New Roman"/>
          <w:b/>
          <w:color w:val="000000" w:themeColor="text1"/>
          <w:sz w:val="24"/>
          <w:szCs w:val="24"/>
        </w:rPr>
        <w:noBreakHyphen/>
      </w:r>
      <w:r w:rsidRPr="00B61245">
        <w:rPr>
          <w:rFonts w:ascii="Times New Roman" w:hAnsi="Times New Roman" w:cs="Times New Roman"/>
          <w:b/>
          <w:color w:val="000000" w:themeColor="text1"/>
          <w:sz w:val="24"/>
          <w:szCs w:val="24"/>
        </w:rPr>
        <w:t xml:space="preserve">Петербурга </w:t>
      </w:r>
      <w:r w:rsidRPr="00B61245">
        <w:rPr>
          <w:rFonts w:ascii="Times New Roman" w:hAnsi="Times New Roman" w:cs="Times New Roman"/>
          <w:b/>
          <w:sz w:val="24"/>
          <w:szCs w:val="24"/>
        </w:rPr>
        <w:t xml:space="preserve">на 100 тыс. </w:t>
      </w:r>
      <w:r w:rsidR="00991B3F" w:rsidRPr="00B61245">
        <w:rPr>
          <w:rFonts w:ascii="Times New Roman" w:hAnsi="Times New Roman" w:cs="Times New Roman"/>
          <w:b/>
          <w:sz w:val="24"/>
          <w:szCs w:val="24"/>
        </w:rPr>
        <w:t>населения</w:t>
      </w:r>
      <w:r w:rsidRPr="00B61245">
        <w:rPr>
          <w:rFonts w:ascii="Times New Roman" w:hAnsi="Times New Roman" w:cs="Times New Roman"/>
          <w:b/>
          <w:sz w:val="24"/>
          <w:szCs w:val="24"/>
        </w:rPr>
        <w:t xml:space="preserve"> </w:t>
      </w:r>
      <w:r w:rsidR="004F7701" w:rsidRPr="00B61245">
        <w:rPr>
          <w:rFonts w:ascii="Times New Roman" w:hAnsi="Times New Roman" w:cs="Times New Roman"/>
          <w:b/>
          <w:sz w:val="24"/>
          <w:szCs w:val="24"/>
        </w:rPr>
        <w:t xml:space="preserve">в </w:t>
      </w:r>
      <w:r w:rsidR="004F7701" w:rsidRPr="00B61245">
        <w:rPr>
          <w:rFonts w:ascii="Times New Roman" w:hAnsi="Times New Roman" w:cs="Times New Roman"/>
          <w:b/>
          <w:color w:val="000000" w:themeColor="text1"/>
          <w:sz w:val="24"/>
          <w:szCs w:val="24"/>
        </w:rPr>
        <w:t>2008 и 2017 годах</w:t>
      </w:r>
    </w:p>
    <w:p w:rsidR="000B55F3" w:rsidRPr="00611185" w:rsidRDefault="000B55F3" w:rsidP="000B55F3">
      <w:pPr>
        <w:spacing w:after="0" w:line="240" w:lineRule="auto"/>
        <w:ind w:left="-340"/>
        <w:jc w:val="both"/>
        <w:rPr>
          <w:rFonts w:ascii="Times New Roman" w:hAnsi="Times New Roman" w:cs="Times New Roman"/>
          <w:sz w:val="24"/>
          <w:szCs w:val="24"/>
        </w:rPr>
      </w:pPr>
    </w:p>
    <w:tbl>
      <w:tblPr>
        <w:tblW w:w="42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219"/>
        <w:gridCol w:w="1689"/>
        <w:gridCol w:w="1738"/>
        <w:gridCol w:w="1880"/>
      </w:tblGrid>
      <w:tr w:rsidR="00991B3F" w:rsidRPr="00611185" w:rsidTr="00520F08">
        <w:trPr>
          <w:trHeight w:val="20"/>
        </w:trPr>
        <w:tc>
          <w:tcPr>
            <w:tcW w:w="397" w:type="pct"/>
            <w:vMerge w:val="restart"/>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п/п</w:t>
            </w:r>
          </w:p>
        </w:tc>
        <w:tc>
          <w:tcPr>
            <w:tcW w:w="1738" w:type="pct"/>
            <w:vMerge w:val="restart"/>
            <w:shd w:val="clear" w:color="auto" w:fill="auto"/>
            <w:vAlign w:val="center"/>
            <w:hideMark/>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Административные районы</w:t>
            </w:r>
            <w:r w:rsidR="002E7AF9">
              <w:rPr>
                <w:rFonts w:ascii="Times New Roman" w:eastAsia="Times New Roman" w:hAnsi="Times New Roman" w:cs="Times New Roman"/>
                <w:color w:val="000000"/>
                <w:sz w:val="20"/>
                <w:szCs w:val="20"/>
                <w:lang w:eastAsia="ru-RU"/>
              </w:rPr>
              <w:t xml:space="preserve"> Санкт</w:t>
            </w:r>
            <w:r w:rsidR="002E7AF9">
              <w:rPr>
                <w:rFonts w:ascii="Times New Roman" w:eastAsia="Times New Roman" w:hAnsi="Times New Roman" w:cs="Times New Roman"/>
                <w:color w:val="000000"/>
                <w:sz w:val="20"/>
                <w:szCs w:val="20"/>
                <w:lang w:eastAsia="ru-RU"/>
              </w:rPr>
              <w:noBreakHyphen/>
            </w:r>
            <w:r w:rsidRPr="00611185">
              <w:rPr>
                <w:rFonts w:ascii="Times New Roman" w:eastAsia="Times New Roman" w:hAnsi="Times New Roman" w:cs="Times New Roman"/>
                <w:color w:val="000000"/>
                <w:sz w:val="20"/>
                <w:szCs w:val="20"/>
                <w:lang w:eastAsia="ru-RU"/>
              </w:rPr>
              <w:t>Петербурга</w:t>
            </w:r>
          </w:p>
        </w:tc>
        <w:tc>
          <w:tcPr>
            <w:tcW w:w="1849" w:type="pct"/>
            <w:gridSpan w:val="2"/>
            <w:shd w:val="clear" w:color="auto" w:fill="auto"/>
            <w:vAlign w:val="center"/>
          </w:tcPr>
          <w:p w:rsidR="00991B3F" w:rsidRPr="00611185" w:rsidRDefault="00991B3F" w:rsidP="00991B3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Показатель, на 100 тыс. человек </w:t>
            </w:r>
          </w:p>
        </w:tc>
        <w:tc>
          <w:tcPr>
            <w:tcW w:w="1015" w:type="pct"/>
            <w:vMerge w:val="restar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Прирост/убыль, %</w:t>
            </w:r>
          </w:p>
        </w:tc>
      </w:tr>
      <w:tr w:rsidR="00991B3F" w:rsidRPr="00611185" w:rsidTr="00520F08">
        <w:trPr>
          <w:trHeight w:val="20"/>
        </w:trPr>
        <w:tc>
          <w:tcPr>
            <w:tcW w:w="397" w:type="pct"/>
            <w:vMerge/>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p>
        </w:tc>
        <w:tc>
          <w:tcPr>
            <w:tcW w:w="1738" w:type="pct"/>
            <w:vMerge/>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2008 г.</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2017 г. </w:t>
            </w:r>
          </w:p>
        </w:tc>
        <w:tc>
          <w:tcPr>
            <w:tcW w:w="1015" w:type="pct"/>
            <w:vMerge/>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w:t>
            </w:r>
          </w:p>
        </w:tc>
        <w:tc>
          <w:tcPr>
            <w:tcW w:w="912"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w:t>
            </w:r>
          </w:p>
        </w:tc>
        <w:tc>
          <w:tcPr>
            <w:tcW w:w="9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w:t>
            </w:r>
          </w:p>
        </w:tc>
        <w:tc>
          <w:tcPr>
            <w:tcW w:w="1015"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Адмиралтейский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283,9</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448,8</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58,1</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Василеостровский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485,1</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459,4</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-5,3</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Выборгский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390,7</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509,0</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30,3</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Калининский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307,3</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486,7</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58,4</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Кировский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485,3</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522,1</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7,6</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6</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Колпинский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361,9</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466,5</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28,9</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7</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Красногвардейский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398,6</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498,9</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25,2</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8</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Красносельский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424,2</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582,3</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37,3</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9</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Кронштадтский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430,9</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568,8</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32,0</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10</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Курортный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314,0</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408,9</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30,2</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11</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Московский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517,6</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510,6</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-1,4</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12</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Невский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430,2</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492,5</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14,5</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13</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Петроградский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317,7</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437,9</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37,8</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14</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Петродворцовый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360,2</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434,3</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20,6</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15</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Приморский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287,0</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482,2</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68,0</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16</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Пушкинский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448,3</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461,7</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3,0</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17</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Фрунзенский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457,4</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548,7</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20,0</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18</w:t>
            </w: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Центральный</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331,5</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473,6</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42,9</w:t>
            </w:r>
          </w:p>
        </w:tc>
      </w:tr>
      <w:tr w:rsidR="00991B3F" w:rsidRPr="00611185" w:rsidTr="00520F08">
        <w:trPr>
          <w:trHeight w:val="20"/>
        </w:trPr>
        <w:tc>
          <w:tcPr>
            <w:tcW w:w="397" w:type="pct"/>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p>
        </w:tc>
        <w:tc>
          <w:tcPr>
            <w:tcW w:w="1738" w:type="pct"/>
            <w:shd w:val="clear" w:color="auto" w:fill="auto"/>
            <w:vAlign w:val="center"/>
          </w:tcPr>
          <w:p w:rsidR="00991B3F" w:rsidRPr="00611185" w:rsidRDefault="00991B3F" w:rsidP="0017044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Всего по Санкт-Петербургу</w:t>
            </w:r>
          </w:p>
        </w:tc>
        <w:tc>
          <w:tcPr>
            <w:tcW w:w="912"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393,2</w:t>
            </w:r>
          </w:p>
        </w:tc>
        <w:tc>
          <w:tcPr>
            <w:tcW w:w="938" w:type="pct"/>
            <w:shd w:val="clear" w:color="auto" w:fill="auto"/>
            <w:vAlign w:val="center"/>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494,2</w:t>
            </w:r>
          </w:p>
        </w:tc>
        <w:tc>
          <w:tcPr>
            <w:tcW w:w="1015" w:type="pct"/>
            <w:shd w:val="clear" w:color="auto" w:fill="auto"/>
            <w:vAlign w:val="bottom"/>
          </w:tcPr>
          <w:p w:rsidR="00991B3F" w:rsidRPr="00611185" w:rsidRDefault="00991B3F" w:rsidP="000B55F3">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25,7</w:t>
            </w:r>
          </w:p>
        </w:tc>
      </w:tr>
    </w:tbl>
    <w:p w:rsidR="000B55F3" w:rsidRPr="00611185" w:rsidRDefault="000B55F3" w:rsidP="000B55F3">
      <w:pPr>
        <w:spacing w:after="0" w:line="240" w:lineRule="auto"/>
        <w:ind w:firstLine="708"/>
        <w:jc w:val="both"/>
        <w:rPr>
          <w:rFonts w:ascii="Times New Roman" w:hAnsi="Times New Roman" w:cs="Times New Roman"/>
          <w:color w:val="000000" w:themeColor="text1"/>
          <w:sz w:val="24"/>
          <w:szCs w:val="24"/>
        </w:rPr>
      </w:pPr>
    </w:p>
    <w:p w:rsidR="000B55F3" w:rsidRPr="00611185" w:rsidRDefault="000B55F3" w:rsidP="000B55F3">
      <w:pPr>
        <w:spacing w:after="0" w:line="240" w:lineRule="auto"/>
        <w:ind w:firstLine="708"/>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В 2017 году по сравнению с 2008 годом максимальные показатели прироста показателя заболеваемости отмечаются в Приморском, Калининском и Адмиралтейском районах Санкт</w:t>
      </w:r>
      <w:r w:rsidRPr="00611185">
        <w:rPr>
          <w:rFonts w:ascii="Times New Roman" w:hAnsi="Times New Roman" w:cs="Times New Roman"/>
          <w:color w:val="000000" w:themeColor="text1"/>
          <w:sz w:val="24"/>
          <w:szCs w:val="24"/>
        </w:rPr>
        <w:noBreakHyphen/>
        <w:t>Петербурга.</w:t>
      </w:r>
    </w:p>
    <w:p w:rsidR="000B55F3" w:rsidRPr="00611185" w:rsidRDefault="000B55F3" w:rsidP="000B55F3">
      <w:pPr>
        <w:spacing w:after="0" w:line="240" w:lineRule="auto"/>
        <w:ind w:firstLine="708"/>
        <w:jc w:val="both"/>
        <w:rPr>
          <w:rFonts w:ascii="Times New Roman" w:hAnsi="Times New Roman" w:cs="Times New Roman"/>
          <w:color w:val="000000" w:themeColor="text1"/>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BD172B" w:rsidRDefault="00BD172B" w:rsidP="000B55F3">
      <w:pPr>
        <w:spacing w:after="0" w:line="240" w:lineRule="auto"/>
        <w:ind w:right="-1"/>
        <w:jc w:val="both"/>
        <w:rPr>
          <w:rFonts w:ascii="Times New Roman" w:hAnsi="Times New Roman" w:cs="Times New Roman"/>
          <w:b/>
          <w:sz w:val="24"/>
          <w:szCs w:val="24"/>
        </w:rPr>
      </w:pPr>
    </w:p>
    <w:p w:rsidR="000B55F3" w:rsidRPr="0046528D" w:rsidRDefault="000B55F3" w:rsidP="000B55F3">
      <w:pPr>
        <w:spacing w:after="0" w:line="240" w:lineRule="auto"/>
        <w:ind w:right="-1"/>
        <w:jc w:val="both"/>
        <w:rPr>
          <w:rFonts w:ascii="Times New Roman" w:hAnsi="Times New Roman" w:cs="Times New Roman"/>
          <w:b/>
          <w:sz w:val="24"/>
          <w:szCs w:val="24"/>
        </w:rPr>
      </w:pPr>
      <w:r w:rsidRPr="0046528D">
        <w:rPr>
          <w:rFonts w:ascii="Times New Roman" w:hAnsi="Times New Roman" w:cs="Times New Roman"/>
          <w:b/>
          <w:sz w:val="24"/>
          <w:szCs w:val="24"/>
        </w:rPr>
        <w:lastRenderedPageBreak/>
        <w:t xml:space="preserve">Таблица </w:t>
      </w:r>
      <w:r w:rsidR="0017044F" w:rsidRPr="0046528D">
        <w:rPr>
          <w:rFonts w:ascii="Times New Roman" w:hAnsi="Times New Roman" w:cs="Times New Roman"/>
          <w:b/>
          <w:sz w:val="24"/>
          <w:szCs w:val="24"/>
        </w:rPr>
        <w:t>1</w:t>
      </w:r>
      <w:r w:rsidRPr="0046528D">
        <w:rPr>
          <w:rFonts w:ascii="Times New Roman" w:hAnsi="Times New Roman" w:cs="Times New Roman"/>
          <w:b/>
          <w:sz w:val="24"/>
          <w:szCs w:val="24"/>
        </w:rPr>
        <w:t xml:space="preserve">0. Доля случаев ЗНО в </w:t>
      </w:r>
      <w:r w:rsidR="006A220F" w:rsidRPr="0046528D">
        <w:rPr>
          <w:rFonts w:ascii="Times New Roman" w:hAnsi="Times New Roman" w:cs="Times New Roman"/>
          <w:b/>
          <w:sz w:val="24"/>
          <w:szCs w:val="24"/>
        </w:rPr>
        <w:t xml:space="preserve">административных районах </w:t>
      </w:r>
      <w:r w:rsidRPr="0046528D">
        <w:rPr>
          <w:rFonts w:ascii="Times New Roman" w:hAnsi="Times New Roman" w:cs="Times New Roman"/>
          <w:b/>
          <w:sz w:val="24"/>
          <w:szCs w:val="24"/>
        </w:rPr>
        <w:t xml:space="preserve">Санкт-Петербурге с учетом стадий опухолевого процесса </w:t>
      </w:r>
      <w:r w:rsidR="00936316" w:rsidRPr="0046528D">
        <w:rPr>
          <w:rFonts w:ascii="Times New Roman" w:hAnsi="Times New Roman" w:cs="Times New Roman"/>
          <w:b/>
          <w:sz w:val="24"/>
          <w:szCs w:val="24"/>
        </w:rPr>
        <w:t>в 2008 и 2017 годах</w:t>
      </w:r>
    </w:p>
    <w:p w:rsidR="000B55F3" w:rsidRPr="00611185" w:rsidRDefault="000B55F3" w:rsidP="000B55F3">
      <w:pPr>
        <w:spacing w:after="0" w:line="240" w:lineRule="auto"/>
        <w:ind w:right="-1"/>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254"/>
        <w:gridCol w:w="846"/>
        <w:gridCol w:w="846"/>
        <w:gridCol w:w="846"/>
        <w:gridCol w:w="1055"/>
        <w:gridCol w:w="846"/>
        <w:gridCol w:w="846"/>
        <w:gridCol w:w="846"/>
        <w:gridCol w:w="1053"/>
      </w:tblGrid>
      <w:tr w:rsidR="00BC4E37" w:rsidRPr="00611185" w:rsidTr="00BC4E37">
        <w:trPr>
          <w:trHeight w:val="20"/>
        </w:trPr>
        <w:tc>
          <w:tcPr>
            <w:tcW w:w="262" w:type="pct"/>
            <w:vMerge w:val="restart"/>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 п/п</w:t>
            </w:r>
          </w:p>
        </w:tc>
        <w:tc>
          <w:tcPr>
            <w:tcW w:w="1477" w:type="pct"/>
            <w:vMerge w:val="restart"/>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Административные районы Санкт-Петербурга</w:t>
            </w:r>
          </w:p>
        </w:tc>
        <w:tc>
          <w:tcPr>
            <w:tcW w:w="3261" w:type="pct"/>
            <w:gridSpan w:val="8"/>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Показатель, %</w:t>
            </w:r>
          </w:p>
        </w:tc>
      </w:tr>
      <w:tr w:rsidR="00BC4E37" w:rsidRPr="00611185" w:rsidTr="0017044F">
        <w:trPr>
          <w:trHeight w:val="20"/>
        </w:trPr>
        <w:tc>
          <w:tcPr>
            <w:tcW w:w="262" w:type="pct"/>
            <w:vMerge/>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p>
        </w:tc>
        <w:tc>
          <w:tcPr>
            <w:tcW w:w="1477" w:type="pct"/>
            <w:vMerge/>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p>
        </w:tc>
        <w:tc>
          <w:tcPr>
            <w:tcW w:w="1631" w:type="pct"/>
            <w:gridSpan w:val="4"/>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2008 г.</w:t>
            </w:r>
          </w:p>
        </w:tc>
        <w:tc>
          <w:tcPr>
            <w:tcW w:w="1631" w:type="pct"/>
            <w:gridSpan w:val="4"/>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2017 г.</w:t>
            </w:r>
          </w:p>
        </w:tc>
      </w:tr>
      <w:tr w:rsidR="00BC4E37" w:rsidRPr="00611185" w:rsidTr="0017044F">
        <w:trPr>
          <w:trHeight w:val="20"/>
        </w:trPr>
        <w:tc>
          <w:tcPr>
            <w:tcW w:w="262" w:type="pct"/>
            <w:vMerge/>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p>
        </w:tc>
        <w:tc>
          <w:tcPr>
            <w:tcW w:w="1477" w:type="pct"/>
            <w:vMerge/>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p>
        </w:tc>
        <w:tc>
          <w:tcPr>
            <w:tcW w:w="384" w:type="pct"/>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I-II стадия</w:t>
            </w:r>
          </w:p>
        </w:tc>
        <w:tc>
          <w:tcPr>
            <w:tcW w:w="384" w:type="pct"/>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III стадия</w:t>
            </w:r>
          </w:p>
        </w:tc>
        <w:tc>
          <w:tcPr>
            <w:tcW w:w="384" w:type="pct"/>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IV стадия</w:t>
            </w:r>
          </w:p>
        </w:tc>
        <w:tc>
          <w:tcPr>
            <w:tcW w:w="479" w:type="pct"/>
            <w:shd w:val="clear" w:color="auto" w:fill="auto"/>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Без указания стадии</w:t>
            </w:r>
          </w:p>
        </w:tc>
        <w:tc>
          <w:tcPr>
            <w:tcW w:w="384" w:type="pct"/>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I-II стадия</w:t>
            </w:r>
          </w:p>
        </w:tc>
        <w:tc>
          <w:tcPr>
            <w:tcW w:w="384" w:type="pct"/>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III стадия</w:t>
            </w:r>
          </w:p>
        </w:tc>
        <w:tc>
          <w:tcPr>
            <w:tcW w:w="384" w:type="pct"/>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IV стадия</w:t>
            </w:r>
          </w:p>
        </w:tc>
        <w:tc>
          <w:tcPr>
            <w:tcW w:w="479" w:type="pct"/>
            <w:vAlign w:val="center"/>
          </w:tcPr>
          <w:p w:rsidR="00BC4E37" w:rsidRPr="00611185" w:rsidRDefault="00BC4E37"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Без указания стадии</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w:t>
            </w:r>
          </w:p>
        </w:tc>
        <w:tc>
          <w:tcPr>
            <w:tcW w:w="384" w:type="pct"/>
            <w:shd w:val="clear" w:color="auto" w:fill="auto"/>
            <w:noWrap/>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w:t>
            </w:r>
          </w:p>
        </w:tc>
        <w:tc>
          <w:tcPr>
            <w:tcW w:w="384" w:type="pct"/>
            <w:shd w:val="clear" w:color="auto" w:fill="auto"/>
            <w:noWrap/>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w:t>
            </w:r>
          </w:p>
        </w:tc>
        <w:tc>
          <w:tcPr>
            <w:tcW w:w="384" w:type="pct"/>
            <w:shd w:val="clear" w:color="auto" w:fill="auto"/>
            <w:noWrap/>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w:t>
            </w:r>
          </w:p>
        </w:tc>
        <w:tc>
          <w:tcPr>
            <w:tcW w:w="479" w:type="pct"/>
            <w:shd w:val="clear" w:color="auto" w:fill="auto"/>
            <w:noWrap/>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w:t>
            </w:r>
          </w:p>
        </w:tc>
        <w:tc>
          <w:tcPr>
            <w:tcW w:w="384"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w:t>
            </w:r>
          </w:p>
        </w:tc>
        <w:tc>
          <w:tcPr>
            <w:tcW w:w="384"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w:t>
            </w:r>
          </w:p>
        </w:tc>
        <w:tc>
          <w:tcPr>
            <w:tcW w:w="384"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w:t>
            </w:r>
          </w:p>
        </w:tc>
        <w:tc>
          <w:tcPr>
            <w:tcW w:w="479"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Адмиралтейский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42,4</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10,2</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19,3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54,8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24,6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16,6</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Василеостровский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52,1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23,6</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13,1</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11,2</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59,7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12,6</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Выборгский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37,3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12,4</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55,8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23,1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16,0</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5,1</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Калининский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46,3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31,7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8,3</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13,7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52,1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11,8</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Кировский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34,7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12,1</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24,9</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48,8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36,3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9,5</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Колпинский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39,1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40,5</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17,4</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51,6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22,1</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5,4</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Красногвардейский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52,4</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9,9</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52,4</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28,9</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11,0</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7,6</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Красносельский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40,5</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30,7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12,7</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19,3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17,2</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9,9</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Кронштадтский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39,5</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34</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18,4</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52,7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24,1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20,5</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2,7</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Курортный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42,1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26,1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22,2</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49,6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21,9</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7,8</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Московский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41,1</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30</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11,5</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17,4</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55,8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24,2</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6,2</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13,8</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Невский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43,3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43,9</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10,4</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2,4</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54,1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18,5</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15,5</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11,8</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13</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Петроградский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47,8</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29,2</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55,6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17,5</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17,9</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14</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Петродворцовый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41,6</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17,2</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20,6</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20,6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60,0</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19,6</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7,7</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15</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Приморский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46,8</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28,3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7,9</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53,0</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17,3</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12,3</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Пушкинский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42,7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33,6</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14,9</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8,8</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53,5</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21,1</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16,0</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9,4</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Фрунзенский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36</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51,8</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8,3</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3,9</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27,5</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16,0</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18</w:t>
            </w: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Центральный</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40,4</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34,7</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18,3</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6,6</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53,9</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17,3</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18,8</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10,0</w:t>
            </w:r>
          </w:p>
        </w:tc>
      </w:tr>
      <w:tr w:rsidR="0017044F" w:rsidRPr="00611185" w:rsidTr="0017044F">
        <w:trPr>
          <w:trHeight w:val="20"/>
        </w:trPr>
        <w:tc>
          <w:tcPr>
            <w:tcW w:w="262"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p>
        </w:tc>
        <w:tc>
          <w:tcPr>
            <w:tcW w:w="1477" w:type="pct"/>
            <w:vAlign w:val="center"/>
          </w:tcPr>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Всего</w:t>
            </w:r>
          </w:p>
          <w:p w:rsidR="0017044F" w:rsidRPr="00611185" w:rsidRDefault="0017044F" w:rsidP="0017044F">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по Санкт-Петербургу</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43,3</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34,2</w:t>
            </w:r>
          </w:p>
        </w:tc>
        <w:tc>
          <w:tcPr>
            <w:tcW w:w="384"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11,8</w:t>
            </w:r>
          </w:p>
        </w:tc>
        <w:tc>
          <w:tcPr>
            <w:tcW w:w="479" w:type="pct"/>
            <w:shd w:val="clear" w:color="auto" w:fill="auto"/>
            <w:noWrap/>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10,7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53,7</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23,2</w:t>
            </w:r>
          </w:p>
        </w:tc>
        <w:tc>
          <w:tcPr>
            <w:tcW w:w="384"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14,8</w:t>
            </w:r>
          </w:p>
        </w:tc>
        <w:tc>
          <w:tcPr>
            <w:tcW w:w="479" w:type="pct"/>
            <w:vAlign w:val="center"/>
          </w:tcPr>
          <w:p w:rsidR="0017044F" w:rsidRPr="00611185" w:rsidRDefault="0017044F" w:rsidP="000B55F3">
            <w:pPr>
              <w:spacing w:after="0" w:line="240" w:lineRule="auto"/>
              <w:jc w:val="center"/>
              <w:rPr>
                <w:rFonts w:ascii="Times New Roman" w:eastAsia="Times New Roman" w:hAnsi="Times New Roman" w:cs="Times New Roman"/>
                <w:color w:val="000000"/>
                <w:sz w:val="20"/>
                <w:szCs w:val="20"/>
              </w:rPr>
            </w:pPr>
            <w:r w:rsidRPr="00611185">
              <w:rPr>
                <w:rFonts w:ascii="Times New Roman" w:eastAsia="Times New Roman" w:hAnsi="Times New Roman" w:cs="Times New Roman"/>
                <w:color w:val="000000"/>
                <w:sz w:val="20"/>
                <w:szCs w:val="20"/>
              </w:rPr>
              <w:t>8,3</w:t>
            </w:r>
          </w:p>
        </w:tc>
      </w:tr>
    </w:tbl>
    <w:p w:rsidR="000B55F3" w:rsidRPr="00611185" w:rsidRDefault="000B55F3" w:rsidP="000B55F3">
      <w:pPr>
        <w:spacing w:after="0" w:line="240" w:lineRule="auto"/>
        <w:jc w:val="both"/>
        <w:rPr>
          <w:rFonts w:ascii="Times New Roman" w:eastAsia="Times New Roman" w:hAnsi="Times New Roman" w:cs="Times New Roman"/>
          <w:sz w:val="24"/>
          <w:szCs w:val="24"/>
        </w:rPr>
      </w:pPr>
    </w:p>
    <w:p w:rsidR="008633EB" w:rsidRPr="00611185" w:rsidRDefault="008633EB" w:rsidP="008633EB">
      <w:pPr>
        <w:spacing w:after="0" w:line="240" w:lineRule="auto"/>
        <w:ind w:left="-340"/>
        <w:jc w:val="both"/>
        <w:rPr>
          <w:rFonts w:ascii="Times New Roman" w:hAnsi="Times New Roman" w:cs="Times New Roman"/>
          <w:color w:val="000000" w:themeColor="text1"/>
          <w:sz w:val="24"/>
          <w:szCs w:val="24"/>
        </w:rPr>
      </w:pPr>
    </w:p>
    <w:p w:rsidR="008633EB" w:rsidRPr="00611185" w:rsidRDefault="008633EB" w:rsidP="0046528D">
      <w:pPr>
        <w:pStyle w:val="a6"/>
        <w:numPr>
          <w:ilvl w:val="2"/>
          <w:numId w:val="1"/>
        </w:numPr>
        <w:tabs>
          <w:tab w:val="left" w:pos="567"/>
        </w:tabs>
        <w:ind w:left="720"/>
        <w:jc w:val="center"/>
        <w:rPr>
          <w:b/>
          <w:color w:val="000000" w:themeColor="text1"/>
        </w:rPr>
      </w:pPr>
      <w:r w:rsidRPr="00611185">
        <w:rPr>
          <w:b/>
          <w:color w:val="000000" w:themeColor="text1"/>
        </w:rPr>
        <w:t>Динамика показателей морфологической верификации ЗНО</w:t>
      </w:r>
    </w:p>
    <w:p w:rsidR="008633EB" w:rsidRPr="00611185" w:rsidRDefault="008633EB" w:rsidP="008633EB">
      <w:pPr>
        <w:pStyle w:val="a6"/>
        <w:ind w:hanging="1146"/>
        <w:jc w:val="both"/>
        <w:rPr>
          <w:color w:val="000000" w:themeColor="text1"/>
        </w:rPr>
      </w:pP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Диагностика ЗНО с помощью морфологических методов исследований </w:t>
      </w:r>
      <w:r w:rsidRPr="00611185">
        <w:rPr>
          <w:rFonts w:ascii="Times New Roman" w:hAnsi="Times New Roman" w:cs="Times New Roman"/>
          <w:sz w:val="24"/>
          <w:szCs w:val="24"/>
        </w:rPr>
        <w:br/>
        <w:t xml:space="preserve">в Санкт-Петербурге в динамике увеличивается (прирост в 2017 году по отношению </w:t>
      </w:r>
      <w:r w:rsidRPr="00611185">
        <w:rPr>
          <w:rFonts w:ascii="Times New Roman" w:hAnsi="Times New Roman" w:cs="Times New Roman"/>
          <w:sz w:val="24"/>
          <w:szCs w:val="24"/>
        </w:rPr>
        <w:br/>
        <w:t xml:space="preserve">к 2008 году составил 10,5%). Данные по случаям верификации ЗНО в разрезе районов </w:t>
      </w:r>
      <w:r w:rsidRPr="00611185">
        <w:rPr>
          <w:rFonts w:ascii="Times New Roman" w:hAnsi="Times New Roman" w:cs="Times New Roman"/>
          <w:sz w:val="24"/>
          <w:szCs w:val="24"/>
        </w:rPr>
        <w:br/>
        <w:t xml:space="preserve">Санкт-Петербурга в 2008 и 2017 годы представлены в таблице </w:t>
      </w:r>
      <w:r w:rsidR="00B479D0" w:rsidRPr="00611185">
        <w:rPr>
          <w:rFonts w:ascii="Times New Roman" w:hAnsi="Times New Roman" w:cs="Times New Roman"/>
          <w:sz w:val="24"/>
          <w:szCs w:val="24"/>
        </w:rPr>
        <w:t>11</w:t>
      </w:r>
      <w:r w:rsidRPr="00611185">
        <w:rPr>
          <w:rFonts w:ascii="Times New Roman" w:hAnsi="Times New Roman" w:cs="Times New Roman"/>
          <w:sz w:val="24"/>
          <w:szCs w:val="24"/>
        </w:rPr>
        <w:t xml:space="preserve">. </w:t>
      </w:r>
    </w:p>
    <w:p w:rsidR="008633EB" w:rsidRPr="00611185" w:rsidRDefault="008633EB" w:rsidP="008633EB">
      <w:pPr>
        <w:spacing w:after="0" w:line="240" w:lineRule="auto"/>
        <w:jc w:val="both"/>
        <w:rPr>
          <w:rFonts w:ascii="Times New Roman" w:hAnsi="Times New Roman" w:cs="Times New Roman"/>
          <w:sz w:val="24"/>
          <w:szCs w:val="24"/>
        </w:rPr>
      </w:pPr>
    </w:p>
    <w:p w:rsidR="008633EB" w:rsidRPr="00215993" w:rsidRDefault="00BC4E37" w:rsidP="008633EB">
      <w:pPr>
        <w:spacing w:after="0" w:line="240" w:lineRule="auto"/>
        <w:jc w:val="both"/>
        <w:rPr>
          <w:rFonts w:ascii="Times New Roman" w:hAnsi="Times New Roman" w:cs="Times New Roman"/>
          <w:b/>
          <w:sz w:val="24"/>
          <w:szCs w:val="24"/>
        </w:rPr>
      </w:pPr>
      <w:r w:rsidRPr="00215993">
        <w:rPr>
          <w:rFonts w:ascii="Times New Roman" w:hAnsi="Times New Roman" w:cs="Times New Roman"/>
          <w:b/>
          <w:sz w:val="24"/>
          <w:szCs w:val="24"/>
        </w:rPr>
        <w:t>Таблица 11</w:t>
      </w:r>
      <w:r w:rsidR="008633EB" w:rsidRPr="00215993">
        <w:rPr>
          <w:rFonts w:ascii="Times New Roman" w:hAnsi="Times New Roman" w:cs="Times New Roman"/>
          <w:b/>
          <w:sz w:val="24"/>
          <w:szCs w:val="24"/>
        </w:rPr>
        <w:t xml:space="preserve">. Показатели частоты морфологической верификации случаев ЗНО у больных с впервые в жизни установленным диагнозом с учетом </w:t>
      </w:r>
      <w:r w:rsidR="001A37E9" w:rsidRPr="00215993">
        <w:rPr>
          <w:rFonts w:ascii="Times New Roman" w:hAnsi="Times New Roman" w:cs="Times New Roman"/>
          <w:b/>
          <w:sz w:val="24"/>
          <w:szCs w:val="24"/>
        </w:rPr>
        <w:t xml:space="preserve">административных </w:t>
      </w:r>
      <w:r w:rsidR="008633EB" w:rsidRPr="00215993">
        <w:rPr>
          <w:rFonts w:ascii="Times New Roman" w:hAnsi="Times New Roman" w:cs="Times New Roman"/>
          <w:b/>
          <w:sz w:val="24"/>
          <w:szCs w:val="24"/>
        </w:rPr>
        <w:t>районов Санкт</w:t>
      </w:r>
      <w:r w:rsidR="008633EB" w:rsidRPr="00215993">
        <w:rPr>
          <w:rFonts w:ascii="Times New Roman" w:hAnsi="Times New Roman" w:cs="Times New Roman"/>
          <w:b/>
          <w:sz w:val="24"/>
          <w:szCs w:val="24"/>
        </w:rPr>
        <w:noBreakHyphen/>
        <w:t>Петербурга</w:t>
      </w:r>
      <w:r w:rsidR="001A37E9" w:rsidRPr="00215993">
        <w:rPr>
          <w:rFonts w:ascii="Times New Roman" w:hAnsi="Times New Roman" w:cs="Times New Roman"/>
          <w:b/>
          <w:sz w:val="24"/>
          <w:szCs w:val="24"/>
        </w:rPr>
        <w:t xml:space="preserve"> в 2008 и 2017 годах</w:t>
      </w:r>
    </w:p>
    <w:p w:rsidR="008633EB" w:rsidRPr="00611185" w:rsidRDefault="008633EB" w:rsidP="008633EB">
      <w:pPr>
        <w:spacing w:after="0" w:line="240" w:lineRule="auto"/>
        <w:jc w:val="both"/>
        <w:rPr>
          <w:rFonts w:ascii="Times New Roman" w:hAnsi="Times New Roman" w:cs="Times New Roman"/>
          <w:sz w:val="24"/>
          <w:szCs w:val="24"/>
        </w:rPr>
      </w:pPr>
    </w:p>
    <w:tbl>
      <w:tblPr>
        <w:tblW w:w="34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841"/>
        <w:gridCol w:w="1881"/>
        <w:gridCol w:w="1881"/>
      </w:tblGrid>
      <w:tr w:rsidR="008633EB" w:rsidRPr="00611185" w:rsidTr="001A37E9">
        <w:trPr>
          <w:trHeight w:val="20"/>
        </w:trPr>
        <w:tc>
          <w:tcPr>
            <w:tcW w:w="630" w:type="pct"/>
            <w:vMerge w:val="restart"/>
            <w:tcBorders>
              <w:top w:val="single" w:sz="4" w:space="0" w:color="auto"/>
            </w:tcBorders>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п/п</w:t>
            </w:r>
          </w:p>
        </w:tc>
        <w:tc>
          <w:tcPr>
            <w:tcW w:w="1880" w:type="pct"/>
            <w:vMerge w:val="restart"/>
            <w:tcBorders>
              <w:top w:val="single" w:sz="4" w:space="0" w:color="auto"/>
            </w:tcBorders>
            <w:vAlign w:val="center"/>
          </w:tcPr>
          <w:p w:rsidR="008633EB" w:rsidRPr="00611185" w:rsidRDefault="008633EB" w:rsidP="00042145">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Административные районы </w:t>
            </w:r>
            <w:r w:rsidR="00042145">
              <w:rPr>
                <w:rFonts w:ascii="Times New Roman" w:eastAsia="Times New Roman" w:hAnsi="Times New Roman" w:cs="Times New Roman"/>
                <w:color w:val="000000"/>
                <w:sz w:val="24"/>
                <w:szCs w:val="24"/>
                <w:lang w:eastAsia="ru-RU"/>
              </w:rPr>
              <w:t>Санкт</w:t>
            </w:r>
            <w:r w:rsidR="00042145">
              <w:rPr>
                <w:rFonts w:ascii="Times New Roman" w:eastAsia="Times New Roman" w:hAnsi="Times New Roman" w:cs="Times New Roman"/>
                <w:color w:val="000000"/>
                <w:sz w:val="24"/>
                <w:szCs w:val="24"/>
                <w:lang w:eastAsia="ru-RU"/>
              </w:rPr>
              <w:noBreakHyphen/>
            </w:r>
            <w:r w:rsidRPr="00611185">
              <w:rPr>
                <w:rFonts w:ascii="Times New Roman" w:eastAsia="Times New Roman" w:hAnsi="Times New Roman" w:cs="Times New Roman"/>
                <w:color w:val="000000"/>
                <w:sz w:val="24"/>
                <w:szCs w:val="24"/>
                <w:lang w:eastAsia="ru-RU"/>
              </w:rPr>
              <w:t>Петербурга</w:t>
            </w:r>
          </w:p>
        </w:tc>
        <w:tc>
          <w:tcPr>
            <w:tcW w:w="2491" w:type="pct"/>
            <w:gridSpan w:val="2"/>
            <w:tcBorders>
              <w:top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Показатель, %</w:t>
            </w:r>
          </w:p>
        </w:tc>
      </w:tr>
      <w:tr w:rsidR="008633EB" w:rsidRPr="00611185" w:rsidTr="001A37E9">
        <w:trPr>
          <w:trHeight w:val="20"/>
        </w:trPr>
        <w:tc>
          <w:tcPr>
            <w:tcW w:w="630" w:type="pct"/>
            <w:vMerge/>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1880" w:type="pct"/>
            <w:vMerge/>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1245" w:type="pct"/>
            <w:tcBorders>
              <w:top w:val="single" w:sz="4" w:space="0" w:color="auto"/>
            </w:tcBorders>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2008 г.</w:t>
            </w:r>
          </w:p>
        </w:tc>
        <w:tc>
          <w:tcPr>
            <w:tcW w:w="1245" w:type="pct"/>
            <w:tcBorders>
              <w:top w:val="single" w:sz="4" w:space="0" w:color="auto"/>
            </w:tcBorders>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2017 г.</w:t>
            </w:r>
          </w:p>
        </w:tc>
      </w:tr>
      <w:tr w:rsidR="008633EB" w:rsidRPr="00611185" w:rsidTr="001A37E9">
        <w:trPr>
          <w:trHeight w:val="20"/>
        </w:trPr>
        <w:tc>
          <w:tcPr>
            <w:tcW w:w="630" w:type="pct"/>
            <w:tcBorders>
              <w:top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w:t>
            </w:r>
          </w:p>
        </w:tc>
        <w:tc>
          <w:tcPr>
            <w:tcW w:w="1880" w:type="pct"/>
            <w:tcBorders>
              <w:top w:val="single" w:sz="4" w:space="0" w:color="auto"/>
            </w:tcBorders>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w:t>
            </w:r>
          </w:p>
        </w:tc>
        <w:tc>
          <w:tcPr>
            <w:tcW w:w="1245" w:type="pct"/>
            <w:tcBorders>
              <w:top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w:t>
            </w:r>
          </w:p>
        </w:tc>
        <w:tc>
          <w:tcPr>
            <w:tcW w:w="1245" w:type="pct"/>
            <w:tcBorders>
              <w:top w:val="single" w:sz="4" w:space="0" w:color="auto"/>
            </w:tcBorders>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Адмиралтейский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79,4</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94,9</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Василеостровский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83,6</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94,2</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Выборгский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90,9</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97,5</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Калининский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69,7</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92,2</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Кировский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89,9</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84,1</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6</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Колпинский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80,7</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81,4</w:t>
            </w:r>
          </w:p>
        </w:tc>
        <w:bookmarkStart w:id="0" w:name="_GoBack"/>
        <w:bookmarkEnd w:id="0"/>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lastRenderedPageBreak/>
              <w:t>7</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Красногвардейский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84,9</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93,3</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Красносельский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79,7</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91,4</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Кронштадтский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77,6</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89,1</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10</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Курортный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75,6</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91,8</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11</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Московский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83,1</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92,3</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12</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Невский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74,3</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89,2</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13</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Петроградский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88,5</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87,5</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14</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Петродворцовый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72,5</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91,2</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15</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Приморский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90,6</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89,7</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16</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Пушкинский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89,4</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91,4</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17</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Фрунзенский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80,1</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90,7</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18</w:t>
            </w:r>
          </w:p>
        </w:tc>
        <w:tc>
          <w:tcPr>
            <w:tcW w:w="1880"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Центральный</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86,4</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91,7</w:t>
            </w:r>
          </w:p>
        </w:tc>
      </w:tr>
      <w:tr w:rsidR="008633EB" w:rsidRPr="00611185" w:rsidTr="001A37E9">
        <w:trPr>
          <w:trHeight w:val="20"/>
        </w:trPr>
        <w:tc>
          <w:tcPr>
            <w:tcW w:w="630"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1880" w:type="pct"/>
            <w:shd w:val="clear" w:color="auto" w:fill="auto"/>
            <w:vAlign w:val="center"/>
            <w:hideMark/>
          </w:tcPr>
          <w:p w:rsidR="00CA6791"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Всего </w:t>
            </w:r>
          </w:p>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по Санкт-Петербургу</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82,4</w:t>
            </w:r>
          </w:p>
        </w:tc>
        <w:tc>
          <w:tcPr>
            <w:tcW w:w="1245" w:type="pct"/>
            <w:shd w:val="clear" w:color="auto" w:fill="auto"/>
            <w:vAlign w:val="center"/>
            <w:hideMark/>
          </w:tcPr>
          <w:p w:rsidR="008633EB" w:rsidRPr="00611185" w:rsidRDefault="008633EB" w:rsidP="008633EB">
            <w:pPr>
              <w:spacing w:after="0" w:line="240" w:lineRule="auto"/>
              <w:jc w:val="center"/>
              <w:rPr>
                <w:rFonts w:ascii="Times New Roman" w:eastAsia="Times New Roman" w:hAnsi="Times New Roman" w:cs="Times New Roman"/>
                <w:bCs/>
                <w:color w:val="000000"/>
                <w:sz w:val="24"/>
                <w:szCs w:val="24"/>
                <w:lang w:eastAsia="ru-RU"/>
              </w:rPr>
            </w:pPr>
            <w:r w:rsidRPr="00611185">
              <w:rPr>
                <w:rFonts w:ascii="Times New Roman" w:eastAsia="Times New Roman" w:hAnsi="Times New Roman" w:cs="Times New Roman"/>
                <w:bCs/>
                <w:color w:val="000000"/>
                <w:sz w:val="24"/>
                <w:szCs w:val="24"/>
                <w:lang w:eastAsia="ru-RU"/>
              </w:rPr>
              <w:t>91</w:t>
            </w:r>
          </w:p>
        </w:tc>
      </w:tr>
    </w:tbl>
    <w:p w:rsidR="008633EB" w:rsidRPr="00611185" w:rsidRDefault="008633EB" w:rsidP="008633EB">
      <w:pPr>
        <w:spacing w:after="0" w:line="240" w:lineRule="auto"/>
        <w:ind w:firstLine="709"/>
        <w:jc w:val="both"/>
        <w:rPr>
          <w:rFonts w:ascii="Times New Roman" w:hAnsi="Times New Roman" w:cs="Times New Roman"/>
          <w:sz w:val="24"/>
          <w:szCs w:val="24"/>
        </w:rPr>
      </w:pPr>
    </w:p>
    <w:p w:rsidR="008633EB" w:rsidRPr="00611185" w:rsidRDefault="000F5A79" w:rsidP="008633EB">
      <w:pPr>
        <w:spacing w:after="0" w:line="240" w:lineRule="auto"/>
        <w:ind w:left="-142" w:right="-142" w:firstLine="709"/>
        <w:jc w:val="both"/>
        <w:rPr>
          <w:rFonts w:ascii="Times New Roman" w:hAnsi="Times New Roman" w:cs="Times New Roman"/>
          <w:sz w:val="24"/>
          <w:szCs w:val="24"/>
        </w:rPr>
      </w:pPr>
      <w:r w:rsidRPr="00611185">
        <w:rPr>
          <w:rFonts w:ascii="Times New Roman" w:hAnsi="Times New Roman" w:cs="Times New Roman"/>
          <w:sz w:val="24"/>
          <w:szCs w:val="24"/>
        </w:rPr>
        <w:t>Таким образом, в</w:t>
      </w:r>
      <w:r w:rsidR="008633EB" w:rsidRPr="00611185">
        <w:rPr>
          <w:rFonts w:ascii="Times New Roman" w:hAnsi="Times New Roman" w:cs="Times New Roman"/>
          <w:sz w:val="24"/>
          <w:szCs w:val="24"/>
        </w:rPr>
        <w:t xml:space="preserve"> Санкт-Петербурге за 10 лет отмечается положительная динамика в соотношении числа и доли случаев ЗНО в разрезе районов Санкт-Петербурга. </w:t>
      </w:r>
    </w:p>
    <w:p w:rsidR="00F50F12" w:rsidRPr="00611185" w:rsidRDefault="00F50F12" w:rsidP="008633EB">
      <w:pPr>
        <w:spacing w:after="0" w:line="240" w:lineRule="auto"/>
        <w:ind w:left="-142" w:right="-142" w:firstLine="709"/>
        <w:jc w:val="both"/>
        <w:rPr>
          <w:rFonts w:ascii="Times New Roman" w:hAnsi="Times New Roman" w:cs="Times New Roman"/>
          <w:sz w:val="24"/>
          <w:szCs w:val="24"/>
        </w:rPr>
      </w:pPr>
    </w:p>
    <w:p w:rsidR="00F50F12" w:rsidRPr="00042145" w:rsidRDefault="00F50F12" w:rsidP="00F50F12">
      <w:pPr>
        <w:spacing w:after="0" w:line="240" w:lineRule="auto"/>
        <w:jc w:val="both"/>
        <w:rPr>
          <w:rFonts w:ascii="Times New Roman" w:hAnsi="Times New Roman" w:cs="Times New Roman"/>
          <w:b/>
          <w:sz w:val="24"/>
          <w:szCs w:val="24"/>
        </w:rPr>
      </w:pPr>
      <w:r w:rsidRPr="00042145">
        <w:rPr>
          <w:rFonts w:ascii="Times New Roman" w:hAnsi="Times New Roman" w:cs="Times New Roman"/>
          <w:b/>
          <w:sz w:val="24"/>
          <w:szCs w:val="24"/>
        </w:rPr>
        <w:t>Таблица 12. Показатели частоты морфологической вери</w:t>
      </w:r>
      <w:r w:rsidR="00042145">
        <w:rPr>
          <w:rFonts w:ascii="Times New Roman" w:hAnsi="Times New Roman" w:cs="Times New Roman"/>
          <w:b/>
          <w:sz w:val="24"/>
          <w:szCs w:val="24"/>
        </w:rPr>
        <w:t>фикации случаев ЗНО у больных с </w:t>
      </w:r>
      <w:r w:rsidRPr="00042145">
        <w:rPr>
          <w:rFonts w:ascii="Times New Roman" w:hAnsi="Times New Roman" w:cs="Times New Roman"/>
          <w:b/>
          <w:sz w:val="24"/>
          <w:szCs w:val="24"/>
        </w:rPr>
        <w:t xml:space="preserve">впервые в жизни установленным диагнозом в Санкт-Петербурге с учетом локализации ЗНО </w:t>
      </w:r>
      <w:r w:rsidR="00042145">
        <w:rPr>
          <w:rFonts w:ascii="Times New Roman" w:hAnsi="Times New Roman" w:cs="Times New Roman"/>
          <w:b/>
          <w:sz w:val="24"/>
          <w:szCs w:val="24"/>
        </w:rPr>
        <w:t>в </w:t>
      </w:r>
      <w:r w:rsidRPr="00042145">
        <w:rPr>
          <w:rFonts w:ascii="Times New Roman" w:hAnsi="Times New Roman" w:cs="Times New Roman"/>
          <w:b/>
          <w:sz w:val="24"/>
          <w:szCs w:val="24"/>
        </w:rPr>
        <w:t>2008 году</w:t>
      </w:r>
    </w:p>
    <w:p w:rsidR="003279FF" w:rsidRPr="00611185" w:rsidRDefault="003279FF" w:rsidP="00F50F12">
      <w:pPr>
        <w:spacing w:after="0" w:line="240" w:lineRule="auto"/>
        <w:jc w:val="both"/>
        <w:rPr>
          <w:rFonts w:ascii="Times New Roman" w:hAnsi="Times New Roman" w:cs="Times New Roman"/>
          <w:sz w:val="24"/>
          <w:szCs w:val="24"/>
        </w:rPr>
      </w:pPr>
    </w:p>
    <w:tbl>
      <w:tblPr>
        <w:tblW w:w="428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1729"/>
        <w:gridCol w:w="1765"/>
        <w:gridCol w:w="2326"/>
      </w:tblGrid>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Локализация опухоли</w:t>
            </w:r>
          </w:p>
        </w:tc>
        <w:tc>
          <w:tcPr>
            <w:tcW w:w="915" w:type="pct"/>
            <w:shd w:val="clear" w:color="auto" w:fill="auto"/>
            <w:vAlign w:val="center"/>
            <w:hideMark/>
          </w:tcPr>
          <w:p w:rsidR="00DA78DE" w:rsidRPr="00611185" w:rsidRDefault="00DA78DE" w:rsidP="00042145">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Взято на учёт в</w:t>
            </w:r>
            <w:r w:rsidR="00042145">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отчётном году больных с</w:t>
            </w:r>
            <w:r w:rsidR="00042145">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впервые в</w:t>
            </w:r>
            <w:r w:rsidR="00042145">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жизни установленным диагнозом, абсолютные числа</w:t>
            </w:r>
          </w:p>
        </w:tc>
        <w:tc>
          <w:tcPr>
            <w:tcW w:w="934" w:type="pct"/>
            <w:shd w:val="clear" w:color="auto" w:fill="auto"/>
            <w:vAlign w:val="center"/>
            <w:hideMark/>
          </w:tcPr>
          <w:p w:rsidR="00DA78DE" w:rsidRPr="00611185" w:rsidRDefault="00DA78DE" w:rsidP="00042145">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Из числа больных с впервые в</w:t>
            </w:r>
            <w:r w:rsidR="00042145">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жизни установленным диагнозом диагноз подтверждён морфологически, абсолютные числа</w:t>
            </w:r>
          </w:p>
        </w:tc>
        <w:tc>
          <w:tcPr>
            <w:tcW w:w="1231" w:type="pct"/>
            <w:shd w:val="clear" w:color="auto" w:fill="auto"/>
            <w:vAlign w:val="center"/>
            <w:hideMark/>
          </w:tcPr>
          <w:p w:rsidR="00DA78DE" w:rsidRPr="00611185" w:rsidRDefault="00DA78DE" w:rsidP="00042145">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Доля случаев с</w:t>
            </w:r>
            <w:r w:rsidR="00042145">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морфологически верифицированным диагнозом ЗНО, %</w:t>
            </w:r>
          </w:p>
        </w:tc>
      </w:tr>
      <w:tr w:rsidR="00DA78DE" w:rsidRPr="00611185" w:rsidTr="00550724">
        <w:trPr>
          <w:trHeight w:val="20"/>
        </w:trPr>
        <w:tc>
          <w:tcPr>
            <w:tcW w:w="1920" w:type="pct"/>
            <w:shd w:val="clear" w:color="auto" w:fill="auto"/>
            <w:vAlign w:val="center"/>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p>
        </w:tc>
        <w:tc>
          <w:tcPr>
            <w:tcW w:w="915" w:type="pct"/>
            <w:shd w:val="clear" w:color="auto" w:fill="auto"/>
            <w:vAlign w:val="center"/>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w:t>
            </w:r>
          </w:p>
        </w:tc>
        <w:tc>
          <w:tcPr>
            <w:tcW w:w="934" w:type="pct"/>
            <w:shd w:val="clear" w:color="auto" w:fill="auto"/>
            <w:vAlign w:val="center"/>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w:t>
            </w:r>
          </w:p>
        </w:tc>
        <w:tc>
          <w:tcPr>
            <w:tcW w:w="1231" w:type="pct"/>
            <w:shd w:val="clear" w:color="auto" w:fill="auto"/>
            <w:vAlign w:val="center"/>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всего, из них:</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bookmarkStart w:id="1" w:name="RANGE!C3:E25"/>
            <w:r w:rsidRPr="00611185">
              <w:rPr>
                <w:rFonts w:ascii="Times New Roman" w:eastAsia="Times New Roman" w:hAnsi="Times New Roman" w:cs="Times New Roman"/>
                <w:sz w:val="20"/>
                <w:szCs w:val="20"/>
                <w:lang w:eastAsia="ru-RU"/>
              </w:rPr>
              <w:t>15 292</w:t>
            </w:r>
            <w:bookmarkEnd w:id="1"/>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12 605</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82,4</w:t>
            </w:r>
          </w:p>
        </w:tc>
      </w:tr>
      <w:tr w:rsidR="00DA78DE" w:rsidRPr="00611185" w:rsidTr="00550724">
        <w:trPr>
          <w:trHeight w:val="20"/>
        </w:trPr>
        <w:tc>
          <w:tcPr>
            <w:tcW w:w="1920" w:type="pct"/>
            <w:shd w:val="clear" w:color="auto" w:fill="auto"/>
            <w:vAlign w:val="center"/>
            <w:hideMark/>
          </w:tcPr>
          <w:p w:rsidR="00DA78DE" w:rsidRPr="00611185" w:rsidRDefault="00DA78DE" w:rsidP="00DA78DE">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губы</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30</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29</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96,7</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полости рта и глотки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394</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369</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93,7</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пищевода</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262</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193</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73,7</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желудка</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1 239</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1 077</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86,9</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ободочной кишки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1 407</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1 192</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84,7</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прямой кишки, ректосигмоидного соединения, ануса</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838</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760</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90,7</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гортани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157</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140</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89,2</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трахеи, бронхов, лёгкого</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1 371</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906</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66,1</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костей и мягких тканей</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122</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108</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88,5</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Меланома кожи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385</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375</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97,4</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Другие новообразования кожи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1 260</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1 217</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96,6</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молочной железы</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1 927</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1 683</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87,3</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шейки матки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366</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353</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96,4</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тела матки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619</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572</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92,4</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яичника</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484</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407</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84,1</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предстательной железы</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741</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660</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89,1</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мочевого пузыря</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439</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344</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78,4</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щитовидной железы</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289</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277</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95,8</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lastRenderedPageBreak/>
              <w:t>Злокачественные лимфомы</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417</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386</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92,6</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Лейкемии</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406</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384</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94,6</w:t>
            </w:r>
          </w:p>
        </w:tc>
      </w:tr>
      <w:tr w:rsidR="00DA78DE" w:rsidRPr="00611185" w:rsidTr="00550724">
        <w:trPr>
          <w:trHeight w:val="20"/>
        </w:trPr>
        <w:tc>
          <w:tcPr>
            <w:tcW w:w="1920" w:type="pct"/>
            <w:shd w:val="clear" w:color="auto" w:fill="auto"/>
            <w:vAlign w:val="center"/>
            <w:hideMark/>
          </w:tcPr>
          <w:p w:rsidR="00DA78DE" w:rsidRPr="00611185" w:rsidRDefault="00DA78DE"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Прочие</w:t>
            </w:r>
          </w:p>
        </w:tc>
        <w:tc>
          <w:tcPr>
            <w:tcW w:w="915"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2 139</w:t>
            </w:r>
          </w:p>
        </w:tc>
        <w:tc>
          <w:tcPr>
            <w:tcW w:w="934"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1 173</w:t>
            </w:r>
          </w:p>
        </w:tc>
        <w:tc>
          <w:tcPr>
            <w:tcW w:w="1231" w:type="pct"/>
            <w:shd w:val="clear" w:color="auto" w:fill="auto"/>
            <w:noWrap/>
            <w:vAlign w:val="center"/>
            <w:hideMark/>
          </w:tcPr>
          <w:p w:rsidR="00DA78DE" w:rsidRPr="00611185" w:rsidRDefault="00DA78DE"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54,8</w:t>
            </w:r>
          </w:p>
        </w:tc>
      </w:tr>
    </w:tbl>
    <w:p w:rsidR="00F50F12" w:rsidRPr="00611185" w:rsidRDefault="00F50F12" w:rsidP="00F50F12">
      <w:pPr>
        <w:spacing w:after="0" w:line="240" w:lineRule="auto"/>
        <w:jc w:val="both"/>
        <w:rPr>
          <w:rFonts w:ascii="Times New Roman" w:hAnsi="Times New Roman" w:cs="Times New Roman"/>
          <w:sz w:val="24"/>
          <w:szCs w:val="24"/>
        </w:rPr>
      </w:pPr>
    </w:p>
    <w:p w:rsidR="00F50F12" w:rsidRPr="00111C3D" w:rsidRDefault="00F50F12" w:rsidP="00F50F12">
      <w:pPr>
        <w:spacing w:after="0" w:line="240" w:lineRule="auto"/>
        <w:jc w:val="both"/>
        <w:rPr>
          <w:rFonts w:ascii="Times New Roman" w:hAnsi="Times New Roman" w:cs="Times New Roman"/>
          <w:b/>
          <w:sz w:val="24"/>
          <w:szCs w:val="24"/>
        </w:rPr>
      </w:pPr>
      <w:r w:rsidRPr="00111C3D">
        <w:rPr>
          <w:rFonts w:ascii="Times New Roman" w:hAnsi="Times New Roman" w:cs="Times New Roman"/>
          <w:b/>
          <w:sz w:val="24"/>
          <w:szCs w:val="24"/>
        </w:rPr>
        <w:t xml:space="preserve">Таблица </w:t>
      </w:r>
      <w:r w:rsidR="00A60C44" w:rsidRPr="00111C3D">
        <w:rPr>
          <w:rFonts w:ascii="Times New Roman" w:hAnsi="Times New Roman" w:cs="Times New Roman"/>
          <w:b/>
          <w:sz w:val="24"/>
          <w:szCs w:val="24"/>
        </w:rPr>
        <w:t>13</w:t>
      </w:r>
      <w:r w:rsidRPr="00111C3D">
        <w:rPr>
          <w:rFonts w:ascii="Times New Roman" w:hAnsi="Times New Roman" w:cs="Times New Roman"/>
          <w:b/>
          <w:sz w:val="24"/>
          <w:szCs w:val="24"/>
        </w:rPr>
        <w:t xml:space="preserve">. Показатели частоты морфологической верификации случаев ЗНО у больных с впервые в жизни установленным диагнозом в Санкт-Петербурге с учетом локализации ЗНО </w:t>
      </w:r>
      <w:r w:rsidR="00A60C44" w:rsidRPr="00111C3D">
        <w:rPr>
          <w:rFonts w:ascii="Times New Roman" w:hAnsi="Times New Roman" w:cs="Times New Roman"/>
          <w:b/>
          <w:sz w:val="24"/>
          <w:szCs w:val="24"/>
        </w:rPr>
        <w:t>в 2017 году</w:t>
      </w:r>
    </w:p>
    <w:tbl>
      <w:tblPr>
        <w:tblW w:w="42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1758"/>
        <w:gridCol w:w="1892"/>
        <w:gridCol w:w="1959"/>
      </w:tblGrid>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Нозологическая форма, локализация</w:t>
            </w:r>
          </w:p>
        </w:tc>
        <w:tc>
          <w:tcPr>
            <w:tcW w:w="949" w:type="pct"/>
            <w:shd w:val="clear" w:color="auto" w:fill="auto"/>
            <w:vAlign w:val="center"/>
          </w:tcPr>
          <w:p w:rsidR="00550724" w:rsidRPr="00611185" w:rsidRDefault="00550724" w:rsidP="00111C3D">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Взято на учёт в</w:t>
            </w:r>
            <w:r w:rsidR="00111C3D">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отчётном году больных с</w:t>
            </w:r>
            <w:r w:rsidR="00111C3D">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впервые в жизни установленным диагнозом, абс</w:t>
            </w:r>
            <w:r w:rsidR="00111C3D">
              <w:rPr>
                <w:rFonts w:ascii="Times New Roman" w:eastAsia="Times New Roman" w:hAnsi="Times New Roman" w:cs="Times New Roman"/>
                <w:sz w:val="20"/>
                <w:szCs w:val="20"/>
                <w:lang w:eastAsia="ru-RU"/>
              </w:rPr>
              <w:t>олютные числа</w:t>
            </w:r>
          </w:p>
        </w:tc>
        <w:tc>
          <w:tcPr>
            <w:tcW w:w="1022" w:type="pct"/>
            <w:shd w:val="clear" w:color="auto" w:fill="auto"/>
            <w:vAlign w:val="center"/>
          </w:tcPr>
          <w:p w:rsidR="00550724" w:rsidRPr="00611185" w:rsidRDefault="00550724" w:rsidP="00111C3D">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Из числа больных с впервые в жизни установленным диагнозом диагноз подтверждён морфологически, в</w:t>
            </w:r>
            <w:r w:rsidR="00111C3D">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абс</w:t>
            </w:r>
            <w:r w:rsidR="00111C3D">
              <w:rPr>
                <w:rFonts w:ascii="Times New Roman" w:eastAsia="Times New Roman" w:hAnsi="Times New Roman" w:cs="Times New Roman"/>
                <w:sz w:val="20"/>
                <w:szCs w:val="20"/>
                <w:lang w:eastAsia="ru-RU"/>
              </w:rPr>
              <w:t>олютных числах</w:t>
            </w:r>
          </w:p>
        </w:tc>
        <w:tc>
          <w:tcPr>
            <w:tcW w:w="1058" w:type="pct"/>
            <w:shd w:val="clear" w:color="auto" w:fill="auto"/>
            <w:vAlign w:val="center"/>
          </w:tcPr>
          <w:p w:rsidR="00550724" w:rsidRPr="00611185" w:rsidRDefault="00550724" w:rsidP="00111C3D">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Доля случаев с</w:t>
            </w:r>
            <w:r w:rsidR="00111C3D">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морфологически верифицированным диагнозом ЗНО,  в</w:t>
            </w:r>
            <w:r w:rsidR="00111C3D">
              <w:rPr>
                <w:rFonts w:ascii="Times New Roman" w:eastAsia="Times New Roman" w:hAnsi="Times New Roman" w:cs="Times New Roman"/>
                <w:sz w:val="20"/>
                <w:szCs w:val="20"/>
                <w:lang w:eastAsia="ru-RU"/>
              </w:rPr>
              <w:t> </w:t>
            </w:r>
            <w:r w:rsidRPr="00611185">
              <w:rPr>
                <w:rFonts w:ascii="Times New Roman" w:eastAsia="Times New Roman" w:hAnsi="Times New Roman" w:cs="Times New Roman"/>
                <w:sz w:val="20"/>
                <w:szCs w:val="20"/>
                <w:lang w:eastAsia="ru-RU"/>
              </w:rPr>
              <w:t>%</w:t>
            </w:r>
          </w:p>
        </w:tc>
      </w:tr>
      <w:tr w:rsidR="00550724" w:rsidRPr="00611185" w:rsidTr="00550724">
        <w:trPr>
          <w:trHeight w:val="20"/>
        </w:trPr>
        <w:tc>
          <w:tcPr>
            <w:tcW w:w="1970" w:type="pct"/>
            <w:shd w:val="clear" w:color="auto" w:fill="auto"/>
            <w:vAlign w:val="center"/>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p>
        </w:tc>
        <w:tc>
          <w:tcPr>
            <w:tcW w:w="949" w:type="pct"/>
            <w:shd w:val="clear" w:color="auto" w:fill="auto"/>
            <w:vAlign w:val="center"/>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w:t>
            </w:r>
          </w:p>
        </w:tc>
        <w:tc>
          <w:tcPr>
            <w:tcW w:w="1022" w:type="pct"/>
            <w:shd w:val="clear" w:color="auto" w:fill="auto"/>
            <w:vAlign w:val="center"/>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w:t>
            </w:r>
          </w:p>
        </w:tc>
        <w:tc>
          <w:tcPr>
            <w:tcW w:w="1058" w:type="pct"/>
            <w:shd w:val="clear" w:color="auto" w:fill="auto"/>
            <w:vAlign w:val="center"/>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w:t>
            </w:r>
          </w:p>
        </w:tc>
      </w:tr>
      <w:tr w:rsidR="00550724" w:rsidRPr="00611185" w:rsidTr="00550724">
        <w:trPr>
          <w:trHeight w:val="20"/>
        </w:trPr>
        <w:tc>
          <w:tcPr>
            <w:tcW w:w="1970" w:type="pct"/>
            <w:shd w:val="clear" w:color="auto" w:fill="auto"/>
            <w:vAlign w:val="center"/>
            <w:hideMark/>
          </w:tcPr>
          <w:p w:rsidR="00550724" w:rsidRPr="00611185" w:rsidRDefault="00550724" w:rsidP="00550724">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всего, из них:</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23 466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21 357</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91,0</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губы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23</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88,5</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 xml:space="preserve">ЗНО полости рта </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366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346</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94,5</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глотки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175</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157</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89,7</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пищевода</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274</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238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86,9</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желудка</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1 389</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1 248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89,8</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ободочной кишки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004</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858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92,7</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прямой кишки, ректосигмоидного соединения, ануса</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149</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091</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95,0</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печени и внутрипеченочных желчных протоков</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292</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158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54,1</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поджелудочной железы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809</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435</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53,8</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гортани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200</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187</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93,5</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трахеи, бронхов, лёгкого</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901</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466</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77,1</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костей и суставных хрящей</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51</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46</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90,2</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Меланома кожи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566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558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98,6</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других новообразований кожи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205</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195</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99,5</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соединительной и других мягких тканей</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116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111</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95,7</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молочной железы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3</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038</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2</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912</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95,9</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шейки матки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512</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498</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97,3</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тела матки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997</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980</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98,3</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яичника</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637</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582</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91,4</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предстательной железы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481</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421</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95,9</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ЗНО почки</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871</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735</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84,4</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 xml:space="preserve">ЗНО </w:t>
            </w:r>
            <w:r w:rsidR="002A0D85" w:rsidRPr="00611185">
              <w:rPr>
                <w:rFonts w:ascii="Times New Roman" w:eastAsia="Times New Roman" w:hAnsi="Times New Roman" w:cs="Times New Roman"/>
                <w:sz w:val="20"/>
                <w:szCs w:val="20"/>
                <w:lang w:eastAsia="ru-RU"/>
              </w:rPr>
              <w:t>м</w:t>
            </w:r>
            <w:r w:rsidRPr="00611185">
              <w:rPr>
                <w:rFonts w:ascii="Times New Roman" w:eastAsia="Times New Roman" w:hAnsi="Times New Roman" w:cs="Times New Roman"/>
                <w:sz w:val="20"/>
                <w:szCs w:val="20"/>
                <w:lang w:eastAsia="ru-RU"/>
              </w:rPr>
              <w:t>очевого пузыря</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687</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622</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90,5</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 xml:space="preserve">ЗНО </w:t>
            </w:r>
            <w:r w:rsidR="002A0D85" w:rsidRPr="00611185">
              <w:rPr>
                <w:rFonts w:ascii="Times New Roman" w:eastAsia="Times New Roman" w:hAnsi="Times New Roman" w:cs="Times New Roman"/>
                <w:sz w:val="20"/>
                <w:szCs w:val="20"/>
                <w:lang w:eastAsia="ru-RU"/>
              </w:rPr>
              <w:t>щ</w:t>
            </w:r>
            <w:r w:rsidRPr="00611185">
              <w:rPr>
                <w:rFonts w:ascii="Times New Roman" w:eastAsia="Times New Roman" w:hAnsi="Times New Roman" w:cs="Times New Roman"/>
                <w:sz w:val="20"/>
                <w:szCs w:val="20"/>
                <w:lang w:eastAsia="ru-RU"/>
              </w:rPr>
              <w:t>итовидной железы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949</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936</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98,6</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Злокачественные лимфомы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901</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901</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100,0</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Лейкозы</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514</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514</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100,0</w:t>
            </w:r>
          </w:p>
        </w:tc>
      </w:tr>
      <w:tr w:rsidR="00550724" w:rsidRPr="00611185" w:rsidTr="00550724">
        <w:trPr>
          <w:trHeight w:val="20"/>
        </w:trPr>
        <w:tc>
          <w:tcPr>
            <w:tcW w:w="1970" w:type="pct"/>
            <w:shd w:val="clear" w:color="auto" w:fill="auto"/>
            <w:vAlign w:val="center"/>
            <w:hideMark/>
          </w:tcPr>
          <w:p w:rsidR="00550724" w:rsidRPr="00611185" w:rsidRDefault="00550724" w:rsidP="004801FF">
            <w:pPr>
              <w:spacing w:after="0" w:line="240" w:lineRule="auto"/>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Прочие</w:t>
            </w:r>
          </w:p>
        </w:tc>
        <w:tc>
          <w:tcPr>
            <w:tcW w:w="949"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356</w:t>
            </w:r>
          </w:p>
        </w:tc>
        <w:tc>
          <w:tcPr>
            <w:tcW w:w="1022"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1</w:t>
            </w:r>
            <w:r w:rsidR="00335FAF" w:rsidRPr="00611185">
              <w:rPr>
                <w:rFonts w:ascii="Times New Roman" w:eastAsia="Times New Roman" w:hAnsi="Times New Roman" w:cs="Times New Roman"/>
                <w:sz w:val="20"/>
                <w:szCs w:val="20"/>
                <w:lang w:eastAsia="ru-RU"/>
              </w:rPr>
              <w:t xml:space="preserve"> </w:t>
            </w:r>
            <w:r w:rsidRPr="00611185">
              <w:rPr>
                <w:rFonts w:ascii="Times New Roman" w:eastAsia="Times New Roman" w:hAnsi="Times New Roman" w:cs="Times New Roman"/>
                <w:sz w:val="20"/>
                <w:szCs w:val="20"/>
                <w:lang w:eastAsia="ru-RU"/>
              </w:rPr>
              <w:t>139</w:t>
            </w:r>
          </w:p>
        </w:tc>
        <w:tc>
          <w:tcPr>
            <w:tcW w:w="1058" w:type="pct"/>
            <w:shd w:val="clear" w:color="auto" w:fill="auto"/>
            <w:noWrap/>
            <w:vAlign w:val="center"/>
            <w:hideMark/>
          </w:tcPr>
          <w:p w:rsidR="00550724" w:rsidRPr="00611185" w:rsidRDefault="00550724" w:rsidP="004801FF">
            <w:pPr>
              <w:spacing w:after="0" w:line="240" w:lineRule="auto"/>
              <w:jc w:val="center"/>
              <w:rPr>
                <w:rFonts w:ascii="Times New Roman" w:eastAsia="Times New Roman" w:hAnsi="Times New Roman" w:cs="Times New Roman"/>
                <w:sz w:val="20"/>
                <w:szCs w:val="20"/>
                <w:lang w:eastAsia="ru-RU"/>
              </w:rPr>
            </w:pPr>
            <w:r w:rsidRPr="00611185">
              <w:rPr>
                <w:rFonts w:ascii="Times New Roman" w:eastAsia="Times New Roman" w:hAnsi="Times New Roman" w:cs="Times New Roman"/>
                <w:sz w:val="20"/>
                <w:szCs w:val="20"/>
                <w:lang w:eastAsia="ru-RU"/>
              </w:rPr>
              <w:t>84,0</w:t>
            </w:r>
          </w:p>
        </w:tc>
      </w:tr>
    </w:tbl>
    <w:p w:rsidR="00F50F12" w:rsidRPr="00611185" w:rsidRDefault="00F50F12" w:rsidP="008633EB">
      <w:pPr>
        <w:spacing w:after="0" w:line="240" w:lineRule="auto"/>
        <w:ind w:left="-142" w:right="-142" w:firstLine="709"/>
        <w:jc w:val="both"/>
        <w:rPr>
          <w:rFonts w:ascii="Times New Roman" w:hAnsi="Times New Roman" w:cs="Times New Roman"/>
          <w:sz w:val="24"/>
          <w:szCs w:val="24"/>
        </w:rPr>
      </w:pPr>
    </w:p>
    <w:p w:rsidR="00BF3FA7" w:rsidRPr="00611185" w:rsidRDefault="008633EB" w:rsidP="008633EB">
      <w:pPr>
        <w:spacing w:after="0" w:line="240" w:lineRule="auto"/>
        <w:ind w:left="-142" w:right="-142" w:firstLine="709"/>
        <w:jc w:val="both"/>
        <w:rPr>
          <w:rFonts w:ascii="Times New Roman" w:hAnsi="Times New Roman" w:cs="Times New Roman"/>
          <w:sz w:val="24"/>
          <w:szCs w:val="24"/>
        </w:rPr>
      </w:pPr>
      <w:r w:rsidRPr="00611185">
        <w:rPr>
          <w:rFonts w:ascii="Times New Roman" w:hAnsi="Times New Roman" w:cs="Times New Roman"/>
          <w:sz w:val="24"/>
          <w:szCs w:val="24"/>
        </w:rPr>
        <w:t>Следует отметить высокую долю больных, ко</w:t>
      </w:r>
      <w:r w:rsidR="000F5A79" w:rsidRPr="00611185">
        <w:rPr>
          <w:rFonts w:ascii="Times New Roman" w:hAnsi="Times New Roman" w:cs="Times New Roman"/>
          <w:sz w:val="24"/>
          <w:szCs w:val="24"/>
        </w:rPr>
        <w:t>торым</w:t>
      </w:r>
      <w:r w:rsidRPr="00611185">
        <w:rPr>
          <w:rFonts w:ascii="Times New Roman" w:hAnsi="Times New Roman" w:cs="Times New Roman"/>
          <w:sz w:val="24"/>
          <w:szCs w:val="24"/>
        </w:rPr>
        <w:t xml:space="preserve"> диагноз установлен морфологически в специализированных, федеральных и ведомственных учреждениях Санкт-Петербурга. Вместе с тем, несмотря на положительную динамику доли случаев ЗНО с морфологически подтвержденным диагнозом и</w:t>
      </w:r>
      <w:r w:rsidR="00111C3D">
        <w:rPr>
          <w:rFonts w:ascii="Times New Roman" w:hAnsi="Times New Roman" w:cs="Times New Roman"/>
          <w:sz w:val="24"/>
          <w:szCs w:val="24"/>
        </w:rPr>
        <w:t> </w:t>
      </w:r>
      <w:r w:rsidRPr="00611185">
        <w:rPr>
          <w:rFonts w:ascii="Times New Roman" w:hAnsi="Times New Roman" w:cs="Times New Roman"/>
          <w:sz w:val="24"/>
          <w:szCs w:val="24"/>
        </w:rPr>
        <w:t>увеличение</w:t>
      </w:r>
      <w:r w:rsidR="000F5A79" w:rsidRPr="00611185">
        <w:rPr>
          <w:rFonts w:ascii="Times New Roman" w:hAnsi="Times New Roman" w:cs="Times New Roman"/>
          <w:sz w:val="24"/>
          <w:szCs w:val="24"/>
        </w:rPr>
        <w:t>м</w:t>
      </w:r>
      <w:r w:rsidRPr="00611185">
        <w:rPr>
          <w:rFonts w:ascii="Times New Roman" w:hAnsi="Times New Roman" w:cs="Times New Roman"/>
          <w:sz w:val="24"/>
          <w:szCs w:val="24"/>
        </w:rPr>
        <w:t xml:space="preserve"> общего числа таких исследований в неспециализированных медицинских организациях города в целом, доля больных с морфологически подтвержденным диагнозом ЗНО в этих лечебно-профилактических учреждениях остается невысокой по сравнению со специализированными медицинскими </w:t>
      </w:r>
      <w:r w:rsidR="00CD4FFB" w:rsidRPr="00611185">
        <w:rPr>
          <w:rFonts w:ascii="Times New Roman" w:hAnsi="Times New Roman" w:cs="Times New Roman"/>
          <w:sz w:val="24"/>
          <w:szCs w:val="24"/>
        </w:rPr>
        <w:t>учреждениями</w:t>
      </w:r>
      <w:r w:rsidRPr="00611185">
        <w:rPr>
          <w:rFonts w:ascii="Times New Roman" w:hAnsi="Times New Roman" w:cs="Times New Roman"/>
          <w:sz w:val="24"/>
          <w:szCs w:val="24"/>
        </w:rPr>
        <w:t xml:space="preserve"> Санкт-Петербурга.</w:t>
      </w:r>
    </w:p>
    <w:p w:rsidR="008633EB" w:rsidRPr="00611185" w:rsidRDefault="008633EB" w:rsidP="00BF3FA7">
      <w:pPr>
        <w:spacing w:after="0" w:line="240" w:lineRule="auto"/>
        <w:ind w:left="-142" w:right="-142" w:firstLine="709"/>
        <w:jc w:val="both"/>
        <w:rPr>
          <w:rFonts w:ascii="Times New Roman" w:hAnsi="Times New Roman" w:cs="Times New Roman"/>
          <w:sz w:val="24"/>
          <w:szCs w:val="24"/>
        </w:rPr>
      </w:pPr>
      <w:r w:rsidRPr="00611185">
        <w:rPr>
          <w:rFonts w:ascii="Times New Roman" w:hAnsi="Times New Roman" w:cs="Times New Roman"/>
          <w:sz w:val="24"/>
          <w:szCs w:val="24"/>
        </w:rPr>
        <w:lastRenderedPageBreak/>
        <w:t xml:space="preserve"> </w:t>
      </w:r>
    </w:p>
    <w:p w:rsidR="008633EB" w:rsidRPr="00611185" w:rsidRDefault="008633EB" w:rsidP="008633EB">
      <w:pPr>
        <w:pStyle w:val="a6"/>
        <w:rPr>
          <w:b/>
          <w:color w:val="000000"/>
        </w:rPr>
      </w:pPr>
    </w:p>
    <w:p w:rsidR="008633EB" w:rsidRPr="00611185" w:rsidRDefault="008633EB" w:rsidP="0049311E">
      <w:pPr>
        <w:pStyle w:val="a6"/>
        <w:numPr>
          <w:ilvl w:val="2"/>
          <w:numId w:val="1"/>
        </w:numPr>
        <w:ind w:left="720" w:hanging="862"/>
        <w:jc w:val="center"/>
        <w:rPr>
          <w:b/>
          <w:color w:val="000000"/>
        </w:rPr>
      </w:pPr>
      <w:r w:rsidRPr="00611185">
        <w:rPr>
          <w:b/>
          <w:color w:val="000000"/>
        </w:rPr>
        <w:t>Распространенность ЗНО</w:t>
      </w:r>
    </w:p>
    <w:p w:rsidR="008633EB" w:rsidRPr="00611185" w:rsidRDefault="008633EB" w:rsidP="008633EB">
      <w:pPr>
        <w:pStyle w:val="a6"/>
        <w:jc w:val="both"/>
        <w:rPr>
          <w:color w:val="000000"/>
        </w:rPr>
      </w:pPr>
    </w:p>
    <w:p w:rsidR="008633EB" w:rsidRPr="00611185" w:rsidRDefault="008633EB" w:rsidP="008633EB">
      <w:pPr>
        <w:spacing w:after="0" w:line="240" w:lineRule="auto"/>
        <w:ind w:left="-113" w:firstLine="680"/>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По итогам 2017 года численность контингента больных </w:t>
      </w:r>
      <w:r w:rsidR="0049311E">
        <w:rPr>
          <w:rFonts w:ascii="Times New Roman" w:eastAsia="Times New Roman" w:hAnsi="Times New Roman" w:cs="Times New Roman"/>
          <w:color w:val="000000"/>
          <w:sz w:val="24"/>
          <w:szCs w:val="24"/>
          <w:lang w:eastAsia="ru-RU"/>
        </w:rPr>
        <w:t>(число пациентов, состоящих под </w:t>
      </w:r>
      <w:r w:rsidRPr="00611185">
        <w:rPr>
          <w:rFonts w:ascii="Times New Roman" w:eastAsia="Times New Roman" w:hAnsi="Times New Roman" w:cs="Times New Roman"/>
          <w:color w:val="000000"/>
          <w:sz w:val="24"/>
          <w:szCs w:val="24"/>
          <w:lang w:eastAsia="ru-RU"/>
        </w:rPr>
        <w:t>диспансерным наблюдением на конец отчетного года) составила 130 279 человек (в 2016 году – 124 491 человек, в 2013 году – 125 385 человек). Следует отметить, что в 2017 году по сравнению с 2013 годом прирост данного показателя составил 3,9%. По данному показате</w:t>
      </w:r>
      <w:r w:rsidR="0049311E">
        <w:rPr>
          <w:rFonts w:ascii="Times New Roman" w:eastAsia="Times New Roman" w:hAnsi="Times New Roman" w:cs="Times New Roman"/>
          <w:color w:val="000000"/>
          <w:sz w:val="24"/>
          <w:szCs w:val="24"/>
          <w:lang w:eastAsia="ru-RU"/>
        </w:rPr>
        <w:t>лю Санкт</w:t>
      </w:r>
      <w:r w:rsidR="0049311E">
        <w:rPr>
          <w:rFonts w:ascii="Times New Roman" w:eastAsia="Times New Roman" w:hAnsi="Times New Roman" w:cs="Times New Roman"/>
          <w:color w:val="000000"/>
          <w:sz w:val="24"/>
          <w:szCs w:val="24"/>
          <w:lang w:eastAsia="ru-RU"/>
        </w:rPr>
        <w:noBreakHyphen/>
        <w:t>Петербург находится на </w:t>
      </w:r>
      <w:r w:rsidRPr="00611185">
        <w:rPr>
          <w:rFonts w:ascii="Times New Roman" w:eastAsia="Times New Roman" w:hAnsi="Times New Roman" w:cs="Times New Roman"/>
          <w:color w:val="000000"/>
          <w:sz w:val="24"/>
          <w:szCs w:val="24"/>
          <w:lang w:eastAsia="ru-RU"/>
        </w:rPr>
        <w:t>четвертом месте среди субъектов Российской Федерации и на первом месте среди субъектов Северо-Западного федерального округа.</w:t>
      </w:r>
    </w:p>
    <w:p w:rsidR="008633EB" w:rsidRDefault="008633EB" w:rsidP="008633EB">
      <w:pPr>
        <w:spacing w:after="0" w:line="240" w:lineRule="auto"/>
        <w:ind w:left="-113" w:firstLine="680"/>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Основной контингент пациентов формируется из пациентов с ЗНО молочной железы (21,2%). ЗНО кожи (исключая меланому) в структуре контингента пациентов с неоплазиями составляют 7,9%, ободочной кишки - 7,6%, тела матки - 6,9%, прямой кишки - 5,0%, почки – </w:t>
      </w:r>
      <w:r w:rsidRPr="00611185">
        <w:rPr>
          <w:rFonts w:ascii="Times New Roman" w:eastAsia="Times New Roman" w:hAnsi="Times New Roman" w:cs="Times New Roman"/>
          <w:color w:val="000000"/>
          <w:spacing w:val="-2"/>
          <w:sz w:val="24"/>
          <w:szCs w:val="24"/>
          <w:lang w:eastAsia="ru-RU"/>
        </w:rPr>
        <w:t>4,7%, щитовидной железы - 4,5%, желудка - 3,7%, шейки матки - 3,3%, трахеи, бронхов и легкого</w:t>
      </w:r>
      <w:r w:rsidRPr="00611185">
        <w:rPr>
          <w:rFonts w:ascii="Times New Roman" w:eastAsia="Times New Roman" w:hAnsi="Times New Roman" w:cs="Times New Roman"/>
          <w:color w:val="000000"/>
          <w:sz w:val="24"/>
          <w:szCs w:val="24"/>
          <w:lang w:eastAsia="ru-RU"/>
        </w:rPr>
        <w:t xml:space="preserve"> - 3,1%.</w:t>
      </w:r>
    </w:p>
    <w:p w:rsidR="00DE2C5E" w:rsidRPr="00611185" w:rsidRDefault="00DE2C5E" w:rsidP="008633EB">
      <w:pPr>
        <w:spacing w:after="0" w:line="240" w:lineRule="auto"/>
        <w:ind w:left="-113" w:firstLine="680"/>
        <w:jc w:val="both"/>
        <w:rPr>
          <w:rFonts w:ascii="Times New Roman" w:eastAsia="Times New Roman" w:hAnsi="Times New Roman" w:cs="Times New Roman"/>
          <w:color w:val="000000"/>
          <w:sz w:val="24"/>
          <w:szCs w:val="24"/>
          <w:lang w:eastAsia="ru-RU"/>
        </w:rPr>
      </w:pPr>
    </w:p>
    <w:p w:rsidR="008633EB" w:rsidRPr="00611185" w:rsidRDefault="008633EB" w:rsidP="008633EB">
      <w:pPr>
        <w:spacing w:after="0" w:line="240" w:lineRule="auto"/>
        <w:ind w:left="-113" w:firstLine="567"/>
        <w:jc w:val="both"/>
        <w:rPr>
          <w:rFonts w:ascii="Times New Roman" w:eastAsia="Times New Roman" w:hAnsi="Times New Roman" w:cs="Times New Roman"/>
          <w:color w:val="000000"/>
          <w:sz w:val="24"/>
          <w:szCs w:val="24"/>
          <w:lang w:eastAsia="ru-RU"/>
        </w:rPr>
      </w:pPr>
    </w:p>
    <w:p w:rsidR="008633EB" w:rsidRDefault="00BC4E37" w:rsidP="00DE2C5E">
      <w:pPr>
        <w:spacing w:after="0" w:line="240" w:lineRule="auto"/>
        <w:jc w:val="both"/>
        <w:rPr>
          <w:rFonts w:ascii="Times New Roman" w:hAnsi="Times New Roman" w:cs="Times New Roman"/>
          <w:b/>
          <w:color w:val="000000" w:themeColor="text1"/>
          <w:sz w:val="24"/>
          <w:szCs w:val="24"/>
        </w:rPr>
      </w:pPr>
      <w:r w:rsidRPr="0049311E">
        <w:rPr>
          <w:rFonts w:ascii="Times New Roman" w:hAnsi="Times New Roman" w:cs="Times New Roman"/>
          <w:b/>
          <w:color w:val="000000" w:themeColor="text1"/>
          <w:sz w:val="24"/>
          <w:szCs w:val="24"/>
        </w:rPr>
        <w:t>Таблица 1</w:t>
      </w:r>
      <w:r w:rsidR="003F5697" w:rsidRPr="0049311E">
        <w:rPr>
          <w:rFonts w:ascii="Times New Roman" w:hAnsi="Times New Roman" w:cs="Times New Roman"/>
          <w:b/>
          <w:color w:val="000000" w:themeColor="text1"/>
          <w:sz w:val="24"/>
          <w:szCs w:val="24"/>
        </w:rPr>
        <w:t>4</w:t>
      </w:r>
      <w:r w:rsidR="008633EB" w:rsidRPr="0049311E">
        <w:rPr>
          <w:rFonts w:ascii="Times New Roman" w:hAnsi="Times New Roman" w:cs="Times New Roman"/>
          <w:b/>
          <w:color w:val="000000" w:themeColor="text1"/>
          <w:sz w:val="24"/>
          <w:szCs w:val="24"/>
        </w:rPr>
        <w:t xml:space="preserve">. Показатели </w:t>
      </w:r>
      <w:r w:rsidR="003F5697" w:rsidRPr="0049311E">
        <w:rPr>
          <w:rFonts w:ascii="Times New Roman" w:hAnsi="Times New Roman" w:cs="Times New Roman"/>
          <w:b/>
          <w:color w:val="000000" w:themeColor="text1"/>
          <w:sz w:val="24"/>
          <w:szCs w:val="24"/>
        </w:rPr>
        <w:t>распространенности</w:t>
      </w:r>
      <w:r w:rsidR="008633EB" w:rsidRPr="0049311E">
        <w:rPr>
          <w:rFonts w:ascii="Times New Roman" w:hAnsi="Times New Roman" w:cs="Times New Roman"/>
          <w:b/>
          <w:color w:val="000000" w:themeColor="text1"/>
          <w:sz w:val="24"/>
          <w:szCs w:val="24"/>
        </w:rPr>
        <w:t xml:space="preserve"> больных ЗНО </w:t>
      </w:r>
      <w:r w:rsidR="008633EB" w:rsidRPr="0049311E">
        <w:rPr>
          <w:rFonts w:ascii="Times New Roman" w:hAnsi="Times New Roman" w:cs="Times New Roman"/>
          <w:b/>
          <w:sz w:val="24"/>
          <w:szCs w:val="24"/>
        </w:rPr>
        <w:t xml:space="preserve">с учетом административных территорий </w:t>
      </w:r>
      <w:r w:rsidR="0049311E">
        <w:rPr>
          <w:rFonts w:ascii="Times New Roman" w:hAnsi="Times New Roman" w:cs="Times New Roman"/>
          <w:b/>
          <w:sz w:val="24"/>
          <w:szCs w:val="24"/>
        </w:rPr>
        <w:t xml:space="preserve">Санкт-Петербурга </w:t>
      </w:r>
      <w:r w:rsidR="008633EB" w:rsidRPr="0049311E">
        <w:rPr>
          <w:rFonts w:ascii="Times New Roman" w:hAnsi="Times New Roman" w:cs="Times New Roman"/>
          <w:b/>
          <w:sz w:val="24"/>
          <w:szCs w:val="24"/>
        </w:rPr>
        <w:t xml:space="preserve">в </w:t>
      </w:r>
      <w:r w:rsidR="008633EB" w:rsidRPr="0049311E">
        <w:rPr>
          <w:rFonts w:ascii="Times New Roman" w:hAnsi="Times New Roman" w:cs="Times New Roman"/>
          <w:b/>
          <w:color w:val="000000" w:themeColor="text1"/>
          <w:sz w:val="24"/>
          <w:szCs w:val="24"/>
        </w:rPr>
        <w:t>2008 и 2017 годах</w:t>
      </w:r>
    </w:p>
    <w:p w:rsidR="007908C0" w:rsidRPr="0049311E" w:rsidRDefault="007908C0" w:rsidP="00DE2C5E">
      <w:pPr>
        <w:spacing w:after="0" w:line="240" w:lineRule="auto"/>
        <w:jc w:val="both"/>
        <w:rPr>
          <w:rFonts w:ascii="Times New Roman" w:hAnsi="Times New Roman" w:cs="Times New Roman"/>
          <w:b/>
          <w:color w:val="000000" w:themeColor="text1"/>
          <w:sz w:val="24"/>
          <w:szCs w:val="24"/>
        </w:rPr>
      </w:pP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4901"/>
        <w:gridCol w:w="2208"/>
        <w:gridCol w:w="2887"/>
      </w:tblGrid>
      <w:tr w:rsidR="008633EB" w:rsidRPr="00611185" w:rsidTr="008633EB">
        <w:trPr>
          <w:trHeight w:val="272"/>
          <w:jc w:val="center"/>
        </w:trPr>
        <w:tc>
          <w:tcPr>
            <w:tcW w:w="374" w:type="pct"/>
            <w:vMerge w:val="restar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п/п</w:t>
            </w:r>
          </w:p>
        </w:tc>
        <w:tc>
          <w:tcPr>
            <w:tcW w:w="2268" w:type="pct"/>
            <w:vMerge w:val="restar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Административные районы</w:t>
            </w:r>
          </w:p>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Санкт-Петербурга</w:t>
            </w:r>
          </w:p>
        </w:tc>
        <w:tc>
          <w:tcPr>
            <w:tcW w:w="2358" w:type="pct"/>
            <w:gridSpan w:val="2"/>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Показатель, абсолютное число</w:t>
            </w:r>
          </w:p>
        </w:tc>
      </w:tr>
      <w:tr w:rsidR="008633EB" w:rsidRPr="00611185" w:rsidTr="008633EB">
        <w:trPr>
          <w:trHeight w:val="272"/>
          <w:jc w:val="center"/>
        </w:trPr>
        <w:tc>
          <w:tcPr>
            <w:tcW w:w="374" w:type="pct"/>
            <w:vMerge/>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2268" w:type="pct"/>
            <w:vMerge/>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2008 г. </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2017 г.</w:t>
            </w:r>
          </w:p>
        </w:tc>
      </w:tr>
      <w:tr w:rsidR="008633EB" w:rsidRPr="00611185" w:rsidTr="008633EB">
        <w:trPr>
          <w:trHeight w:val="163"/>
          <w:jc w:val="center"/>
        </w:trPr>
        <w:tc>
          <w:tcPr>
            <w:tcW w:w="374" w:type="pct"/>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w:t>
            </w:r>
          </w:p>
        </w:tc>
      </w:tr>
      <w:tr w:rsidR="008633EB" w:rsidRPr="00611185" w:rsidTr="008633EB">
        <w:trPr>
          <w:trHeight w:val="163"/>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Адмиралтейский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2 475</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3 409</w:t>
            </w:r>
          </w:p>
        </w:tc>
      </w:tr>
      <w:tr w:rsidR="008633EB" w:rsidRPr="00611185" w:rsidTr="008633EB">
        <w:trPr>
          <w:trHeight w:val="316"/>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Василеостровский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3 764</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5 817</w:t>
            </w:r>
          </w:p>
        </w:tc>
      </w:tr>
      <w:tr w:rsidR="008633EB" w:rsidRPr="00611185" w:rsidTr="008633EB">
        <w:trPr>
          <w:trHeight w:val="191"/>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Выборгский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7 898</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13 072</w:t>
            </w:r>
          </w:p>
        </w:tc>
      </w:tr>
      <w:tr w:rsidR="008633EB" w:rsidRPr="00611185" w:rsidTr="008633EB">
        <w:trPr>
          <w:trHeight w:val="96"/>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Калининский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8 083</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12 018</w:t>
            </w:r>
          </w:p>
        </w:tc>
      </w:tr>
      <w:tr w:rsidR="008633EB" w:rsidRPr="00611185" w:rsidTr="008633EB">
        <w:trPr>
          <w:trHeight w:val="142"/>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Кировский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6 947</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10 115</w:t>
            </w:r>
          </w:p>
        </w:tc>
      </w:tr>
      <w:tr w:rsidR="008633EB" w:rsidRPr="00611185" w:rsidTr="008633EB">
        <w:trPr>
          <w:trHeight w:val="201"/>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6</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Колпинский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2 700</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4 146</w:t>
            </w:r>
          </w:p>
        </w:tc>
      </w:tr>
      <w:tr w:rsidR="008633EB" w:rsidRPr="00611185" w:rsidTr="008633EB">
        <w:trPr>
          <w:trHeight w:val="120"/>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Красногвардейский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5 685</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8 225</w:t>
            </w:r>
          </w:p>
        </w:tc>
      </w:tr>
      <w:tr w:rsidR="008633EB" w:rsidRPr="00611185" w:rsidTr="008633EB">
        <w:trPr>
          <w:trHeight w:val="166"/>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Красносельский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5 912</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10 248</w:t>
            </w:r>
          </w:p>
        </w:tc>
      </w:tr>
      <w:tr w:rsidR="008633EB" w:rsidRPr="00611185" w:rsidTr="008633EB">
        <w:trPr>
          <w:trHeight w:val="226"/>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Кронштадтский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806</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1 288</w:t>
            </w:r>
          </w:p>
        </w:tc>
      </w:tr>
      <w:tr w:rsidR="008633EB" w:rsidRPr="00611185" w:rsidTr="008633EB">
        <w:trPr>
          <w:trHeight w:val="144"/>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10</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Курортный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917</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1 620</w:t>
            </w:r>
          </w:p>
        </w:tc>
      </w:tr>
      <w:tr w:rsidR="008633EB" w:rsidRPr="00611185" w:rsidTr="008633EB">
        <w:trPr>
          <w:trHeight w:val="189"/>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11</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Московский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7 155</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9 476</w:t>
            </w:r>
          </w:p>
        </w:tc>
      </w:tr>
      <w:tr w:rsidR="008633EB" w:rsidRPr="00611185" w:rsidTr="008633EB">
        <w:trPr>
          <w:trHeight w:val="94"/>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12</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Невский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7 660</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11 795</w:t>
            </w:r>
          </w:p>
        </w:tc>
      </w:tr>
      <w:tr w:rsidR="008633EB" w:rsidRPr="00611185" w:rsidTr="008633EB">
        <w:trPr>
          <w:trHeight w:val="69"/>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13</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Петроградский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2 007</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2 763</w:t>
            </w:r>
          </w:p>
        </w:tc>
      </w:tr>
      <w:tr w:rsidR="008633EB" w:rsidRPr="00611185" w:rsidTr="008633EB">
        <w:trPr>
          <w:trHeight w:val="214"/>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14</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Петродворцовый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1 949</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3 011</w:t>
            </w:r>
          </w:p>
        </w:tc>
      </w:tr>
      <w:tr w:rsidR="008633EB" w:rsidRPr="00611185" w:rsidTr="008633EB">
        <w:trPr>
          <w:trHeight w:val="68"/>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15</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Приморский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6 190</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11 282</w:t>
            </w:r>
          </w:p>
        </w:tc>
      </w:tr>
      <w:tr w:rsidR="008633EB" w:rsidRPr="00611185" w:rsidTr="008633EB">
        <w:trPr>
          <w:trHeight w:val="177"/>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16</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Пушкинский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2 492</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4 344</w:t>
            </w:r>
          </w:p>
        </w:tc>
      </w:tr>
      <w:tr w:rsidR="008633EB" w:rsidRPr="00611185" w:rsidTr="008633EB">
        <w:trPr>
          <w:trHeight w:val="202"/>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17</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Фрунзенский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7 530</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10 596</w:t>
            </w:r>
          </w:p>
        </w:tc>
      </w:tr>
      <w:tr w:rsidR="008633EB" w:rsidRPr="00611185" w:rsidTr="008633EB">
        <w:trPr>
          <w:trHeight w:val="227"/>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18</w:t>
            </w: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Центральный</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3 877</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5 557</w:t>
            </w:r>
          </w:p>
        </w:tc>
      </w:tr>
      <w:tr w:rsidR="008633EB" w:rsidRPr="00611185" w:rsidTr="008633EB">
        <w:trPr>
          <w:trHeight w:val="227"/>
          <w:jc w:val="center"/>
        </w:trPr>
        <w:tc>
          <w:tcPr>
            <w:tcW w:w="374" w:type="pct"/>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p>
        </w:tc>
        <w:tc>
          <w:tcPr>
            <w:tcW w:w="2268"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Всего по Санкт-Петербургу</w:t>
            </w:r>
          </w:p>
        </w:tc>
        <w:tc>
          <w:tcPr>
            <w:tcW w:w="1022"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84 049</w:t>
            </w:r>
          </w:p>
        </w:tc>
        <w:tc>
          <w:tcPr>
            <w:tcW w:w="1336" w:type="pct"/>
            <w:shd w:val="clear" w:color="auto" w:fill="auto"/>
            <w:vAlign w:val="center"/>
          </w:tcPr>
          <w:p w:rsidR="008633EB" w:rsidRPr="00611185" w:rsidRDefault="008633EB" w:rsidP="008633EB">
            <w:pPr>
              <w:spacing w:after="0" w:line="240" w:lineRule="auto"/>
              <w:jc w:val="center"/>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130 279</w:t>
            </w:r>
          </w:p>
        </w:tc>
      </w:tr>
    </w:tbl>
    <w:p w:rsidR="008633EB" w:rsidRPr="00611185" w:rsidRDefault="008633EB" w:rsidP="008633EB">
      <w:pPr>
        <w:spacing w:after="0" w:line="240" w:lineRule="auto"/>
        <w:jc w:val="both"/>
        <w:rPr>
          <w:rFonts w:ascii="Times New Roman" w:eastAsia="Times New Roman" w:hAnsi="Times New Roman" w:cs="Times New Roman"/>
          <w:color w:val="000000"/>
          <w:sz w:val="24"/>
          <w:szCs w:val="24"/>
          <w:lang w:eastAsia="ru-RU"/>
        </w:rPr>
      </w:pPr>
    </w:p>
    <w:p w:rsidR="008633EB" w:rsidRPr="00611185" w:rsidRDefault="008633EB" w:rsidP="008633EB">
      <w:pPr>
        <w:spacing w:after="0" w:line="240" w:lineRule="auto"/>
        <w:ind w:left="-113" w:right="48" w:firstLine="680"/>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 2017 году распространенность ЗНО составила 2 479,8 на 100 тыс. населения. Наибольшие показатели распространенности ЗНО в 2017 году отмечаются по ЗНО молочной железы (526,6 на 100 тыс. населения), ЗНО кожи, кроме меланомы (196,1 на 100 тыс. населения), ободочной кишки (189,0 на 100 тыс. населения), тела матки (172,1 на 100 тыс. населения), предстательной железы (149,7 на 100 тыс. населения).</w:t>
      </w:r>
    </w:p>
    <w:p w:rsidR="008633EB" w:rsidRPr="00611185" w:rsidRDefault="008633EB" w:rsidP="008633EB">
      <w:pPr>
        <w:spacing w:after="0" w:line="240" w:lineRule="auto"/>
        <w:ind w:left="-113" w:right="48"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lastRenderedPageBreak/>
        <w:t>При сохранении темпов прироста контингентов больных ЗНО к 2024 году на онкологическом учете будет состоять более 164 000 тысяч пациентов со ЗНО, показатель распространенности  составит 2 829,4 на 100 тыс. населения.</w:t>
      </w:r>
    </w:p>
    <w:p w:rsidR="008633EB" w:rsidRPr="00611185" w:rsidRDefault="008633EB" w:rsidP="008633EB">
      <w:pPr>
        <w:spacing w:after="0" w:line="240" w:lineRule="auto"/>
        <w:ind w:left="-113" w:right="-142"/>
        <w:jc w:val="both"/>
        <w:rPr>
          <w:rFonts w:ascii="Times New Roman" w:hAnsi="Times New Roman" w:cs="Times New Roman"/>
          <w:color w:val="000000" w:themeColor="text1"/>
          <w:sz w:val="24"/>
          <w:szCs w:val="24"/>
        </w:rPr>
      </w:pPr>
    </w:p>
    <w:p w:rsidR="008633EB" w:rsidRPr="00611185" w:rsidRDefault="008633EB" w:rsidP="008633EB">
      <w:pPr>
        <w:pStyle w:val="a6"/>
        <w:numPr>
          <w:ilvl w:val="2"/>
          <w:numId w:val="1"/>
        </w:numPr>
        <w:ind w:left="720"/>
        <w:jc w:val="both"/>
        <w:rPr>
          <w:b/>
          <w:color w:val="000000" w:themeColor="text1"/>
        </w:rPr>
      </w:pPr>
      <w:r w:rsidRPr="00611185">
        <w:rPr>
          <w:b/>
          <w:color w:val="000000" w:themeColor="text1"/>
        </w:rPr>
        <w:t>Запущенность ЗНО</w:t>
      </w:r>
      <w:r w:rsidR="008D125F" w:rsidRPr="00611185">
        <w:rPr>
          <w:b/>
          <w:color w:val="000000" w:themeColor="text1"/>
        </w:rPr>
        <w:t xml:space="preserve"> и пятилетняя выживаемость</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p>
    <w:p w:rsidR="008633EB" w:rsidRPr="00611185" w:rsidRDefault="008633EB" w:rsidP="008633EB">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 2017 году в Санкт-Петербурге показатель запущенности ЗНО, который включает число больных с впервые в жизни установленным диагнозом ЗНО IV стадии, а при визуальных локализациях опухоли (губы, полости рта, прямой кишки, кожи, молочной железы, шейки матки, щитовидной железы) с III стадией развития опухолевого процесса</w:t>
      </w:r>
      <w:r w:rsidR="005F0A2A" w:rsidRPr="00611185">
        <w:rPr>
          <w:rFonts w:ascii="Times New Roman" w:eastAsia="Times New Roman" w:hAnsi="Times New Roman" w:cs="Times New Roman"/>
          <w:color w:val="000000"/>
          <w:sz w:val="24"/>
          <w:szCs w:val="24"/>
          <w:lang w:eastAsia="ru-RU"/>
        </w:rPr>
        <w:t>,</w:t>
      </w:r>
      <w:r w:rsidRPr="00611185">
        <w:rPr>
          <w:rFonts w:ascii="Times New Roman" w:eastAsia="Times New Roman" w:hAnsi="Times New Roman" w:cs="Times New Roman"/>
          <w:color w:val="000000"/>
          <w:sz w:val="24"/>
          <w:szCs w:val="24"/>
          <w:lang w:eastAsia="ru-RU"/>
        </w:rPr>
        <w:t xml:space="preserve"> составил 21,8%.</w:t>
      </w:r>
    </w:p>
    <w:p w:rsidR="008633EB" w:rsidRPr="00611185" w:rsidRDefault="008633EB" w:rsidP="008633EB">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Удельный вес числа больных со ЗНО, выявленных в III-IV стадиях заболевания, по визуальным локализациям составил: ЗНО полости рта – 60,7%, прямой кишки – 53,4%, шейки матки – 41,0%, губы – 30,8%, молочной железы – 30,1%, щитовидной железы – 18,7%, кожи – 4,8% (из них меланома кожи – 17,7%, другие ЗНО кожи – 1,5%).</w:t>
      </w:r>
    </w:p>
    <w:p w:rsidR="00A71E8E" w:rsidRPr="00611185" w:rsidRDefault="00A71E8E" w:rsidP="00A71E8E">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Увеличение числа случаев неоплазий в Санкт-Петербурге обусловливают необходимость проведения анализа показателей 5-летней выживаемости, которые на фоне процессов модернизации здравоохранения города и страны в целом являются объективным критерием оценки качества оказания медицинской помощи больным ЗНО в городе.</w:t>
      </w:r>
    </w:p>
    <w:p w:rsidR="00A71E8E" w:rsidRPr="00611185" w:rsidRDefault="00A71E8E" w:rsidP="00A71E8E">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 связи с этим проведена оценка показателей 5-летней кумулятивной наблюдаемой (НВ), скорректированной (СВ) и относительной (ОВ) выживаемости у жителей Санкт-Петербурга</w:t>
      </w:r>
      <w:r w:rsidR="005F0A2A" w:rsidRPr="00611185">
        <w:rPr>
          <w:rFonts w:ascii="Times New Roman" w:eastAsia="Times New Roman" w:hAnsi="Times New Roman" w:cs="Times New Roman"/>
          <w:color w:val="000000"/>
          <w:sz w:val="24"/>
          <w:szCs w:val="24"/>
          <w:lang w:eastAsia="ru-RU"/>
        </w:rPr>
        <w:t>,</w:t>
      </w:r>
      <w:r w:rsidRPr="00611185">
        <w:rPr>
          <w:rFonts w:ascii="Times New Roman" w:eastAsia="Times New Roman" w:hAnsi="Times New Roman" w:cs="Times New Roman"/>
          <w:color w:val="000000"/>
          <w:sz w:val="24"/>
          <w:szCs w:val="24"/>
          <w:lang w:eastAsia="ru-RU"/>
        </w:rPr>
        <w:t xml:space="preserve"> больных ЗНО. </w:t>
      </w:r>
    </w:p>
    <w:p w:rsidR="00A71E8E" w:rsidRPr="00611185" w:rsidRDefault="00A71E8E" w:rsidP="00A71E8E">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Показатели 5-летней кумулятивной НВ, СВ и ОВ проанализированы у больных с наиболее часто встречаемыми неоплазиями за период 1994-2013</w:t>
      </w:r>
      <w:r w:rsidR="005F0A2A" w:rsidRPr="00611185">
        <w:rPr>
          <w:rFonts w:ascii="Times New Roman" w:eastAsia="Times New Roman" w:hAnsi="Times New Roman" w:cs="Times New Roman"/>
          <w:color w:val="000000"/>
          <w:sz w:val="24"/>
          <w:szCs w:val="24"/>
          <w:lang w:eastAsia="ru-RU"/>
        </w:rPr>
        <w:t xml:space="preserve"> годов </w:t>
      </w:r>
      <w:r w:rsidRPr="00611185">
        <w:rPr>
          <w:rFonts w:ascii="Times New Roman" w:eastAsia="Times New Roman" w:hAnsi="Times New Roman" w:cs="Times New Roman"/>
          <w:color w:val="000000"/>
          <w:sz w:val="24"/>
          <w:szCs w:val="24"/>
          <w:lang w:eastAsia="ru-RU"/>
        </w:rPr>
        <w:t>на основании сведений базы данных Популяционного ракового регистра С</w:t>
      </w:r>
      <w:r w:rsidR="005F0A2A" w:rsidRPr="00611185">
        <w:rPr>
          <w:rFonts w:ascii="Times New Roman" w:eastAsia="Times New Roman" w:hAnsi="Times New Roman" w:cs="Times New Roman"/>
          <w:color w:val="000000"/>
          <w:sz w:val="24"/>
          <w:szCs w:val="24"/>
          <w:lang w:eastAsia="ru-RU"/>
        </w:rPr>
        <w:t>анкт-Петербурга</w:t>
      </w:r>
      <w:r w:rsidRPr="00611185">
        <w:rPr>
          <w:rFonts w:ascii="Times New Roman" w:eastAsia="Times New Roman" w:hAnsi="Times New Roman" w:cs="Times New Roman"/>
          <w:color w:val="000000"/>
          <w:sz w:val="24"/>
          <w:szCs w:val="24"/>
          <w:lang w:eastAsia="ru-RU"/>
        </w:rPr>
        <w:t>.</w:t>
      </w:r>
    </w:p>
    <w:p w:rsidR="00A71E8E" w:rsidRPr="00611185" w:rsidRDefault="00A71E8E" w:rsidP="00A71E8E">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Кроме этого, отдельно проведена сравнительная оценка показателей кумулятивной выживаемости у больных ЗНО (С00-96) в период 1998-2002 и 2008-2012</w:t>
      </w:r>
      <w:r w:rsidR="005F0A2A" w:rsidRPr="00611185">
        <w:rPr>
          <w:rFonts w:ascii="Times New Roman" w:eastAsia="Times New Roman" w:hAnsi="Times New Roman" w:cs="Times New Roman"/>
          <w:color w:val="000000"/>
          <w:sz w:val="24"/>
          <w:szCs w:val="24"/>
          <w:lang w:eastAsia="ru-RU"/>
        </w:rPr>
        <w:t xml:space="preserve"> годов</w:t>
      </w:r>
      <w:r w:rsidRPr="00611185">
        <w:rPr>
          <w:rFonts w:ascii="Times New Roman" w:eastAsia="Times New Roman" w:hAnsi="Times New Roman" w:cs="Times New Roman"/>
          <w:color w:val="000000"/>
          <w:sz w:val="24"/>
          <w:szCs w:val="24"/>
          <w:lang w:eastAsia="ru-RU"/>
        </w:rPr>
        <w:t>, в том числе с учетом стадии онкологического процесса и пола больных.</w:t>
      </w:r>
    </w:p>
    <w:p w:rsidR="00A71E8E" w:rsidRPr="00611185" w:rsidRDefault="00A71E8E" w:rsidP="00A71E8E">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При оценке показателя 5-летней кумулятивной выживаемости выявлено увеличение медианы продолжительности жизни у больных ЗНО (С00-96) с 2,9 года (2008-2009</w:t>
      </w:r>
      <w:r w:rsidR="005F0A2A" w:rsidRPr="00611185">
        <w:rPr>
          <w:rFonts w:ascii="Times New Roman" w:eastAsia="Times New Roman" w:hAnsi="Times New Roman" w:cs="Times New Roman"/>
          <w:color w:val="000000"/>
          <w:sz w:val="24"/>
          <w:szCs w:val="24"/>
          <w:lang w:eastAsia="ru-RU"/>
        </w:rPr>
        <w:t xml:space="preserve"> года</w:t>
      </w:r>
      <w:r w:rsidRPr="00611185">
        <w:rPr>
          <w:rFonts w:ascii="Times New Roman" w:eastAsia="Times New Roman" w:hAnsi="Times New Roman" w:cs="Times New Roman"/>
          <w:color w:val="000000"/>
          <w:sz w:val="24"/>
          <w:szCs w:val="24"/>
          <w:lang w:eastAsia="ru-RU"/>
        </w:rPr>
        <w:t>) до 4,3 года (2012-2013</w:t>
      </w:r>
      <w:r w:rsidR="005F0A2A" w:rsidRPr="00611185">
        <w:rPr>
          <w:rFonts w:ascii="Times New Roman" w:eastAsia="Times New Roman" w:hAnsi="Times New Roman" w:cs="Times New Roman"/>
          <w:color w:val="000000"/>
          <w:sz w:val="24"/>
          <w:szCs w:val="24"/>
          <w:lang w:eastAsia="ru-RU"/>
        </w:rPr>
        <w:t xml:space="preserve"> годы</w:t>
      </w:r>
      <w:r w:rsidRPr="00611185">
        <w:rPr>
          <w:rFonts w:ascii="Times New Roman" w:eastAsia="Times New Roman" w:hAnsi="Times New Roman" w:cs="Times New Roman"/>
          <w:color w:val="000000"/>
          <w:sz w:val="24"/>
          <w:szCs w:val="24"/>
          <w:lang w:eastAsia="ru-RU"/>
        </w:rPr>
        <w:t>). Медиана продолжительности жизни у мужчин увеличилась с 1,6 года (2008-2009</w:t>
      </w:r>
      <w:r w:rsidR="005F0A2A" w:rsidRPr="00611185">
        <w:rPr>
          <w:rFonts w:ascii="Times New Roman" w:eastAsia="Times New Roman" w:hAnsi="Times New Roman" w:cs="Times New Roman"/>
          <w:color w:val="000000"/>
          <w:sz w:val="24"/>
          <w:szCs w:val="24"/>
          <w:lang w:eastAsia="ru-RU"/>
        </w:rPr>
        <w:t xml:space="preserve"> годы</w:t>
      </w:r>
      <w:r w:rsidRPr="00611185">
        <w:rPr>
          <w:rFonts w:ascii="Times New Roman" w:eastAsia="Times New Roman" w:hAnsi="Times New Roman" w:cs="Times New Roman"/>
          <w:color w:val="000000"/>
          <w:sz w:val="24"/>
          <w:szCs w:val="24"/>
          <w:lang w:eastAsia="ru-RU"/>
        </w:rPr>
        <w:t>) до 2,4 года (2012-2013</w:t>
      </w:r>
      <w:r w:rsidR="005F0A2A" w:rsidRPr="00611185">
        <w:rPr>
          <w:rFonts w:ascii="Times New Roman" w:eastAsia="Times New Roman" w:hAnsi="Times New Roman" w:cs="Times New Roman"/>
          <w:color w:val="000000"/>
          <w:sz w:val="24"/>
          <w:szCs w:val="24"/>
          <w:lang w:eastAsia="ru-RU"/>
        </w:rPr>
        <w:t xml:space="preserve"> годы</w:t>
      </w:r>
      <w:r w:rsidRPr="00611185">
        <w:rPr>
          <w:rFonts w:ascii="Times New Roman" w:eastAsia="Times New Roman" w:hAnsi="Times New Roman" w:cs="Times New Roman"/>
          <w:color w:val="000000"/>
          <w:sz w:val="24"/>
          <w:szCs w:val="24"/>
          <w:lang w:eastAsia="ru-RU"/>
        </w:rPr>
        <w:t>). У женщин медиана продолжительности жизни составила 4,7 года в 2008-2009</w:t>
      </w:r>
      <w:r w:rsidR="005F0A2A" w:rsidRPr="00611185">
        <w:rPr>
          <w:rFonts w:ascii="Times New Roman" w:eastAsia="Times New Roman" w:hAnsi="Times New Roman" w:cs="Times New Roman"/>
          <w:color w:val="000000"/>
          <w:sz w:val="24"/>
          <w:szCs w:val="24"/>
          <w:lang w:eastAsia="ru-RU"/>
        </w:rPr>
        <w:t xml:space="preserve"> годах</w:t>
      </w:r>
      <w:r w:rsidRPr="00611185">
        <w:rPr>
          <w:rFonts w:ascii="Times New Roman" w:eastAsia="Times New Roman" w:hAnsi="Times New Roman" w:cs="Times New Roman"/>
          <w:color w:val="000000"/>
          <w:sz w:val="24"/>
          <w:szCs w:val="24"/>
          <w:lang w:eastAsia="ru-RU"/>
        </w:rPr>
        <w:t>. Более 50% женщин, у которых было выявлено ЗНО в 2012-2013</w:t>
      </w:r>
      <w:r w:rsidR="005F0A2A" w:rsidRPr="00611185">
        <w:rPr>
          <w:rFonts w:ascii="Times New Roman" w:eastAsia="Times New Roman" w:hAnsi="Times New Roman" w:cs="Times New Roman"/>
          <w:color w:val="000000"/>
          <w:sz w:val="24"/>
          <w:szCs w:val="24"/>
          <w:lang w:eastAsia="ru-RU"/>
        </w:rPr>
        <w:t xml:space="preserve"> годах</w:t>
      </w:r>
      <w:r w:rsidRPr="00611185">
        <w:rPr>
          <w:rFonts w:ascii="Times New Roman" w:eastAsia="Times New Roman" w:hAnsi="Times New Roman" w:cs="Times New Roman"/>
          <w:color w:val="000000"/>
          <w:sz w:val="24"/>
          <w:szCs w:val="24"/>
          <w:lang w:eastAsia="ru-RU"/>
        </w:rPr>
        <w:t>, прожили свыше 5-</w:t>
      </w:r>
      <w:r w:rsidR="005F0A2A" w:rsidRPr="00611185">
        <w:rPr>
          <w:rFonts w:ascii="Times New Roman" w:eastAsia="Times New Roman" w:hAnsi="Times New Roman" w:cs="Times New Roman"/>
          <w:color w:val="000000"/>
          <w:sz w:val="24"/>
          <w:szCs w:val="24"/>
          <w:lang w:eastAsia="ru-RU"/>
        </w:rPr>
        <w:t xml:space="preserve">ти </w:t>
      </w:r>
      <w:r w:rsidRPr="00611185">
        <w:rPr>
          <w:rFonts w:ascii="Times New Roman" w:eastAsia="Times New Roman" w:hAnsi="Times New Roman" w:cs="Times New Roman"/>
          <w:color w:val="000000"/>
          <w:sz w:val="24"/>
          <w:szCs w:val="24"/>
          <w:lang w:eastAsia="ru-RU"/>
        </w:rPr>
        <w:t>лет. Показатели 5-летней кумулятивной выживаемости и медиана продолжительности жизни у мужчин больных ЗНО несколько ниже, чем у женщин.</w:t>
      </w:r>
    </w:p>
    <w:p w:rsidR="005F0A2A" w:rsidRPr="00611185" w:rsidRDefault="005F0A2A" w:rsidP="005F0A2A">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При проведении оценки показателя наблюдаемой кумулятивной выживаемости у больных ЗНО (С00-96) в зависимости от стадии онкологического процесса установлено, что число пациентов с I-II стади</w:t>
      </w:r>
      <w:r w:rsidR="007E5F30">
        <w:rPr>
          <w:rFonts w:ascii="Times New Roman" w:eastAsia="Times New Roman" w:hAnsi="Times New Roman" w:cs="Times New Roman"/>
          <w:color w:val="000000"/>
          <w:sz w:val="24"/>
          <w:szCs w:val="24"/>
          <w:lang w:eastAsia="ru-RU"/>
        </w:rPr>
        <w:t>я</w:t>
      </w:r>
      <w:r w:rsidRPr="00611185">
        <w:rPr>
          <w:rFonts w:ascii="Times New Roman" w:eastAsia="Times New Roman" w:hAnsi="Times New Roman" w:cs="Times New Roman"/>
          <w:color w:val="000000"/>
          <w:sz w:val="24"/>
          <w:szCs w:val="24"/>
          <w:lang w:eastAsia="ru-RU"/>
        </w:rPr>
        <w:t>ми ЗНО и сроком жизни 5 лет в 2008-2012 годах по сравнению с 1998-2002  годами увеличилось. Особенно очевидно увеличение числа больных, которые прожили более 5 лет от момента установления диагноза ЗНО, при патологии, где стадирование онкологического процесса не применяется</w:t>
      </w:r>
      <w:r w:rsidR="007E5F30">
        <w:rPr>
          <w:rFonts w:ascii="Times New Roman" w:eastAsia="Times New Roman" w:hAnsi="Times New Roman" w:cs="Times New Roman"/>
          <w:color w:val="000000"/>
          <w:sz w:val="24"/>
          <w:szCs w:val="24"/>
          <w:lang w:eastAsia="ru-RU"/>
        </w:rPr>
        <w:t xml:space="preserve"> (</w:t>
      </w:r>
      <w:r w:rsidRPr="00611185">
        <w:rPr>
          <w:rFonts w:ascii="Times New Roman" w:eastAsia="Times New Roman" w:hAnsi="Times New Roman" w:cs="Times New Roman"/>
          <w:color w:val="000000"/>
          <w:sz w:val="24"/>
          <w:szCs w:val="24"/>
          <w:lang w:eastAsia="ru-RU"/>
        </w:rPr>
        <w:t>лейкозы, головной мозг</w:t>
      </w:r>
      <w:r w:rsidR="007E5F30">
        <w:rPr>
          <w:rFonts w:ascii="Times New Roman" w:eastAsia="Times New Roman" w:hAnsi="Times New Roman" w:cs="Times New Roman"/>
          <w:color w:val="000000"/>
          <w:sz w:val="24"/>
          <w:szCs w:val="24"/>
          <w:lang w:eastAsia="ru-RU"/>
        </w:rPr>
        <w:t>)</w:t>
      </w:r>
      <w:r w:rsidRPr="00611185">
        <w:rPr>
          <w:rFonts w:ascii="Times New Roman" w:eastAsia="Times New Roman" w:hAnsi="Times New Roman" w:cs="Times New Roman"/>
          <w:color w:val="000000"/>
          <w:sz w:val="24"/>
          <w:szCs w:val="24"/>
          <w:lang w:eastAsia="ru-RU"/>
        </w:rPr>
        <w:t xml:space="preserve">.  </w:t>
      </w:r>
    </w:p>
    <w:p w:rsidR="005F0A2A" w:rsidRPr="00611185" w:rsidRDefault="005F0A2A" w:rsidP="005F0A2A">
      <w:pPr>
        <w:spacing w:after="0" w:line="240" w:lineRule="auto"/>
        <w:ind w:right="48"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Показатель 5-летней наблюдаемой кумулятивной выживаемости при I-III стадиях неопластического процесса у женщин выше, чем у мужчин. </w:t>
      </w:r>
    </w:p>
    <w:p w:rsidR="005F0A2A" w:rsidRPr="00611185" w:rsidRDefault="005F0A2A" w:rsidP="005F0A2A">
      <w:pPr>
        <w:spacing w:after="0" w:line="240" w:lineRule="auto"/>
        <w:ind w:right="48" w:firstLine="567"/>
        <w:jc w:val="both"/>
        <w:rPr>
          <w:rFonts w:ascii="Times New Roman" w:eastAsia="Times New Roman" w:hAnsi="Times New Roman" w:cs="Times New Roman"/>
          <w:color w:val="000000"/>
          <w:sz w:val="24"/>
          <w:szCs w:val="24"/>
          <w:lang w:eastAsia="ru-RU"/>
        </w:rPr>
      </w:pPr>
    </w:p>
    <w:p w:rsidR="008633EB" w:rsidRPr="00611185" w:rsidRDefault="008633EB" w:rsidP="008633EB">
      <w:pPr>
        <w:spacing w:after="0" w:line="240" w:lineRule="auto"/>
        <w:jc w:val="both"/>
        <w:rPr>
          <w:rFonts w:ascii="Times New Roman" w:eastAsia="Times New Roman" w:hAnsi="Times New Roman" w:cs="Times New Roman"/>
          <w:color w:val="000000"/>
          <w:sz w:val="24"/>
          <w:szCs w:val="24"/>
          <w:lang w:eastAsia="ru-RU"/>
        </w:rPr>
      </w:pPr>
    </w:p>
    <w:p w:rsidR="008633EB" w:rsidRPr="00611185" w:rsidRDefault="008633EB" w:rsidP="00C83EFB">
      <w:pPr>
        <w:pStyle w:val="a6"/>
        <w:numPr>
          <w:ilvl w:val="2"/>
          <w:numId w:val="1"/>
        </w:numPr>
        <w:ind w:left="0" w:firstLine="0"/>
        <w:jc w:val="center"/>
        <w:rPr>
          <w:b/>
          <w:color w:val="000000"/>
        </w:rPr>
      </w:pPr>
      <w:r w:rsidRPr="00611185">
        <w:rPr>
          <w:b/>
          <w:color w:val="000000"/>
        </w:rPr>
        <w:t>Особенности эпидемиологических показателей онкологической службы Санкт</w:t>
      </w:r>
      <w:r w:rsidRPr="00611185">
        <w:rPr>
          <w:b/>
          <w:color w:val="000000"/>
        </w:rPr>
        <w:noBreakHyphen/>
        <w:t>Петербурга по нозологическим формам, полу и возрасту больных ЗНО</w:t>
      </w:r>
    </w:p>
    <w:p w:rsidR="008633EB" w:rsidRPr="00611185" w:rsidRDefault="008633EB" w:rsidP="008633EB">
      <w:pPr>
        <w:spacing w:after="0" w:line="240" w:lineRule="auto"/>
        <w:jc w:val="both"/>
        <w:rPr>
          <w:rFonts w:ascii="Times New Roman" w:eastAsia="Times New Roman" w:hAnsi="Times New Roman" w:cs="Times New Roman"/>
          <w:sz w:val="24"/>
          <w:szCs w:val="24"/>
        </w:rPr>
      </w:pPr>
    </w:p>
    <w:p w:rsidR="0067056F" w:rsidRPr="00611185" w:rsidRDefault="0067056F" w:rsidP="0067056F">
      <w:pPr>
        <w:spacing w:after="0" w:line="240" w:lineRule="auto"/>
        <w:ind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При оценке показателя заболеваемости в 2017 году по сравнению с 2008 годом выявлено увеличение данного параметра (прирост составил 24,75%).</w:t>
      </w:r>
    </w:p>
    <w:p w:rsidR="00D340AB" w:rsidRPr="00611185" w:rsidRDefault="00D340AB" w:rsidP="0067056F">
      <w:pPr>
        <w:spacing w:after="0" w:line="240" w:lineRule="auto"/>
        <w:ind w:firstLine="567"/>
        <w:jc w:val="both"/>
        <w:rPr>
          <w:rFonts w:ascii="Times New Roman" w:eastAsia="Times New Roman" w:hAnsi="Times New Roman" w:cs="Times New Roman"/>
          <w:sz w:val="24"/>
          <w:szCs w:val="24"/>
        </w:rPr>
      </w:pPr>
    </w:p>
    <w:p w:rsidR="00D340AB" w:rsidRPr="00C83EFB" w:rsidRDefault="00D340AB" w:rsidP="00D340AB">
      <w:pPr>
        <w:spacing w:after="0" w:line="240" w:lineRule="auto"/>
        <w:jc w:val="both"/>
        <w:rPr>
          <w:rFonts w:ascii="Times New Roman" w:eastAsia="Times New Roman" w:hAnsi="Times New Roman" w:cs="Times New Roman"/>
          <w:b/>
          <w:sz w:val="24"/>
          <w:szCs w:val="24"/>
        </w:rPr>
      </w:pPr>
      <w:r w:rsidRPr="00C83EFB">
        <w:rPr>
          <w:rFonts w:ascii="Times New Roman" w:eastAsia="Times New Roman" w:hAnsi="Times New Roman" w:cs="Times New Roman"/>
          <w:b/>
          <w:sz w:val="24"/>
          <w:szCs w:val="24"/>
        </w:rPr>
        <w:t>Таблица 15. Динамика показателей заболеваемости в зависимости от возраста (оба пола) на 100 тыс. населения за 2008 и 2017 годы</w:t>
      </w:r>
    </w:p>
    <w:p w:rsidR="00F771B6" w:rsidRPr="00611185" w:rsidRDefault="00F771B6" w:rsidP="00F771B6">
      <w:pPr>
        <w:spacing w:after="0" w:line="240" w:lineRule="auto"/>
        <w:jc w:val="both"/>
        <w:rPr>
          <w:rFonts w:ascii="Times New Roman" w:eastAsia="Times New Roman" w:hAnsi="Times New Roman" w:cs="Times New Roman"/>
        </w:rPr>
      </w:pPr>
    </w:p>
    <w:tbl>
      <w:tblPr>
        <w:tblW w:w="3716" w:type="pct"/>
        <w:tblLook w:val="04A0" w:firstRow="1" w:lastRow="0" w:firstColumn="1" w:lastColumn="0" w:noHBand="0" w:noVBand="1"/>
      </w:tblPr>
      <w:tblGrid>
        <w:gridCol w:w="1528"/>
        <w:gridCol w:w="1842"/>
        <w:gridCol w:w="1700"/>
        <w:gridCol w:w="1560"/>
        <w:gridCol w:w="1557"/>
      </w:tblGrid>
      <w:tr w:rsidR="00F771B6" w:rsidRPr="00611185" w:rsidTr="009D06A9">
        <w:trPr>
          <w:trHeight w:val="20"/>
        </w:trPr>
        <w:tc>
          <w:tcPr>
            <w:tcW w:w="205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Годы</w:t>
            </w:r>
          </w:p>
        </w:tc>
        <w:tc>
          <w:tcPr>
            <w:tcW w:w="1038" w:type="pct"/>
            <w:tcBorders>
              <w:top w:val="single" w:sz="4" w:space="0" w:color="auto"/>
              <w:left w:val="nil"/>
              <w:bottom w:val="single" w:sz="4" w:space="0" w:color="auto"/>
              <w:right w:val="single" w:sz="4" w:space="0" w:color="auto"/>
            </w:tcBorders>
            <w:shd w:val="clear" w:color="000000" w:fill="FFFFFF"/>
            <w:noWrap/>
            <w:vAlign w:val="center"/>
            <w:hideMark/>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2008</w:t>
            </w:r>
            <w:r w:rsidR="009D06A9">
              <w:rPr>
                <w:rFonts w:ascii="Times New Roman" w:eastAsia="Times New Roman" w:hAnsi="Times New Roman" w:cs="Times New Roman"/>
                <w:color w:val="000000"/>
                <w:sz w:val="20"/>
                <w:szCs w:val="20"/>
                <w:lang w:eastAsia="ru-RU"/>
              </w:rPr>
              <w:t xml:space="preserve"> г.</w:t>
            </w:r>
          </w:p>
        </w:tc>
        <w:tc>
          <w:tcPr>
            <w:tcW w:w="953" w:type="pct"/>
            <w:tcBorders>
              <w:top w:val="single" w:sz="4" w:space="0" w:color="auto"/>
              <w:left w:val="nil"/>
              <w:bottom w:val="single" w:sz="4" w:space="0" w:color="auto"/>
              <w:right w:val="single" w:sz="4" w:space="0" w:color="auto"/>
            </w:tcBorders>
            <w:shd w:val="clear" w:color="000000" w:fill="FFFFFF"/>
            <w:noWrap/>
            <w:vAlign w:val="center"/>
            <w:hideMark/>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2017</w:t>
            </w:r>
            <w:r w:rsidR="009D06A9">
              <w:rPr>
                <w:rFonts w:ascii="Times New Roman" w:eastAsia="Times New Roman" w:hAnsi="Times New Roman" w:cs="Times New Roman"/>
                <w:color w:val="000000"/>
                <w:sz w:val="20"/>
                <w:szCs w:val="20"/>
                <w:lang w:eastAsia="ru-RU"/>
              </w:rPr>
              <w:t xml:space="preserve"> гю</w:t>
            </w:r>
          </w:p>
        </w:tc>
        <w:tc>
          <w:tcPr>
            <w:tcW w:w="951" w:type="pct"/>
            <w:tcBorders>
              <w:top w:val="single" w:sz="4" w:space="0" w:color="auto"/>
              <w:left w:val="nil"/>
              <w:bottom w:val="single" w:sz="4" w:space="0" w:color="auto"/>
              <w:right w:val="single" w:sz="4" w:space="0" w:color="auto"/>
            </w:tcBorders>
            <w:shd w:val="clear" w:color="auto" w:fill="auto"/>
            <w:vAlign w:val="center"/>
            <w:hideMark/>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Прирост/убыль</w:t>
            </w:r>
          </w:p>
        </w:tc>
      </w:tr>
      <w:tr w:rsidR="00F771B6" w:rsidRPr="00611185" w:rsidTr="009D06A9">
        <w:trPr>
          <w:trHeight w:val="20"/>
        </w:trPr>
        <w:tc>
          <w:tcPr>
            <w:tcW w:w="2058"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w:t>
            </w:r>
          </w:p>
        </w:tc>
        <w:tc>
          <w:tcPr>
            <w:tcW w:w="1038" w:type="pct"/>
            <w:tcBorders>
              <w:top w:val="single" w:sz="4" w:space="0" w:color="auto"/>
              <w:left w:val="nil"/>
              <w:bottom w:val="single" w:sz="4" w:space="0" w:color="auto"/>
              <w:right w:val="single" w:sz="4" w:space="0" w:color="auto"/>
            </w:tcBorders>
            <w:shd w:val="clear" w:color="000000" w:fill="FFFFFF"/>
            <w:noWrap/>
            <w:vAlign w:val="center"/>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w:t>
            </w:r>
          </w:p>
        </w:tc>
        <w:tc>
          <w:tcPr>
            <w:tcW w:w="953" w:type="pct"/>
            <w:tcBorders>
              <w:top w:val="single" w:sz="4" w:space="0" w:color="auto"/>
              <w:left w:val="nil"/>
              <w:bottom w:val="single" w:sz="4" w:space="0" w:color="auto"/>
              <w:right w:val="single" w:sz="4" w:space="0" w:color="auto"/>
            </w:tcBorders>
            <w:shd w:val="clear" w:color="000000" w:fill="FFFFFF"/>
            <w:noWrap/>
            <w:vAlign w:val="center"/>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w:t>
            </w:r>
          </w:p>
        </w:tc>
        <w:tc>
          <w:tcPr>
            <w:tcW w:w="951" w:type="pct"/>
            <w:tcBorders>
              <w:top w:val="single" w:sz="4" w:space="0" w:color="auto"/>
              <w:left w:val="nil"/>
              <w:bottom w:val="single" w:sz="4" w:space="0" w:color="auto"/>
              <w:right w:val="single" w:sz="4" w:space="0" w:color="auto"/>
            </w:tcBorders>
            <w:shd w:val="clear" w:color="auto" w:fill="auto"/>
            <w:vAlign w:val="center"/>
          </w:tcPr>
          <w:p w:rsidR="00F771B6" w:rsidRPr="00611185" w:rsidRDefault="00F771B6" w:rsidP="004801FF">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w:t>
            </w:r>
          </w:p>
        </w:tc>
      </w:tr>
      <w:tr w:rsidR="00F771B6" w:rsidRPr="00611185" w:rsidTr="009D06A9">
        <w:trPr>
          <w:trHeight w:val="20"/>
        </w:trPr>
        <w:tc>
          <w:tcPr>
            <w:tcW w:w="205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Абсолютное число</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20 888</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26 046</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24,7</w:t>
            </w:r>
          </w:p>
        </w:tc>
      </w:tr>
      <w:tr w:rsidR="00F771B6" w:rsidRPr="00611185" w:rsidTr="009D06A9">
        <w:trPr>
          <w:trHeight w:val="20"/>
        </w:trPr>
        <w:tc>
          <w:tcPr>
            <w:tcW w:w="933" w:type="pct"/>
            <w:vMerge w:val="restart"/>
            <w:tcBorders>
              <w:top w:val="nil"/>
              <w:left w:val="single" w:sz="4" w:space="0" w:color="auto"/>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Возраст</w:t>
            </w: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9D06A9" w:rsidP="004801FF">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Д</w:t>
            </w:r>
            <w:r w:rsidR="00F771B6" w:rsidRPr="00611185">
              <w:rPr>
                <w:rFonts w:ascii="Times New Roman" w:eastAsia="Times New Roman" w:hAnsi="Times New Roman" w:cs="Times New Roman"/>
                <w:bCs/>
                <w:color w:val="000000"/>
                <w:sz w:val="20"/>
                <w:szCs w:val="20"/>
                <w:lang w:eastAsia="ru-RU"/>
              </w:rPr>
              <w:t>о года</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18,91</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30,8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62,9</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18,85</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17,48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-7,3</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 xml:space="preserve">          5-9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9,01</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13,49</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49,7</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10-14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9,78</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14,07</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43,9</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15 - 19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9</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24,16</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168,4</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20 - 24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22,64</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28,09</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24,1</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25 - 29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31,23</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39,12</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25,3</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30 - 34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62,76</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65,88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5</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35 - 39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94,92</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119,96</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26,4</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40 - 44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159,64</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196,88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23,3</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45 - 49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279,01</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310,62</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11,3</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50 - 54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460,25</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491,31</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6,7</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55 - 59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728,96</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730,08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0,2</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60 - 64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1 057,18</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1 034,88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-2,1</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65 - 69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1 139,18</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1 468,37</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28,9</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70 - 74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1 608,82</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1 499,23</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-6,8</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75 - 79</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1 772,35</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2179</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22,9</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80 - 84</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1 950,91</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1 781,18</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-8,7</w:t>
            </w:r>
          </w:p>
        </w:tc>
      </w:tr>
      <w:tr w:rsidR="00F771B6" w:rsidRPr="00611185" w:rsidTr="009D06A9">
        <w:trPr>
          <w:trHeight w:val="20"/>
        </w:trPr>
        <w:tc>
          <w:tcPr>
            <w:tcW w:w="933" w:type="pct"/>
            <w:vMerge/>
            <w:tcBorders>
              <w:top w:val="nil"/>
              <w:left w:val="single" w:sz="4" w:space="0" w:color="auto"/>
              <w:bottom w:val="single" w:sz="4" w:space="0" w:color="auto"/>
              <w:right w:val="single" w:sz="4" w:space="0" w:color="auto"/>
            </w:tcBorders>
            <w:vAlign w:val="center"/>
            <w:hideMark/>
          </w:tcPr>
          <w:p w:rsidR="00F771B6" w:rsidRPr="00611185" w:rsidRDefault="00F771B6" w:rsidP="004801FF">
            <w:pPr>
              <w:spacing w:after="0" w:line="240" w:lineRule="auto"/>
              <w:rPr>
                <w:rFonts w:ascii="Times New Roman" w:eastAsia="Times New Roman" w:hAnsi="Times New Roman" w:cs="Times New Roman"/>
                <w:bCs/>
                <w:color w:val="000000"/>
                <w:sz w:val="20"/>
                <w:szCs w:val="20"/>
                <w:lang w:eastAsia="ru-RU"/>
              </w:rPr>
            </w:pPr>
          </w:p>
        </w:tc>
        <w:tc>
          <w:tcPr>
            <w:tcW w:w="1125"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85 и старше</w:t>
            </w:r>
          </w:p>
        </w:tc>
        <w:tc>
          <w:tcPr>
            <w:tcW w:w="1038"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2 070,76</w:t>
            </w:r>
          </w:p>
        </w:tc>
        <w:tc>
          <w:tcPr>
            <w:tcW w:w="953"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1 849,65</w:t>
            </w:r>
          </w:p>
        </w:tc>
        <w:tc>
          <w:tcPr>
            <w:tcW w:w="951" w:type="pct"/>
            <w:tcBorders>
              <w:top w:val="nil"/>
              <w:left w:val="nil"/>
              <w:bottom w:val="single" w:sz="4" w:space="0" w:color="auto"/>
              <w:right w:val="single" w:sz="4" w:space="0" w:color="auto"/>
            </w:tcBorders>
            <w:shd w:val="clear" w:color="000000" w:fill="FFFFFF"/>
            <w:vAlign w:val="center"/>
            <w:hideMark/>
          </w:tcPr>
          <w:p w:rsidR="00F771B6" w:rsidRPr="00611185" w:rsidRDefault="00F771B6" w:rsidP="004801FF">
            <w:pPr>
              <w:spacing w:after="0" w:line="240" w:lineRule="auto"/>
              <w:jc w:val="center"/>
              <w:rPr>
                <w:rFonts w:ascii="Times New Roman" w:eastAsia="Times New Roman" w:hAnsi="Times New Roman" w:cs="Times New Roman"/>
                <w:bCs/>
                <w:color w:val="000000"/>
                <w:sz w:val="20"/>
                <w:szCs w:val="20"/>
                <w:lang w:eastAsia="ru-RU"/>
              </w:rPr>
            </w:pPr>
            <w:r w:rsidRPr="00611185">
              <w:rPr>
                <w:rFonts w:ascii="Times New Roman" w:eastAsia="Times New Roman" w:hAnsi="Times New Roman" w:cs="Times New Roman"/>
                <w:bCs/>
                <w:color w:val="000000"/>
                <w:sz w:val="20"/>
                <w:szCs w:val="20"/>
                <w:lang w:eastAsia="ru-RU"/>
              </w:rPr>
              <w:t>-10,7</w:t>
            </w:r>
          </w:p>
        </w:tc>
      </w:tr>
    </w:tbl>
    <w:p w:rsidR="00F771B6" w:rsidRPr="00611185" w:rsidRDefault="00F771B6" w:rsidP="00F771B6">
      <w:pPr>
        <w:spacing w:after="0" w:line="240" w:lineRule="auto"/>
        <w:ind w:firstLine="709"/>
        <w:jc w:val="both"/>
        <w:rPr>
          <w:rFonts w:ascii="Times New Roman" w:eastAsia="Times New Roman" w:hAnsi="Times New Roman" w:cs="Times New Roman"/>
          <w:sz w:val="24"/>
          <w:szCs w:val="24"/>
        </w:rPr>
      </w:pPr>
    </w:p>
    <w:p w:rsidR="00F771B6" w:rsidRPr="00611185" w:rsidRDefault="00F771B6" w:rsidP="008633EB">
      <w:pPr>
        <w:spacing w:after="0" w:line="240" w:lineRule="auto"/>
        <w:jc w:val="both"/>
        <w:rPr>
          <w:rFonts w:ascii="Times New Roman" w:eastAsia="Times New Roman" w:hAnsi="Times New Roman" w:cs="Times New Roman"/>
          <w:sz w:val="24"/>
          <w:szCs w:val="24"/>
        </w:rPr>
      </w:pP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Увеличение данного показателя отмечается в 2017 году у лиц трудоспособного возраста (20</w:t>
      </w:r>
      <w:r w:rsidRPr="00611185">
        <w:rPr>
          <w:rFonts w:ascii="Times New Roman" w:eastAsia="Times New Roman" w:hAnsi="Times New Roman" w:cs="Times New Roman"/>
          <w:sz w:val="24"/>
          <w:szCs w:val="24"/>
        </w:rPr>
        <w:noBreakHyphen/>
        <w:t>29 лет и 35-44 года) и у пациентов в возрасте 65-69 лет.</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При проведении анализа показателей заболеваемости в возрасте 20-29 лет установлено, что данный показатель увеличился в 2017 году за счет заболеваний крови и ЗНО щитовидной железы, молочных желез, яичников. </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35-44 года показатель заболеваемости увеличился за счет ЗНО молочных желез и щитовидной железы.</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Показатель заболеваемости в возрасте 65-69 лет увеличился за счет ЗНО кожи (кроме меланомы кожи), молочных желез, предстательной железы и почки. </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Увеличение данного показателя отмечается в 2017 году у мужчин трудоспособного возраста (35-44 года) и в возрасте 65-69 лет.</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 возрасте 35-44 года показатель заболеваемости увеличился за счет ЗНО легких, яичка, почки и щитовидной железы.</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Показатель заболеваемости в возрасте 65-69 лет у мужчин увеличился за счет ЗНО предстательной железы, ЗНО кожи (кроме меланомы кожи), почки и ободочной кишки. Следует отметить, что в этой возрастной категории отмечается снижение показателя заболеваемости при ЗНО желудка, что свидетельствует об эффективности использования в Санкт</w:t>
      </w:r>
      <w:r w:rsidRPr="00611185">
        <w:rPr>
          <w:rFonts w:ascii="Times New Roman" w:eastAsia="Times New Roman" w:hAnsi="Times New Roman" w:cs="Times New Roman"/>
          <w:sz w:val="24"/>
          <w:szCs w:val="24"/>
        </w:rPr>
        <w:noBreakHyphen/>
        <w:t>Петербурге фиброгастродуоденоскопии как в профилактических, так и лечебных целях.</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При оценке показателя заболеваемости у женщин выявлено увеличение данного параметра в 2017 году по сравнению с 2008 годом (прирост составил 26,7%). Прирост данного показателя у женщин больше, чем у мужчин.</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Увеличение данного показателя отмечается в 2017 году у женщин трудоспособного возраста (20-29 и 35-49 лет) и в возрасте 65-69 лет.</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lastRenderedPageBreak/>
        <w:t>В возрасте 20-29 лет показатель заболеваемости увеличился за счет ЗНО головного мозга, матки и соединительной и мягких тканей головы лица и шеи.</w:t>
      </w:r>
    </w:p>
    <w:p w:rsidR="008633EB" w:rsidRPr="00611185" w:rsidRDefault="008633EB" w:rsidP="008633EB">
      <w:pPr>
        <w:spacing w:after="0" w:line="240" w:lineRule="auto"/>
        <w:ind w:right="48"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Показатель заболеваемости в возрасте 35-49 лет у женщин увеличился в 2017 году за счет ЗНО молочных желез, щитовидной железы, шейки и тела матки.</w:t>
      </w:r>
    </w:p>
    <w:p w:rsidR="008633EB" w:rsidRPr="00611185" w:rsidRDefault="008633EB" w:rsidP="008633EB">
      <w:pPr>
        <w:spacing w:after="0" w:line="240" w:lineRule="auto"/>
        <w:ind w:right="-94" w:firstLine="567"/>
        <w:jc w:val="both"/>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При проведении анализа показателей заболеваемости в возрасте 65-69 лет данный параметр увеличился за счет ЗНО молочных желез, тела матки, щитовидной железы и почки. </w:t>
      </w:r>
    </w:p>
    <w:p w:rsidR="008633EB" w:rsidRDefault="008633EB" w:rsidP="008633EB">
      <w:pPr>
        <w:spacing w:after="0" w:line="240" w:lineRule="auto"/>
        <w:jc w:val="both"/>
        <w:rPr>
          <w:rFonts w:ascii="Times New Roman" w:eastAsia="Times New Roman" w:hAnsi="Times New Roman" w:cs="Times New Roman"/>
        </w:rPr>
      </w:pPr>
    </w:p>
    <w:p w:rsidR="00BD172B" w:rsidRDefault="00BD172B" w:rsidP="008633EB">
      <w:pPr>
        <w:spacing w:after="0" w:line="240" w:lineRule="auto"/>
        <w:jc w:val="both"/>
        <w:rPr>
          <w:rFonts w:ascii="Times New Roman" w:eastAsia="Times New Roman" w:hAnsi="Times New Roman" w:cs="Times New Roman"/>
        </w:rPr>
      </w:pPr>
    </w:p>
    <w:p w:rsidR="00BD172B" w:rsidRDefault="00BD172B" w:rsidP="008633EB">
      <w:pPr>
        <w:spacing w:after="0" w:line="240" w:lineRule="auto"/>
        <w:jc w:val="both"/>
        <w:rPr>
          <w:rFonts w:ascii="Times New Roman" w:eastAsia="Times New Roman" w:hAnsi="Times New Roman" w:cs="Times New Roman"/>
        </w:rPr>
      </w:pPr>
    </w:p>
    <w:p w:rsidR="00BD172B" w:rsidRDefault="00BD172B" w:rsidP="008633EB">
      <w:pPr>
        <w:spacing w:after="0" w:line="240" w:lineRule="auto"/>
        <w:jc w:val="both"/>
        <w:rPr>
          <w:rFonts w:ascii="Times New Roman" w:eastAsia="Times New Roman" w:hAnsi="Times New Roman" w:cs="Times New Roman"/>
        </w:rPr>
      </w:pPr>
    </w:p>
    <w:p w:rsidR="00BD172B" w:rsidRPr="00611185" w:rsidRDefault="00BD172B" w:rsidP="008633EB">
      <w:pPr>
        <w:spacing w:after="0" w:line="240" w:lineRule="auto"/>
        <w:jc w:val="both"/>
        <w:rPr>
          <w:rFonts w:ascii="Times New Roman" w:eastAsia="Times New Roman" w:hAnsi="Times New Roman" w:cs="Times New Roman"/>
        </w:rPr>
      </w:pPr>
    </w:p>
    <w:p w:rsidR="008633EB" w:rsidRPr="00611185" w:rsidRDefault="008633EB" w:rsidP="00BE2366">
      <w:pPr>
        <w:pStyle w:val="a6"/>
        <w:numPr>
          <w:ilvl w:val="1"/>
          <w:numId w:val="1"/>
        </w:numPr>
        <w:jc w:val="center"/>
        <w:rPr>
          <w:b/>
          <w:color w:val="000000" w:themeColor="text1"/>
        </w:rPr>
      </w:pPr>
      <w:r w:rsidRPr="00611185">
        <w:rPr>
          <w:b/>
          <w:color w:val="000000" w:themeColor="text1"/>
        </w:rPr>
        <w:t>Текущее состояние ресурсной базы онкологической службы</w:t>
      </w:r>
    </w:p>
    <w:p w:rsidR="008633EB" w:rsidRPr="00611185" w:rsidRDefault="008633EB" w:rsidP="008633EB">
      <w:pPr>
        <w:spacing w:after="0" w:line="240" w:lineRule="auto"/>
        <w:rPr>
          <w:rFonts w:ascii="Times New Roman" w:hAnsi="Times New Roman" w:cs="Times New Roman"/>
          <w:sz w:val="24"/>
          <w:szCs w:val="24"/>
        </w:rPr>
      </w:pPr>
    </w:p>
    <w:p w:rsidR="00BE2366" w:rsidRDefault="00BE2366" w:rsidP="00BE2366">
      <w:pPr>
        <w:pStyle w:val="a6"/>
        <w:numPr>
          <w:ilvl w:val="2"/>
          <w:numId w:val="1"/>
        </w:numPr>
        <w:ind w:left="0" w:firstLine="0"/>
        <w:jc w:val="center"/>
        <w:rPr>
          <w:b/>
        </w:rPr>
      </w:pPr>
      <w:r>
        <w:rPr>
          <w:b/>
        </w:rPr>
        <w:t>Нормативные правовые документы, </w:t>
      </w:r>
    </w:p>
    <w:p w:rsidR="008633EB" w:rsidRPr="00611185" w:rsidRDefault="008633EB" w:rsidP="00BE2366">
      <w:pPr>
        <w:pStyle w:val="a6"/>
        <w:ind w:left="0"/>
        <w:jc w:val="center"/>
        <w:rPr>
          <w:b/>
        </w:rPr>
      </w:pPr>
      <w:r w:rsidRPr="00611185">
        <w:rPr>
          <w:b/>
        </w:rPr>
        <w:t>регламентирующие оказание медицинской помощи при ЗНО</w:t>
      </w:r>
    </w:p>
    <w:p w:rsidR="008633EB" w:rsidRPr="00611185" w:rsidRDefault="008633EB" w:rsidP="008633EB">
      <w:pPr>
        <w:pStyle w:val="a6"/>
        <w:ind w:left="0"/>
      </w:pP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Санкт-Петербурге специализированная онкологическая помощь оказывается</w:t>
      </w:r>
      <w:r w:rsidR="00BE2366">
        <w:rPr>
          <w:rFonts w:ascii="Times New Roman" w:hAnsi="Times New Roman" w:cs="Times New Roman"/>
          <w:sz w:val="24"/>
          <w:szCs w:val="24"/>
        </w:rPr>
        <w:t xml:space="preserve"> в соответствии со </w:t>
      </w:r>
      <w:r w:rsidRPr="00611185">
        <w:rPr>
          <w:rFonts w:ascii="Times New Roman" w:hAnsi="Times New Roman" w:cs="Times New Roman"/>
          <w:sz w:val="24"/>
          <w:szCs w:val="24"/>
        </w:rPr>
        <w:t xml:space="preserve">следующими нормативными правовыми актами: </w:t>
      </w:r>
    </w:p>
    <w:p w:rsidR="008633EB" w:rsidRPr="00611185" w:rsidRDefault="008633EB" w:rsidP="008633EB">
      <w:pPr>
        <w:pStyle w:val="a6"/>
        <w:ind w:left="0" w:firstLine="567"/>
        <w:jc w:val="both"/>
        <w:rPr>
          <w:color w:val="000000" w:themeColor="text1"/>
        </w:rPr>
      </w:pPr>
      <w:r w:rsidRPr="00611185">
        <w:rPr>
          <w:color w:val="000000" w:themeColor="text1"/>
        </w:rPr>
        <w:t>Федеральный закон от 21.11.2011 № 323-ФЗ «Об основах охраны здоровья граждан в Российской Федерации»;</w:t>
      </w:r>
    </w:p>
    <w:p w:rsidR="008633EB" w:rsidRPr="00611185" w:rsidRDefault="008633EB" w:rsidP="008633EB">
      <w:pPr>
        <w:pStyle w:val="a6"/>
        <w:ind w:left="0" w:firstLine="567"/>
        <w:jc w:val="both"/>
        <w:rPr>
          <w:color w:val="000000" w:themeColor="text1"/>
          <w:shd w:val="clear" w:color="auto" w:fill="FFFFFF"/>
        </w:rPr>
      </w:pPr>
      <w:r w:rsidRPr="00611185">
        <w:rPr>
          <w:color w:val="000000" w:themeColor="text1"/>
          <w:shd w:val="clear" w:color="auto" w:fill="FFFFFF"/>
        </w:rPr>
        <w:t>Закон Санкт-Петербурга от 19.12.2018 № 779-168 «О Территориальной программе государственных гарантий бесплатного оказания гражданам медицинской помощи в Санкт</w:t>
      </w:r>
      <w:r w:rsidRPr="00611185">
        <w:rPr>
          <w:color w:val="000000" w:themeColor="text1"/>
          <w:shd w:val="clear" w:color="auto" w:fill="FFFFFF"/>
        </w:rPr>
        <w:noBreakHyphen/>
        <w:t>Петербурге на 2019 год и на плановый период 2020 и 2021 годов»;</w:t>
      </w:r>
    </w:p>
    <w:p w:rsidR="008633EB" w:rsidRPr="00611185" w:rsidRDefault="008633EB" w:rsidP="008633EB">
      <w:pPr>
        <w:pStyle w:val="a6"/>
        <w:ind w:left="0" w:firstLine="567"/>
        <w:jc w:val="both"/>
        <w:rPr>
          <w:bCs/>
        </w:rPr>
      </w:pPr>
      <w:r w:rsidRPr="00611185">
        <w:rPr>
          <w:bCs/>
        </w:rPr>
        <w:t>приказ Министерства здравоохранения Российской Федерации от 15.11.2012 № 915н «Об утверждении Порядка оказания медицинской помощи взрослому населению по профилю «онкология»;</w:t>
      </w:r>
    </w:p>
    <w:p w:rsidR="008633EB" w:rsidRPr="00611185" w:rsidRDefault="008633EB" w:rsidP="008633EB">
      <w:pPr>
        <w:pStyle w:val="a6"/>
        <w:widowControl w:val="0"/>
        <w:autoSpaceDE w:val="0"/>
        <w:autoSpaceDN w:val="0"/>
        <w:adjustRightInd w:val="0"/>
        <w:ind w:left="0" w:firstLine="567"/>
        <w:jc w:val="both"/>
      </w:pPr>
      <w:r w:rsidRPr="00611185">
        <w:rPr>
          <w:bCs/>
          <w:color w:val="000000"/>
        </w:rPr>
        <w:t>распоряжение Комитета по здравоохранению от 11.07.2011 № 347-р «Об утверждении порядка оказания медицинской помощи жителям Санкт-Петербурга при онкологических заболеваниях»;</w:t>
      </w:r>
    </w:p>
    <w:p w:rsidR="008633EB" w:rsidRPr="00611185" w:rsidRDefault="008633EB" w:rsidP="008633EB">
      <w:pPr>
        <w:pStyle w:val="a6"/>
        <w:ind w:left="0" w:firstLine="567"/>
        <w:jc w:val="both"/>
      </w:pPr>
      <w:r w:rsidRPr="00611185">
        <w:rPr>
          <w:color w:val="000000"/>
          <w:spacing w:val="2"/>
        </w:rPr>
        <w:t>распоряжение Комитета по здравоохранению от 06.06.2013 № 223-р «О маршрутизации пациентов при подозрении или выявлении онкологического заболевания в рамках оказания первичной медико-санитарной и первичной специализированной медицинской помощи» и др.</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В Санкт-Петербурге </w:t>
      </w:r>
      <w:r w:rsidR="00533D59" w:rsidRPr="00611185">
        <w:rPr>
          <w:rFonts w:ascii="Times New Roman" w:hAnsi="Times New Roman" w:cs="Times New Roman"/>
          <w:color w:val="000000" w:themeColor="text1"/>
          <w:sz w:val="24"/>
          <w:szCs w:val="24"/>
        </w:rPr>
        <w:t>создана</w:t>
      </w:r>
      <w:r w:rsidRPr="00611185">
        <w:rPr>
          <w:rFonts w:ascii="Times New Roman" w:hAnsi="Times New Roman" w:cs="Times New Roman"/>
          <w:color w:val="000000" w:themeColor="text1"/>
          <w:sz w:val="24"/>
          <w:szCs w:val="24"/>
        </w:rPr>
        <w:t xml:space="preserve"> 3-х уровневая система оказания специализированной медицинской помощи пациентам с подозрением или впервые выявленным </w:t>
      </w:r>
      <w:r w:rsidR="00533D59" w:rsidRPr="00611185">
        <w:rPr>
          <w:rFonts w:ascii="Times New Roman" w:hAnsi="Times New Roman" w:cs="Times New Roman"/>
          <w:color w:val="000000" w:themeColor="text1"/>
          <w:sz w:val="24"/>
          <w:szCs w:val="24"/>
        </w:rPr>
        <w:t>ЗНО</w:t>
      </w:r>
      <w:r w:rsidRPr="00611185">
        <w:rPr>
          <w:rFonts w:ascii="Times New Roman" w:hAnsi="Times New Roman" w:cs="Times New Roman"/>
          <w:color w:val="000000" w:themeColor="text1"/>
          <w:sz w:val="24"/>
          <w:szCs w:val="24"/>
        </w:rPr>
        <w:t>.</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Первый уровень представлен онкологическими отделениями, онкологическими кабинетами, онкогинекологическими кабинетами, смотровыми кабинетами в районных поликлиниках</w:t>
      </w:r>
      <w:r w:rsidR="00533D59" w:rsidRPr="00611185">
        <w:rPr>
          <w:rFonts w:ascii="Times New Roman" w:hAnsi="Times New Roman" w:cs="Times New Roman"/>
          <w:color w:val="000000" w:themeColor="text1"/>
          <w:sz w:val="24"/>
          <w:szCs w:val="24"/>
        </w:rPr>
        <w:t xml:space="preserve"> города</w:t>
      </w:r>
      <w:r w:rsidRPr="00611185">
        <w:rPr>
          <w:rFonts w:ascii="Times New Roman" w:hAnsi="Times New Roman" w:cs="Times New Roman"/>
          <w:color w:val="000000" w:themeColor="text1"/>
          <w:sz w:val="24"/>
          <w:szCs w:val="24"/>
        </w:rPr>
        <w:t>.</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В настоящее время в Санкт-Петербурге работает 41 смотровой кабинет (в городских бюджетных учреждениях здравоохранения). По итогам 2018 года осмотр в них прошли 143 224 человека, в том числе 141 038 женщин, что составило 98,5%, </w:t>
      </w:r>
      <w:r w:rsidR="00533D59" w:rsidRPr="00611185">
        <w:rPr>
          <w:rFonts w:ascii="Times New Roman" w:hAnsi="Times New Roman" w:cs="Times New Roman"/>
          <w:color w:val="000000" w:themeColor="text1"/>
          <w:sz w:val="24"/>
          <w:szCs w:val="24"/>
        </w:rPr>
        <w:t xml:space="preserve">и </w:t>
      </w:r>
      <w:r w:rsidRPr="00611185">
        <w:rPr>
          <w:rFonts w:ascii="Times New Roman" w:hAnsi="Times New Roman" w:cs="Times New Roman"/>
          <w:color w:val="000000" w:themeColor="text1"/>
          <w:sz w:val="24"/>
          <w:szCs w:val="24"/>
        </w:rPr>
        <w:t xml:space="preserve"> 2</w:t>
      </w:r>
      <w:r w:rsidR="00533D59"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186 мужчин</w:t>
      </w:r>
      <w:r w:rsidR="00533D59" w:rsidRPr="00611185">
        <w:rPr>
          <w:rFonts w:ascii="Times New Roman" w:hAnsi="Times New Roman" w:cs="Times New Roman"/>
          <w:color w:val="000000" w:themeColor="text1"/>
          <w:sz w:val="24"/>
          <w:szCs w:val="24"/>
        </w:rPr>
        <w:t>, что составило</w:t>
      </w:r>
      <w:r w:rsidRPr="00611185">
        <w:rPr>
          <w:rFonts w:ascii="Times New Roman" w:hAnsi="Times New Roman" w:cs="Times New Roman"/>
          <w:color w:val="000000" w:themeColor="text1"/>
          <w:sz w:val="24"/>
          <w:szCs w:val="24"/>
        </w:rPr>
        <w:t xml:space="preserve"> 1,5%.</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 целью выявления онкопатологии осмотрено 1 877 067 человек, в том числе 1</w:t>
      </w:r>
      <w:r w:rsidR="00533D59" w:rsidRPr="00611185">
        <w:rPr>
          <w:rFonts w:ascii="Times New Roman" w:hAnsi="Times New Roman" w:cs="Times New Roman"/>
          <w:color w:val="000000" w:themeColor="text1"/>
          <w:sz w:val="24"/>
          <w:szCs w:val="24"/>
        </w:rPr>
        <w:t> </w:t>
      </w:r>
      <w:r w:rsidRPr="00611185">
        <w:rPr>
          <w:rFonts w:ascii="Times New Roman" w:hAnsi="Times New Roman" w:cs="Times New Roman"/>
          <w:color w:val="000000" w:themeColor="text1"/>
          <w:sz w:val="24"/>
          <w:szCs w:val="24"/>
        </w:rPr>
        <w:t>393</w:t>
      </w:r>
      <w:r w:rsidR="00533D59"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 xml:space="preserve">367 женщин, что составило (74,2%), </w:t>
      </w:r>
      <w:r w:rsidR="00533D59" w:rsidRPr="00611185">
        <w:rPr>
          <w:rFonts w:ascii="Times New Roman" w:hAnsi="Times New Roman" w:cs="Times New Roman"/>
          <w:color w:val="000000" w:themeColor="text1"/>
          <w:sz w:val="24"/>
          <w:szCs w:val="24"/>
        </w:rPr>
        <w:t xml:space="preserve">и </w:t>
      </w:r>
      <w:r w:rsidRPr="00611185">
        <w:rPr>
          <w:rFonts w:ascii="Times New Roman" w:hAnsi="Times New Roman" w:cs="Times New Roman"/>
          <w:color w:val="000000" w:themeColor="text1"/>
          <w:sz w:val="24"/>
          <w:szCs w:val="24"/>
        </w:rPr>
        <w:t>483 700 мужчин (25,8%). Из них направлено</w:t>
      </w:r>
      <w:r w:rsidR="00BE2366">
        <w:rPr>
          <w:rFonts w:ascii="Times New Roman" w:hAnsi="Times New Roman" w:cs="Times New Roman"/>
          <w:color w:val="000000" w:themeColor="text1"/>
          <w:sz w:val="24"/>
          <w:szCs w:val="24"/>
        </w:rPr>
        <w:t xml:space="preserve"> в онкологические учреждения 16 </w:t>
      </w:r>
      <w:r w:rsidRPr="00611185">
        <w:rPr>
          <w:rFonts w:ascii="Times New Roman" w:hAnsi="Times New Roman" w:cs="Times New Roman"/>
          <w:color w:val="000000" w:themeColor="text1"/>
          <w:sz w:val="24"/>
          <w:szCs w:val="24"/>
        </w:rPr>
        <w:t>863 чел</w:t>
      </w:r>
      <w:r w:rsidR="00533D59" w:rsidRPr="00611185">
        <w:rPr>
          <w:rFonts w:ascii="Times New Roman" w:hAnsi="Times New Roman" w:cs="Times New Roman"/>
          <w:color w:val="000000" w:themeColor="text1"/>
          <w:sz w:val="24"/>
          <w:szCs w:val="24"/>
        </w:rPr>
        <w:t>овек</w:t>
      </w:r>
      <w:r w:rsidRPr="00611185">
        <w:rPr>
          <w:rFonts w:ascii="Times New Roman" w:hAnsi="Times New Roman" w:cs="Times New Roman"/>
          <w:color w:val="000000" w:themeColor="text1"/>
          <w:sz w:val="24"/>
          <w:szCs w:val="24"/>
        </w:rPr>
        <w:t xml:space="preserve"> (0,9%) (3 111 мужчин и 13 752 женщин, что составило 18,4% и 81,6% соответственно).</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Цитологические исследования выполнены </w:t>
      </w:r>
      <w:r w:rsidR="00533D59" w:rsidRPr="00611185">
        <w:rPr>
          <w:rFonts w:ascii="Times New Roman" w:hAnsi="Times New Roman" w:cs="Times New Roman"/>
          <w:color w:val="000000" w:themeColor="text1"/>
          <w:sz w:val="24"/>
          <w:szCs w:val="24"/>
        </w:rPr>
        <w:t xml:space="preserve">у </w:t>
      </w:r>
      <w:r w:rsidRPr="00611185">
        <w:rPr>
          <w:rFonts w:ascii="Times New Roman" w:hAnsi="Times New Roman" w:cs="Times New Roman"/>
          <w:color w:val="000000" w:themeColor="text1"/>
          <w:sz w:val="24"/>
          <w:szCs w:val="24"/>
        </w:rPr>
        <w:t>640 759 чел</w:t>
      </w:r>
      <w:r w:rsidR="00533D59" w:rsidRPr="00611185">
        <w:rPr>
          <w:rFonts w:ascii="Times New Roman" w:hAnsi="Times New Roman" w:cs="Times New Roman"/>
          <w:color w:val="000000" w:themeColor="text1"/>
          <w:sz w:val="24"/>
          <w:szCs w:val="24"/>
        </w:rPr>
        <w:t>овек</w:t>
      </w:r>
      <w:r w:rsidRPr="00611185">
        <w:rPr>
          <w:rFonts w:ascii="Times New Roman" w:hAnsi="Times New Roman" w:cs="Times New Roman"/>
          <w:color w:val="000000" w:themeColor="text1"/>
          <w:sz w:val="24"/>
          <w:szCs w:val="24"/>
        </w:rPr>
        <w:t xml:space="preserve"> (34,1%)</w:t>
      </w:r>
      <w:r w:rsidR="00533D59" w:rsidRPr="00611185">
        <w:rPr>
          <w:rFonts w:ascii="Times New Roman" w:hAnsi="Times New Roman" w:cs="Times New Roman"/>
          <w:color w:val="000000" w:themeColor="text1"/>
          <w:sz w:val="24"/>
          <w:szCs w:val="24"/>
        </w:rPr>
        <w:t xml:space="preserve">, в том числе </w:t>
      </w:r>
      <w:r w:rsidR="00BE2366">
        <w:rPr>
          <w:rFonts w:ascii="Times New Roman" w:hAnsi="Times New Roman" w:cs="Times New Roman"/>
          <w:color w:val="000000" w:themeColor="text1"/>
          <w:sz w:val="24"/>
          <w:szCs w:val="24"/>
        </w:rPr>
        <w:t>275 мужчинам и </w:t>
      </w:r>
      <w:r w:rsidRPr="00611185">
        <w:rPr>
          <w:rFonts w:ascii="Times New Roman" w:hAnsi="Times New Roman" w:cs="Times New Roman"/>
          <w:color w:val="000000" w:themeColor="text1"/>
          <w:sz w:val="24"/>
          <w:szCs w:val="24"/>
        </w:rPr>
        <w:t>640</w:t>
      </w:r>
      <w:r w:rsidR="00533D59"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484 женщинам. Из них направлено в онкологические учреждения 3</w:t>
      </w:r>
      <w:r w:rsidR="00533D59" w:rsidRPr="00611185">
        <w:rPr>
          <w:rFonts w:ascii="Times New Roman" w:hAnsi="Times New Roman" w:cs="Times New Roman"/>
          <w:color w:val="000000" w:themeColor="text1"/>
          <w:sz w:val="24"/>
          <w:szCs w:val="24"/>
        </w:rPr>
        <w:t> </w:t>
      </w:r>
      <w:r w:rsidRPr="00611185">
        <w:rPr>
          <w:rFonts w:ascii="Times New Roman" w:hAnsi="Times New Roman" w:cs="Times New Roman"/>
          <w:color w:val="000000" w:themeColor="text1"/>
          <w:sz w:val="24"/>
          <w:szCs w:val="24"/>
        </w:rPr>
        <w:t>029</w:t>
      </w:r>
      <w:r w:rsidR="00533D59" w:rsidRPr="00611185">
        <w:rPr>
          <w:rFonts w:ascii="Times New Roman" w:hAnsi="Times New Roman" w:cs="Times New Roman"/>
          <w:color w:val="000000" w:themeColor="text1"/>
          <w:sz w:val="24"/>
          <w:szCs w:val="24"/>
        </w:rPr>
        <w:t xml:space="preserve"> человек</w:t>
      </w:r>
      <w:r w:rsidRPr="00611185">
        <w:rPr>
          <w:rFonts w:ascii="Times New Roman" w:hAnsi="Times New Roman" w:cs="Times New Roman"/>
          <w:color w:val="000000" w:themeColor="text1"/>
          <w:sz w:val="24"/>
          <w:szCs w:val="24"/>
        </w:rPr>
        <w:t>, что составило 0,5%.</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Гистологические исследования выполнены </w:t>
      </w:r>
      <w:r w:rsidR="00533D59" w:rsidRPr="00611185">
        <w:rPr>
          <w:rFonts w:ascii="Times New Roman" w:hAnsi="Times New Roman" w:cs="Times New Roman"/>
          <w:color w:val="000000" w:themeColor="text1"/>
          <w:sz w:val="24"/>
          <w:szCs w:val="24"/>
        </w:rPr>
        <w:t xml:space="preserve">у </w:t>
      </w:r>
      <w:r w:rsidRPr="00611185">
        <w:rPr>
          <w:rFonts w:ascii="Times New Roman" w:hAnsi="Times New Roman" w:cs="Times New Roman"/>
          <w:color w:val="000000" w:themeColor="text1"/>
          <w:sz w:val="24"/>
          <w:szCs w:val="24"/>
        </w:rPr>
        <w:t>24 570 чел. (1,3%) (1</w:t>
      </w:r>
      <w:r w:rsidR="00533D59"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596 мужчинам и 22</w:t>
      </w:r>
      <w:r w:rsidR="00533D59"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974 женщинам</w:t>
      </w:r>
      <w:r w:rsidR="00533D59" w:rsidRPr="00611185">
        <w:rPr>
          <w:rFonts w:ascii="Times New Roman" w:hAnsi="Times New Roman" w:cs="Times New Roman"/>
          <w:color w:val="000000" w:themeColor="text1"/>
          <w:sz w:val="24"/>
          <w:szCs w:val="24"/>
        </w:rPr>
        <w:t>)</w:t>
      </w:r>
      <w:r w:rsidRPr="00611185">
        <w:rPr>
          <w:rFonts w:ascii="Times New Roman" w:hAnsi="Times New Roman" w:cs="Times New Roman"/>
          <w:color w:val="000000" w:themeColor="text1"/>
          <w:sz w:val="24"/>
          <w:szCs w:val="24"/>
        </w:rPr>
        <w:t>. Из них направлено в онкологические учреждения 995</w:t>
      </w:r>
      <w:r w:rsidR="00533D59" w:rsidRPr="00611185">
        <w:rPr>
          <w:rFonts w:ascii="Times New Roman" w:hAnsi="Times New Roman" w:cs="Times New Roman"/>
          <w:color w:val="000000" w:themeColor="text1"/>
          <w:sz w:val="24"/>
          <w:szCs w:val="24"/>
        </w:rPr>
        <w:t xml:space="preserve"> человек</w:t>
      </w:r>
      <w:r w:rsidRPr="00611185">
        <w:rPr>
          <w:rFonts w:ascii="Times New Roman" w:hAnsi="Times New Roman" w:cs="Times New Roman"/>
          <w:color w:val="000000" w:themeColor="text1"/>
          <w:sz w:val="24"/>
          <w:szCs w:val="24"/>
        </w:rPr>
        <w:t>, что составило 4,0%</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Второй уровень </w:t>
      </w:r>
      <w:r w:rsidR="00E5748D" w:rsidRPr="00611185">
        <w:rPr>
          <w:rFonts w:ascii="Times New Roman" w:hAnsi="Times New Roman" w:cs="Times New Roman"/>
          <w:color w:val="000000" w:themeColor="text1"/>
          <w:sz w:val="24"/>
          <w:szCs w:val="24"/>
        </w:rPr>
        <w:t xml:space="preserve">представлен городскими </w:t>
      </w:r>
      <w:r w:rsidRPr="00611185">
        <w:rPr>
          <w:rFonts w:ascii="Times New Roman" w:hAnsi="Times New Roman" w:cs="Times New Roman"/>
          <w:color w:val="000000" w:themeColor="text1"/>
          <w:sz w:val="24"/>
          <w:szCs w:val="24"/>
        </w:rPr>
        <w:t>учреждения</w:t>
      </w:r>
      <w:r w:rsidR="00E5748D" w:rsidRPr="00611185">
        <w:rPr>
          <w:rFonts w:ascii="Times New Roman" w:hAnsi="Times New Roman" w:cs="Times New Roman"/>
          <w:color w:val="000000" w:themeColor="text1"/>
          <w:sz w:val="24"/>
          <w:szCs w:val="24"/>
        </w:rPr>
        <w:t>ми</w:t>
      </w:r>
      <w:r w:rsidRPr="00611185">
        <w:rPr>
          <w:rFonts w:ascii="Times New Roman" w:hAnsi="Times New Roman" w:cs="Times New Roman"/>
          <w:color w:val="000000" w:themeColor="text1"/>
          <w:sz w:val="24"/>
          <w:szCs w:val="24"/>
        </w:rPr>
        <w:t xml:space="preserve"> здравоохранения, оказывающи</w:t>
      </w:r>
      <w:r w:rsidR="00E5748D" w:rsidRPr="00611185">
        <w:rPr>
          <w:rFonts w:ascii="Times New Roman" w:hAnsi="Times New Roman" w:cs="Times New Roman"/>
          <w:color w:val="000000" w:themeColor="text1"/>
          <w:sz w:val="24"/>
          <w:szCs w:val="24"/>
        </w:rPr>
        <w:t>ми</w:t>
      </w:r>
      <w:r w:rsidRPr="00611185">
        <w:rPr>
          <w:rFonts w:ascii="Times New Roman" w:hAnsi="Times New Roman" w:cs="Times New Roman"/>
          <w:color w:val="000000" w:themeColor="text1"/>
          <w:sz w:val="24"/>
          <w:szCs w:val="24"/>
        </w:rPr>
        <w:t xml:space="preserve"> </w:t>
      </w:r>
      <w:r w:rsidR="00E5748D" w:rsidRPr="00611185">
        <w:rPr>
          <w:rFonts w:ascii="Times New Roman" w:hAnsi="Times New Roman" w:cs="Times New Roman"/>
          <w:color w:val="000000" w:themeColor="text1"/>
          <w:sz w:val="24"/>
          <w:szCs w:val="24"/>
        </w:rPr>
        <w:t xml:space="preserve">специализированную </w:t>
      </w:r>
      <w:r w:rsidRPr="00611185">
        <w:rPr>
          <w:rFonts w:ascii="Times New Roman" w:hAnsi="Times New Roman" w:cs="Times New Roman"/>
          <w:color w:val="000000" w:themeColor="text1"/>
          <w:sz w:val="24"/>
          <w:szCs w:val="24"/>
        </w:rPr>
        <w:t xml:space="preserve">медицинскую помощь по профилю «онкология»: </w:t>
      </w:r>
      <w:r w:rsidR="00777DEC">
        <w:rPr>
          <w:rFonts w:ascii="Times New Roman" w:hAnsi="Times New Roman" w:cs="Times New Roman"/>
          <w:color w:val="000000" w:themeColor="text1"/>
          <w:sz w:val="24"/>
          <w:szCs w:val="24"/>
        </w:rPr>
        <w:t xml:space="preserve">Санкт-Петербургское государственное бюджетное учреждение здравоохранения «Городской клинический онкологический </w:t>
      </w:r>
      <w:r w:rsidR="00777DEC">
        <w:rPr>
          <w:rFonts w:ascii="Times New Roman" w:hAnsi="Times New Roman" w:cs="Times New Roman"/>
          <w:color w:val="000000" w:themeColor="text1"/>
          <w:sz w:val="24"/>
          <w:szCs w:val="24"/>
        </w:rPr>
        <w:lastRenderedPageBreak/>
        <w:t xml:space="preserve">диспансер» (далее - </w:t>
      </w:r>
      <w:r w:rsidR="00BE2366">
        <w:rPr>
          <w:rFonts w:ascii="Times New Roman" w:hAnsi="Times New Roman" w:cs="Times New Roman"/>
          <w:color w:val="000000" w:themeColor="text1"/>
          <w:sz w:val="24"/>
          <w:szCs w:val="24"/>
        </w:rPr>
        <w:t>ГБУЗ ГКОД</w:t>
      </w:r>
      <w:r w:rsidR="00777DEC">
        <w:rPr>
          <w:rFonts w:ascii="Times New Roman" w:hAnsi="Times New Roman" w:cs="Times New Roman"/>
          <w:color w:val="000000" w:themeColor="text1"/>
          <w:sz w:val="24"/>
          <w:szCs w:val="24"/>
        </w:rPr>
        <w:t>)</w:t>
      </w:r>
      <w:r w:rsidR="00BE2366">
        <w:rPr>
          <w:rFonts w:ascii="Times New Roman" w:hAnsi="Times New Roman" w:cs="Times New Roman"/>
          <w:color w:val="000000" w:themeColor="text1"/>
          <w:sz w:val="24"/>
          <w:szCs w:val="24"/>
        </w:rPr>
        <w:t xml:space="preserve">, </w:t>
      </w:r>
      <w:r w:rsidR="00777DEC" w:rsidRPr="00777DEC">
        <w:rPr>
          <w:rFonts w:ascii="Times New Roman" w:hAnsi="Times New Roman" w:cs="Times New Roman"/>
          <w:color w:val="000000" w:themeColor="text1"/>
          <w:sz w:val="24"/>
          <w:szCs w:val="24"/>
        </w:rPr>
        <w:t>государственное бюджетное учреждение здравоохранения</w:t>
      </w:r>
      <w:r w:rsidR="00777DEC">
        <w:rPr>
          <w:rFonts w:ascii="Times New Roman" w:hAnsi="Times New Roman" w:cs="Times New Roman"/>
          <w:color w:val="000000" w:themeColor="text1"/>
          <w:sz w:val="24"/>
          <w:szCs w:val="24"/>
        </w:rPr>
        <w:t xml:space="preserve"> «Санкт</w:t>
      </w:r>
      <w:r w:rsidR="00777DEC">
        <w:rPr>
          <w:rFonts w:ascii="Times New Roman" w:hAnsi="Times New Roman" w:cs="Times New Roman"/>
          <w:color w:val="000000" w:themeColor="text1"/>
          <w:sz w:val="24"/>
          <w:szCs w:val="24"/>
        </w:rPr>
        <w:noBreakHyphen/>
      </w:r>
      <w:r w:rsidRPr="00611185">
        <w:rPr>
          <w:rFonts w:ascii="Times New Roman" w:hAnsi="Times New Roman" w:cs="Times New Roman"/>
          <w:color w:val="000000" w:themeColor="text1"/>
          <w:sz w:val="24"/>
          <w:szCs w:val="24"/>
        </w:rPr>
        <w:t>Петербургский клинический научно-практический центр специализированных видов медицинской помощи (онкологический)»</w:t>
      </w:r>
      <w:r w:rsidR="00F35D3C">
        <w:rPr>
          <w:rFonts w:ascii="Times New Roman" w:hAnsi="Times New Roman" w:cs="Times New Roman"/>
          <w:color w:val="000000" w:themeColor="text1"/>
          <w:sz w:val="24"/>
          <w:szCs w:val="24"/>
        </w:rPr>
        <w:t xml:space="preserve"> (далее - ГБУЗ СПб КНПЦСВМП (о)</w:t>
      </w:r>
      <w:r w:rsidRPr="00611185">
        <w:rPr>
          <w:rFonts w:ascii="Times New Roman" w:hAnsi="Times New Roman" w:cs="Times New Roman"/>
          <w:color w:val="000000" w:themeColor="text1"/>
          <w:sz w:val="24"/>
          <w:szCs w:val="24"/>
        </w:rPr>
        <w:t>, СПб ГБУЗ «Городская больница №</w:t>
      </w:r>
      <w:r w:rsidR="00E5748D"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9», СПб ГБУЗ «Клиническая больница имени Святителя Луки», СПб ГБУЗ «Городская больница №</w:t>
      </w:r>
      <w:r w:rsidR="00E5748D"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40» Курортного района.</w:t>
      </w:r>
    </w:p>
    <w:p w:rsidR="00C0268E" w:rsidRPr="00611185" w:rsidRDefault="00C0268E" w:rsidP="00C0268E">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Лечение онкогематологических больных осуществляется в СПб ГБУЗ «Городская больница №</w:t>
      </w:r>
      <w:r w:rsidR="00E5748D"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15», СПб ГБУЗ «Городская больница №</w:t>
      </w:r>
      <w:r w:rsidR="00E5748D" w:rsidRPr="00611185">
        <w:rPr>
          <w:rFonts w:ascii="Times New Roman" w:hAnsi="Times New Roman" w:cs="Times New Roman"/>
          <w:color w:val="000000" w:themeColor="text1"/>
          <w:sz w:val="24"/>
          <w:szCs w:val="24"/>
        </w:rPr>
        <w:t xml:space="preserve"> </w:t>
      </w:r>
      <w:r w:rsidRPr="00611185">
        <w:rPr>
          <w:rFonts w:ascii="Times New Roman" w:hAnsi="Times New Roman" w:cs="Times New Roman"/>
          <w:color w:val="000000" w:themeColor="text1"/>
          <w:sz w:val="24"/>
          <w:szCs w:val="24"/>
        </w:rPr>
        <w:t>31», СПб ГБУЗ «Александровская больница».</w:t>
      </w:r>
    </w:p>
    <w:p w:rsidR="00022495" w:rsidRPr="00611185" w:rsidRDefault="00777DEC" w:rsidP="00C0268E">
      <w:pPr>
        <w:spacing w:after="0" w:line="240" w:lineRule="auto"/>
        <w:ind w:firstLine="567"/>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Ведущими </w:t>
      </w:r>
      <w:r w:rsidR="00311603" w:rsidRPr="00611185">
        <w:rPr>
          <w:rFonts w:ascii="Times New Roman" w:hAnsi="Times New Roman" w:cs="Times New Roman"/>
          <w:color w:val="000000" w:themeColor="text1"/>
          <w:sz w:val="24"/>
          <w:szCs w:val="24"/>
        </w:rPr>
        <w:t>специализированными учреждениями, ока</w:t>
      </w:r>
      <w:r w:rsidR="00F35D3C">
        <w:rPr>
          <w:rFonts w:ascii="Times New Roman" w:hAnsi="Times New Roman" w:cs="Times New Roman"/>
          <w:color w:val="000000" w:themeColor="text1"/>
          <w:sz w:val="24"/>
          <w:szCs w:val="24"/>
        </w:rPr>
        <w:t>зывающими медицинскую помощь по </w:t>
      </w:r>
      <w:r w:rsidR="00311603" w:rsidRPr="00611185">
        <w:rPr>
          <w:rFonts w:ascii="Times New Roman" w:hAnsi="Times New Roman" w:cs="Times New Roman"/>
          <w:color w:val="000000" w:themeColor="text1"/>
          <w:sz w:val="24"/>
          <w:szCs w:val="24"/>
        </w:rPr>
        <w:t xml:space="preserve">профилю «онкология», находящимися в ведении Комитета по </w:t>
      </w:r>
      <w:r w:rsidR="00F35D3C">
        <w:rPr>
          <w:rFonts w:ascii="Times New Roman" w:hAnsi="Times New Roman" w:cs="Times New Roman"/>
          <w:color w:val="000000" w:themeColor="text1"/>
          <w:sz w:val="24"/>
          <w:szCs w:val="24"/>
        </w:rPr>
        <w:t xml:space="preserve">здравоохранению, являются </w:t>
      </w:r>
      <w:r w:rsidR="00311603" w:rsidRPr="00611185">
        <w:rPr>
          <w:rFonts w:ascii="Times New Roman" w:hAnsi="Times New Roman" w:cs="Times New Roman"/>
          <w:color w:val="000000" w:themeColor="text1"/>
          <w:sz w:val="24"/>
          <w:szCs w:val="24"/>
        </w:rPr>
        <w:t>ГБУЗ ГКОД</w:t>
      </w:r>
      <w:r w:rsidR="00F35D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и </w:t>
      </w:r>
      <w:r w:rsidR="00022495" w:rsidRPr="00777DEC">
        <w:rPr>
          <w:rFonts w:ascii="Times New Roman" w:hAnsi="Times New Roman" w:cs="Times New Roman"/>
          <w:sz w:val="24"/>
          <w:szCs w:val="24"/>
        </w:rPr>
        <w:t>ГБУЗ СПб КНПЦСВМП (о).</w:t>
      </w:r>
    </w:p>
    <w:p w:rsidR="00CA18AB" w:rsidRDefault="00CA18AB" w:rsidP="00C0268E">
      <w:pPr>
        <w:spacing w:after="0" w:line="240" w:lineRule="auto"/>
        <w:ind w:firstLine="567"/>
        <w:jc w:val="both"/>
        <w:rPr>
          <w:rFonts w:ascii="Times New Roman" w:hAnsi="Times New Roman" w:cs="Times New Roman"/>
          <w:sz w:val="24"/>
          <w:szCs w:val="24"/>
        </w:rPr>
      </w:pPr>
      <w:r w:rsidRPr="00131DF9">
        <w:rPr>
          <w:rFonts w:ascii="Times New Roman" w:hAnsi="Times New Roman" w:cs="Times New Roman"/>
          <w:sz w:val="24"/>
          <w:szCs w:val="24"/>
        </w:rPr>
        <w:t>Мощность коечного фонда ГБУЗ ГКОД составляет 813 коек, из них 186 коек дневного стационара.</w:t>
      </w:r>
    </w:p>
    <w:p w:rsidR="00AA3E7D" w:rsidRPr="00131DF9" w:rsidRDefault="00AA3E7D" w:rsidP="00C0268E">
      <w:pPr>
        <w:spacing w:after="0" w:line="240" w:lineRule="auto"/>
        <w:ind w:firstLine="567"/>
        <w:jc w:val="both"/>
        <w:rPr>
          <w:rFonts w:ascii="Times New Roman" w:hAnsi="Times New Roman" w:cs="Times New Roman"/>
          <w:sz w:val="24"/>
          <w:szCs w:val="24"/>
        </w:rPr>
      </w:pPr>
    </w:p>
    <w:p w:rsidR="008D781F" w:rsidRPr="00AA3E7D" w:rsidRDefault="008D781F" w:rsidP="008D781F">
      <w:pPr>
        <w:spacing w:after="100"/>
        <w:rPr>
          <w:rFonts w:ascii="Times New Roman" w:hAnsi="Times New Roman" w:cs="Times New Roman"/>
          <w:b/>
          <w:sz w:val="24"/>
          <w:szCs w:val="24"/>
        </w:rPr>
      </w:pPr>
      <w:r w:rsidRPr="00AA3E7D">
        <w:rPr>
          <w:rFonts w:ascii="Times New Roman" w:hAnsi="Times New Roman" w:cs="Times New Roman"/>
          <w:b/>
          <w:sz w:val="24"/>
          <w:szCs w:val="24"/>
        </w:rPr>
        <w:t xml:space="preserve">Таблица </w:t>
      </w:r>
      <w:r w:rsidR="00BE2366" w:rsidRPr="00AA3E7D">
        <w:rPr>
          <w:rFonts w:ascii="Times New Roman" w:hAnsi="Times New Roman" w:cs="Times New Roman"/>
          <w:b/>
          <w:sz w:val="24"/>
          <w:szCs w:val="24"/>
        </w:rPr>
        <w:t>16</w:t>
      </w:r>
      <w:r w:rsidRPr="00AA3E7D">
        <w:rPr>
          <w:rFonts w:ascii="Times New Roman" w:hAnsi="Times New Roman" w:cs="Times New Roman"/>
          <w:b/>
          <w:sz w:val="24"/>
          <w:szCs w:val="24"/>
        </w:rPr>
        <w:t>. Коечный фонд ГБУЗ ГКОД</w:t>
      </w:r>
    </w:p>
    <w:tbl>
      <w:tblPr>
        <w:tblStyle w:val="afa"/>
        <w:tblW w:w="9531" w:type="dxa"/>
        <w:tblInd w:w="108" w:type="dxa"/>
        <w:tblLook w:val="01E0" w:firstRow="1" w:lastRow="1" w:firstColumn="1" w:lastColumn="1" w:noHBand="0" w:noVBand="0"/>
      </w:tblPr>
      <w:tblGrid>
        <w:gridCol w:w="993"/>
        <w:gridCol w:w="5760"/>
        <w:gridCol w:w="2778"/>
      </w:tblGrid>
      <w:tr w:rsidR="008D781F" w:rsidRPr="00611185" w:rsidTr="008D781F">
        <w:trPr>
          <w:cnfStyle w:val="100000000000" w:firstRow="1" w:lastRow="0" w:firstColumn="0" w:lastColumn="0" w:oddVBand="0" w:evenVBand="0" w:oddHBand="0" w:evenHBand="0" w:firstRowFirstColumn="0" w:firstRowLastColumn="0" w:lastRowFirstColumn="0" w:lastRowLastColumn="0"/>
        </w:trPr>
        <w:tc>
          <w:tcPr>
            <w:tcW w:w="993" w:type="dxa"/>
            <w:tcBorders>
              <w:top w:val="double" w:sz="6" w:space="0" w:color="000000"/>
              <w:left w:val="double" w:sz="6" w:space="0" w:color="000000"/>
              <w:bottom w:val="single" w:sz="6" w:space="0" w:color="000000"/>
              <w:right w:val="single" w:sz="6" w:space="0" w:color="000000"/>
            </w:tcBorders>
            <w:hideMark/>
          </w:tcPr>
          <w:p w:rsidR="003E10C2" w:rsidRPr="00AA3E7D" w:rsidRDefault="003E10C2">
            <w:pPr>
              <w:jc w:val="center"/>
              <w:rPr>
                <w:sz w:val="20"/>
                <w:szCs w:val="20"/>
              </w:rPr>
            </w:pPr>
          </w:p>
          <w:p w:rsidR="008D781F" w:rsidRPr="00AA3E7D" w:rsidRDefault="008D781F">
            <w:pPr>
              <w:jc w:val="center"/>
              <w:rPr>
                <w:sz w:val="20"/>
                <w:szCs w:val="20"/>
              </w:rPr>
            </w:pPr>
            <w:r w:rsidRPr="00AA3E7D">
              <w:rPr>
                <w:sz w:val="20"/>
                <w:szCs w:val="20"/>
              </w:rPr>
              <w:t>№</w:t>
            </w:r>
          </w:p>
          <w:p w:rsidR="008D781F" w:rsidRPr="00AA3E7D" w:rsidRDefault="008D781F">
            <w:pPr>
              <w:jc w:val="center"/>
              <w:rPr>
                <w:sz w:val="20"/>
                <w:szCs w:val="20"/>
              </w:rPr>
            </w:pPr>
            <w:r w:rsidRPr="00AA3E7D">
              <w:rPr>
                <w:caps w:val="0"/>
                <w:sz w:val="20"/>
                <w:szCs w:val="20"/>
              </w:rPr>
              <w:t>п/п</w:t>
            </w:r>
          </w:p>
        </w:tc>
        <w:tc>
          <w:tcPr>
            <w:tcW w:w="5760" w:type="dxa"/>
            <w:tcBorders>
              <w:top w:val="double" w:sz="6" w:space="0" w:color="000000"/>
              <w:left w:val="single" w:sz="6" w:space="0" w:color="000000"/>
              <w:bottom w:val="single" w:sz="6" w:space="0" w:color="000000"/>
              <w:right w:val="single" w:sz="6" w:space="0" w:color="000000"/>
            </w:tcBorders>
            <w:hideMark/>
          </w:tcPr>
          <w:p w:rsidR="003E10C2" w:rsidRPr="00AA3E7D" w:rsidRDefault="003E10C2">
            <w:pPr>
              <w:jc w:val="center"/>
              <w:rPr>
                <w:caps w:val="0"/>
                <w:sz w:val="20"/>
                <w:szCs w:val="20"/>
              </w:rPr>
            </w:pPr>
          </w:p>
          <w:p w:rsidR="008D781F" w:rsidRPr="00AA3E7D" w:rsidRDefault="008D781F">
            <w:pPr>
              <w:jc w:val="center"/>
              <w:rPr>
                <w:sz w:val="20"/>
                <w:szCs w:val="20"/>
              </w:rPr>
            </w:pPr>
            <w:r w:rsidRPr="00AA3E7D">
              <w:rPr>
                <w:caps w:val="0"/>
                <w:sz w:val="20"/>
                <w:szCs w:val="20"/>
              </w:rPr>
              <w:t>Наименование отделений</w:t>
            </w:r>
          </w:p>
        </w:tc>
        <w:tc>
          <w:tcPr>
            <w:tcW w:w="2778" w:type="dxa"/>
            <w:tcBorders>
              <w:top w:val="double" w:sz="6" w:space="0" w:color="000000"/>
              <w:left w:val="single" w:sz="6" w:space="0" w:color="000000"/>
              <w:bottom w:val="single" w:sz="6" w:space="0" w:color="000000"/>
              <w:right w:val="double" w:sz="6" w:space="0" w:color="000000"/>
            </w:tcBorders>
            <w:hideMark/>
          </w:tcPr>
          <w:p w:rsidR="003E10C2" w:rsidRPr="00AA3E7D" w:rsidRDefault="003E10C2">
            <w:pPr>
              <w:jc w:val="center"/>
              <w:rPr>
                <w:caps w:val="0"/>
                <w:sz w:val="20"/>
                <w:szCs w:val="20"/>
              </w:rPr>
            </w:pPr>
          </w:p>
          <w:p w:rsidR="008D781F" w:rsidRPr="00AA3E7D" w:rsidRDefault="008D781F">
            <w:pPr>
              <w:jc w:val="center"/>
              <w:rPr>
                <w:sz w:val="20"/>
                <w:szCs w:val="20"/>
              </w:rPr>
            </w:pPr>
            <w:r w:rsidRPr="00AA3E7D">
              <w:rPr>
                <w:caps w:val="0"/>
                <w:sz w:val="20"/>
                <w:szCs w:val="20"/>
              </w:rPr>
              <w:t>Количество коек</w:t>
            </w:r>
          </w:p>
          <w:p w:rsidR="008D781F" w:rsidRPr="00AA3E7D" w:rsidRDefault="008D781F" w:rsidP="003E10C2">
            <w:pPr>
              <w:jc w:val="center"/>
              <w:rPr>
                <w:sz w:val="20"/>
                <w:szCs w:val="20"/>
              </w:rPr>
            </w:pPr>
            <w:r w:rsidRPr="00AA3E7D">
              <w:rPr>
                <w:caps w:val="0"/>
                <w:sz w:val="20"/>
                <w:szCs w:val="20"/>
              </w:rPr>
              <w:t>(круглосуточный стационар/ дневной стационар)</w:t>
            </w:r>
          </w:p>
        </w:tc>
      </w:tr>
      <w:tr w:rsidR="003E10C2" w:rsidRPr="00611185" w:rsidTr="008D781F">
        <w:tc>
          <w:tcPr>
            <w:tcW w:w="993" w:type="dxa"/>
            <w:tcBorders>
              <w:top w:val="double" w:sz="6" w:space="0" w:color="000000"/>
              <w:left w:val="double" w:sz="6" w:space="0" w:color="000000"/>
              <w:bottom w:val="single" w:sz="6" w:space="0" w:color="000000"/>
              <w:right w:val="single" w:sz="6" w:space="0" w:color="000000"/>
            </w:tcBorders>
          </w:tcPr>
          <w:p w:rsidR="003E10C2" w:rsidRPr="00611185" w:rsidRDefault="003E10C2" w:rsidP="003E10C2">
            <w:pPr>
              <w:jc w:val="center"/>
              <w:rPr>
                <w:sz w:val="20"/>
                <w:szCs w:val="20"/>
              </w:rPr>
            </w:pPr>
            <w:r w:rsidRPr="00611185">
              <w:rPr>
                <w:sz w:val="20"/>
                <w:szCs w:val="20"/>
              </w:rPr>
              <w:t>1</w:t>
            </w:r>
          </w:p>
        </w:tc>
        <w:tc>
          <w:tcPr>
            <w:tcW w:w="5760" w:type="dxa"/>
            <w:tcBorders>
              <w:top w:val="double" w:sz="6" w:space="0" w:color="000000"/>
              <w:left w:val="single" w:sz="6" w:space="0" w:color="000000"/>
              <w:bottom w:val="single" w:sz="6" w:space="0" w:color="000000"/>
              <w:right w:val="single" w:sz="6" w:space="0" w:color="000000"/>
            </w:tcBorders>
          </w:tcPr>
          <w:p w:rsidR="003E10C2" w:rsidRPr="00611185" w:rsidRDefault="003E10C2" w:rsidP="003E10C2">
            <w:pPr>
              <w:jc w:val="center"/>
              <w:rPr>
                <w:caps/>
                <w:sz w:val="20"/>
                <w:szCs w:val="20"/>
              </w:rPr>
            </w:pPr>
            <w:r w:rsidRPr="00611185">
              <w:rPr>
                <w:caps/>
                <w:sz w:val="20"/>
                <w:szCs w:val="20"/>
              </w:rPr>
              <w:t>2</w:t>
            </w:r>
          </w:p>
        </w:tc>
        <w:tc>
          <w:tcPr>
            <w:tcW w:w="2778" w:type="dxa"/>
            <w:tcBorders>
              <w:top w:val="double" w:sz="6" w:space="0" w:color="000000"/>
              <w:left w:val="single" w:sz="6" w:space="0" w:color="000000"/>
              <w:bottom w:val="single" w:sz="6" w:space="0" w:color="000000"/>
              <w:right w:val="double" w:sz="6" w:space="0" w:color="000000"/>
            </w:tcBorders>
          </w:tcPr>
          <w:p w:rsidR="003E10C2" w:rsidRPr="00611185" w:rsidRDefault="003E10C2" w:rsidP="003E10C2">
            <w:pPr>
              <w:jc w:val="center"/>
              <w:rPr>
                <w:caps/>
                <w:sz w:val="20"/>
                <w:szCs w:val="20"/>
              </w:rPr>
            </w:pPr>
            <w:r w:rsidRPr="00611185">
              <w:rPr>
                <w:caps/>
                <w:sz w:val="20"/>
                <w:szCs w:val="20"/>
              </w:rPr>
              <w:t>3</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tabs>
                <w:tab w:val="left" w:pos="4590"/>
              </w:tabs>
              <w:rPr>
                <w:sz w:val="20"/>
                <w:szCs w:val="20"/>
              </w:rPr>
            </w:pPr>
            <w:r w:rsidRPr="00611185">
              <w:rPr>
                <w:sz w:val="20"/>
                <w:szCs w:val="20"/>
              </w:rPr>
              <w:t>Онкологическое (хирургическое) отделение № 1</w:t>
            </w:r>
            <w:r w:rsidRPr="00611185">
              <w:rPr>
                <w:sz w:val="20"/>
                <w:szCs w:val="20"/>
              </w:rPr>
              <w:tab/>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2</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Радиологическое отделение № 2</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90/11</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3</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 xml:space="preserve">Онкологическое (гинекологическое) отделение № 3 </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123/10/3</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4</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 xml:space="preserve">Онкологическое (колопроктологическое) отделение № 4 </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60/5</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5</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 xml:space="preserve">Онкологическое (урологическое) отделение № 5 </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60/10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6</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 xml:space="preserve">Онкологическое (хирургическое торакальное) отделение № 6 </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60/10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7</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 xml:space="preserve">Онкологическое (челюстно-лицевой хирургии) отделение № 7 </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60/10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8</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Онкологическое (отоларингологическое)отделение № 8</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60/10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9</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Онкологическое (хирургическое)отделение № 9</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60/10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10</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Онкологическое отделение № 10</w:t>
            </w:r>
          </w:p>
          <w:p w:rsidR="008D781F" w:rsidRPr="00611185" w:rsidRDefault="008D781F">
            <w:pPr>
              <w:rPr>
                <w:sz w:val="20"/>
                <w:szCs w:val="20"/>
              </w:rPr>
            </w:pPr>
            <w:r w:rsidRPr="00611185">
              <w:rPr>
                <w:sz w:val="20"/>
                <w:szCs w:val="20"/>
              </w:rPr>
              <w:t>- Койки онкологические (химиотерапевтические)</w:t>
            </w:r>
          </w:p>
          <w:p w:rsidR="008D781F" w:rsidRPr="00611185" w:rsidRDefault="008D781F">
            <w:pPr>
              <w:rPr>
                <w:sz w:val="20"/>
                <w:szCs w:val="20"/>
              </w:rPr>
            </w:pPr>
            <w:r w:rsidRPr="00611185">
              <w:rPr>
                <w:sz w:val="20"/>
                <w:szCs w:val="20"/>
              </w:rPr>
              <w:t>- Койки дневного стационара (онкологические)</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90</w:t>
            </w:r>
          </w:p>
          <w:p w:rsidR="008D781F" w:rsidRPr="00611185" w:rsidRDefault="008D781F">
            <w:pPr>
              <w:jc w:val="center"/>
              <w:rPr>
                <w:sz w:val="20"/>
                <w:szCs w:val="20"/>
              </w:rPr>
            </w:pPr>
            <w:r w:rsidRPr="00611185">
              <w:rPr>
                <w:sz w:val="20"/>
                <w:szCs w:val="20"/>
              </w:rPr>
              <w:t>30</w:t>
            </w:r>
          </w:p>
          <w:p w:rsidR="008D781F" w:rsidRPr="00611185" w:rsidRDefault="008D781F">
            <w:pPr>
              <w:jc w:val="center"/>
              <w:rPr>
                <w:sz w:val="20"/>
                <w:szCs w:val="20"/>
              </w:rPr>
            </w:pPr>
            <w:r w:rsidRPr="00611185">
              <w:rPr>
                <w:sz w:val="20"/>
                <w:szCs w:val="20"/>
              </w:rPr>
              <w:t>60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11</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Онкологическое (химиотерапевтическое) отделение № 11</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60/20</w:t>
            </w:r>
          </w:p>
        </w:tc>
      </w:tr>
      <w:tr w:rsidR="008D781F" w:rsidRPr="00611185" w:rsidTr="008D781F">
        <w:trPr>
          <w:trHeight w:val="471"/>
        </w:trPr>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12</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Онкологическое отделение № 12 (химиотерапевтическое, дневной стационар)</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30</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tcPr>
          <w:p w:rsidR="008D781F" w:rsidRPr="00611185" w:rsidRDefault="008D781F" w:rsidP="003E10C2">
            <w:pPr>
              <w:jc w:val="center"/>
              <w:rPr>
                <w:sz w:val="20"/>
                <w:szCs w:val="20"/>
              </w:rPr>
            </w:pP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Всего, из них:</w:t>
            </w:r>
          </w:p>
          <w:p w:rsidR="008D781F" w:rsidRPr="00611185" w:rsidRDefault="008D781F">
            <w:pPr>
              <w:rPr>
                <w:sz w:val="20"/>
                <w:szCs w:val="20"/>
              </w:rPr>
            </w:pPr>
            <w:r w:rsidRPr="00611185">
              <w:rPr>
                <w:sz w:val="20"/>
                <w:szCs w:val="20"/>
              </w:rPr>
              <w:t>Койки дневного стационара</w:t>
            </w:r>
          </w:p>
          <w:p w:rsidR="008D781F" w:rsidRPr="00611185" w:rsidRDefault="008D781F">
            <w:pPr>
              <w:rPr>
                <w:sz w:val="20"/>
                <w:szCs w:val="20"/>
              </w:rPr>
            </w:pPr>
            <w:r w:rsidRPr="00611185">
              <w:rPr>
                <w:sz w:val="20"/>
                <w:szCs w:val="20"/>
              </w:rPr>
              <w:t>Хозрасчетные койки</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813</w:t>
            </w:r>
          </w:p>
          <w:p w:rsidR="008D781F" w:rsidRPr="00611185" w:rsidRDefault="008D781F">
            <w:pPr>
              <w:jc w:val="center"/>
              <w:rPr>
                <w:sz w:val="20"/>
                <w:szCs w:val="20"/>
              </w:rPr>
            </w:pPr>
            <w:r w:rsidRPr="00611185">
              <w:rPr>
                <w:sz w:val="20"/>
                <w:szCs w:val="20"/>
              </w:rPr>
              <w:t>186</w:t>
            </w:r>
          </w:p>
          <w:p w:rsidR="008D781F" w:rsidRPr="00611185" w:rsidRDefault="008D781F">
            <w:pPr>
              <w:jc w:val="center"/>
              <w:rPr>
                <w:color w:val="FF0000"/>
                <w:sz w:val="20"/>
                <w:szCs w:val="20"/>
              </w:rPr>
            </w:pPr>
            <w:r w:rsidRPr="00611185">
              <w:rPr>
                <w:sz w:val="20"/>
                <w:szCs w:val="20"/>
              </w:rPr>
              <w:t>3</w:t>
            </w:r>
          </w:p>
        </w:tc>
      </w:tr>
      <w:tr w:rsidR="008D781F" w:rsidRPr="00611185" w:rsidTr="008D781F">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13</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rsidP="00A5582F">
            <w:pPr>
              <w:rPr>
                <w:sz w:val="20"/>
                <w:szCs w:val="20"/>
              </w:rPr>
            </w:pPr>
            <w:r w:rsidRPr="00611185">
              <w:rPr>
                <w:sz w:val="20"/>
                <w:szCs w:val="20"/>
              </w:rPr>
              <w:t xml:space="preserve">Кроме того: </w:t>
            </w:r>
            <w:r w:rsidR="00A5582F" w:rsidRPr="00611185">
              <w:rPr>
                <w:sz w:val="20"/>
                <w:szCs w:val="20"/>
              </w:rPr>
              <w:t>о</w:t>
            </w:r>
            <w:r w:rsidRPr="00611185">
              <w:rPr>
                <w:sz w:val="20"/>
                <w:szCs w:val="20"/>
              </w:rPr>
              <w:t>тделения анестезиологии, реанимации, интенсивной терапии</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24</w:t>
            </w:r>
          </w:p>
        </w:tc>
      </w:tr>
      <w:tr w:rsidR="008D781F" w:rsidRPr="00611185" w:rsidTr="008D781F">
        <w:trPr>
          <w:trHeight w:val="393"/>
        </w:trPr>
        <w:tc>
          <w:tcPr>
            <w:tcW w:w="993" w:type="dxa"/>
            <w:tcBorders>
              <w:top w:val="single" w:sz="6" w:space="0" w:color="000000"/>
              <w:left w:val="double" w:sz="6" w:space="0" w:color="000000"/>
              <w:bottom w:val="sing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14</w:t>
            </w:r>
          </w:p>
        </w:tc>
        <w:tc>
          <w:tcPr>
            <w:tcW w:w="5760" w:type="dxa"/>
            <w:tcBorders>
              <w:top w:val="single" w:sz="6" w:space="0" w:color="000000"/>
              <w:left w:val="single" w:sz="6" w:space="0" w:color="000000"/>
              <w:bottom w:val="single" w:sz="6" w:space="0" w:color="000000"/>
              <w:right w:val="single" w:sz="6" w:space="0" w:color="000000"/>
            </w:tcBorders>
            <w:hideMark/>
          </w:tcPr>
          <w:p w:rsidR="008D781F" w:rsidRPr="00611185" w:rsidRDefault="008D781F">
            <w:pPr>
              <w:rPr>
                <w:sz w:val="20"/>
                <w:szCs w:val="20"/>
              </w:rPr>
            </w:pPr>
            <w:r w:rsidRPr="00611185">
              <w:rPr>
                <w:sz w:val="20"/>
                <w:szCs w:val="20"/>
              </w:rPr>
              <w:t>Поликлиническое отделение</w:t>
            </w:r>
          </w:p>
        </w:tc>
        <w:tc>
          <w:tcPr>
            <w:tcW w:w="2778" w:type="dxa"/>
            <w:tcBorders>
              <w:top w:val="single" w:sz="6" w:space="0" w:color="000000"/>
              <w:left w:val="single" w:sz="6" w:space="0" w:color="000000"/>
              <w:bottom w:val="single" w:sz="6" w:space="0" w:color="000000"/>
              <w:right w:val="double" w:sz="6" w:space="0" w:color="000000"/>
            </w:tcBorders>
            <w:hideMark/>
          </w:tcPr>
          <w:p w:rsidR="008D781F" w:rsidRPr="00611185" w:rsidRDefault="008D781F">
            <w:pPr>
              <w:jc w:val="center"/>
              <w:rPr>
                <w:sz w:val="20"/>
                <w:szCs w:val="20"/>
              </w:rPr>
            </w:pPr>
            <w:r w:rsidRPr="00611185">
              <w:rPr>
                <w:sz w:val="20"/>
                <w:szCs w:val="20"/>
              </w:rPr>
              <w:t>400 посещений в смену</w:t>
            </w:r>
          </w:p>
        </w:tc>
      </w:tr>
      <w:tr w:rsidR="008D781F" w:rsidRPr="00611185" w:rsidTr="008D781F">
        <w:tc>
          <w:tcPr>
            <w:tcW w:w="993" w:type="dxa"/>
            <w:tcBorders>
              <w:top w:val="single" w:sz="6" w:space="0" w:color="000000"/>
              <w:left w:val="double" w:sz="6" w:space="0" w:color="000000"/>
              <w:bottom w:val="double" w:sz="6" w:space="0" w:color="000000"/>
              <w:right w:val="single" w:sz="6" w:space="0" w:color="000000"/>
            </w:tcBorders>
            <w:hideMark/>
          </w:tcPr>
          <w:p w:rsidR="008D781F" w:rsidRPr="00611185" w:rsidRDefault="008D781F" w:rsidP="003E10C2">
            <w:pPr>
              <w:jc w:val="center"/>
              <w:rPr>
                <w:sz w:val="20"/>
                <w:szCs w:val="20"/>
              </w:rPr>
            </w:pPr>
            <w:r w:rsidRPr="00611185">
              <w:rPr>
                <w:sz w:val="20"/>
                <w:szCs w:val="20"/>
              </w:rPr>
              <w:t>15</w:t>
            </w:r>
          </w:p>
        </w:tc>
        <w:tc>
          <w:tcPr>
            <w:tcW w:w="5760" w:type="dxa"/>
            <w:tcBorders>
              <w:top w:val="single" w:sz="6" w:space="0" w:color="000000"/>
              <w:left w:val="single" w:sz="6" w:space="0" w:color="000000"/>
              <w:bottom w:val="double" w:sz="6" w:space="0" w:color="000000"/>
              <w:right w:val="single" w:sz="6" w:space="0" w:color="000000"/>
            </w:tcBorders>
            <w:hideMark/>
          </w:tcPr>
          <w:p w:rsidR="008D781F" w:rsidRPr="00611185" w:rsidRDefault="008D781F">
            <w:pPr>
              <w:rPr>
                <w:sz w:val="20"/>
                <w:szCs w:val="20"/>
              </w:rPr>
            </w:pPr>
            <w:r w:rsidRPr="00611185">
              <w:rPr>
                <w:sz w:val="20"/>
                <w:szCs w:val="20"/>
              </w:rPr>
              <w:t>Отделение реабилитации стомированных пациентов</w:t>
            </w:r>
          </w:p>
        </w:tc>
        <w:tc>
          <w:tcPr>
            <w:tcW w:w="2778" w:type="dxa"/>
            <w:tcBorders>
              <w:top w:val="single" w:sz="6" w:space="0" w:color="000000"/>
              <w:left w:val="single" w:sz="6" w:space="0" w:color="000000"/>
              <w:bottom w:val="double" w:sz="6" w:space="0" w:color="000000"/>
              <w:right w:val="double" w:sz="6" w:space="0" w:color="000000"/>
            </w:tcBorders>
            <w:hideMark/>
          </w:tcPr>
          <w:p w:rsidR="008D781F" w:rsidRPr="00611185" w:rsidRDefault="008D781F">
            <w:pPr>
              <w:jc w:val="center"/>
              <w:rPr>
                <w:sz w:val="20"/>
                <w:szCs w:val="20"/>
              </w:rPr>
            </w:pPr>
            <w:r w:rsidRPr="00611185">
              <w:rPr>
                <w:sz w:val="20"/>
                <w:szCs w:val="20"/>
              </w:rPr>
              <w:t>110 посещений в смену</w:t>
            </w:r>
          </w:p>
        </w:tc>
      </w:tr>
    </w:tbl>
    <w:p w:rsidR="00223945" w:rsidRDefault="00223945" w:rsidP="0036764F">
      <w:pPr>
        <w:pStyle w:val="Style3"/>
        <w:widowControl/>
        <w:spacing w:before="10" w:after="100"/>
        <w:rPr>
          <w:sz w:val="20"/>
          <w:szCs w:val="20"/>
        </w:rPr>
      </w:pPr>
    </w:p>
    <w:p w:rsidR="0036764F" w:rsidRPr="00223945" w:rsidRDefault="0036764F" w:rsidP="0036764F">
      <w:pPr>
        <w:pStyle w:val="Style3"/>
        <w:widowControl/>
        <w:spacing w:before="10" w:after="100"/>
        <w:rPr>
          <w:b/>
        </w:rPr>
      </w:pPr>
      <w:r w:rsidRPr="00223945">
        <w:rPr>
          <w:b/>
        </w:rPr>
        <w:t xml:space="preserve">Таблица </w:t>
      </w:r>
      <w:r w:rsidR="00223945" w:rsidRPr="00223945">
        <w:rPr>
          <w:b/>
        </w:rPr>
        <w:t>17</w:t>
      </w:r>
      <w:r w:rsidRPr="00223945">
        <w:rPr>
          <w:b/>
        </w:rPr>
        <w:t>. Кадровый состав ГБУЗ ГКОД</w:t>
      </w:r>
    </w:p>
    <w:tbl>
      <w:tblPr>
        <w:tblStyle w:val="afa"/>
        <w:tblW w:w="8505" w:type="dxa"/>
        <w:tblInd w:w="108" w:type="dxa"/>
        <w:tblLook w:val="01E0" w:firstRow="1" w:lastRow="1" w:firstColumn="1" w:lastColumn="1" w:noHBand="0" w:noVBand="0"/>
      </w:tblPr>
      <w:tblGrid>
        <w:gridCol w:w="3828"/>
        <w:gridCol w:w="1417"/>
        <w:gridCol w:w="1418"/>
        <w:gridCol w:w="1842"/>
      </w:tblGrid>
      <w:tr w:rsidR="0036764F" w:rsidRPr="00611185" w:rsidTr="00A661E4">
        <w:trPr>
          <w:cnfStyle w:val="100000000000" w:firstRow="1" w:lastRow="0" w:firstColumn="0" w:lastColumn="0" w:oddVBand="0" w:evenVBand="0" w:oddHBand="0" w:evenHBand="0" w:firstRowFirstColumn="0" w:firstRowLastColumn="0" w:lastRowFirstColumn="0" w:lastRowLastColumn="0"/>
          <w:trHeight w:val="20"/>
        </w:trPr>
        <w:tc>
          <w:tcPr>
            <w:tcW w:w="3828" w:type="dxa"/>
            <w:tcBorders>
              <w:top w:val="double" w:sz="6" w:space="0" w:color="000000"/>
              <w:left w:val="double" w:sz="6" w:space="0" w:color="000000"/>
              <w:bottom w:val="single" w:sz="6" w:space="0" w:color="000000"/>
              <w:right w:val="single" w:sz="6" w:space="0" w:color="000000"/>
            </w:tcBorders>
          </w:tcPr>
          <w:p w:rsidR="0036764F" w:rsidRPr="00611185" w:rsidRDefault="0036764F" w:rsidP="0036764F">
            <w:pPr>
              <w:pStyle w:val="Style3"/>
              <w:widowControl/>
              <w:jc w:val="center"/>
              <w:rPr>
                <w:sz w:val="20"/>
                <w:szCs w:val="20"/>
              </w:rPr>
            </w:pPr>
            <w:r w:rsidRPr="00611185">
              <w:rPr>
                <w:caps w:val="0"/>
                <w:sz w:val="20"/>
                <w:szCs w:val="20"/>
              </w:rPr>
              <w:t>Наименование должностей</w:t>
            </w:r>
          </w:p>
        </w:tc>
        <w:tc>
          <w:tcPr>
            <w:tcW w:w="1417" w:type="dxa"/>
            <w:tcBorders>
              <w:top w:val="double" w:sz="6" w:space="0" w:color="000000"/>
              <w:left w:val="single" w:sz="6" w:space="0" w:color="000000"/>
              <w:bottom w:val="single" w:sz="6" w:space="0" w:color="000000"/>
              <w:right w:val="single" w:sz="6" w:space="0" w:color="000000"/>
            </w:tcBorders>
            <w:hideMark/>
          </w:tcPr>
          <w:p w:rsidR="0036764F" w:rsidRPr="00611185" w:rsidRDefault="00EB29BE" w:rsidP="0036764F">
            <w:pPr>
              <w:jc w:val="center"/>
              <w:rPr>
                <w:sz w:val="20"/>
                <w:szCs w:val="20"/>
              </w:rPr>
            </w:pPr>
            <w:r w:rsidRPr="00611185">
              <w:rPr>
                <w:caps w:val="0"/>
                <w:sz w:val="20"/>
                <w:szCs w:val="20"/>
              </w:rPr>
              <w:t>2016</w:t>
            </w:r>
            <w:r>
              <w:rPr>
                <w:caps w:val="0"/>
                <w:sz w:val="20"/>
                <w:szCs w:val="20"/>
              </w:rPr>
              <w:t xml:space="preserve"> г.</w:t>
            </w:r>
            <w:r w:rsidRPr="00611185">
              <w:rPr>
                <w:caps w:val="0"/>
                <w:sz w:val="20"/>
                <w:szCs w:val="20"/>
              </w:rPr>
              <w:t xml:space="preserve"> </w:t>
            </w:r>
          </w:p>
        </w:tc>
        <w:tc>
          <w:tcPr>
            <w:tcW w:w="1418" w:type="dxa"/>
            <w:tcBorders>
              <w:top w:val="double" w:sz="6" w:space="0" w:color="000000"/>
              <w:left w:val="single" w:sz="6" w:space="0" w:color="000000"/>
              <w:bottom w:val="single" w:sz="6" w:space="0" w:color="000000"/>
              <w:right w:val="single" w:sz="6" w:space="0" w:color="000000"/>
            </w:tcBorders>
            <w:hideMark/>
          </w:tcPr>
          <w:p w:rsidR="0036764F" w:rsidRPr="00611185" w:rsidRDefault="00EB29BE" w:rsidP="0036764F">
            <w:pPr>
              <w:jc w:val="center"/>
              <w:rPr>
                <w:sz w:val="20"/>
                <w:szCs w:val="20"/>
              </w:rPr>
            </w:pPr>
            <w:r w:rsidRPr="00611185">
              <w:rPr>
                <w:caps w:val="0"/>
                <w:sz w:val="20"/>
                <w:szCs w:val="20"/>
              </w:rPr>
              <w:t>2017</w:t>
            </w:r>
            <w:r>
              <w:rPr>
                <w:caps w:val="0"/>
                <w:sz w:val="20"/>
                <w:szCs w:val="20"/>
              </w:rPr>
              <w:t xml:space="preserve"> г.</w:t>
            </w:r>
          </w:p>
        </w:tc>
        <w:tc>
          <w:tcPr>
            <w:tcW w:w="1842" w:type="dxa"/>
            <w:tcBorders>
              <w:top w:val="double" w:sz="6" w:space="0" w:color="000000"/>
              <w:left w:val="single" w:sz="6" w:space="0" w:color="000000"/>
              <w:bottom w:val="single" w:sz="6" w:space="0" w:color="000000"/>
              <w:right w:val="double" w:sz="6" w:space="0" w:color="000000"/>
            </w:tcBorders>
            <w:hideMark/>
          </w:tcPr>
          <w:p w:rsidR="0036764F" w:rsidRPr="00611185" w:rsidRDefault="00EB29BE" w:rsidP="0036764F">
            <w:pPr>
              <w:jc w:val="center"/>
              <w:rPr>
                <w:sz w:val="20"/>
                <w:szCs w:val="20"/>
              </w:rPr>
            </w:pPr>
            <w:r w:rsidRPr="00611185">
              <w:rPr>
                <w:caps w:val="0"/>
                <w:sz w:val="20"/>
                <w:szCs w:val="20"/>
              </w:rPr>
              <w:t>2018</w:t>
            </w:r>
            <w:r>
              <w:rPr>
                <w:caps w:val="0"/>
                <w:sz w:val="20"/>
                <w:szCs w:val="20"/>
              </w:rPr>
              <w:t xml:space="preserve"> г.</w:t>
            </w:r>
          </w:p>
        </w:tc>
      </w:tr>
      <w:tr w:rsidR="0036764F" w:rsidRPr="00611185" w:rsidTr="00A661E4">
        <w:trPr>
          <w:trHeight w:val="20"/>
        </w:trPr>
        <w:tc>
          <w:tcPr>
            <w:tcW w:w="3828" w:type="dxa"/>
            <w:tcBorders>
              <w:top w:val="double" w:sz="6" w:space="0" w:color="000000"/>
              <w:left w:val="double" w:sz="6" w:space="0" w:color="000000"/>
              <w:bottom w:val="single" w:sz="6" w:space="0" w:color="000000"/>
              <w:right w:val="single" w:sz="6" w:space="0" w:color="000000"/>
            </w:tcBorders>
          </w:tcPr>
          <w:p w:rsidR="0036764F" w:rsidRPr="00611185" w:rsidRDefault="0036764F" w:rsidP="0036764F">
            <w:pPr>
              <w:pStyle w:val="Style3"/>
              <w:widowControl/>
              <w:jc w:val="center"/>
              <w:rPr>
                <w:caps/>
                <w:sz w:val="20"/>
                <w:szCs w:val="20"/>
              </w:rPr>
            </w:pPr>
            <w:r w:rsidRPr="00611185">
              <w:rPr>
                <w:caps/>
                <w:sz w:val="20"/>
                <w:szCs w:val="20"/>
              </w:rPr>
              <w:t>1</w:t>
            </w:r>
          </w:p>
        </w:tc>
        <w:tc>
          <w:tcPr>
            <w:tcW w:w="1417" w:type="dxa"/>
            <w:tcBorders>
              <w:top w:val="double" w:sz="6" w:space="0" w:color="000000"/>
              <w:left w:val="single" w:sz="6" w:space="0" w:color="000000"/>
              <w:bottom w:val="single" w:sz="6" w:space="0" w:color="000000"/>
              <w:right w:val="single" w:sz="6" w:space="0" w:color="000000"/>
            </w:tcBorders>
          </w:tcPr>
          <w:p w:rsidR="0036764F" w:rsidRPr="00611185" w:rsidRDefault="0036764F" w:rsidP="0036764F">
            <w:pPr>
              <w:jc w:val="center"/>
              <w:rPr>
                <w:sz w:val="20"/>
                <w:szCs w:val="20"/>
              </w:rPr>
            </w:pPr>
            <w:r w:rsidRPr="00611185">
              <w:rPr>
                <w:sz w:val="20"/>
                <w:szCs w:val="20"/>
              </w:rPr>
              <w:t>2</w:t>
            </w:r>
          </w:p>
        </w:tc>
        <w:tc>
          <w:tcPr>
            <w:tcW w:w="1418" w:type="dxa"/>
            <w:tcBorders>
              <w:top w:val="double" w:sz="6" w:space="0" w:color="000000"/>
              <w:left w:val="single" w:sz="6" w:space="0" w:color="000000"/>
              <w:bottom w:val="single" w:sz="6" w:space="0" w:color="000000"/>
              <w:right w:val="single" w:sz="6" w:space="0" w:color="000000"/>
            </w:tcBorders>
          </w:tcPr>
          <w:p w:rsidR="0036764F" w:rsidRPr="00611185" w:rsidRDefault="0036764F" w:rsidP="0036764F">
            <w:pPr>
              <w:jc w:val="center"/>
              <w:rPr>
                <w:sz w:val="20"/>
                <w:szCs w:val="20"/>
              </w:rPr>
            </w:pPr>
            <w:r w:rsidRPr="00611185">
              <w:rPr>
                <w:sz w:val="20"/>
                <w:szCs w:val="20"/>
              </w:rPr>
              <w:t>3</w:t>
            </w:r>
          </w:p>
        </w:tc>
        <w:tc>
          <w:tcPr>
            <w:tcW w:w="1842" w:type="dxa"/>
            <w:tcBorders>
              <w:top w:val="double" w:sz="6" w:space="0" w:color="000000"/>
              <w:left w:val="single" w:sz="6" w:space="0" w:color="000000"/>
              <w:bottom w:val="single" w:sz="6" w:space="0" w:color="000000"/>
              <w:right w:val="double" w:sz="6" w:space="0" w:color="000000"/>
            </w:tcBorders>
          </w:tcPr>
          <w:p w:rsidR="0036764F" w:rsidRPr="00611185" w:rsidRDefault="0036764F" w:rsidP="0036764F">
            <w:pPr>
              <w:jc w:val="center"/>
              <w:rPr>
                <w:sz w:val="20"/>
                <w:szCs w:val="20"/>
              </w:rPr>
            </w:pPr>
            <w:r w:rsidRPr="00611185">
              <w:rPr>
                <w:sz w:val="20"/>
                <w:szCs w:val="20"/>
              </w:rPr>
              <w:t>4</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pStyle w:val="Style3"/>
              <w:widowControl/>
              <w:rPr>
                <w:sz w:val="20"/>
                <w:szCs w:val="20"/>
              </w:rPr>
            </w:pPr>
            <w:r w:rsidRPr="00611185">
              <w:rPr>
                <w:sz w:val="20"/>
                <w:szCs w:val="20"/>
              </w:rPr>
              <w:t>Всего врачей, из них:</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257</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265</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274</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Врачей с высшей категорией</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132</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138</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139</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Врачей с 1 категорией</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17</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33</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14</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Врачей со 2 категорией</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36</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14</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31</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Всего среднего медицинского персонала</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536</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512</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489</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Всего младшего медицинского персонала</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245</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149</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302</w:t>
            </w:r>
          </w:p>
        </w:tc>
      </w:tr>
      <w:tr w:rsidR="0036764F" w:rsidRPr="00611185" w:rsidTr="00A661E4">
        <w:trPr>
          <w:trHeight w:val="20"/>
        </w:trPr>
        <w:tc>
          <w:tcPr>
            <w:tcW w:w="3828"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Прочего персонала</w:t>
            </w:r>
          </w:p>
        </w:tc>
        <w:tc>
          <w:tcPr>
            <w:tcW w:w="1417"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197</w:t>
            </w:r>
          </w:p>
        </w:tc>
        <w:tc>
          <w:tcPr>
            <w:tcW w:w="1418"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311</w:t>
            </w:r>
          </w:p>
        </w:tc>
        <w:tc>
          <w:tcPr>
            <w:tcW w:w="1842"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207</w:t>
            </w:r>
          </w:p>
        </w:tc>
      </w:tr>
      <w:tr w:rsidR="0036764F" w:rsidRPr="00611185" w:rsidTr="00A661E4">
        <w:trPr>
          <w:trHeight w:val="363"/>
        </w:trPr>
        <w:tc>
          <w:tcPr>
            <w:tcW w:w="3828" w:type="dxa"/>
            <w:tcBorders>
              <w:top w:val="single" w:sz="6" w:space="0" w:color="000000"/>
              <w:left w:val="double" w:sz="6" w:space="0" w:color="000000"/>
              <w:bottom w:val="double" w:sz="6" w:space="0" w:color="000000"/>
              <w:right w:val="single" w:sz="6" w:space="0" w:color="000000"/>
            </w:tcBorders>
            <w:hideMark/>
          </w:tcPr>
          <w:p w:rsidR="0036764F" w:rsidRPr="00611185" w:rsidRDefault="0036764F">
            <w:pPr>
              <w:rPr>
                <w:sz w:val="20"/>
                <w:szCs w:val="20"/>
              </w:rPr>
            </w:pPr>
            <w:r w:rsidRPr="00611185">
              <w:rPr>
                <w:sz w:val="20"/>
                <w:szCs w:val="20"/>
              </w:rPr>
              <w:lastRenderedPageBreak/>
              <w:t>Итого:</w:t>
            </w:r>
          </w:p>
        </w:tc>
        <w:tc>
          <w:tcPr>
            <w:tcW w:w="1417" w:type="dxa"/>
            <w:tcBorders>
              <w:top w:val="single" w:sz="6" w:space="0" w:color="000000"/>
              <w:left w:val="single" w:sz="6" w:space="0" w:color="000000"/>
              <w:bottom w:val="double" w:sz="6" w:space="0" w:color="000000"/>
              <w:right w:val="single" w:sz="6" w:space="0" w:color="000000"/>
            </w:tcBorders>
            <w:hideMark/>
          </w:tcPr>
          <w:p w:rsidR="0036764F" w:rsidRPr="00611185" w:rsidRDefault="0036764F">
            <w:pPr>
              <w:tabs>
                <w:tab w:val="left" w:pos="990"/>
                <w:tab w:val="center" w:pos="1219"/>
              </w:tabs>
              <w:jc w:val="center"/>
              <w:rPr>
                <w:color w:val="000000"/>
                <w:sz w:val="20"/>
                <w:szCs w:val="20"/>
              </w:rPr>
            </w:pPr>
            <w:r w:rsidRPr="00611185">
              <w:rPr>
                <w:color w:val="000000"/>
                <w:sz w:val="20"/>
                <w:szCs w:val="20"/>
              </w:rPr>
              <w:t>1</w:t>
            </w:r>
            <w:r w:rsidR="00CC2A09">
              <w:rPr>
                <w:color w:val="000000"/>
                <w:sz w:val="20"/>
                <w:szCs w:val="20"/>
              </w:rPr>
              <w:t xml:space="preserve"> </w:t>
            </w:r>
            <w:r w:rsidRPr="00611185">
              <w:rPr>
                <w:color w:val="000000"/>
                <w:sz w:val="20"/>
                <w:szCs w:val="20"/>
              </w:rPr>
              <w:t>235</w:t>
            </w:r>
          </w:p>
        </w:tc>
        <w:tc>
          <w:tcPr>
            <w:tcW w:w="1418" w:type="dxa"/>
            <w:tcBorders>
              <w:top w:val="single" w:sz="6" w:space="0" w:color="000000"/>
              <w:left w:val="single" w:sz="6" w:space="0" w:color="000000"/>
              <w:bottom w:val="double" w:sz="6" w:space="0" w:color="000000"/>
              <w:right w:val="single" w:sz="6" w:space="0" w:color="000000"/>
            </w:tcBorders>
            <w:hideMark/>
          </w:tcPr>
          <w:p w:rsidR="0036764F" w:rsidRPr="00611185" w:rsidRDefault="0036764F">
            <w:pPr>
              <w:tabs>
                <w:tab w:val="left" w:pos="990"/>
                <w:tab w:val="center" w:pos="1219"/>
              </w:tabs>
              <w:jc w:val="center"/>
              <w:rPr>
                <w:color w:val="000000"/>
                <w:sz w:val="20"/>
                <w:szCs w:val="20"/>
              </w:rPr>
            </w:pPr>
            <w:r w:rsidRPr="00611185">
              <w:rPr>
                <w:color w:val="000000"/>
                <w:sz w:val="20"/>
                <w:szCs w:val="20"/>
              </w:rPr>
              <w:t>1</w:t>
            </w:r>
            <w:r w:rsidR="00CC2A09">
              <w:rPr>
                <w:color w:val="000000"/>
                <w:sz w:val="20"/>
                <w:szCs w:val="20"/>
              </w:rPr>
              <w:t xml:space="preserve"> </w:t>
            </w:r>
            <w:r w:rsidRPr="00611185">
              <w:rPr>
                <w:color w:val="000000"/>
                <w:sz w:val="20"/>
                <w:szCs w:val="20"/>
              </w:rPr>
              <w:t>237</w:t>
            </w:r>
          </w:p>
        </w:tc>
        <w:tc>
          <w:tcPr>
            <w:tcW w:w="1842" w:type="dxa"/>
            <w:tcBorders>
              <w:top w:val="single" w:sz="6" w:space="0" w:color="000000"/>
              <w:left w:val="single" w:sz="6" w:space="0" w:color="000000"/>
              <w:bottom w:val="double" w:sz="6" w:space="0" w:color="000000"/>
              <w:right w:val="double" w:sz="6" w:space="0" w:color="000000"/>
            </w:tcBorders>
            <w:hideMark/>
          </w:tcPr>
          <w:p w:rsidR="0036764F" w:rsidRPr="00611185" w:rsidRDefault="0036764F">
            <w:pPr>
              <w:tabs>
                <w:tab w:val="left" w:pos="990"/>
                <w:tab w:val="center" w:pos="1219"/>
              </w:tabs>
              <w:jc w:val="center"/>
              <w:rPr>
                <w:color w:val="000000"/>
                <w:sz w:val="20"/>
                <w:szCs w:val="20"/>
              </w:rPr>
            </w:pPr>
            <w:r w:rsidRPr="00611185">
              <w:rPr>
                <w:color w:val="000000"/>
                <w:sz w:val="20"/>
                <w:szCs w:val="20"/>
              </w:rPr>
              <w:t>1</w:t>
            </w:r>
            <w:r w:rsidR="00CC2A09">
              <w:rPr>
                <w:color w:val="000000"/>
                <w:sz w:val="20"/>
                <w:szCs w:val="20"/>
              </w:rPr>
              <w:t xml:space="preserve"> </w:t>
            </w:r>
            <w:r w:rsidRPr="00611185">
              <w:rPr>
                <w:color w:val="000000"/>
                <w:sz w:val="20"/>
                <w:szCs w:val="20"/>
              </w:rPr>
              <w:t>272</w:t>
            </w:r>
          </w:p>
        </w:tc>
      </w:tr>
    </w:tbl>
    <w:p w:rsidR="0036764F" w:rsidRPr="00611185" w:rsidRDefault="0036764F" w:rsidP="0036764F">
      <w:pPr>
        <w:pStyle w:val="a6"/>
        <w:spacing w:after="100"/>
        <w:ind w:left="614"/>
        <w:jc w:val="right"/>
        <w:rPr>
          <w:sz w:val="20"/>
          <w:szCs w:val="20"/>
          <w:u w:val="single"/>
        </w:rPr>
      </w:pPr>
    </w:p>
    <w:p w:rsidR="0036764F" w:rsidRPr="006A7A39" w:rsidRDefault="0036764F" w:rsidP="00D61E5E">
      <w:pPr>
        <w:spacing w:after="100"/>
        <w:rPr>
          <w:rFonts w:ascii="Times New Roman" w:hAnsi="Times New Roman" w:cs="Times New Roman"/>
          <w:b/>
          <w:sz w:val="24"/>
          <w:szCs w:val="24"/>
        </w:rPr>
      </w:pPr>
      <w:r w:rsidRPr="006A7A39">
        <w:rPr>
          <w:rFonts w:ascii="Times New Roman" w:hAnsi="Times New Roman" w:cs="Times New Roman"/>
          <w:b/>
          <w:sz w:val="24"/>
          <w:szCs w:val="24"/>
        </w:rPr>
        <w:t xml:space="preserve">Таблица </w:t>
      </w:r>
      <w:r w:rsidR="006A7A39" w:rsidRPr="006A7A39">
        <w:rPr>
          <w:rFonts w:ascii="Times New Roman" w:hAnsi="Times New Roman" w:cs="Times New Roman"/>
          <w:b/>
          <w:sz w:val="24"/>
          <w:szCs w:val="24"/>
        </w:rPr>
        <w:t>18</w:t>
      </w:r>
      <w:r w:rsidRPr="006A7A39">
        <w:rPr>
          <w:rFonts w:ascii="Times New Roman" w:hAnsi="Times New Roman" w:cs="Times New Roman"/>
          <w:b/>
          <w:sz w:val="24"/>
          <w:szCs w:val="24"/>
        </w:rPr>
        <w:t xml:space="preserve">. Основные показатели работы </w:t>
      </w:r>
      <w:r w:rsidR="00D61E5E" w:rsidRPr="006A7A39">
        <w:rPr>
          <w:rFonts w:ascii="Times New Roman" w:hAnsi="Times New Roman" w:cs="Times New Roman"/>
          <w:b/>
          <w:sz w:val="24"/>
          <w:szCs w:val="24"/>
        </w:rPr>
        <w:t xml:space="preserve">ГБУЗ ГКОД </w:t>
      </w:r>
      <w:r w:rsidRPr="006A7A39">
        <w:rPr>
          <w:rFonts w:ascii="Times New Roman" w:hAnsi="Times New Roman" w:cs="Times New Roman"/>
          <w:b/>
          <w:sz w:val="24"/>
          <w:szCs w:val="24"/>
        </w:rPr>
        <w:t>в 2016-2018 г</w:t>
      </w:r>
      <w:r w:rsidR="00D61E5E" w:rsidRPr="006A7A39">
        <w:rPr>
          <w:rFonts w:ascii="Times New Roman" w:hAnsi="Times New Roman" w:cs="Times New Roman"/>
          <w:b/>
          <w:sz w:val="24"/>
          <w:szCs w:val="24"/>
        </w:rPr>
        <w:t>одах</w:t>
      </w:r>
    </w:p>
    <w:tbl>
      <w:tblPr>
        <w:tblStyle w:val="afa"/>
        <w:tblW w:w="10491" w:type="dxa"/>
        <w:tblInd w:w="108" w:type="dxa"/>
        <w:tblLayout w:type="fixed"/>
        <w:tblLook w:val="04A0" w:firstRow="1" w:lastRow="0" w:firstColumn="1" w:lastColumn="0" w:noHBand="0" w:noVBand="1"/>
      </w:tblPr>
      <w:tblGrid>
        <w:gridCol w:w="427"/>
        <w:gridCol w:w="3969"/>
        <w:gridCol w:w="1984"/>
        <w:gridCol w:w="1843"/>
        <w:gridCol w:w="2268"/>
      </w:tblGrid>
      <w:tr w:rsidR="0036764F" w:rsidRPr="00611185" w:rsidTr="00D61E5E">
        <w:trPr>
          <w:cnfStyle w:val="100000000000" w:firstRow="1" w:lastRow="0" w:firstColumn="0" w:lastColumn="0" w:oddVBand="0" w:evenVBand="0" w:oddHBand="0" w:evenHBand="0" w:firstRowFirstColumn="0" w:firstRowLastColumn="0" w:lastRowFirstColumn="0" w:lastRowLastColumn="0"/>
          <w:trHeight w:val="20"/>
        </w:trPr>
        <w:tc>
          <w:tcPr>
            <w:tcW w:w="4396" w:type="dxa"/>
            <w:gridSpan w:val="2"/>
            <w:tcBorders>
              <w:top w:val="double" w:sz="6" w:space="0" w:color="000000"/>
              <w:left w:val="double" w:sz="6" w:space="0" w:color="000000"/>
              <w:bottom w:val="single" w:sz="6" w:space="0" w:color="000000"/>
              <w:right w:val="single" w:sz="6" w:space="0" w:color="000000"/>
            </w:tcBorders>
            <w:hideMark/>
          </w:tcPr>
          <w:p w:rsidR="0036764F" w:rsidRPr="00611185" w:rsidRDefault="00D61E5E" w:rsidP="00D61E5E">
            <w:pPr>
              <w:jc w:val="center"/>
              <w:rPr>
                <w:sz w:val="20"/>
                <w:szCs w:val="20"/>
              </w:rPr>
            </w:pPr>
            <w:r w:rsidRPr="00611185">
              <w:rPr>
                <w:caps w:val="0"/>
                <w:sz w:val="20"/>
                <w:szCs w:val="20"/>
              </w:rPr>
              <w:t>Показатели</w:t>
            </w:r>
          </w:p>
        </w:tc>
        <w:tc>
          <w:tcPr>
            <w:tcW w:w="1984" w:type="dxa"/>
            <w:tcBorders>
              <w:top w:val="double" w:sz="6" w:space="0" w:color="000000"/>
              <w:left w:val="single" w:sz="6" w:space="0" w:color="000000"/>
              <w:bottom w:val="single" w:sz="6" w:space="0" w:color="000000"/>
              <w:right w:val="single" w:sz="6" w:space="0" w:color="000000"/>
            </w:tcBorders>
            <w:hideMark/>
          </w:tcPr>
          <w:p w:rsidR="0036764F" w:rsidRPr="006A7A39" w:rsidRDefault="0036764F" w:rsidP="00D61E5E">
            <w:pPr>
              <w:jc w:val="center"/>
              <w:rPr>
                <w:sz w:val="20"/>
                <w:szCs w:val="20"/>
              </w:rPr>
            </w:pPr>
            <w:r w:rsidRPr="006A7A39">
              <w:rPr>
                <w:sz w:val="20"/>
                <w:szCs w:val="20"/>
              </w:rPr>
              <w:t>2016</w:t>
            </w:r>
            <w:r w:rsidR="00D61E5E" w:rsidRPr="006A7A39">
              <w:rPr>
                <w:caps w:val="0"/>
                <w:sz w:val="20"/>
                <w:szCs w:val="20"/>
              </w:rPr>
              <w:t xml:space="preserve"> г.</w:t>
            </w:r>
          </w:p>
        </w:tc>
        <w:tc>
          <w:tcPr>
            <w:tcW w:w="1843" w:type="dxa"/>
            <w:tcBorders>
              <w:top w:val="double" w:sz="6" w:space="0" w:color="000000"/>
              <w:left w:val="single" w:sz="6" w:space="0" w:color="000000"/>
              <w:bottom w:val="single" w:sz="6" w:space="0" w:color="000000"/>
              <w:right w:val="single" w:sz="6" w:space="0" w:color="000000"/>
            </w:tcBorders>
          </w:tcPr>
          <w:p w:rsidR="0036764F" w:rsidRPr="006A7A39" w:rsidRDefault="0036764F" w:rsidP="00D61E5E">
            <w:pPr>
              <w:jc w:val="center"/>
              <w:rPr>
                <w:sz w:val="20"/>
                <w:szCs w:val="20"/>
              </w:rPr>
            </w:pPr>
            <w:r w:rsidRPr="006A7A39">
              <w:rPr>
                <w:sz w:val="20"/>
                <w:szCs w:val="20"/>
              </w:rPr>
              <w:t>2017</w:t>
            </w:r>
            <w:r w:rsidR="00D61E5E" w:rsidRPr="006A7A39">
              <w:rPr>
                <w:caps w:val="0"/>
                <w:sz w:val="20"/>
                <w:szCs w:val="20"/>
              </w:rPr>
              <w:t xml:space="preserve"> г.</w:t>
            </w:r>
          </w:p>
          <w:p w:rsidR="0036764F" w:rsidRPr="006A7A39" w:rsidRDefault="0036764F" w:rsidP="00D61E5E">
            <w:pPr>
              <w:jc w:val="center"/>
              <w:rPr>
                <w:sz w:val="20"/>
                <w:szCs w:val="20"/>
              </w:rPr>
            </w:pPr>
          </w:p>
        </w:tc>
        <w:tc>
          <w:tcPr>
            <w:tcW w:w="2268" w:type="dxa"/>
            <w:tcBorders>
              <w:top w:val="double" w:sz="6" w:space="0" w:color="000000"/>
              <w:left w:val="single" w:sz="6" w:space="0" w:color="000000"/>
              <w:bottom w:val="single" w:sz="6" w:space="0" w:color="000000"/>
              <w:right w:val="double" w:sz="6" w:space="0" w:color="000000"/>
            </w:tcBorders>
            <w:hideMark/>
          </w:tcPr>
          <w:p w:rsidR="0036764F" w:rsidRPr="006A7A39" w:rsidRDefault="0036764F" w:rsidP="00D61E5E">
            <w:pPr>
              <w:jc w:val="center"/>
              <w:rPr>
                <w:sz w:val="20"/>
                <w:szCs w:val="20"/>
              </w:rPr>
            </w:pPr>
            <w:r w:rsidRPr="006A7A39">
              <w:rPr>
                <w:sz w:val="20"/>
                <w:szCs w:val="20"/>
              </w:rPr>
              <w:t>2018</w:t>
            </w:r>
            <w:r w:rsidR="00D61E5E" w:rsidRPr="006A7A39">
              <w:rPr>
                <w:caps w:val="0"/>
                <w:sz w:val="20"/>
                <w:szCs w:val="20"/>
              </w:rPr>
              <w:t xml:space="preserve"> г.</w:t>
            </w:r>
          </w:p>
          <w:p w:rsidR="0036764F" w:rsidRPr="006A7A39" w:rsidRDefault="00D61E5E" w:rsidP="00D61E5E">
            <w:pPr>
              <w:jc w:val="center"/>
              <w:rPr>
                <w:sz w:val="20"/>
                <w:szCs w:val="20"/>
              </w:rPr>
            </w:pPr>
            <w:r w:rsidRPr="006A7A39">
              <w:rPr>
                <w:caps w:val="0"/>
                <w:sz w:val="20"/>
                <w:szCs w:val="20"/>
              </w:rPr>
              <w:t>(динамика в сравнении с 2017 г.)</w:t>
            </w:r>
          </w:p>
        </w:tc>
      </w:tr>
      <w:tr w:rsidR="00B07EC5" w:rsidRPr="00611185" w:rsidTr="00390A81">
        <w:trPr>
          <w:trHeight w:val="20"/>
        </w:trPr>
        <w:tc>
          <w:tcPr>
            <w:tcW w:w="427" w:type="dxa"/>
            <w:tcBorders>
              <w:top w:val="double" w:sz="6" w:space="0" w:color="000000"/>
              <w:left w:val="double" w:sz="6" w:space="0" w:color="000000"/>
              <w:bottom w:val="single" w:sz="6" w:space="0" w:color="000000"/>
              <w:right w:val="single" w:sz="4" w:space="0" w:color="auto"/>
            </w:tcBorders>
          </w:tcPr>
          <w:p w:rsidR="00B07EC5" w:rsidRPr="00611185" w:rsidRDefault="00B07EC5" w:rsidP="00B07EC5">
            <w:pPr>
              <w:jc w:val="center"/>
              <w:rPr>
                <w:caps/>
                <w:sz w:val="20"/>
                <w:szCs w:val="20"/>
              </w:rPr>
            </w:pPr>
          </w:p>
        </w:tc>
        <w:tc>
          <w:tcPr>
            <w:tcW w:w="3969" w:type="dxa"/>
            <w:tcBorders>
              <w:top w:val="double" w:sz="6" w:space="0" w:color="000000"/>
              <w:left w:val="single" w:sz="4" w:space="0" w:color="auto"/>
              <w:bottom w:val="single" w:sz="6" w:space="0" w:color="000000"/>
              <w:right w:val="single" w:sz="6" w:space="0" w:color="000000"/>
            </w:tcBorders>
          </w:tcPr>
          <w:p w:rsidR="00B07EC5" w:rsidRPr="00611185" w:rsidRDefault="00B07EC5" w:rsidP="00D61E5E">
            <w:pPr>
              <w:jc w:val="center"/>
              <w:rPr>
                <w:caps/>
                <w:sz w:val="20"/>
                <w:szCs w:val="20"/>
              </w:rPr>
            </w:pPr>
            <w:r w:rsidRPr="00611185">
              <w:rPr>
                <w:caps/>
                <w:sz w:val="20"/>
                <w:szCs w:val="20"/>
              </w:rPr>
              <w:t>1</w:t>
            </w:r>
          </w:p>
        </w:tc>
        <w:tc>
          <w:tcPr>
            <w:tcW w:w="1984" w:type="dxa"/>
            <w:tcBorders>
              <w:top w:val="double" w:sz="6" w:space="0" w:color="000000"/>
              <w:left w:val="single" w:sz="6" w:space="0" w:color="000000"/>
              <w:bottom w:val="single" w:sz="6" w:space="0" w:color="000000"/>
              <w:right w:val="single" w:sz="6" w:space="0" w:color="000000"/>
            </w:tcBorders>
          </w:tcPr>
          <w:p w:rsidR="00B07EC5" w:rsidRPr="00611185" w:rsidRDefault="00B07EC5" w:rsidP="00D61E5E">
            <w:pPr>
              <w:jc w:val="center"/>
              <w:rPr>
                <w:sz w:val="20"/>
                <w:szCs w:val="20"/>
              </w:rPr>
            </w:pPr>
            <w:r w:rsidRPr="00611185">
              <w:rPr>
                <w:sz w:val="20"/>
                <w:szCs w:val="20"/>
              </w:rPr>
              <w:t>2</w:t>
            </w:r>
          </w:p>
        </w:tc>
        <w:tc>
          <w:tcPr>
            <w:tcW w:w="1843" w:type="dxa"/>
            <w:tcBorders>
              <w:top w:val="double" w:sz="6" w:space="0" w:color="000000"/>
              <w:left w:val="single" w:sz="6" w:space="0" w:color="000000"/>
              <w:bottom w:val="single" w:sz="6" w:space="0" w:color="000000"/>
              <w:right w:val="single" w:sz="6" w:space="0" w:color="000000"/>
            </w:tcBorders>
          </w:tcPr>
          <w:p w:rsidR="00B07EC5" w:rsidRPr="00611185" w:rsidRDefault="00B07EC5" w:rsidP="00D61E5E">
            <w:pPr>
              <w:jc w:val="center"/>
              <w:rPr>
                <w:sz w:val="20"/>
                <w:szCs w:val="20"/>
              </w:rPr>
            </w:pPr>
            <w:r w:rsidRPr="00611185">
              <w:rPr>
                <w:sz w:val="20"/>
                <w:szCs w:val="20"/>
              </w:rPr>
              <w:t>3</w:t>
            </w:r>
          </w:p>
        </w:tc>
        <w:tc>
          <w:tcPr>
            <w:tcW w:w="2268" w:type="dxa"/>
            <w:tcBorders>
              <w:top w:val="double" w:sz="6" w:space="0" w:color="000000"/>
              <w:left w:val="single" w:sz="6" w:space="0" w:color="000000"/>
              <w:bottom w:val="single" w:sz="6" w:space="0" w:color="000000"/>
              <w:right w:val="double" w:sz="6" w:space="0" w:color="000000"/>
            </w:tcBorders>
          </w:tcPr>
          <w:p w:rsidR="00B07EC5" w:rsidRPr="00611185" w:rsidRDefault="00B07EC5" w:rsidP="00D61E5E">
            <w:pPr>
              <w:jc w:val="center"/>
              <w:rPr>
                <w:sz w:val="20"/>
                <w:szCs w:val="20"/>
              </w:rPr>
            </w:pPr>
            <w:r w:rsidRPr="00611185">
              <w:rPr>
                <w:sz w:val="20"/>
                <w:szCs w:val="20"/>
              </w:rPr>
              <w:t>4</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1</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Количество выбывших больных</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34 462</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37 817</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rPr>
            </w:pPr>
            <w:r w:rsidRPr="00611185">
              <w:rPr>
                <w:sz w:val="20"/>
                <w:szCs w:val="20"/>
              </w:rPr>
              <w:t>37 893 (+166)</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2</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Количество операций</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15 358</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16 698</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lang w:val="en-US"/>
              </w:rPr>
            </w:pPr>
            <w:r w:rsidRPr="00611185">
              <w:rPr>
                <w:sz w:val="20"/>
                <w:szCs w:val="20"/>
              </w:rPr>
              <w:t>16 971</w:t>
            </w:r>
            <w:r w:rsidRPr="00611185">
              <w:rPr>
                <w:sz w:val="20"/>
                <w:szCs w:val="20"/>
                <w:lang w:val="en-US"/>
              </w:rPr>
              <w:t xml:space="preserve"> (+273)</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3</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Проведено химиотерапевтическое лечение:</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rsidP="00E854BA">
            <w:pPr>
              <w:jc w:val="center"/>
              <w:rPr>
                <w:sz w:val="20"/>
                <w:szCs w:val="20"/>
              </w:rPr>
            </w:pPr>
            <w:r w:rsidRPr="00611185">
              <w:rPr>
                <w:sz w:val="20"/>
                <w:szCs w:val="20"/>
              </w:rPr>
              <w:t>5</w:t>
            </w:r>
            <w:r w:rsidR="00E854BA" w:rsidRPr="00611185">
              <w:rPr>
                <w:sz w:val="20"/>
                <w:szCs w:val="20"/>
              </w:rPr>
              <w:t xml:space="preserve"> </w:t>
            </w:r>
            <w:r w:rsidRPr="00611185">
              <w:rPr>
                <w:sz w:val="20"/>
                <w:szCs w:val="20"/>
              </w:rPr>
              <w:t>559 чел</w:t>
            </w:r>
            <w:r w:rsidR="00E854BA" w:rsidRPr="00611185">
              <w:rPr>
                <w:sz w:val="20"/>
                <w:szCs w:val="20"/>
              </w:rPr>
              <w:t>овек</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5</w:t>
            </w:r>
            <w:r w:rsidR="00E854BA" w:rsidRPr="00611185">
              <w:rPr>
                <w:sz w:val="20"/>
                <w:szCs w:val="20"/>
              </w:rPr>
              <w:t xml:space="preserve"> </w:t>
            </w:r>
            <w:r w:rsidRPr="00611185">
              <w:rPr>
                <w:sz w:val="20"/>
                <w:szCs w:val="20"/>
              </w:rPr>
              <w:t xml:space="preserve">633 </w:t>
            </w:r>
            <w:r w:rsidR="00E854BA" w:rsidRPr="00611185">
              <w:rPr>
                <w:sz w:val="20"/>
                <w:szCs w:val="20"/>
              </w:rPr>
              <w:t>человека</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lang w:val="en-US"/>
              </w:rPr>
            </w:pPr>
            <w:r w:rsidRPr="00611185">
              <w:rPr>
                <w:sz w:val="20"/>
                <w:szCs w:val="20"/>
              </w:rPr>
              <w:t>5</w:t>
            </w:r>
            <w:r w:rsidR="00E854BA" w:rsidRPr="00611185">
              <w:rPr>
                <w:sz w:val="20"/>
                <w:szCs w:val="20"/>
              </w:rPr>
              <w:t xml:space="preserve"> </w:t>
            </w:r>
            <w:r w:rsidRPr="00611185">
              <w:rPr>
                <w:sz w:val="20"/>
                <w:szCs w:val="20"/>
              </w:rPr>
              <w:t xml:space="preserve">345 </w:t>
            </w:r>
            <w:r w:rsidR="00E854BA" w:rsidRPr="00611185">
              <w:rPr>
                <w:sz w:val="20"/>
                <w:szCs w:val="20"/>
              </w:rPr>
              <w:t>человек</w:t>
            </w:r>
            <w:r w:rsidRPr="00611185">
              <w:rPr>
                <w:sz w:val="20"/>
                <w:szCs w:val="20"/>
                <w:lang w:val="en-US"/>
              </w:rPr>
              <w:t xml:space="preserve"> (-288)</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tcPr>
          <w:p w:rsidR="0036764F" w:rsidRPr="00611185" w:rsidRDefault="0036764F">
            <w:pPr>
              <w:jc w:val="both"/>
              <w:rPr>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 стационаре</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896 чел</w:t>
            </w:r>
            <w:r w:rsidR="00E854BA" w:rsidRPr="00611185">
              <w:rPr>
                <w:sz w:val="20"/>
                <w:szCs w:val="20"/>
              </w:rPr>
              <w:t>овек</w:t>
            </w:r>
          </w:p>
          <w:p w:rsidR="0036764F" w:rsidRPr="00611185" w:rsidRDefault="0036764F" w:rsidP="00E854BA">
            <w:pPr>
              <w:jc w:val="center"/>
              <w:rPr>
                <w:sz w:val="20"/>
                <w:szCs w:val="20"/>
              </w:rPr>
            </w:pPr>
            <w:r w:rsidRPr="00611185">
              <w:rPr>
                <w:sz w:val="20"/>
                <w:szCs w:val="20"/>
              </w:rPr>
              <w:t>8</w:t>
            </w:r>
            <w:r w:rsidR="00E854BA" w:rsidRPr="00611185">
              <w:rPr>
                <w:sz w:val="20"/>
                <w:szCs w:val="20"/>
              </w:rPr>
              <w:t xml:space="preserve"> </w:t>
            </w:r>
            <w:r w:rsidRPr="00611185">
              <w:rPr>
                <w:sz w:val="20"/>
                <w:szCs w:val="20"/>
              </w:rPr>
              <w:t>956 госп</w:t>
            </w:r>
            <w:r w:rsidR="00E854BA" w:rsidRPr="00611185">
              <w:rPr>
                <w:sz w:val="20"/>
                <w:szCs w:val="20"/>
              </w:rPr>
              <w:t>итализаций</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 xml:space="preserve">700 </w:t>
            </w:r>
            <w:r w:rsidR="00E854BA" w:rsidRPr="00611185">
              <w:rPr>
                <w:sz w:val="20"/>
                <w:szCs w:val="20"/>
              </w:rPr>
              <w:t>человек</w:t>
            </w:r>
            <w:r w:rsidRPr="00611185">
              <w:rPr>
                <w:sz w:val="20"/>
                <w:szCs w:val="20"/>
              </w:rPr>
              <w:t xml:space="preserve"> </w:t>
            </w:r>
          </w:p>
          <w:p w:rsidR="0036764F" w:rsidRPr="00611185" w:rsidRDefault="0036764F">
            <w:pPr>
              <w:jc w:val="center"/>
              <w:rPr>
                <w:sz w:val="20"/>
                <w:szCs w:val="20"/>
              </w:rPr>
            </w:pPr>
            <w:r w:rsidRPr="00611185">
              <w:rPr>
                <w:sz w:val="20"/>
                <w:szCs w:val="20"/>
              </w:rPr>
              <w:t>8</w:t>
            </w:r>
            <w:r w:rsidR="00E854BA" w:rsidRPr="00611185">
              <w:rPr>
                <w:sz w:val="20"/>
                <w:szCs w:val="20"/>
              </w:rPr>
              <w:t xml:space="preserve"> </w:t>
            </w:r>
            <w:r w:rsidRPr="00611185">
              <w:rPr>
                <w:sz w:val="20"/>
                <w:szCs w:val="20"/>
              </w:rPr>
              <w:t xml:space="preserve">190 </w:t>
            </w:r>
            <w:r w:rsidR="00E854BA" w:rsidRPr="00611185">
              <w:rPr>
                <w:sz w:val="20"/>
                <w:szCs w:val="20"/>
              </w:rPr>
              <w:t>госпитализаций</w:t>
            </w:r>
          </w:p>
        </w:tc>
        <w:tc>
          <w:tcPr>
            <w:tcW w:w="2268" w:type="dxa"/>
            <w:tcBorders>
              <w:top w:val="single" w:sz="6" w:space="0" w:color="000000"/>
              <w:left w:val="single" w:sz="6" w:space="0" w:color="000000"/>
              <w:bottom w:val="single" w:sz="6" w:space="0" w:color="000000"/>
              <w:right w:val="double" w:sz="6" w:space="0" w:color="000000"/>
            </w:tcBorders>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 xml:space="preserve">493 </w:t>
            </w:r>
            <w:r w:rsidR="00E854BA" w:rsidRPr="00611185">
              <w:rPr>
                <w:sz w:val="20"/>
                <w:szCs w:val="20"/>
              </w:rPr>
              <w:t>человек</w:t>
            </w:r>
            <w:r w:rsidRPr="00611185">
              <w:rPr>
                <w:sz w:val="20"/>
                <w:szCs w:val="20"/>
              </w:rPr>
              <w:t xml:space="preserve"> (-207)</w:t>
            </w:r>
          </w:p>
          <w:p w:rsidR="0036764F" w:rsidRPr="00611185" w:rsidRDefault="0036764F">
            <w:pPr>
              <w:jc w:val="center"/>
              <w:rPr>
                <w:sz w:val="20"/>
                <w:szCs w:val="20"/>
              </w:rPr>
            </w:pPr>
            <w:r w:rsidRPr="00611185">
              <w:rPr>
                <w:sz w:val="20"/>
                <w:szCs w:val="20"/>
              </w:rPr>
              <w:t>8</w:t>
            </w:r>
            <w:r w:rsidR="00E854BA" w:rsidRPr="00611185">
              <w:rPr>
                <w:sz w:val="20"/>
                <w:szCs w:val="20"/>
              </w:rPr>
              <w:t xml:space="preserve"> </w:t>
            </w:r>
            <w:r w:rsidRPr="00611185">
              <w:rPr>
                <w:sz w:val="20"/>
                <w:szCs w:val="20"/>
              </w:rPr>
              <w:t xml:space="preserve">356 </w:t>
            </w:r>
            <w:r w:rsidR="00E854BA" w:rsidRPr="00611185">
              <w:rPr>
                <w:sz w:val="20"/>
                <w:szCs w:val="20"/>
              </w:rPr>
              <w:t>госпитализаций</w:t>
            </w:r>
            <w:r w:rsidRPr="00611185">
              <w:rPr>
                <w:sz w:val="20"/>
                <w:szCs w:val="20"/>
              </w:rPr>
              <w:t xml:space="preserve"> (+166)</w:t>
            </w:r>
          </w:p>
          <w:p w:rsidR="0036764F" w:rsidRPr="00611185" w:rsidRDefault="0036764F">
            <w:pPr>
              <w:jc w:val="center"/>
              <w:rPr>
                <w:sz w:val="20"/>
                <w:szCs w:val="20"/>
              </w:rPr>
            </w:pP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tcPr>
          <w:p w:rsidR="0036764F" w:rsidRPr="00611185" w:rsidRDefault="0036764F">
            <w:pPr>
              <w:jc w:val="both"/>
              <w:rPr>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в условиях дневного стационара</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663 чел</w:t>
            </w:r>
            <w:r w:rsidR="00E854BA" w:rsidRPr="00611185">
              <w:rPr>
                <w:sz w:val="20"/>
                <w:szCs w:val="20"/>
              </w:rPr>
              <w:t>овека</w:t>
            </w:r>
          </w:p>
          <w:p w:rsidR="0036764F" w:rsidRPr="00611185" w:rsidRDefault="0036764F" w:rsidP="00E854BA">
            <w:pPr>
              <w:jc w:val="center"/>
              <w:rPr>
                <w:sz w:val="20"/>
                <w:szCs w:val="20"/>
              </w:rPr>
            </w:pPr>
            <w:r w:rsidRPr="00611185">
              <w:rPr>
                <w:sz w:val="20"/>
                <w:szCs w:val="20"/>
              </w:rPr>
              <w:t>11 997 госп</w:t>
            </w:r>
            <w:r w:rsidR="00E854BA" w:rsidRPr="00611185">
              <w:rPr>
                <w:sz w:val="20"/>
                <w:szCs w:val="20"/>
              </w:rPr>
              <w:t>итализаций</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933 чел</w:t>
            </w:r>
            <w:r w:rsidR="00E854BA" w:rsidRPr="00611185">
              <w:rPr>
                <w:sz w:val="20"/>
                <w:szCs w:val="20"/>
              </w:rPr>
              <w:t>овека</w:t>
            </w:r>
            <w:r w:rsidRPr="00611185">
              <w:rPr>
                <w:sz w:val="20"/>
                <w:szCs w:val="20"/>
              </w:rPr>
              <w:t xml:space="preserve"> </w:t>
            </w:r>
          </w:p>
          <w:p w:rsidR="0036764F" w:rsidRPr="00611185" w:rsidRDefault="0036764F">
            <w:pPr>
              <w:jc w:val="center"/>
              <w:rPr>
                <w:sz w:val="20"/>
                <w:szCs w:val="20"/>
              </w:rPr>
            </w:pPr>
            <w:r w:rsidRPr="00611185">
              <w:rPr>
                <w:sz w:val="20"/>
                <w:szCs w:val="20"/>
              </w:rPr>
              <w:t>14 365 госп.</w:t>
            </w:r>
          </w:p>
        </w:tc>
        <w:tc>
          <w:tcPr>
            <w:tcW w:w="2268" w:type="dxa"/>
            <w:tcBorders>
              <w:top w:val="single" w:sz="6" w:space="0" w:color="000000"/>
              <w:left w:val="single" w:sz="6" w:space="0" w:color="000000"/>
              <w:bottom w:val="single" w:sz="6" w:space="0" w:color="000000"/>
              <w:right w:val="double" w:sz="6" w:space="0" w:color="000000"/>
            </w:tcBorders>
          </w:tcPr>
          <w:p w:rsidR="0036764F" w:rsidRPr="00611185" w:rsidRDefault="0036764F">
            <w:pPr>
              <w:jc w:val="center"/>
              <w:rPr>
                <w:sz w:val="20"/>
                <w:szCs w:val="20"/>
              </w:rPr>
            </w:pPr>
            <w:r w:rsidRPr="00611185">
              <w:rPr>
                <w:sz w:val="20"/>
                <w:szCs w:val="20"/>
              </w:rPr>
              <w:t>2</w:t>
            </w:r>
            <w:r w:rsidR="00E854BA" w:rsidRPr="00611185">
              <w:rPr>
                <w:sz w:val="20"/>
                <w:szCs w:val="20"/>
              </w:rPr>
              <w:t xml:space="preserve"> </w:t>
            </w:r>
            <w:r w:rsidRPr="00611185">
              <w:rPr>
                <w:sz w:val="20"/>
                <w:szCs w:val="20"/>
              </w:rPr>
              <w:t xml:space="preserve">852 </w:t>
            </w:r>
            <w:r w:rsidR="00E854BA" w:rsidRPr="00611185">
              <w:rPr>
                <w:sz w:val="20"/>
                <w:szCs w:val="20"/>
              </w:rPr>
              <w:t>человека</w:t>
            </w:r>
            <w:r w:rsidRPr="00611185">
              <w:rPr>
                <w:sz w:val="20"/>
                <w:szCs w:val="20"/>
              </w:rPr>
              <w:t xml:space="preserve"> (-81)</w:t>
            </w:r>
          </w:p>
          <w:p w:rsidR="0036764F" w:rsidRPr="00611185" w:rsidRDefault="0036764F">
            <w:pPr>
              <w:jc w:val="center"/>
              <w:rPr>
                <w:sz w:val="20"/>
                <w:szCs w:val="20"/>
              </w:rPr>
            </w:pPr>
            <w:r w:rsidRPr="00611185">
              <w:rPr>
                <w:sz w:val="20"/>
                <w:szCs w:val="20"/>
              </w:rPr>
              <w:t xml:space="preserve">14 751 </w:t>
            </w:r>
            <w:r w:rsidR="00E854BA" w:rsidRPr="00611185">
              <w:rPr>
                <w:sz w:val="20"/>
                <w:szCs w:val="20"/>
              </w:rPr>
              <w:t>госпитализаций</w:t>
            </w:r>
            <w:r w:rsidRPr="00611185">
              <w:rPr>
                <w:sz w:val="20"/>
                <w:szCs w:val="20"/>
              </w:rPr>
              <w:t xml:space="preserve"> (+386)</w:t>
            </w:r>
          </w:p>
          <w:p w:rsidR="0036764F" w:rsidRPr="00611185" w:rsidRDefault="0036764F">
            <w:pPr>
              <w:jc w:val="center"/>
              <w:rPr>
                <w:sz w:val="20"/>
                <w:szCs w:val="20"/>
              </w:rPr>
            </w:pP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tcPr>
          <w:p w:rsidR="0036764F" w:rsidRPr="00611185" w:rsidRDefault="0036764F">
            <w:pPr>
              <w:jc w:val="both"/>
              <w:rPr>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rsidP="00427A70">
            <w:pPr>
              <w:jc w:val="both"/>
              <w:rPr>
                <w:sz w:val="20"/>
                <w:szCs w:val="20"/>
              </w:rPr>
            </w:pPr>
            <w:r w:rsidRPr="00611185">
              <w:rPr>
                <w:sz w:val="20"/>
                <w:szCs w:val="20"/>
              </w:rPr>
              <w:t>Амбулаторный отпуск препаратов</w:t>
            </w:r>
            <w:r w:rsidR="00E854BA" w:rsidRPr="00611185">
              <w:rPr>
                <w:sz w:val="20"/>
                <w:szCs w:val="20"/>
              </w:rPr>
              <w:t xml:space="preserve"> для</w:t>
            </w:r>
            <w:r w:rsidR="00427A70">
              <w:rPr>
                <w:sz w:val="20"/>
                <w:szCs w:val="20"/>
              </w:rPr>
              <w:t> </w:t>
            </w:r>
            <w:r w:rsidR="00E854BA" w:rsidRPr="00611185">
              <w:rPr>
                <w:sz w:val="20"/>
                <w:szCs w:val="20"/>
              </w:rPr>
              <w:t>химиотерапевтического лечения</w:t>
            </w:r>
            <w:r w:rsidRPr="00611185">
              <w:rPr>
                <w:sz w:val="20"/>
                <w:szCs w:val="20"/>
              </w:rPr>
              <w:t xml:space="preserve"> (выдано на руки))</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36 533 упак</w:t>
            </w:r>
            <w:r w:rsidR="00E854BA" w:rsidRPr="00611185">
              <w:rPr>
                <w:sz w:val="20"/>
                <w:szCs w:val="20"/>
              </w:rPr>
              <w:t>овок</w:t>
            </w:r>
          </w:p>
          <w:p w:rsidR="0036764F" w:rsidRPr="00611185" w:rsidRDefault="0036764F" w:rsidP="00E854BA">
            <w:pPr>
              <w:jc w:val="center"/>
              <w:rPr>
                <w:sz w:val="20"/>
                <w:szCs w:val="20"/>
              </w:rPr>
            </w:pPr>
            <w:r w:rsidRPr="00611185">
              <w:rPr>
                <w:sz w:val="20"/>
                <w:szCs w:val="20"/>
              </w:rPr>
              <w:t>6</w:t>
            </w:r>
            <w:r w:rsidR="00E854BA" w:rsidRPr="00611185">
              <w:rPr>
                <w:sz w:val="20"/>
                <w:szCs w:val="20"/>
              </w:rPr>
              <w:t xml:space="preserve"> </w:t>
            </w:r>
            <w:r w:rsidRPr="00611185">
              <w:rPr>
                <w:sz w:val="20"/>
                <w:szCs w:val="20"/>
              </w:rPr>
              <w:t>596 чел</w:t>
            </w:r>
            <w:r w:rsidR="00E854BA" w:rsidRPr="00611185">
              <w:rPr>
                <w:sz w:val="20"/>
                <w:szCs w:val="20"/>
              </w:rPr>
              <w:t>овек</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 xml:space="preserve">45 978 </w:t>
            </w:r>
            <w:r w:rsidR="00E854BA" w:rsidRPr="00611185">
              <w:rPr>
                <w:sz w:val="20"/>
                <w:szCs w:val="20"/>
              </w:rPr>
              <w:t xml:space="preserve">упаковок </w:t>
            </w:r>
            <w:r w:rsidRPr="00611185">
              <w:rPr>
                <w:sz w:val="20"/>
                <w:szCs w:val="20"/>
              </w:rPr>
              <w:t xml:space="preserve">7388 </w:t>
            </w:r>
            <w:r w:rsidR="00E854BA" w:rsidRPr="00611185">
              <w:rPr>
                <w:sz w:val="20"/>
                <w:szCs w:val="20"/>
              </w:rPr>
              <w:t>человек</w:t>
            </w:r>
          </w:p>
        </w:tc>
        <w:tc>
          <w:tcPr>
            <w:tcW w:w="2268" w:type="dxa"/>
            <w:tcBorders>
              <w:top w:val="single" w:sz="6" w:space="0" w:color="000000"/>
              <w:left w:val="single" w:sz="6" w:space="0" w:color="000000"/>
              <w:bottom w:val="single" w:sz="6" w:space="0" w:color="000000"/>
              <w:right w:val="double" w:sz="6" w:space="0" w:color="000000"/>
            </w:tcBorders>
            <w:hideMark/>
          </w:tcPr>
          <w:p w:rsidR="00E854BA" w:rsidRPr="00611185" w:rsidRDefault="0036764F">
            <w:pPr>
              <w:jc w:val="center"/>
              <w:rPr>
                <w:sz w:val="20"/>
                <w:szCs w:val="20"/>
              </w:rPr>
            </w:pPr>
            <w:r w:rsidRPr="00611185">
              <w:rPr>
                <w:sz w:val="20"/>
                <w:szCs w:val="20"/>
              </w:rPr>
              <w:t>53 145 упак</w:t>
            </w:r>
            <w:r w:rsidR="00E854BA" w:rsidRPr="00611185">
              <w:rPr>
                <w:sz w:val="20"/>
                <w:szCs w:val="20"/>
              </w:rPr>
              <w:t>овок</w:t>
            </w:r>
          </w:p>
          <w:p w:rsidR="0036764F" w:rsidRPr="00611185" w:rsidRDefault="0036764F">
            <w:pPr>
              <w:jc w:val="center"/>
              <w:rPr>
                <w:sz w:val="20"/>
                <w:szCs w:val="20"/>
                <w:lang w:val="en-US"/>
              </w:rPr>
            </w:pPr>
            <w:r w:rsidRPr="00611185">
              <w:rPr>
                <w:sz w:val="20"/>
                <w:szCs w:val="20"/>
                <w:lang w:val="en-US"/>
              </w:rPr>
              <w:t xml:space="preserve"> (+7</w:t>
            </w:r>
            <w:r w:rsidR="00E854BA" w:rsidRPr="00611185">
              <w:rPr>
                <w:sz w:val="20"/>
                <w:szCs w:val="20"/>
              </w:rPr>
              <w:t xml:space="preserve"> </w:t>
            </w:r>
            <w:r w:rsidRPr="00611185">
              <w:rPr>
                <w:sz w:val="20"/>
                <w:szCs w:val="20"/>
                <w:lang w:val="en-US"/>
              </w:rPr>
              <w:t>167)</w:t>
            </w:r>
          </w:p>
          <w:p w:rsidR="0036764F" w:rsidRPr="00611185" w:rsidRDefault="0036764F" w:rsidP="00E854BA">
            <w:pPr>
              <w:jc w:val="center"/>
              <w:rPr>
                <w:sz w:val="20"/>
                <w:szCs w:val="20"/>
                <w:lang w:val="en-US"/>
              </w:rPr>
            </w:pPr>
            <w:r w:rsidRPr="00611185">
              <w:rPr>
                <w:sz w:val="20"/>
                <w:szCs w:val="20"/>
              </w:rPr>
              <w:t>7746 чел</w:t>
            </w:r>
            <w:r w:rsidR="00E854BA" w:rsidRPr="00611185">
              <w:rPr>
                <w:sz w:val="20"/>
                <w:szCs w:val="20"/>
              </w:rPr>
              <w:t>овек</w:t>
            </w:r>
            <w:r w:rsidRPr="00611185">
              <w:rPr>
                <w:sz w:val="20"/>
                <w:szCs w:val="20"/>
                <w:lang w:val="en-US"/>
              </w:rPr>
              <w:t xml:space="preserve"> (+358)</w:t>
            </w:r>
          </w:p>
        </w:tc>
      </w:tr>
      <w:tr w:rsidR="0036764F" w:rsidRPr="00611185" w:rsidTr="00390A81">
        <w:trPr>
          <w:trHeight w:val="347"/>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color w:val="000000" w:themeColor="text1"/>
                <w:sz w:val="20"/>
                <w:szCs w:val="20"/>
              </w:rPr>
            </w:pPr>
            <w:r w:rsidRPr="00611185">
              <w:rPr>
                <w:color w:val="000000" w:themeColor="text1"/>
                <w:sz w:val="20"/>
                <w:szCs w:val="20"/>
              </w:rPr>
              <w:t>4</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both"/>
              <w:rPr>
                <w:color w:val="000000" w:themeColor="text1"/>
                <w:sz w:val="20"/>
                <w:szCs w:val="20"/>
              </w:rPr>
            </w:pPr>
            <w:r w:rsidRPr="00611185">
              <w:rPr>
                <w:color w:val="000000" w:themeColor="text1"/>
                <w:sz w:val="20"/>
                <w:szCs w:val="20"/>
              </w:rPr>
              <w:t>Радиотерапевтическое лечение</w:t>
            </w:r>
            <w:r w:rsidR="00427A70">
              <w:rPr>
                <w:color w:val="000000" w:themeColor="text1"/>
                <w:sz w:val="20"/>
                <w:szCs w:val="20"/>
              </w:rPr>
              <w:t>, в том числе:</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36764F" w:rsidRPr="00611185" w:rsidRDefault="0036764F">
            <w:pPr>
              <w:jc w:val="center"/>
              <w:rPr>
                <w:color w:val="000000" w:themeColor="text1"/>
                <w:sz w:val="20"/>
                <w:szCs w:val="20"/>
              </w:rPr>
            </w:pPr>
            <w:r w:rsidRPr="00611185">
              <w:rPr>
                <w:color w:val="000000" w:themeColor="text1"/>
                <w:sz w:val="20"/>
                <w:szCs w:val="20"/>
              </w:rPr>
              <w:t>2</w:t>
            </w:r>
            <w:r w:rsidR="00E854BA" w:rsidRPr="00611185">
              <w:rPr>
                <w:color w:val="000000" w:themeColor="text1"/>
                <w:sz w:val="20"/>
                <w:szCs w:val="20"/>
              </w:rPr>
              <w:t xml:space="preserve"> </w:t>
            </w:r>
            <w:r w:rsidRPr="00611185">
              <w:rPr>
                <w:color w:val="000000" w:themeColor="text1"/>
                <w:sz w:val="20"/>
                <w:szCs w:val="20"/>
              </w:rPr>
              <w:t>394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36764F" w:rsidRPr="00611185" w:rsidRDefault="0036764F">
            <w:pPr>
              <w:jc w:val="center"/>
              <w:rPr>
                <w:color w:val="000000" w:themeColor="text1"/>
                <w:sz w:val="20"/>
                <w:szCs w:val="20"/>
              </w:rPr>
            </w:pPr>
            <w:r w:rsidRPr="00611185">
              <w:rPr>
                <w:color w:val="000000" w:themeColor="text1"/>
                <w:sz w:val="20"/>
                <w:szCs w:val="20"/>
              </w:rPr>
              <w:t>2545</w:t>
            </w:r>
          </w:p>
        </w:tc>
        <w:tc>
          <w:tcPr>
            <w:tcW w:w="2268" w:type="dxa"/>
            <w:tcBorders>
              <w:top w:val="single" w:sz="6" w:space="0" w:color="000000"/>
              <w:left w:val="single" w:sz="6" w:space="0" w:color="000000"/>
              <w:bottom w:val="single" w:sz="6" w:space="0" w:color="000000"/>
              <w:right w:val="double" w:sz="6" w:space="0" w:color="000000"/>
            </w:tcBorders>
            <w:vAlign w:val="center"/>
            <w:hideMark/>
          </w:tcPr>
          <w:p w:rsidR="0036764F" w:rsidRPr="00611185" w:rsidRDefault="0036764F">
            <w:pPr>
              <w:spacing w:before="240"/>
              <w:jc w:val="center"/>
              <w:rPr>
                <w:color w:val="000000" w:themeColor="text1"/>
                <w:sz w:val="20"/>
                <w:szCs w:val="20"/>
                <w:lang w:val="en-US"/>
              </w:rPr>
            </w:pPr>
            <w:r w:rsidRPr="00611185">
              <w:rPr>
                <w:color w:val="000000" w:themeColor="text1"/>
                <w:sz w:val="20"/>
                <w:szCs w:val="20"/>
              </w:rPr>
              <w:t>2</w:t>
            </w:r>
            <w:r w:rsidR="00E854BA" w:rsidRPr="00611185">
              <w:rPr>
                <w:color w:val="000000" w:themeColor="text1"/>
                <w:sz w:val="20"/>
                <w:szCs w:val="20"/>
              </w:rPr>
              <w:t xml:space="preserve"> </w:t>
            </w:r>
            <w:r w:rsidRPr="00611185">
              <w:rPr>
                <w:color w:val="000000" w:themeColor="text1"/>
                <w:sz w:val="20"/>
                <w:szCs w:val="20"/>
              </w:rPr>
              <w:t>066</w:t>
            </w:r>
            <w:r w:rsidRPr="00611185">
              <w:rPr>
                <w:color w:val="000000" w:themeColor="text1"/>
                <w:sz w:val="20"/>
                <w:szCs w:val="20"/>
                <w:lang w:val="en-US"/>
              </w:rPr>
              <w:t xml:space="preserve"> (-479)</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tcPr>
          <w:p w:rsidR="0036764F" w:rsidRPr="00611185" w:rsidRDefault="0036764F">
            <w:pPr>
              <w:jc w:val="both"/>
              <w:rPr>
                <w:color w:val="000000" w:themeColor="text1"/>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427A70">
            <w:pPr>
              <w:jc w:val="both"/>
              <w:rPr>
                <w:color w:val="000000" w:themeColor="text1"/>
                <w:sz w:val="20"/>
                <w:szCs w:val="20"/>
              </w:rPr>
            </w:pPr>
            <w:r>
              <w:rPr>
                <w:color w:val="000000" w:themeColor="text1"/>
                <w:sz w:val="20"/>
                <w:szCs w:val="20"/>
              </w:rPr>
              <w:t>с</w:t>
            </w:r>
            <w:r w:rsidR="0036764F" w:rsidRPr="00611185">
              <w:rPr>
                <w:color w:val="000000" w:themeColor="text1"/>
                <w:sz w:val="20"/>
                <w:szCs w:val="20"/>
              </w:rPr>
              <w:t>тационарно</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984</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1</w:t>
            </w:r>
            <w:r w:rsidR="00E854BA" w:rsidRPr="00611185">
              <w:rPr>
                <w:color w:val="000000" w:themeColor="text1"/>
                <w:sz w:val="20"/>
                <w:szCs w:val="20"/>
              </w:rPr>
              <w:t xml:space="preserve"> </w:t>
            </w:r>
            <w:r w:rsidRPr="00611185">
              <w:rPr>
                <w:color w:val="000000" w:themeColor="text1"/>
                <w:sz w:val="20"/>
                <w:szCs w:val="20"/>
              </w:rPr>
              <w:t xml:space="preserve">340 </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885 (-455)</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tcPr>
          <w:p w:rsidR="0036764F" w:rsidRPr="00611185" w:rsidRDefault="0036764F">
            <w:pPr>
              <w:jc w:val="both"/>
              <w:rPr>
                <w:color w:val="000000" w:themeColor="text1"/>
                <w:sz w:val="20"/>
                <w:szCs w:val="20"/>
              </w:rPr>
            </w:pP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427A70">
            <w:pPr>
              <w:jc w:val="both"/>
              <w:rPr>
                <w:color w:val="000000" w:themeColor="text1"/>
                <w:sz w:val="20"/>
                <w:szCs w:val="20"/>
              </w:rPr>
            </w:pPr>
            <w:r>
              <w:rPr>
                <w:color w:val="000000" w:themeColor="text1"/>
                <w:sz w:val="20"/>
                <w:szCs w:val="20"/>
              </w:rPr>
              <w:t>а</w:t>
            </w:r>
            <w:r w:rsidR="0036764F" w:rsidRPr="00611185">
              <w:rPr>
                <w:color w:val="000000" w:themeColor="text1"/>
                <w:sz w:val="20"/>
                <w:szCs w:val="20"/>
              </w:rPr>
              <w:t>мбулаторно</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1</w:t>
            </w:r>
            <w:r w:rsidR="00E854BA" w:rsidRPr="00611185">
              <w:rPr>
                <w:color w:val="000000" w:themeColor="text1"/>
                <w:sz w:val="20"/>
                <w:szCs w:val="20"/>
              </w:rPr>
              <w:t xml:space="preserve"> </w:t>
            </w:r>
            <w:r w:rsidRPr="00611185">
              <w:rPr>
                <w:color w:val="000000" w:themeColor="text1"/>
                <w:sz w:val="20"/>
                <w:szCs w:val="20"/>
              </w:rPr>
              <w:t>410</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 xml:space="preserve">1205 </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color w:val="000000" w:themeColor="text1"/>
                <w:sz w:val="20"/>
                <w:szCs w:val="20"/>
              </w:rPr>
            </w:pPr>
            <w:r w:rsidRPr="00611185">
              <w:rPr>
                <w:color w:val="000000" w:themeColor="text1"/>
                <w:sz w:val="20"/>
                <w:szCs w:val="20"/>
              </w:rPr>
              <w:t>1</w:t>
            </w:r>
            <w:r w:rsidR="00E854BA" w:rsidRPr="00611185">
              <w:rPr>
                <w:color w:val="000000" w:themeColor="text1"/>
                <w:sz w:val="20"/>
                <w:szCs w:val="20"/>
              </w:rPr>
              <w:t xml:space="preserve"> </w:t>
            </w:r>
            <w:r w:rsidRPr="00611185">
              <w:rPr>
                <w:color w:val="000000" w:themeColor="text1"/>
                <w:sz w:val="20"/>
                <w:szCs w:val="20"/>
              </w:rPr>
              <w:t>181 (-24)</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5</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Количество посещений в поликлинике</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149 535</w:t>
            </w:r>
          </w:p>
        </w:tc>
        <w:tc>
          <w:tcPr>
            <w:tcW w:w="1843" w:type="dxa"/>
            <w:tcBorders>
              <w:top w:val="single" w:sz="6" w:space="0" w:color="000000"/>
              <w:left w:val="single" w:sz="6" w:space="0" w:color="000000"/>
              <w:bottom w:val="single" w:sz="6" w:space="0" w:color="000000"/>
              <w:right w:val="single" w:sz="6" w:space="0" w:color="000000"/>
            </w:tcBorders>
          </w:tcPr>
          <w:p w:rsidR="0036764F" w:rsidRPr="00611185" w:rsidRDefault="0036764F">
            <w:pPr>
              <w:jc w:val="center"/>
              <w:rPr>
                <w:sz w:val="20"/>
                <w:szCs w:val="20"/>
              </w:rPr>
            </w:pPr>
            <w:r w:rsidRPr="00611185">
              <w:rPr>
                <w:sz w:val="20"/>
                <w:szCs w:val="20"/>
              </w:rPr>
              <w:t>160 387</w:t>
            </w:r>
          </w:p>
          <w:p w:rsidR="0036764F" w:rsidRPr="00611185" w:rsidRDefault="0036764F">
            <w:pPr>
              <w:jc w:val="center"/>
              <w:rPr>
                <w:sz w:val="20"/>
                <w:szCs w:val="20"/>
              </w:rPr>
            </w:pPr>
          </w:p>
        </w:tc>
        <w:tc>
          <w:tcPr>
            <w:tcW w:w="2268" w:type="dxa"/>
            <w:tcBorders>
              <w:top w:val="single" w:sz="6" w:space="0" w:color="000000"/>
              <w:left w:val="single" w:sz="6" w:space="0" w:color="000000"/>
              <w:bottom w:val="single" w:sz="6" w:space="0" w:color="000000"/>
              <w:right w:val="double" w:sz="6" w:space="0" w:color="000000"/>
            </w:tcBorders>
          </w:tcPr>
          <w:p w:rsidR="0036764F" w:rsidRPr="00611185" w:rsidRDefault="0036764F">
            <w:pPr>
              <w:jc w:val="center"/>
              <w:rPr>
                <w:sz w:val="20"/>
                <w:szCs w:val="20"/>
                <w:lang w:val="en-US"/>
              </w:rPr>
            </w:pPr>
            <w:r w:rsidRPr="00611185">
              <w:rPr>
                <w:sz w:val="20"/>
                <w:szCs w:val="20"/>
              </w:rPr>
              <w:t>165 679</w:t>
            </w:r>
            <w:r w:rsidRPr="00611185">
              <w:rPr>
                <w:sz w:val="20"/>
                <w:szCs w:val="20"/>
                <w:lang w:val="en-US"/>
              </w:rPr>
              <w:t xml:space="preserve"> (+5</w:t>
            </w:r>
            <w:r w:rsidR="00E854BA" w:rsidRPr="00611185">
              <w:rPr>
                <w:sz w:val="20"/>
                <w:szCs w:val="20"/>
              </w:rPr>
              <w:t xml:space="preserve"> </w:t>
            </w:r>
            <w:r w:rsidRPr="00611185">
              <w:rPr>
                <w:sz w:val="20"/>
                <w:szCs w:val="20"/>
                <w:lang w:val="en-US"/>
              </w:rPr>
              <w:t>292)</w:t>
            </w:r>
          </w:p>
          <w:p w:rsidR="0036764F" w:rsidRPr="00611185" w:rsidRDefault="0036764F">
            <w:pPr>
              <w:jc w:val="center"/>
              <w:rPr>
                <w:sz w:val="20"/>
                <w:szCs w:val="20"/>
              </w:rPr>
            </w:pP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6</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rPr>
                <w:sz w:val="20"/>
                <w:szCs w:val="20"/>
              </w:rPr>
            </w:pPr>
            <w:r w:rsidRPr="00611185">
              <w:rPr>
                <w:sz w:val="20"/>
                <w:szCs w:val="20"/>
              </w:rPr>
              <w:t>Количество посещений в отделении реабилитации стомированных пациентов</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16 308</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 xml:space="preserve">18 251 </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lang w:val="en-US"/>
              </w:rPr>
            </w:pPr>
            <w:r w:rsidRPr="00611185">
              <w:rPr>
                <w:sz w:val="20"/>
                <w:szCs w:val="20"/>
              </w:rPr>
              <w:t>18 321</w:t>
            </w:r>
            <w:r w:rsidRPr="00611185">
              <w:rPr>
                <w:sz w:val="20"/>
                <w:szCs w:val="20"/>
                <w:lang w:val="en-US"/>
              </w:rPr>
              <w:t xml:space="preserve"> (+70)</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7</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rsidP="00E854BA">
            <w:pPr>
              <w:jc w:val="both"/>
              <w:rPr>
                <w:sz w:val="20"/>
                <w:szCs w:val="20"/>
              </w:rPr>
            </w:pPr>
            <w:r w:rsidRPr="00611185">
              <w:rPr>
                <w:sz w:val="20"/>
                <w:szCs w:val="20"/>
              </w:rPr>
              <w:t>Лечебное питание</w:t>
            </w:r>
            <w:r w:rsidR="00E854BA" w:rsidRPr="00611185">
              <w:rPr>
                <w:sz w:val="20"/>
                <w:szCs w:val="20"/>
              </w:rPr>
              <w:t>, человек</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530</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 xml:space="preserve">708 </w:t>
            </w:r>
          </w:p>
        </w:tc>
        <w:tc>
          <w:tcPr>
            <w:tcW w:w="2268" w:type="dxa"/>
            <w:tcBorders>
              <w:top w:val="single" w:sz="6" w:space="0" w:color="000000"/>
              <w:left w:val="single" w:sz="6" w:space="0" w:color="000000"/>
              <w:bottom w:val="single" w:sz="6" w:space="0" w:color="000000"/>
              <w:right w:val="double" w:sz="6" w:space="0" w:color="000000"/>
            </w:tcBorders>
            <w:hideMark/>
          </w:tcPr>
          <w:p w:rsidR="0036764F" w:rsidRPr="00611185" w:rsidRDefault="0036764F">
            <w:pPr>
              <w:jc w:val="center"/>
              <w:rPr>
                <w:sz w:val="20"/>
                <w:szCs w:val="20"/>
                <w:lang w:val="en-US"/>
              </w:rPr>
            </w:pPr>
            <w:r w:rsidRPr="00611185">
              <w:rPr>
                <w:sz w:val="20"/>
                <w:szCs w:val="20"/>
              </w:rPr>
              <w:t>743</w:t>
            </w:r>
            <w:r w:rsidRPr="00611185">
              <w:rPr>
                <w:sz w:val="20"/>
                <w:szCs w:val="20"/>
                <w:lang w:val="en-US"/>
              </w:rPr>
              <w:t xml:space="preserve"> (+35)</w:t>
            </w:r>
          </w:p>
        </w:tc>
      </w:tr>
      <w:tr w:rsidR="0036764F" w:rsidRPr="00611185" w:rsidTr="00390A81">
        <w:trPr>
          <w:trHeight w:val="20"/>
        </w:trPr>
        <w:tc>
          <w:tcPr>
            <w:tcW w:w="427" w:type="dxa"/>
            <w:tcBorders>
              <w:top w:val="single" w:sz="6" w:space="0" w:color="000000"/>
              <w:left w:val="doub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8</w:t>
            </w:r>
          </w:p>
        </w:tc>
        <w:tc>
          <w:tcPr>
            <w:tcW w:w="3969"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both"/>
              <w:rPr>
                <w:sz w:val="20"/>
                <w:szCs w:val="20"/>
              </w:rPr>
            </w:pPr>
            <w:r w:rsidRPr="00611185">
              <w:rPr>
                <w:sz w:val="20"/>
                <w:szCs w:val="20"/>
              </w:rPr>
              <w:t>Высокотехнологичная медицинская помощь</w:t>
            </w:r>
          </w:p>
        </w:tc>
        <w:tc>
          <w:tcPr>
            <w:tcW w:w="1984"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924 квоты</w:t>
            </w:r>
          </w:p>
          <w:p w:rsidR="0036764F" w:rsidRPr="00611185" w:rsidRDefault="0036764F">
            <w:pPr>
              <w:jc w:val="center"/>
              <w:rPr>
                <w:sz w:val="20"/>
                <w:szCs w:val="20"/>
              </w:rPr>
            </w:pPr>
            <w:r w:rsidRPr="00611185">
              <w:rPr>
                <w:sz w:val="20"/>
                <w:szCs w:val="20"/>
              </w:rPr>
              <w:t>583 пациента</w:t>
            </w:r>
          </w:p>
        </w:tc>
        <w:tc>
          <w:tcPr>
            <w:tcW w:w="1843" w:type="dxa"/>
            <w:tcBorders>
              <w:top w:val="single" w:sz="6" w:space="0" w:color="000000"/>
              <w:left w:val="single" w:sz="6" w:space="0" w:color="000000"/>
              <w:bottom w:val="single" w:sz="6" w:space="0" w:color="000000"/>
              <w:right w:val="single" w:sz="6" w:space="0" w:color="000000"/>
            </w:tcBorders>
            <w:hideMark/>
          </w:tcPr>
          <w:p w:rsidR="0036764F" w:rsidRPr="00611185" w:rsidRDefault="0036764F">
            <w:pPr>
              <w:jc w:val="center"/>
              <w:rPr>
                <w:sz w:val="20"/>
                <w:szCs w:val="20"/>
              </w:rPr>
            </w:pPr>
            <w:r w:rsidRPr="00611185">
              <w:rPr>
                <w:sz w:val="20"/>
                <w:szCs w:val="20"/>
              </w:rPr>
              <w:t>2047 квот</w:t>
            </w:r>
          </w:p>
          <w:p w:rsidR="0036764F" w:rsidRPr="00611185" w:rsidRDefault="0036764F">
            <w:pPr>
              <w:jc w:val="center"/>
              <w:rPr>
                <w:sz w:val="20"/>
                <w:szCs w:val="20"/>
              </w:rPr>
            </w:pPr>
            <w:r w:rsidRPr="00611185">
              <w:rPr>
                <w:sz w:val="20"/>
                <w:szCs w:val="20"/>
              </w:rPr>
              <w:t>1655 пациент</w:t>
            </w:r>
          </w:p>
        </w:tc>
        <w:tc>
          <w:tcPr>
            <w:tcW w:w="2268" w:type="dxa"/>
            <w:tcBorders>
              <w:top w:val="single" w:sz="6" w:space="0" w:color="000000"/>
              <w:left w:val="single" w:sz="6" w:space="0" w:color="000000"/>
              <w:bottom w:val="single" w:sz="6" w:space="0" w:color="000000"/>
              <w:right w:val="double" w:sz="6" w:space="0" w:color="000000"/>
            </w:tcBorders>
          </w:tcPr>
          <w:p w:rsidR="0036764F" w:rsidRPr="00611185" w:rsidRDefault="0036764F">
            <w:pPr>
              <w:jc w:val="center"/>
              <w:rPr>
                <w:sz w:val="20"/>
                <w:szCs w:val="20"/>
              </w:rPr>
            </w:pPr>
            <w:r w:rsidRPr="00611185">
              <w:rPr>
                <w:sz w:val="20"/>
                <w:szCs w:val="20"/>
              </w:rPr>
              <w:t>3</w:t>
            </w:r>
            <w:r w:rsidR="00E854BA" w:rsidRPr="00611185">
              <w:rPr>
                <w:sz w:val="20"/>
                <w:szCs w:val="20"/>
              </w:rPr>
              <w:t xml:space="preserve"> </w:t>
            </w:r>
            <w:r w:rsidRPr="00611185">
              <w:rPr>
                <w:sz w:val="20"/>
                <w:szCs w:val="20"/>
              </w:rPr>
              <w:t>057 квот (+1</w:t>
            </w:r>
            <w:r w:rsidR="00E854BA" w:rsidRPr="00611185">
              <w:rPr>
                <w:sz w:val="20"/>
                <w:szCs w:val="20"/>
              </w:rPr>
              <w:t xml:space="preserve"> </w:t>
            </w:r>
            <w:r w:rsidRPr="00611185">
              <w:rPr>
                <w:sz w:val="20"/>
                <w:szCs w:val="20"/>
              </w:rPr>
              <w:t>010)</w:t>
            </w:r>
          </w:p>
          <w:p w:rsidR="0036764F" w:rsidRPr="00611185" w:rsidRDefault="0036764F">
            <w:pPr>
              <w:jc w:val="center"/>
              <w:rPr>
                <w:sz w:val="20"/>
                <w:szCs w:val="20"/>
              </w:rPr>
            </w:pPr>
            <w:r w:rsidRPr="00611185">
              <w:rPr>
                <w:sz w:val="20"/>
                <w:szCs w:val="20"/>
                <w:lang w:val="en-US"/>
              </w:rPr>
              <w:t>2</w:t>
            </w:r>
            <w:r w:rsidR="00E854BA" w:rsidRPr="00611185">
              <w:rPr>
                <w:sz w:val="20"/>
                <w:szCs w:val="20"/>
              </w:rPr>
              <w:t xml:space="preserve"> </w:t>
            </w:r>
            <w:r w:rsidRPr="00611185">
              <w:rPr>
                <w:sz w:val="20"/>
                <w:szCs w:val="20"/>
                <w:lang w:val="en-US"/>
              </w:rPr>
              <w:t xml:space="preserve">764 </w:t>
            </w:r>
            <w:r w:rsidRPr="00611185">
              <w:rPr>
                <w:sz w:val="20"/>
                <w:szCs w:val="20"/>
              </w:rPr>
              <w:t>пациента (+1</w:t>
            </w:r>
            <w:r w:rsidR="00E854BA" w:rsidRPr="00611185">
              <w:rPr>
                <w:sz w:val="20"/>
                <w:szCs w:val="20"/>
              </w:rPr>
              <w:t xml:space="preserve"> </w:t>
            </w:r>
            <w:r w:rsidRPr="00611185">
              <w:rPr>
                <w:sz w:val="20"/>
                <w:szCs w:val="20"/>
              </w:rPr>
              <w:t>109)</w:t>
            </w:r>
          </w:p>
          <w:p w:rsidR="0036764F" w:rsidRPr="00611185" w:rsidRDefault="0036764F">
            <w:pPr>
              <w:jc w:val="center"/>
              <w:rPr>
                <w:sz w:val="20"/>
                <w:szCs w:val="20"/>
              </w:rPr>
            </w:pPr>
          </w:p>
        </w:tc>
      </w:tr>
      <w:tr w:rsidR="0036764F" w:rsidRPr="00611185" w:rsidTr="00390A81">
        <w:trPr>
          <w:trHeight w:val="20"/>
        </w:trPr>
        <w:tc>
          <w:tcPr>
            <w:tcW w:w="427" w:type="dxa"/>
            <w:tcBorders>
              <w:top w:val="single" w:sz="6" w:space="0" w:color="000000"/>
              <w:left w:val="double" w:sz="6" w:space="0" w:color="000000"/>
              <w:bottom w:val="double" w:sz="6" w:space="0" w:color="000000"/>
              <w:right w:val="single" w:sz="6" w:space="0" w:color="000000"/>
            </w:tcBorders>
            <w:hideMark/>
          </w:tcPr>
          <w:p w:rsidR="0036764F" w:rsidRPr="00611185" w:rsidRDefault="0036764F">
            <w:pPr>
              <w:jc w:val="both"/>
              <w:rPr>
                <w:sz w:val="20"/>
                <w:szCs w:val="20"/>
              </w:rPr>
            </w:pPr>
            <w:r w:rsidRPr="00611185">
              <w:rPr>
                <w:sz w:val="20"/>
                <w:szCs w:val="20"/>
              </w:rPr>
              <w:t>9</w:t>
            </w:r>
          </w:p>
        </w:tc>
        <w:tc>
          <w:tcPr>
            <w:tcW w:w="3969" w:type="dxa"/>
            <w:tcBorders>
              <w:top w:val="single" w:sz="6" w:space="0" w:color="000000"/>
              <w:left w:val="single" w:sz="6" w:space="0" w:color="000000"/>
              <w:bottom w:val="double" w:sz="6" w:space="0" w:color="000000"/>
              <w:right w:val="single" w:sz="6" w:space="0" w:color="000000"/>
            </w:tcBorders>
            <w:hideMark/>
          </w:tcPr>
          <w:p w:rsidR="0036764F" w:rsidRPr="00611185" w:rsidRDefault="0036764F">
            <w:pPr>
              <w:rPr>
                <w:sz w:val="20"/>
                <w:szCs w:val="20"/>
              </w:rPr>
            </w:pPr>
            <w:r w:rsidRPr="00611185">
              <w:rPr>
                <w:sz w:val="20"/>
                <w:szCs w:val="20"/>
              </w:rPr>
              <w:t xml:space="preserve">Отделение восстановительного лечения, реабилитации и паллиативной </w:t>
            </w:r>
            <w:r w:rsidR="00A661E4">
              <w:rPr>
                <w:sz w:val="20"/>
                <w:szCs w:val="20"/>
              </w:rPr>
              <w:t xml:space="preserve">медицинской </w:t>
            </w:r>
            <w:r w:rsidRPr="00611185">
              <w:rPr>
                <w:sz w:val="20"/>
                <w:szCs w:val="20"/>
              </w:rPr>
              <w:t xml:space="preserve">помощи </w:t>
            </w:r>
          </w:p>
        </w:tc>
        <w:tc>
          <w:tcPr>
            <w:tcW w:w="1984" w:type="dxa"/>
            <w:tcBorders>
              <w:top w:val="single" w:sz="6" w:space="0" w:color="000000"/>
              <w:left w:val="single" w:sz="6" w:space="0" w:color="000000"/>
              <w:bottom w:val="double" w:sz="6" w:space="0" w:color="000000"/>
              <w:right w:val="single" w:sz="6" w:space="0" w:color="000000"/>
            </w:tcBorders>
            <w:hideMark/>
          </w:tcPr>
          <w:p w:rsidR="0036764F" w:rsidRPr="00611185" w:rsidRDefault="0036764F">
            <w:pPr>
              <w:jc w:val="center"/>
              <w:rPr>
                <w:sz w:val="20"/>
                <w:szCs w:val="20"/>
              </w:rPr>
            </w:pPr>
            <w:r w:rsidRPr="00611185">
              <w:rPr>
                <w:sz w:val="20"/>
                <w:szCs w:val="20"/>
              </w:rPr>
              <w:t>608 пациентов</w:t>
            </w:r>
          </w:p>
        </w:tc>
        <w:tc>
          <w:tcPr>
            <w:tcW w:w="1843" w:type="dxa"/>
            <w:tcBorders>
              <w:top w:val="single" w:sz="6" w:space="0" w:color="000000"/>
              <w:left w:val="single" w:sz="6" w:space="0" w:color="000000"/>
              <w:bottom w:val="double" w:sz="6" w:space="0" w:color="000000"/>
              <w:right w:val="single" w:sz="6" w:space="0" w:color="000000"/>
            </w:tcBorders>
            <w:hideMark/>
          </w:tcPr>
          <w:p w:rsidR="0036764F" w:rsidRPr="00611185" w:rsidRDefault="0036764F">
            <w:pPr>
              <w:jc w:val="center"/>
              <w:rPr>
                <w:sz w:val="20"/>
                <w:szCs w:val="20"/>
              </w:rPr>
            </w:pPr>
            <w:r w:rsidRPr="00611185">
              <w:rPr>
                <w:sz w:val="20"/>
                <w:szCs w:val="20"/>
              </w:rPr>
              <w:t>672</w:t>
            </w:r>
          </w:p>
          <w:p w:rsidR="0036764F" w:rsidRPr="00611185" w:rsidRDefault="0036764F">
            <w:pPr>
              <w:jc w:val="center"/>
              <w:rPr>
                <w:sz w:val="20"/>
                <w:szCs w:val="20"/>
              </w:rPr>
            </w:pPr>
            <w:r w:rsidRPr="00611185">
              <w:rPr>
                <w:sz w:val="20"/>
                <w:szCs w:val="20"/>
              </w:rPr>
              <w:t>пациента</w:t>
            </w:r>
          </w:p>
        </w:tc>
        <w:tc>
          <w:tcPr>
            <w:tcW w:w="2268" w:type="dxa"/>
            <w:tcBorders>
              <w:top w:val="single" w:sz="6" w:space="0" w:color="000000"/>
              <w:left w:val="single" w:sz="6" w:space="0" w:color="000000"/>
              <w:bottom w:val="double" w:sz="6" w:space="0" w:color="000000"/>
              <w:right w:val="double" w:sz="6" w:space="0" w:color="000000"/>
            </w:tcBorders>
          </w:tcPr>
          <w:p w:rsidR="0036764F" w:rsidRPr="00611185" w:rsidRDefault="0036764F">
            <w:pPr>
              <w:jc w:val="center"/>
              <w:rPr>
                <w:sz w:val="20"/>
                <w:szCs w:val="20"/>
              </w:rPr>
            </w:pPr>
            <w:r w:rsidRPr="00611185">
              <w:rPr>
                <w:sz w:val="20"/>
                <w:szCs w:val="20"/>
              </w:rPr>
              <w:t>712 пациентов (+40)</w:t>
            </w:r>
          </w:p>
          <w:p w:rsidR="0036764F" w:rsidRPr="00611185" w:rsidRDefault="0036764F">
            <w:pPr>
              <w:jc w:val="center"/>
              <w:rPr>
                <w:sz w:val="20"/>
                <w:szCs w:val="20"/>
              </w:rPr>
            </w:pPr>
          </w:p>
        </w:tc>
      </w:tr>
    </w:tbl>
    <w:p w:rsidR="00F87443" w:rsidRDefault="00F87443" w:rsidP="00390A81">
      <w:pPr>
        <w:pStyle w:val="a6"/>
        <w:ind w:left="614"/>
        <w:jc w:val="both"/>
        <w:outlineLvl w:val="0"/>
        <w:rPr>
          <w:color w:val="000000" w:themeColor="text1"/>
        </w:rPr>
      </w:pPr>
    </w:p>
    <w:p w:rsidR="00390A81" w:rsidRPr="00F87443" w:rsidRDefault="00390A81" w:rsidP="00390A81">
      <w:pPr>
        <w:pStyle w:val="a6"/>
        <w:ind w:left="614"/>
        <w:jc w:val="both"/>
        <w:outlineLvl w:val="0"/>
        <w:rPr>
          <w:color w:val="000000" w:themeColor="text1"/>
        </w:rPr>
      </w:pPr>
      <w:r w:rsidRPr="00F87443">
        <w:rPr>
          <w:color w:val="000000" w:themeColor="text1"/>
        </w:rPr>
        <w:t xml:space="preserve">На </w:t>
      </w:r>
      <w:r w:rsidR="00A025DD" w:rsidRPr="00F87443">
        <w:rPr>
          <w:color w:val="000000" w:themeColor="text1"/>
        </w:rPr>
        <w:t>основании анализа работы ГБУЗ ГКОД за период 2015</w:t>
      </w:r>
      <w:r w:rsidR="00B52AB4">
        <w:rPr>
          <w:color w:val="000000" w:themeColor="text1"/>
        </w:rPr>
        <w:noBreakHyphen/>
      </w:r>
      <w:r w:rsidR="00A025DD" w:rsidRPr="00F87443">
        <w:rPr>
          <w:color w:val="000000" w:themeColor="text1"/>
        </w:rPr>
        <w:t>2018 г</w:t>
      </w:r>
      <w:r w:rsidR="00B52AB4">
        <w:rPr>
          <w:color w:val="000000" w:themeColor="text1"/>
        </w:rPr>
        <w:t>одов</w:t>
      </w:r>
      <w:r w:rsidR="00A025DD" w:rsidRPr="00F87443">
        <w:rPr>
          <w:color w:val="000000" w:themeColor="text1"/>
        </w:rPr>
        <w:t xml:space="preserve"> установлено следующее</w:t>
      </w:r>
      <w:r w:rsidRPr="00F87443">
        <w:rPr>
          <w:color w:val="000000" w:themeColor="text1"/>
        </w:rPr>
        <w:t>:</w:t>
      </w:r>
    </w:p>
    <w:p w:rsidR="00390A81" w:rsidRPr="00F87443" w:rsidRDefault="00390A81" w:rsidP="00F87443">
      <w:pPr>
        <w:pStyle w:val="a6"/>
        <w:ind w:left="0" w:firstLine="614"/>
        <w:jc w:val="both"/>
        <w:outlineLvl w:val="0"/>
        <w:rPr>
          <w:color w:val="000000" w:themeColor="text1"/>
        </w:rPr>
      </w:pPr>
      <w:r w:rsidRPr="00F87443">
        <w:rPr>
          <w:color w:val="000000" w:themeColor="text1"/>
        </w:rPr>
        <w:t>количество госпитализаций постепенно увеличивается: 2016 г</w:t>
      </w:r>
      <w:r w:rsidR="00A025DD" w:rsidRPr="00F87443">
        <w:rPr>
          <w:color w:val="000000" w:themeColor="text1"/>
        </w:rPr>
        <w:t>од</w:t>
      </w:r>
      <w:r w:rsidRPr="00F87443">
        <w:rPr>
          <w:color w:val="000000" w:themeColor="text1"/>
        </w:rPr>
        <w:t xml:space="preserve"> - 34</w:t>
      </w:r>
      <w:r w:rsidR="00A025DD" w:rsidRPr="00F87443">
        <w:rPr>
          <w:color w:val="000000" w:themeColor="text1"/>
        </w:rPr>
        <w:t xml:space="preserve"> </w:t>
      </w:r>
      <w:r w:rsidRPr="00F87443">
        <w:rPr>
          <w:color w:val="000000" w:themeColor="text1"/>
        </w:rPr>
        <w:t>462 (+380); 2017 г</w:t>
      </w:r>
      <w:r w:rsidR="00A025DD" w:rsidRPr="00F87443">
        <w:rPr>
          <w:color w:val="000000" w:themeColor="text1"/>
        </w:rPr>
        <w:t>од</w:t>
      </w:r>
      <w:r w:rsidRPr="00F87443">
        <w:rPr>
          <w:color w:val="000000" w:themeColor="text1"/>
        </w:rPr>
        <w:t xml:space="preserve"> – 37</w:t>
      </w:r>
      <w:r w:rsidR="00A025DD" w:rsidRPr="00F87443">
        <w:rPr>
          <w:color w:val="000000" w:themeColor="text1"/>
        </w:rPr>
        <w:t xml:space="preserve"> </w:t>
      </w:r>
      <w:r w:rsidRPr="00F87443">
        <w:rPr>
          <w:color w:val="000000" w:themeColor="text1"/>
        </w:rPr>
        <w:t>817 (+3</w:t>
      </w:r>
      <w:r w:rsidR="00A025DD" w:rsidRPr="00F87443">
        <w:rPr>
          <w:color w:val="000000" w:themeColor="text1"/>
        </w:rPr>
        <w:t xml:space="preserve"> </w:t>
      </w:r>
      <w:r w:rsidRPr="00F87443">
        <w:rPr>
          <w:color w:val="000000" w:themeColor="text1"/>
        </w:rPr>
        <w:t>355); 2018 г</w:t>
      </w:r>
      <w:r w:rsidR="00A025DD" w:rsidRPr="00F87443">
        <w:rPr>
          <w:color w:val="000000" w:themeColor="text1"/>
        </w:rPr>
        <w:t>од</w:t>
      </w:r>
      <w:r w:rsidRPr="00F87443">
        <w:rPr>
          <w:color w:val="000000" w:themeColor="text1"/>
        </w:rPr>
        <w:t xml:space="preserve"> -37 893 (+166)</w:t>
      </w:r>
      <w:r w:rsidR="00B52AB4">
        <w:rPr>
          <w:color w:val="000000" w:themeColor="text1"/>
        </w:rPr>
        <w:t>;</w:t>
      </w:r>
    </w:p>
    <w:p w:rsidR="00390A81" w:rsidRPr="00F87443" w:rsidRDefault="00390A81" w:rsidP="00F87443">
      <w:pPr>
        <w:pStyle w:val="a6"/>
        <w:ind w:left="0" w:firstLine="614"/>
        <w:jc w:val="both"/>
        <w:outlineLvl w:val="0"/>
        <w:rPr>
          <w:color w:val="000000" w:themeColor="text1"/>
        </w:rPr>
      </w:pPr>
      <w:r w:rsidRPr="00F87443">
        <w:rPr>
          <w:color w:val="000000" w:themeColor="text1"/>
        </w:rPr>
        <w:t>число пролеченных в круглосуточном стационаре: 2016 г</w:t>
      </w:r>
      <w:r w:rsidR="00A025DD" w:rsidRPr="00F87443">
        <w:rPr>
          <w:color w:val="000000" w:themeColor="text1"/>
        </w:rPr>
        <w:t>од</w:t>
      </w:r>
      <w:r w:rsidRPr="00F87443">
        <w:rPr>
          <w:color w:val="000000" w:themeColor="text1"/>
        </w:rPr>
        <w:t xml:space="preserve"> </w:t>
      </w:r>
      <w:r w:rsidR="00A025DD" w:rsidRPr="00F87443">
        <w:rPr>
          <w:color w:val="000000" w:themeColor="text1"/>
        </w:rPr>
        <w:t>–</w:t>
      </w:r>
      <w:r w:rsidRPr="00F87443">
        <w:rPr>
          <w:color w:val="000000" w:themeColor="text1"/>
        </w:rPr>
        <w:t xml:space="preserve"> 18</w:t>
      </w:r>
      <w:r w:rsidR="00A025DD" w:rsidRPr="00F87443">
        <w:rPr>
          <w:color w:val="000000" w:themeColor="text1"/>
        </w:rPr>
        <w:t xml:space="preserve"> </w:t>
      </w:r>
      <w:r w:rsidRPr="00F87443">
        <w:rPr>
          <w:color w:val="000000" w:themeColor="text1"/>
        </w:rPr>
        <w:t>437 (-859 чел</w:t>
      </w:r>
      <w:r w:rsidR="00A025DD" w:rsidRPr="00F87443">
        <w:rPr>
          <w:color w:val="000000" w:themeColor="text1"/>
        </w:rPr>
        <w:t>овек</w:t>
      </w:r>
      <w:r w:rsidRPr="00F87443">
        <w:rPr>
          <w:color w:val="000000" w:themeColor="text1"/>
        </w:rPr>
        <w:t>.); 2017 г</w:t>
      </w:r>
      <w:r w:rsidR="00A025DD" w:rsidRPr="00F87443">
        <w:rPr>
          <w:color w:val="000000" w:themeColor="text1"/>
        </w:rPr>
        <w:t>од</w:t>
      </w:r>
      <w:r w:rsidRPr="00F87443">
        <w:rPr>
          <w:color w:val="000000" w:themeColor="text1"/>
        </w:rPr>
        <w:t xml:space="preserve"> – 18</w:t>
      </w:r>
      <w:r w:rsidR="00B52AB4">
        <w:rPr>
          <w:color w:val="000000" w:themeColor="text1"/>
        </w:rPr>
        <w:t> </w:t>
      </w:r>
      <w:r w:rsidRPr="00F87443">
        <w:rPr>
          <w:color w:val="000000" w:themeColor="text1"/>
        </w:rPr>
        <w:t>380 (-57</w:t>
      </w:r>
      <w:r w:rsidR="00A025DD" w:rsidRPr="00F87443">
        <w:rPr>
          <w:color w:val="000000" w:themeColor="text1"/>
        </w:rPr>
        <w:t xml:space="preserve"> человек</w:t>
      </w:r>
      <w:r w:rsidRPr="00F87443">
        <w:rPr>
          <w:color w:val="000000" w:themeColor="text1"/>
        </w:rPr>
        <w:t>); 2018 г</w:t>
      </w:r>
      <w:r w:rsidR="00A025DD" w:rsidRPr="00F87443">
        <w:rPr>
          <w:color w:val="000000" w:themeColor="text1"/>
        </w:rPr>
        <w:t>од</w:t>
      </w:r>
      <w:r w:rsidRPr="00F87443">
        <w:rPr>
          <w:color w:val="000000" w:themeColor="text1"/>
        </w:rPr>
        <w:t xml:space="preserve"> – 18</w:t>
      </w:r>
      <w:r w:rsidR="00A025DD" w:rsidRPr="00F87443">
        <w:rPr>
          <w:color w:val="000000" w:themeColor="text1"/>
        </w:rPr>
        <w:t> </w:t>
      </w:r>
      <w:r w:rsidRPr="00F87443">
        <w:rPr>
          <w:color w:val="000000" w:themeColor="text1"/>
        </w:rPr>
        <w:t>512</w:t>
      </w:r>
      <w:r w:rsidR="00A025DD" w:rsidRPr="00F87443">
        <w:rPr>
          <w:color w:val="000000" w:themeColor="text1"/>
        </w:rPr>
        <w:t xml:space="preserve"> человек</w:t>
      </w:r>
      <w:r w:rsidRPr="00F87443">
        <w:rPr>
          <w:color w:val="000000" w:themeColor="text1"/>
        </w:rPr>
        <w:t xml:space="preserve"> (+132)</w:t>
      </w:r>
      <w:r w:rsidR="00B52AB4">
        <w:rPr>
          <w:color w:val="000000" w:themeColor="text1"/>
        </w:rPr>
        <w:t>;</w:t>
      </w:r>
    </w:p>
    <w:p w:rsidR="00390A81" w:rsidRPr="00F87443" w:rsidRDefault="00390A81" w:rsidP="00F87443">
      <w:pPr>
        <w:pStyle w:val="a6"/>
        <w:ind w:left="0" w:firstLine="614"/>
        <w:jc w:val="both"/>
        <w:outlineLvl w:val="0"/>
        <w:rPr>
          <w:color w:val="000000" w:themeColor="text1"/>
        </w:rPr>
      </w:pPr>
      <w:r w:rsidRPr="00F87443">
        <w:rPr>
          <w:color w:val="000000" w:themeColor="text1"/>
        </w:rPr>
        <w:t>снижается средний койко-день в стационаре:</w:t>
      </w:r>
      <w:r w:rsidR="00A025DD" w:rsidRPr="00F87443">
        <w:rPr>
          <w:color w:val="000000" w:themeColor="text1"/>
        </w:rPr>
        <w:t xml:space="preserve"> с 12,0 в </w:t>
      </w:r>
      <w:r w:rsidRPr="00F87443">
        <w:rPr>
          <w:color w:val="000000" w:themeColor="text1"/>
        </w:rPr>
        <w:t>2016 г</w:t>
      </w:r>
      <w:r w:rsidR="00A025DD" w:rsidRPr="00F87443">
        <w:rPr>
          <w:color w:val="000000" w:themeColor="text1"/>
        </w:rPr>
        <w:t>оду до 11,0 в 2018 году;</w:t>
      </w:r>
    </w:p>
    <w:p w:rsidR="00A025DD" w:rsidRPr="00F87443" w:rsidRDefault="00A025DD" w:rsidP="00F87443">
      <w:pPr>
        <w:pStyle w:val="a6"/>
        <w:ind w:left="0" w:firstLine="614"/>
        <w:jc w:val="both"/>
        <w:outlineLvl w:val="0"/>
        <w:rPr>
          <w:color w:val="000000" w:themeColor="text1"/>
        </w:rPr>
      </w:pPr>
      <w:r w:rsidRPr="00F87443">
        <w:rPr>
          <w:color w:val="000000" w:themeColor="text1"/>
        </w:rPr>
        <w:t>о</w:t>
      </w:r>
      <w:r w:rsidR="00390A81" w:rsidRPr="00F87443">
        <w:rPr>
          <w:color w:val="000000" w:themeColor="text1"/>
        </w:rPr>
        <w:t>борот койки практически не меняется, что связано с оптимизацией использования коечного фонда и применением стационарзамещающих технологий</w:t>
      </w:r>
      <w:r w:rsidRPr="00F87443">
        <w:rPr>
          <w:color w:val="000000" w:themeColor="text1"/>
        </w:rPr>
        <w:t>;</w:t>
      </w:r>
    </w:p>
    <w:p w:rsidR="00390A81" w:rsidRPr="00F87443" w:rsidRDefault="00A025DD" w:rsidP="00F87443">
      <w:pPr>
        <w:pStyle w:val="a6"/>
        <w:ind w:left="0" w:firstLine="614"/>
        <w:jc w:val="both"/>
        <w:outlineLvl w:val="0"/>
        <w:rPr>
          <w:color w:val="000000" w:themeColor="text1"/>
        </w:rPr>
      </w:pPr>
      <w:r w:rsidRPr="00F87443">
        <w:rPr>
          <w:color w:val="000000" w:themeColor="text1"/>
        </w:rPr>
        <w:t>у</w:t>
      </w:r>
      <w:r w:rsidR="00390A81" w:rsidRPr="00F87443">
        <w:rPr>
          <w:color w:val="000000" w:themeColor="text1"/>
        </w:rPr>
        <w:t>величивается показатель работы койки дневного стационара (за три года данный показатель вырос на 1,2%)</w:t>
      </w:r>
      <w:r w:rsidRPr="00F87443">
        <w:rPr>
          <w:color w:val="000000" w:themeColor="text1"/>
        </w:rPr>
        <w:t>;</w:t>
      </w:r>
    </w:p>
    <w:p w:rsidR="00390A81" w:rsidRPr="00F87443" w:rsidRDefault="00390A81" w:rsidP="00F87443">
      <w:pPr>
        <w:pStyle w:val="a6"/>
        <w:tabs>
          <w:tab w:val="left" w:pos="1134"/>
        </w:tabs>
        <w:ind w:left="0" w:firstLine="614"/>
        <w:jc w:val="both"/>
        <w:rPr>
          <w:color w:val="000000" w:themeColor="text1"/>
        </w:rPr>
      </w:pPr>
      <w:r w:rsidRPr="00F87443">
        <w:rPr>
          <w:color w:val="000000" w:themeColor="text1"/>
        </w:rPr>
        <w:t>основной контингент больных представляют пациент</w:t>
      </w:r>
      <w:r w:rsidR="00B52AB4">
        <w:rPr>
          <w:color w:val="000000" w:themeColor="text1"/>
        </w:rPr>
        <w:t>ы со злокачественными (86,6%) и </w:t>
      </w:r>
      <w:r w:rsidRPr="00F87443">
        <w:rPr>
          <w:color w:val="000000" w:themeColor="text1"/>
        </w:rPr>
        <w:t xml:space="preserve">доброкачественными (12,9%) новообразованиями, новообразования </w:t>
      </w:r>
      <w:r w:rsidRPr="00F87443">
        <w:rPr>
          <w:color w:val="000000" w:themeColor="text1"/>
          <w:lang w:val="en-US"/>
        </w:rPr>
        <w:t>insitu</w:t>
      </w:r>
      <w:r w:rsidRPr="00F87443">
        <w:rPr>
          <w:color w:val="000000" w:themeColor="text1"/>
        </w:rPr>
        <w:t xml:space="preserve"> (0,5%)</w:t>
      </w:r>
      <w:r w:rsidR="00A025DD" w:rsidRPr="00F87443">
        <w:rPr>
          <w:color w:val="000000" w:themeColor="text1"/>
        </w:rPr>
        <w:t>;</w:t>
      </w:r>
    </w:p>
    <w:p w:rsidR="00A025DD" w:rsidRPr="00F87443" w:rsidRDefault="00A025DD" w:rsidP="00F87443">
      <w:pPr>
        <w:pStyle w:val="a6"/>
        <w:tabs>
          <w:tab w:val="left" w:pos="1134"/>
        </w:tabs>
        <w:ind w:left="0" w:firstLine="614"/>
        <w:jc w:val="both"/>
        <w:rPr>
          <w:color w:val="000000" w:themeColor="text1"/>
        </w:rPr>
      </w:pPr>
      <w:r w:rsidRPr="00F87443">
        <w:rPr>
          <w:color w:val="000000" w:themeColor="text1"/>
        </w:rPr>
        <w:t xml:space="preserve">увеличивается </w:t>
      </w:r>
      <w:r w:rsidR="00390A81" w:rsidRPr="00F87443">
        <w:rPr>
          <w:color w:val="000000" w:themeColor="text1"/>
        </w:rPr>
        <w:t>число посещений амбулаторно – поликлинического отделения (+5</w:t>
      </w:r>
      <w:r w:rsidRPr="00F87443">
        <w:rPr>
          <w:color w:val="000000" w:themeColor="text1"/>
        </w:rPr>
        <w:t xml:space="preserve"> </w:t>
      </w:r>
      <w:r w:rsidR="00390A81" w:rsidRPr="00F87443">
        <w:rPr>
          <w:color w:val="000000" w:themeColor="text1"/>
        </w:rPr>
        <w:t>292)</w:t>
      </w:r>
      <w:r w:rsidRPr="00F87443">
        <w:rPr>
          <w:color w:val="000000" w:themeColor="text1"/>
        </w:rPr>
        <w:t>;</w:t>
      </w:r>
    </w:p>
    <w:p w:rsidR="00390A81" w:rsidRPr="00F87443" w:rsidRDefault="00A025DD" w:rsidP="00F87443">
      <w:pPr>
        <w:pStyle w:val="a6"/>
        <w:tabs>
          <w:tab w:val="left" w:pos="1134"/>
        </w:tabs>
        <w:ind w:left="0" w:firstLine="614"/>
        <w:jc w:val="both"/>
        <w:rPr>
          <w:color w:val="000000" w:themeColor="text1"/>
        </w:rPr>
      </w:pPr>
      <w:r w:rsidRPr="00F87443">
        <w:rPr>
          <w:color w:val="000000" w:themeColor="text1"/>
        </w:rPr>
        <w:t>увеличивается количество</w:t>
      </w:r>
      <w:r w:rsidR="00390A81" w:rsidRPr="00F87443">
        <w:rPr>
          <w:color w:val="000000" w:themeColor="text1"/>
        </w:rPr>
        <w:t xml:space="preserve"> выдачи химиотерапевтических препаратов</w:t>
      </w:r>
      <w:r w:rsidRPr="00F87443">
        <w:rPr>
          <w:color w:val="000000" w:themeColor="text1"/>
        </w:rPr>
        <w:t xml:space="preserve"> в амбулаторных условиях;</w:t>
      </w:r>
    </w:p>
    <w:p w:rsidR="00390A81" w:rsidRPr="00F87443" w:rsidRDefault="00390A81" w:rsidP="00F87443">
      <w:pPr>
        <w:pStyle w:val="a6"/>
        <w:tabs>
          <w:tab w:val="left" w:pos="1134"/>
        </w:tabs>
        <w:ind w:left="0" w:firstLine="614"/>
        <w:jc w:val="both"/>
        <w:rPr>
          <w:color w:val="000000"/>
        </w:rPr>
      </w:pPr>
      <w:r w:rsidRPr="00F87443">
        <w:rPr>
          <w:color w:val="000000"/>
        </w:rPr>
        <w:lastRenderedPageBreak/>
        <w:t>в связи с выходом из строя медицинского оборудования для пр</w:t>
      </w:r>
      <w:r w:rsidR="00B52AB4">
        <w:rPr>
          <w:color w:val="000000"/>
        </w:rPr>
        <w:t>оведения лучевой терапии в 2018 </w:t>
      </w:r>
      <w:r w:rsidRPr="00F87443">
        <w:rPr>
          <w:color w:val="000000"/>
        </w:rPr>
        <w:t>году радиотерапевтическое лечение получили 2</w:t>
      </w:r>
      <w:r w:rsidR="00A025DD" w:rsidRPr="00F87443">
        <w:rPr>
          <w:color w:val="000000"/>
        </w:rPr>
        <w:t xml:space="preserve"> </w:t>
      </w:r>
      <w:r w:rsidRPr="00F87443">
        <w:rPr>
          <w:color w:val="000000"/>
        </w:rPr>
        <w:t>066 человек (-479)</w:t>
      </w:r>
      <w:r w:rsidR="00A025DD" w:rsidRPr="00F87443">
        <w:rPr>
          <w:color w:val="000000"/>
        </w:rPr>
        <w:t>;</w:t>
      </w:r>
    </w:p>
    <w:p w:rsidR="00A025DD" w:rsidRPr="00F87443" w:rsidRDefault="00A025DD" w:rsidP="00F87443">
      <w:pPr>
        <w:pStyle w:val="a6"/>
        <w:ind w:left="0" w:firstLine="614"/>
        <w:jc w:val="both"/>
        <w:outlineLvl w:val="0"/>
        <w:rPr>
          <w:color w:val="000000" w:themeColor="text1"/>
        </w:rPr>
      </w:pPr>
      <w:r w:rsidRPr="00F87443">
        <w:rPr>
          <w:color w:val="000000"/>
        </w:rPr>
        <w:t xml:space="preserve">увеличивается </w:t>
      </w:r>
      <w:r w:rsidR="00390A81" w:rsidRPr="00F87443">
        <w:rPr>
          <w:color w:val="000000"/>
        </w:rPr>
        <w:t xml:space="preserve">число оперативных вмешательств: </w:t>
      </w:r>
      <w:r w:rsidR="00390A81" w:rsidRPr="00F87443">
        <w:rPr>
          <w:color w:val="000000" w:themeColor="text1"/>
        </w:rPr>
        <w:t>2016 г</w:t>
      </w:r>
      <w:r w:rsidRPr="00F87443">
        <w:rPr>
          <w:color w:val="000000" w:themeColor="text1"/>
        </w:rPr>
        <w:t>од</w:t>
      </w:r>
      <w:r w:rsidR="00390A81" w:rsidRPr="00F87443">
        <w:rPr>
          <w:color w:val="000000" w:themeColor="text1"/>
        </w:rPr>
        <w:t xml:space="preserve"> –34 462; 2017 г</w:t>
      </w:r>
      <w:r w:rsidRPr="00F87443">
        <w:rPr>
          <w:color w:val="000000" w:themeColor="text1"/>
        </w:rPr>
        <w:t>од</w:t>
      </w:r>
      <w:r w:rsidR="00390A81" w:rsidRPr="00F87443">
        <w:rPr>
          <w:color w:val="000000" w:themeColor="text1"/>
        </w:rPr>
        <w:t xml:space="preserve"> – 37 817 (+3</w:t>
      </w:r>
      <w:r w:rsidRPr="00F87443">
        <w:rPr>
          <w:color w:val="000000" w:themeColor="text1"/>
        </w:rPr>
        <w:t xml:space="preserve"> </w:t>
      </w:r>
      <w:r w:rsidR="00390A81" w:rsidRPr="00F87443">
        <w:rPr>
          <w:color w:val="000000" w:themeColor="text1"/>
        </w:rPr>
        <w:t>355); 2018 г</w:t>
      </w:r>
      <w:r w:rsidRPr="00F87443">
        <w:rPr>
          <w:color w:val="000000" w:themeColor="text1"/>
        </w:rPr>
        <w:t>од</w:t>
      </w:r>
      <w:r w:rsidR="00390A81" w:rsidRPr="00F87443">
        <w:rPr>
          <w:color w:val="000000" w:themeColor="text1"/>
        </w:rPr>
        <w:t xml:space="preserve"> – 37 893 (+166)</w:t>
      </w:r>
      <w:r w:rsidR="00B52AB4">
        <w:rPr>
          <w:color w:val="000000" w:themeColor="text1"/>
        </w:rPr>
        <w:t>;</w:t>
      </w:r>
      <w:r w:rsidR="00390A81" w:rsidRPr="00F87443">
        <w:rPr>
          <w:color w:val="000000" w:themeColor="text1"/>
        </w:rPr>
        <w:t xml:space="preserve"> </w:t>
      </w:r>
    </w:p>
    <w:p w:rsidR="00B52AB4" w:rsidRDefault="00390A81" w:rsidP="00F87443">
      <w:pPr>
        <w:pStyle w:val="a6"/>
        <w:ind w:left="0" w:firstLine="614"/>
        <w:jc w:val="both"/>
        <w:outlineLvl w:val="0"/>
        <w:rPr>
          <w:color w:val="000000" w:themeColor="text1"/>
        </w:rPr>
      </w:pPr>
      <w:r w:rsidRPr="00F87443">
        <w:rPr>
          <w:color w:val="000000" w:themeColor="text1"/>
        </w:rPr>
        <w:t>в 2018 году отмечается значительное снижение числа ум</w:t>
      </w:r>
      <w:r w:rsidR="00B52AB4">
        <w:rPr>
          <w:color w:val="000000" w:themeColor="text1"/>
        </w:rPr>
        <w:t>ерших в стационаре: 69 (-14 по </w:t>
      </w:r>
      <w:r w:rsidRPr="00F87443">
        <w:rPr>
          <w:color w:val="000000" w:themeColor="text1"/>
        </w:rPr>
        <w:t>сравнению с 2017 годом)</w:t>
      </w:r>
      <w:r w:rsidR="00A025DD" w:rsidRPr="00F87443">
        <w:rPr>
          <w:color w:val="000000" w:themeColor="text1"/>
        </w:rPr>
        <w:t>;</w:t>
      </w:r>
    </w:p>
    <w:p w:rsidR="00390A81" w:rsidRPr="00F87443" w:rsidRDefault="00A025DD" w:rsidP="00F87443">
      <w:pPr>
        <w:pStyle w:val="a6"/>
        <w:ind w:left="0" w:firstLine="614"/>
        <w:jc w:val="both"/>
        <w:outlineLvl w:val="0"/>
        <w:rPr>
          <w:color w:val="000000" w:themeColor="text1"/>
        </w:rPr>
      </w:pPr>
      <w:r w:rsidRPr="00F87443">
        <w:rPr>
          <w:color w:val="000000" w:themeColor="text1"/>
        </w:rPr>
        <w:t>н</w:t>
      </w:r>
      <w:r w:rsidR="00390A81" w:rsidRPr="00F87443">
        <w:rPr>
          <w:color w:val="000000" w:themeColor="text1"/>
        </w:rPr>
        <w:t>аблюдается активное снижение показателя общей летальности (в 1,8 раз за 10 лет</w:t>
      </w:r>
      <w:r w:rsidRPr="00F87443">
        <w:rPr>
          <w:color w:val="000000" w:themeColor="text1"/>
        </w:rPr>
        <w:t>)</w:t>
      </w:r>
      <w:r w:rsidR="00390A81" w:rsidRPr="00F87443">
        <w:rPr>
          <w:color w:val="000000" w:themeColor="text1"/>
        </w:rPr>
        <w:t>.</w:t>
      </w:r>
    </w:p>
    <w:p w:rsidR="00773AA7" w:rsidRPr="005A66CA" w:rsidRDefault="00022495" w:rsidP="00773AA7">
      <w:pPr>
        <w:spacing w:line="240" w:lineRule="auto"/>
        <w:ind w:firstLine="360"/>
        <w:jc w:val="both"/>
        <w:rPr>
          <w:rFonts w:ascii="Times New Roman" w:hAnsi="Times New Roman" w:cs="Times New Roman"/>
          <w:color w:val="000000"/>
          <w:sz w:val="24"/>
          <w:szCs w:val="24"/>
        </w:rPr>
      </w:pPr>
      <w:r w:rsidRPr="005A66CA">
        <w:rPr>
          <w:rFonts w:ascii="Times New Roman" w:hAnsi="Times New Roman" w:cs="Times New Roman"/>
          <w:color w:val="000000"/>
          <w:sz w:val="24"/>
          <w:szCs w:val="24"/>
        </w:rPr>
        <w:t xml:space="preserve">Мощность ГБУЗ СПб КНПЦСВМП(о) </w:t>
      </w:r>
      <w:r w:rsidR="004801FF" w:rsidRPr="005A66CA">
        <w:rPr>
          <w:rFonts w:ascii="Times New Roman" w:hAnsi="Times New Roman" w:cs="Times New Roman"/>
          <w:color w:val="000000"/>
          <w:sz w:val="24"/>
          <w:szCs w:val="24"/>
        </w:rPr>
        <w:t xml:space="preserve">составляет 577 коек, в том числе 448 коек круглосуточного стационара и 129 коек дневного стационара. </w:t>
      </w:r>
    </w:p>
    <w:p w:rsidR="004801FF" w:rsidRPr="00773AA7" w:rsidRDefault="000C09AD" w:rsidP="00773AA7">
      <w:pPr>
        <w:spacing w:line="240" w:lineRule="auto"/>
        <w:jc w:val="both"/>
        <w:rPr>
          <w:rFonts w:ascii="Times New Roman" w:hAnsi="Times New Roman" w:cs="Times New Roman"/>
          <w:b/>
          <w:color w:val="000000"/>
          <w:sz w:val="24"/>
          <w:szCs w:val="24"/>
        </w:rPr>
      </w:pPr>
      <w:r w:rsidRPr="00773AA7">
        <w:rPr>
          <w:rFonts w:ascii="Times New Roman" w:hAnsi="Times New Roman" w:cs="Times New Roman"/>
          <w:b/>
          <w:color w:val="000000"/>
          <w:sz w:val="24"/>
          <w:szCs w:val="24"/>
        </w:rPr>
        <w:t>Таблица</w:t>
      </w:r>
      <w:r w:rsidR="00773AA7" w:rsidRPr="00773AA7">
        <w:rPr>
          <w:rFonts w:ascii="Times New Roman" w:hAnsi="Times New Roman" w:cs="Times New Roman"/>
          <w:b/>
          <w:color w:val="000000"/>
          <w:sz w:val="24"/>
          <w:szCs w:val="24"/>
        </w:rPr>
        <w:t xml:space="preserve"> 19</w:t>
      </w:r>
      <w:r w:rsidRPr="00773AA7">
        <w:rPr>
          <w:rFonts w:ascii="Times New Roman" w:hAnsi="Times New Roman" w:cs="Times New Roman"/>
          <w:b/>
          <w:color w:val="000000"/>
          <w:sz w:val="24"/>
          <w:szCs w:val="24"/>
        </w:rPr>
        <w:t xml:space="preserve">. Структура коечного фонда ГБУЗ СПб КНПЦСВМП (о)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3115"/>
        <w:gridCol w:w="1541"/>
      </w:tblGrid>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Отделение</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Профиль отделений (коек)</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Коечная мощность</w:t>
            </w:r>
          </w:p>
        </w:tc>
      </w:tr>
      <w:tr w:rsidR="00CC756A" w:rsidRPr="00611185" w:rsidTr="004801FF">
        <w:tc>
          <w:tcPr>
            <w:tcW w:w="5481" w:type="dxa"/>
            <w:tcBorders>
              <w:top w:val="single" w:sz="4" w:space="0" w:color="auto"/>
              <w:left w:val="single" w:sz="4" w:space="0" w:color="auto"/>
              <w:bottom w:val="single" w:sz="4" w:space="0" w:color="auto"/>
              <w:right w:val="single" w:sz="4" w:space="0" w:color="auto"/>
            </w:tcBorders>
          </w:tcPr>
          <w:p w:rsidR="00CC756A" w:rsidRPr="00611185" w:rsidRDefault="00CC756A">
            <w:pPr>
              <w:jc w:val="center"/>
              <w:rPr>
                <w:rFonts w:ascii="Times New Roman" w:hAnsi="Times New Roman" w:cs="Times New Roman"/>
                <w:color w:val="000000"/>
              </w:rPr>
            </w:pPr>
            <w:r>
              <w:rPr>
                <w:rFonts w:ascii="Times New Roman" w:hAnsi="Times New Roman" w:cs="Times New Roman"/>
                <w:color w:val="000000"/>
              </w:rPr>
              <w:t>1</w:t>
            </w:r>
          </w:p>
        </w:tc>
        <w:tc>
          <w:tcPr>
            <w:tcW w:w="3115" w:type="dxa"/>
            <w:tcBorders>
              <w:top w:val="single" w:sz="4" w:space="0" w:color="auto"/>
              <w:left w:val="single" w:sz="4" w:space="0" w:color="auto"/>
              <w:bottom w:val="single" w:sz="4" w:space="0" w:color="auto"/>
              <w:right w:val="single" w:sz="4" w:space="0" w:color="auto"/>
            </w:tcBorders>
          </w:tcPr>
          <w:p w:rsidR="00CC756A" w:rsidRPr="00611185" w:rsidRDefault="00CC756A">
            <w:pPr>
              <w:jc w:val="center"/>
              <w:rPr>
                <w:rFonts w:ascii="Times New Roman" w:hAnsi="Times New Roman" w:cs="Times New Roman"/>
                <w:color w:val="000000"/>
              </w:rPr>
            </w:pPr>
            <w:r>
              <w:rPr>
                <w:rFonts w:ascii="Times New Roman" w:hAnsi="Times New Roman" w:cs="Times New Roman"/>
                <w:color w:val="000000"/>
              </w:rPr>
              <w:t>2</w:t>
            </w:r>
          </w:p>
        </w:tc>
        <w:tc>
          <w:tcPr>
            <w:tcW w:w="1541" w:type="dxa"/>
            <w:tcBorders>
              <w:top w:val="single" w:sz="4" w:space="0" w:color="auto"/>
              <w:left w:val="single" w:sz="4" w:space="0" w:color="auto"/>
              <w:bottom w:val="single" w:sz="4" w:space="0" w:color="auto"/>
              <w:right w:val="single" w:sz="4" w:space="0" w:color="auto"/>
            </w:tcBorders>
          </w:tcPr>
          <w:p w:rsidR="00CC756A" w:rsidRPr="00611185" w:rsidRDefault="00CC756A">
            <w:pPr>
              <w:jc w:val="center"/>
              <w:rPr>
                <w:rFonts w:ascii="Times New Roman" w:hAnsi="Times New Roman" w:cs="Times New Roman"/>
                <w:color w:val="000000"/>
              </w:rPr>
            </w:pPr>
            <w:r>
              <w:rPr>
                <w:rFonts w:ascii="Times New Roman" w:hAnsi="Times New Roman" w:cs="Times New Roman"/>
                <w:color w:val="000000"/>
              </w:rPr>
              <w:t>3</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(нейрохирургическое), в том числе:</w:t>
            </w:r>
          </w:p>
          <w:p w:rsidR="004801FF" w:rsidRPr="00611185" w:rsidRDefault="004801FF" w:rsidP="00CC756A">
            <w:pPr>
              <w:spacing w:after="0" w:line="240" w:lineRule="auto"/>
              <w:jc w:val="both"/>
              <w:rPr>
                <w:rFonts w:ascii="Times New Roman" w:hAnsi="Times New Roman" w:cs="Times New Roman"/>
                <w:color w:val="000000"/>
              </w:rPr>
            </w:pPr>
            <w:r w:rsidRPr="00611185">
              <w:rPr>
                <w:rFonts w:ascii="Times New Roman" w:hAnsi="Times New Roman" w:cs="Times New Roman"/>
                <w:color w:val="000000"/>
              </w:rPr>
              <w:t>онкологический</w:t>
            </w:r>
          </w:p>
          <w:p w:rsidR="004801FF" w:rsidRPr="00611185" w:rsidRDefault="004801FF" w:rsidP="00CC756A">
            <w:pPr>
              <w:spacing w:after="0" w:line="240" w:lineRule="auto"/>
              <w:jc w:val="both"/>
              <w:rPr>
                <w:rFonts w:ascii="Times New Roman" w:hAnsi="Times New Roman" w:cs="Times New Roman"/>
                <w:color w:val="000000"/>
              </w:rPr>
            </w:pPr>
            <w:r w:rsidRPr="00611185">
              <w:rPr>
                <w:rFonts w:ascii="Times New Roman" w:hAnsi="Times New Roman" w:cs="Times New Roman"/>
                <w:color w:val="000000"/>
              </w:rPr>
              <w:t>нейрохирургический</w:t>
            </w:r>
          </w:p>
          <w:p w:rsidR="004801FF" w:rsidRPr="00611185" w:rsidRDefault="004801FF" w:rsidP="00CC756A">
            <w:pPr>
              <w:spacing w:after="0" w:line="240" w:lineRule="auto"/>
              <w:jc w:val="both"/>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rsidP="00CC756A">
            <w:pPr>
              <w:jc w:val="center"/>
              <w:rPr>
                <w:rFonts w:ascii="Times New Roman" w:hAnsi="Times New Roman" w:cs="Times New Roman"/>
                <w:color w:val="000000"/>
                <w:sz w:val="24"/>
                <w:szCs w:val="24"/>
              </w:rPr>
            </w:pP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онкологические</w:t>
            </w: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нейрохирургические</w:t>
            </w:r>
          </w:p>
          <w:p w:rsidR="004801FF" w:rsidRPr="00611185" w:rsidRDefault="004801FF" w:rsidP="00CC756A">
            <w:pPr>
              <w:spacing w:after="0"/>
              <w:jc w:val="center"/>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 соматические</w:t>
            </w:r>
          </w:p>
        </w:tc>
        <w:tc>
          <w:tcPr>
            <w:tcW w:w="1541" w:type="dxa"/>
            <w:tcBorders>
              <w:top w:val="single" w:sz="4" w:space="0" w:color="auto"/>
              <w:left w:val="single" w:sz="4" w:space="0" w:color="auto"/>
              <w:bottom w:val="single" w:sz="4" w:space="0" w:color="auto"/>
              <w:right w:val="single" w:sz="4" w:space="0" w:color="auto"/>
            </w:tcBorders>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14</w:t>
            </w: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14</w:t>
            </w:r>
          </w:p>
          <w:p w:rsidR="004801FF" w:rsidRPr="00611185" w:rsidRDefault="004801FF" w:rsidP="00CC756A">
            <w:pPr>
              <w:spacing w:after="0"/>
              <w:jc w:val="center"/>
              <w:rPr>
                <w:rFonts w:ascii="Times New Roman" w:hAnsi="Times New Roman" w:cs="Times New Roman"/>
                <w:color w:val="000000"/>
                <w:sz w:val="24"/>
                <w:szCs w:val="24"/>
              </w:rPr>
            </w:pPr>
            <w:r w:rsidRPr="00611185">
              <w:rPr>
                <w:rFonts w:ascii="Times New Roman" w:hAnsi="Times New Roman" w:cs="Times New Roman"/>
                <w:color w:val="000000"/>
              </w:rPr>
              <w:t>2</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хирургических методов лечения (колопроктологическое), в том числе:</w:t>
            </w:r>
          </w:p>
          <w:p w:rsidR="004801FF" w:rsidRPr="00611185" w:rsidRDefault="004801FF">
            <w:pPr>
              <w:jc w:val="both"/>
              <w:rPr>
                <w:rFonts w:ascii="Times New Roman" w:hAnsi="Times New Roman" w:cs="Times New Roman"/>
                <w:color w:val="000000"/>
              </w:rPr>
            </w:pPr>
            <w:r w:rsidRPr="00611185">
              <w:rPr>
                <w:rFonts w:ascii="Times New Roman" w:hAnsi="Times New Roman" w:cs="Times New Roman"/>
                <w:color w:val="000000"/>
              </w:rPr>
              <w:t>онкологический</w:t>
            </w:r>
          </w:p>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pPr>
              <w:jc w:val="both"/>
              <w:rPr>
                <w:rFonts w:ascii="Times New Roman" w:hAnsi="Times New Roman" w:cs="Times New Roman"/>
                <w:color w:val="000000"/>
                <w:sz w:val="24"/>
                <w:szCs w:val="24"/>
              </w:rPr>
            </w:pPr>
          </w:p>
          <w:p w:rsidR="00CC756A" w:rsidRDefault="00CC756A" w:rsidP="00CC756A">
            <w:pPr>
              <w:jc w:val="center"/>
              <w:rPr>
                <w:rFonts w:ascii="Times New Roman" w:hAnsi="Times New Roman" w:cs="Times New Roman"/>
                <w:color w:val="000000"/>
              </w:rPr>
            </w:pPr>
          </w:p>
          <w:p w:rsidR="004801FF" w:rsidRPr="00611185" w:rsidRDefault="004801FF" w:rsidP="00CC756A">
            <w:pPr>
              <w:jc w:val="center"/>
              <w:rPr>
                <w:rFonts w:ascii="Times New Roman" w:hAnsi="Times New Roman" w:cs="Times New Roman"/>
                <w:color w:val="000000"/>
              </w:rPr>
            </w:pPr>
            <w:r w:rsidRPr="00611185">
              <w:rPr>
                <w:rFonts w:ascii="Times New Roman" w:hAnsi="Times New Roman" w:cs="Times New Roman"/>
                <w:color w:val="000000"/>
              </w:rPr>
              <w:t>онкологические</w:t>
            </w:r>
          </w:p>
          <w:p w:rsidR="004801FF" w:rsidRPr="00611185" w:rsidRDefault="004801FF" w:rsidP="00CC756A">
            <w:pPr>
              <w:spacing w:after="0"/>
              <w:jc w:val="center"/>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 соматические</w:t>
            </w:r>
          </w:p>
        </w:tc>
        <w:tc>
          <w:tcPr>
            <w:tcW w:w="1541" w:type="dxa"/>
            <w:tcBorders>
              <w:top w:val="single" w:sz="4" w:space="0" w:color="auto"/>
              <w:left w:val="single" w:sz="4" w:space="0" w:color="auto"/>
              <w:bottom w:val="single" w:sz="4" w:space="0" w:color="auto"/>
              <w:right w:val="single" w:sz="4" w:space="0" w:color="auto"/>
            </w:tcBorders>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p w:rsidR="00CC756A" w:rsidRDefault="00CC756A">
            <w:pPr>
              <w:jc w:val="center"/>
              <w:rPr>
                <w:rFonts w:ascii="Times New Roman" w:hAnsi="Times New Roman" w:cs="Times New Roman"/>
                <w:color w:val="000000"/>
              </w:rPr>
            </w:pPr>
          </w:p>
          <w:p w:rsidR="004801FF" w:rsidRPr="00611185" w:rsidRDefault="004801FF">
            <w:pPr>
              <w:jc w:val="center"/>
              <w:rPr>
                <w:rFonts w:ascii="Times New Roman" w:hAnsi="Times New Roman" w:cs="Times New Roman"/>
                <w:color w:val="000000"/>
              </w:rPr>
            </w:pPr>
            <w:r w:rsidRPr="00611185">
              <w:rPr>
                <w:rFonts w:ascii="Times New Roman" w:hAnsi="Times New Roman" w:cs="Times New Roman"/>
                <w:color w:val="000000"/>
              </w:rPr>
              <w:t>26</w:t>
            </w:r>
          </w:p>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4</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хирургических методов лечения (опухолей костей, кожи, мягких тканей)</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 опухолей костей, кожи, мягких тканей</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хирургических методов лечения молочной железы</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w:t>
            </w:r>
          </w:p>
          <w:p w:rsidR="004801FF" w:rsidRPr="00611185" w:rsidRDefault="004801FF" w:rsidP="00CC756A">
            <w:pPr>
              <w:jc w:val="center"/>
              <w:rPr>
                <w:rFonts w:ascii="Times New Roman" w:hAnsi="Times New Roman" w:cs="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45</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хирургических методов лечения (гинекологические)</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онкогинекологические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45</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хирургических методов лечения (торакальное, опухолей головы и шеи), в том числе:</w:t>
            </w:r>
          </w:p>
          <w:p w:rsidR="004801FF" w:rsidRPr="00611185" w:rsidRDefault="004801FF">
            <w:pPr>
              <w:jc w:val="both"/>
              <w:rPr>
                <w:rFonts w:ascii="Times New Roman" w:hAnsi="Times New Roman" w:cs="Times New Roman"/>
                <w:color w:val="000000"/>
              </w:rPr>
            </w:pPr>
            <w:r w:rsidRPr="00611185">
              <w:rPr>
                <w:rFonts w:ascii="Times New Roman" w:hAnsi="Times New Roman" w:cs="Times New Roman"/>
                <w:color w:val="000000"/>
              </w:rPr>
              <w:t>онкологический</w:t>
            </w:r>
          </w:p>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rsidP="00CC756A">
            <w:pPr>
              <w:jc w:val="center"/>
              <w:rPr>
                <w:rFonts w:ascii="Times New Roman" w:hAnsi="Times New Roman" w:cs="Times New Roman"/>
                <w:color w:val="000000"/>
                <w:sz w:val="24"/>
                <w:szCs w:val="24"/>
              </w:rPr>
            </w:pPr>
          </w:p>
          <w:p w:rsidR="004801FF" w:rsidRPr="00611185" w:rsidRDefault="004801FF" w:rsidP="00D42A23">
            <w:pPr>
              <w:spacing w:after="0"/>
              <w:jc w:val="center"/>
              <w:rPr>
                <w:rFonts w:ascii="Times New Roman" w:hAnsi="Times New Roman" w:cs="Times New Roman"/>
                <w:color w:val="000000"/>
              </w:rPr>
            </w:pPr>
            <w:r w:rsidRPr="00611185">
              <w:rPr>
                <w:rFonts w:ascii="Times New Roman" w:hAnsi="Times New Roman" w:cs="Times New Roman"/>
                <w:color w:val="000000"/>
              </w:rPr>
              <w:t>онкологические торакальные</w:t>
            </w:r>
          </w:p>
          <w:p w:rsidR="004801FF" w:rsidRPr="00611185" w:rsidRDefault="004801FF" w:rsidP="00D42A23">
            <w:pPr>
              <w:spacing w:after="0"/>
              <w:jc w:val="center"/>
              <w:rPr>
                <w:rFonts w:ascii="Times New Roman" w:hAnsi="Times New Roman" w:cs="Times New Roman"/>
                <w:color w:val="000000"/>
              </w:rPr>
            </w:pPr>
            <w:r w:rsidRPr="00611185">
              <w:rPr>
                <w:rFonts w:ascii="Times New Roman" w:hAnsi="Times New Roman" w:cs="Times New Roman"/>
                <w:color w:val="000000"/>
              </w:rPr>
              <w:t>онкологические опухолей головы и шеи</w:t>
            </w:r>
          </w:p>
          <w:p w:rsidR="004801FF" w:rsidRPr="00611185" w:rsidRDefault="004801FF" w:rsidP="00D42A23">
            <w:pPr>
              <w:spacing w:after="0"/>
              <w:jc w:val="center"/>
              <w:rPr>
                <w:rFonts w:ascii="Times New Roman" w:hAnsi="Times New Roman" w:cs="Times New Roman"/>
                <w:color w:val="000000"/>
                <w:sz w:val="24"/>
                <w:szCs w:val="24"/>
              </w:rPr>
            </w:pPr>
            <w:r w:rsidRPr="00611185">
              <w:rPr>
                <w:rFonts w:ascii="Times New Roman" w:hAnsi="Times New Roman" w:cs="Times New Roman"/>
                <w:color w:val="000000"/>
              </w:rPr>
              <w:t>реабилитационные соматические</w:t>
            </w:r>
          </w:p>
        </w:tc>
        <w:tc>
          <w:tcPr>
            <w:tcW w:w="1541" w:type="dxa"/>
            <w:tcBorders>
              <w:top w:val="single" w:sz="4" w:space="0" w:color="auto"/>
              <w:left w:val="single" w:sz="4" w:space="0" w:color="auto"/>
              <w:bottom w:val="single" w:sz="4" w:space="0" w:color="auto"/>
              <w:right w:val="single" w:sz="4" w:space="0" w:color="auto"/>
            </w:tcBorders>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p w:rsidR="004801FF" w:rsidRPr="00611185" w:rsidRDefault="004801FF" w:rsidP="00D42A23">
            <w:pPr>
              <w:spacing w:after="0"/>
              <w:jc w:val="center"/>
              <w:rPr>
                <w:rFonts w:ascii="Times New Roman" w:hAnsi="Times New Roman" w:cs="Times New Roman"/>
                <w:color w:val="000000"/>
              </w:rPr>
            </w:pPr>
            <w:r w:rsidRPr="00611185">
              <w:rPr>
                <w:rFonts w:ascii="Times New Roman" w:hAnsi="Times New Roman" w:cs="Times New Roman"/>
                <w:color w:val="000000"/>
              </w:rPr>
              <w:t>11</w:t>
            </w:r>
          </w:p>
          <w:p w:rsidR="00D42A23" w:rsidRDefault="00D42A23" w:rsidP="00D42A23">
            <w:pPr>
              <w:spacing w:after="0"/>
              <w:jc w:val="center"/>
              <w:rPr>
                <w:rFonts w:ascii="Times New Roman" w:hAnsi="Times New Roman" w:cs="Times New Roman"/>
                <w:color w:val="000000"/>
              </w:rPr>
            </w:pPr>
          </w:p>
          <w:p w:rsidR="004801FF" w:rsidRPr="00611185" w:rsidRDefault="004801FF" w:rsidP="00D42A23">
            <w:pPr>
              <w:spacing w:after="0"/>
              <w:jc w:val="center"/>
              <w:rPr>
                <w:rFonts w:ascii="Times New Roman" w:hAnsi="Times New Roman" w:cs="Times New Roman"/>
                <w:color w:val="000000"/>
              </w:rPr>
            </w:pPr>
            <w:r w:rsidRPr="00611185">
              <w:rPr>
                <w:rFonts w:ascii="Times New Roman" w:hAnsi="Times New Roman" w:cs="Times New Roman"/>
                <w:color w:val="000000"/>
              </w:rPr>
              <w:t>15</w:t>
            </w:r>
          </w:p>
          <w:p w:rsidR="004801FF" w:rsidRPr="00611185" w:rsidRDefault="004801FF" w:rsidP="00D42A23">
            <w:pPr>
              <w:spacing w:after="0"/>
              <w:jc w:val="center"/>
              <w:rPr>
                <w:rFonts w:ascii="Times New Roman" w:hAnsi="Times New Roman" w:cs="Times New Roman"/>
                <w:color w:val="000000"/>
              </w:rPr>
            </w:pPr>
            <w:r w:rsidRPr="00611185">
              <w:rPr>
                <w:rFonts w:ascii="Times New Roman" w:hAnsi="Times New Roman" w:cs="Times New Roman"/>
                <w:color w:val="000000"/>
              </w:rPr>
              <w:t>4</w:t>
            </w:r>
          </w:p>
          <w:p w:rsidR="004801FF" w:rsidRPr="00611185" w:rsidRDefault="004801FF">
            <w:pPr>
              <w:jc w:val="center"/>
              <w:rPr>
                <w:rFonts w:ascii="Times New Roman" w:hAnsi="Times New Roman" w:cs="Times New Roman"/>
                <w:color w:val="000000"/>
                <w:sz w:val="24"/>
                <w:szCs w:val="24"/>
              </w:rPr>
            </w:pP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 xml:space="preserve">Онкологическое хирургических методов лечения </w:t>
            </w:r>
            <w:r w:rsidRPr="00611185">
              <w:rPr>
                <w:rFonts w:ascii="Times New Roman" w:hAnsi="Times New Roman" w:cs="Times New Roman"/>
                <w:color w:val="000000"/>
              </w:rPr>
              <w:lastRenderedPageBreak/>
              <w:t>(урологическое)</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lastRenderedPageBreak/>
              <w:t>онкоурологические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lastRenderedPageBreak/>
              <w:t>Онкологическое хирургических методов лечения (абдоминальное)</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 абдоминальные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both"/>
              <w:rPr>
                <w:rFonts w:ascii="Times New Roman" w:hAnsi="Times New Roman" w:cs="Times New Roman"/>
                <w:color w:val="000000"/>
                <w:sz w:val="24"/>
                <w:szCs w:val="24"/>
              </w:rPr>
            </w:pPr>
            <w:r w:rsidRPr="00611185">
              <w:rPr>
                <w:rFonts w:ascii="Times New Roman" w:hAnsi="Times New Roman" w:cs="Times New Roman"/>
                <w:color w:val="000000"/>
              </w:rPr>
              <w:t>Рентгенохирургических методов диагностики и</w:t>
            </w:r>
            <w:r w:rsidR="00CC756A">
              <w:rPr>
                <w:rFonts w:ascii="Times New Roman" w:hAnsi="Times New Roman" w:cs="Times New Roman"/>
                <w:color w:val="000000"/>
              </w:rPr>
              <w:t> </w:t>
            </w:r>
            <w:r w:rsidRPr="00611185">
              <w:rPr>
                <w:rFonts w:ascii="Times New Roman" w:hAnsi="Times New Roman" w:cs="Times New Roman"/>
                <w:color w:val="000000"/>
              </w:rPr>
              <w:t>лечения</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15</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химиотерапевтическое (противоопухолевой лекарственной терапии) биотерапии</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Онкологическое химиотерапевтическое (противоопухолевой лекарственной терапии) солидных опухолей</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Дневной стационар с койками для химиотерапии</w:t>
            </w:r>
          </w:p>
        </w:tc>
        <w:tc>
          <w:tcPr>
            <w:tcW w:w="3115" w:type="dxa"/>
            <w:tcBorders>
              <w:top w:val="single" w:sz="4" w:space="0" w:color="auto"/>
              <w:left w:val="single" w:sz="4" w:space="0" w:color="auto"/>
              <w:bottom w:val="single" w:sz="4" w:space="0" w:color="auto"/>
              <w:right w:val="single" w:sz="4" w:space="0" w:color="auto"/>
            </w:tcBorders>
            <w:hideMark/>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онкологический</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40</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Радиологическое отделение, в том числе:</w:t>
            </w:r>
          </w:p>
          <w:p w:rsidR="004801FF" w:rsidRPr="00611185" w:rsidRDefault="004801FF">
            <w:pPr>
              <w:jc w:val="both"/>
              <w:rPr>
                <w:rFonts w:ascii="Times New Roman" w:hAnsi="Times New Roman" w:cs="Times New Roman"/>
                <w:color w:val="000000"/>
              </w:rPr>
            </w:pPr>
            <w:r w:rsidRPr="00611185">
              <w:rPr>
                <w:rFonts w:ascii="Times New Roman" w:hAnsi="Times New Roman" w:cs="Times New Roman"/>
                <w:color w:val="000000"/>
              </w:rPr>
              <w:t>радиологические</w:t>
            </w:r>
          </w:p>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койки дневного стационара</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rsidP="00CC756A">
            <w:pPr>
              <w:jc w:val="center"/>
              <w:rPr>
                <w:rFonts w:ascii="Times New Roman" w:hAnsi="Times New Roman" w:cs="Times New Roman"/>
                <w:color w:val="000000"/>
                <w:sz w:val="24"/>
                <w:szCs w:val="24"/>
              </w:rPr>
            </w:pPr>
          </w:p>
          <w:p w:rsidR="004801FF" w:rsidRPr="00611185" w:rsidRDefault="004801FF" w:rsidP="00CC756A">
            <w:pPr>
              <w:jc w:val="center"/>
              <w:rPr>
                <w:rFonts w:ascii="Times New Roman" w:hAnsi="Times New Roman" w:cs="Times New Roman"/>
                <w:color w:val="000000"/>
              </w:rPr>
            </w:pPr>
            <w:r w:rsidRPr="00611185">
              <w:rPr>
                <w:rFonts w:ascii="Times New Roman" w:hAnsi="Times New Roman" w:cs="Times New Roman"/>
                <w:color w:val="000000"/>
              </w:rPr>
              <w:t>радиологический</w:t>
            </w:r>
          </w:p>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радиологический</w:t>
            </w:r>
          </w:p>
        </w:tc>
        <w:tc>
          <w:tcPr>
            <w:tcW w:w="154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145</w:t>
            </w:r>
          </w:p>
          <w:p w:rsidR="004801FF" w:rsidRPr="00611185" w:rsidRDefault="004801FF">
            <w:pPr>
              <w:jc w:val="center"/>
              <w:rPr>
                <w:rFonts w:ascii="Times New Roman" w:hAnsi="Times New Roman" w:cs="Times New Roman"/>
                <w:color w:val="000000"/>
              </w:rPr>
            </w:pPr>
            <w:r w:rsidRPr="00611185">
              <w:rPr>
                <w:rFonts w:ascii="Times New Roman" w:hAnsi="Times New Roman" w:cs="Times New Roman"/>
                <w:color w:val="000000"/>
              </w:rPr>
              <w:t>60</w:t>
            </w:r>
          </w:p>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85</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Отделении химиотерапии (противоопухолевой лекарственной терапии) и комбинированного лечения опухолей у детей в том числе:</w:t>
            </w:r>
          </w:p>
          <w:p w:rsidR="004801FF" w:rsidRPr="00611185" w:rsidRDefault="004801FF">
            <w:pPr>
              <w:jc w:val="both"/>
              <w:rPr>
                <w:rFonts w:ascii="Times New Roman" w:hAnsi="Times New Roman" w:cs="Times New Roman"/>
                <w:color w:val="000000"/>
              </w:rPr>
            </w:pPr>
            <w:r w:rsidRPr="00611185">
              <w:rPr>
                <w:rFonts w:ascii="Times New Roman" w:hAnsi="Times New Roman" w:cs="Times New Roman"/>
                <w:color w:val="000000"/>
              </w:rPr>
              <w:t>детская онкология</w:t>
            </w:r>
          </w:p>
          <w:p w:rsidR="004801FF" w:rsidRPr="00611185" w:rsidRDefault="004801FF">
            <w:pPr>
              <w:jc w:val="both"/>
              <w:rPr>
                <w:rFonts w:ascii="Times New Roman" w:hAnsi="Times New Roman" w:cs="Times New Roman"/>
                <w:color w:val="000000"/>
              </w:rPr>
            </w:pPr>
            <w:r w:rsidRPr="00611185">
              <w:rPr>
                <w:rFonts w:ascii="Times New Roman" w:hAnsi="Times New Roman" w:cs="Times New Roman"/>
                <w:color w:val="000000"/>
              </w:rPr>
              <w:t>детская хирургия</w:t>
            </w:r>
          </w:p>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койки дневного стационара</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rsidP="00CC756A">
            <w:pPr>
              <w:jc w:val="center"/>
              <w:rPr>
                <w:rFonts w:ascii="Times New Roman" w:hAnsi="Times New Roman" w:cs="Times New Roman"/>
                <w:color w:val="000000"/>
                <w:sz w:val="24"/>
                <w:szCs w:val="24"/>
              </w:rPr>
            </w:pPr>
            <w:r w:rsidRPr="00611185">
              <w:rPr>
                <w:rFonts w:ascii="Times New Roman" w:hAnsi="Times New Roman" w:cs="Times New Roman"/>
                <w:color w:val="000000"/>
              </w:rPr>
              <w:t>онкологические для детей</w:t>
            </w:r>
          </w:p>
          <w:p w:rsidR="004801FF" w:rsidRPr="00611185" w:rsidRDefault="004801FF" w:rsidP="00CC756A">
            <w:pPr>
              <w:jc w:val="center"/>
              <w:rPr>
                <w:rFonts w:ascii="Times New Roman" w:hAnsi="Times New Roman" w:cs="Times New Roman"/>
                <w:color w:val="000000"/>
              </w:rPr>
            </w:pPr>
          </w:p>
          <w:p w:rsidR="004801FF" w:rsidRPr="00611185" w:rsidRDefault="004801FF" w:rsidP="00CC756A">
            <w:pPr>
              <w:jc w:val="center"/>
              <w:rPr>
                <w:rFonts w:ascii="Times New Roman" w:hAnsi="Times New Roman" w:cs="Times New Roman"/>
                <w:color w:val="000000"/>
              </w:rPr>
            </w:pP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хирургические для детей</w:t>
            </w: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онкологические для детей</w:t>
            </w:r>
          </w:p>
          <w:p w:rsidR="004801FF" w:rsidRPr="00611185" w:rsidRDefault="004801FF" w:rsidP="00CC756A">
            <w:pPr>
              <w:jc w:val="center"/>
              <w:rPr>
                <w:rFonts w:ascii="Times New Roman" w:hAnsi="Times New Roman" w:cs="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36</w:t>
            </w:r>
          </w:p>
          <w:p w:rsidR="004801FF" w:rsidRPr="00611185" w:rsidRDefault="004801FF">
            <w:pPr>
              <w:jc w:val="center"/>
              <w:rPr>
                <w:rFonts w:ascii="Times New Roman" w:hAnsi="Times New Roman" w:cs="Times New Roman"/>
                <w:color w:val="000000"/>
              </w:rPr>
            </w:pPr>
          </w:p>
          <w:p w:rsidR="004801FF" w:rsidRPr="00611185" w:rsidRDefault="004801FF">
            <w:pPr>
              <w:jc w:val="center"/>
              <w:rPr>
                <w:rFonts w:ascii="Times New Roman" w:hAnsi="Times New Roman" w:cs="Times New Roman"/>
                <w:color w:val="000000"/>
              </w:rPr>
            </w:pPr>
          </w:p>
          <w:p w:rsidR="004801FF" w:rsidRPr="00611185" w:rsidRDefault="004801FF" w:rsidP="00CC756A">
            <w:pPr>
              <w:spacing w:after="0"/>
              <w:jc w:val="center"/>
              <w:rPr>
                <w:rFonts w:ascii="Times New Roman" w:hAnsi="Times New Roman" w:cs="Times New Roman"/>
                <w:color w:val="000000"/>
              </w:rPr>
            </w:pPr>
            <w:r w:rsidRPr="00611185">
              <w:rPr>
                <w:rFonts w:ascii="Times New Roman" w:hAnsi="Times New Roman" w:cs="Times New Roman"/>
                <w:color w:val="000000"/>
              </w:rPr>
              <w:t>1</w:t>
            </w:r>
          </w:p>
          <w:p w:rsidR="004801FF" w:rsidRPr="00611185" w:rsidRDefault="004801FF" w:rsidP="00CC756A">
            <w:pPr>
              <w:spacing w:after="0"/>
              <w:jc w:val="center"/>
              <w:rPr>
                <w:rFonts w:ascii="Times New Roman" w:hAnsi="Times New Roman" w:cs="Times New Roman"/>
                <w:color w:val="000000"/>
                <w:sz w:val="24"/>
                <w:szCs w:val="24"/>
              </w:rPr>
            </w:pPr>
            <w:r w:rsidRPr="00611185">
              <w:rPr>
                <w:rFonts w:ascii="Times New Roman" w:hAnsi="Times New Roman" w:cs="Times New Roman"/>
                <w:color w:val="000000"/>
              </w:rPr>
              <w:t>4</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rPr>
            </w:pPr>
            <w:r w:rsidRPr="007C0B77">
              <w:rPr>
                <w:rStyle w:val="12pt"/>
                <w:rFonts w:eastAsia="Calibri"/>
                <w:sz w:val="22"/>
                <w:szCs w:val="22"/>
              </w:rPr>
              <w:t>Отделение ранней диагностики и профилактики рака (хозрасчетные) койки круглосуточного пребывания</w:t>
            </w:r>
          </w:p>
        </w:tc>
        <w:tc>
          <w:tcPr>
            <w:tcW w:w="3115" w:type="dxa"/>
            <w:tcBorders>
              <w:top w:val="single" w:sz="4" w:space="0" w:color="auto"/>
              <w:left w:val="single" w:sz="4" w:space="0" w:color="auto"/>
              <w:bottom w:val="single" w:sz="4" w:space="0" w:color="auto"/>
              <w:right w:val="single" w:sz="4" w:space="0" w:color="auto"/>
            </w:tcBorders>
          </w:tcPr>
          <w:p w:rsidR="004801FF" w:rsidRPr="00CC756A" w:rsidRDefault="004801FF" w:rsidP="00CC756A">
            <w:pPr>
              <w:pStyle w:val="aa"/>
              <w:jc w:val="center"/>
              <w:rPr>
                <w:rStyle w:val="12pt"/>
                <w:rFonts w:eastAsia="Calibri"/>
                <w:sz w:val="22"/>
                <w:szCs w:val="22"/>
              </w:rPr>
            </w:pPr>
          </w:p>
          <w:p w:rsidR="004801FF" w:rsidRPr="00CC756A" w:rsidRDefault="004801FF" w:rsidP="00CC756A">
            <w:pPr>
              <w:pStyle w:val="aa"/>
              <w:jc w:val="center"/>
              <w:rPr>
                <w:rFonts w:ascii="Times New Roman" w:hAnsi="Times New Roman"/>
              </w:rPr>
            </w:pPr>
            <w:r w:rsidRPr="00CC756A">
              <w:rPr>
                <w:rStyle w:val="12pt"/>
                <w:rFonts w:eastAsia="Calibri"/>
                <w:sz w:val="22"/>
                <w:szCs w:val="22"/>
              </w:rPr>
              <w:t>хирургические</w:t>
            </w:r>
          </w:p>
          <w:p w:rsidR="004801FF" w:rsidRPr="00CC756A" w:rsidRDefault="004801FF" w:rsidP="00CC756A">
            <w:pPr>
              <w:pStyle w:val="aa"/>
              <w:jc w:val="center"/>
              <w:rPr>
                <w:rFonts w:ascii="Times New Roman" w:hAnsi="Times New Roman"/>
                <w:color w:val="000000"/>
              </w:rPr>
            </w:pPr>
            <w:r w:rsidRPr="00CC756A">
              <w:rPr>
                <w:rStyle w:val="12pt"/>
                <w:rFonts w:eastAsia="Calibri"/>
                <w:sz w:val="22"/>
                <w:szCs w:val="22"/>
              </w:rPr>
              <w:t>гинекологические</w:t>
            </w:r>
          </w:p>
          <w:p w:rsidR="004801FF" w:rsidRPr="00CC756A" w:rsidRDefault="004801FF" w:rsidP="00CC756A">
            <w:pPr>
              <w:pStyle w:val="aa"/>
              <w:jc w:val="center"/>
              <w:rPr>
                <w:rFonts w:ascii="Times New Roman" w:hAnsi="Times New Roman"/>
                <w:color w:val="000000"/>
              </w:rPr>
            </w:pPr>
            <w:r w:rsidRPr="00CC756A">
              <w:rPr>
                <w:rStyle w:val="12pt"/>
                <w:rFonts w:eastAsia="Calibri"/>
                <w:sz w:val="22"/>
                <w:szCs w:val="22"/>
              </w:rPr>
              <w:t>урологические</w:t>
            </w:r>
          </w:p>
          <w:p w:rsidR="004801FF" w:rsidRPr="00CC756A" w:rsidRDefault="004801FF" w:rsidP="00CC756A">
            <w:pPr>
              <w:pStyle w:val="aa"/>
              <w:jc w:val="center"/>
              <w:rPr>
                <w:rFonts w:ascii="Times New Roman" w:hAnsi="Times New Roman"/>
                <w:color w:val="000000"/>
              </w:rPr>
            </w:pPr>
            <w:r w:rsidRPr="00CC756A">
              <w:rPr>
                <w:rStyle w:val="12pt"/>
                <w:rFonts w:eastAsia="Calibri"/>
                <w:sz w:val="22"/>
                <w:szCs w:val="22"/>
              </w:rPr>
              <w:t>радиологические</w:t>
            </w:r>
          </w:p>
          <w:p w:rsidR="004801FF" w:rsidRPr="00CC756A" w:rsidRDefault="004801FF" w:rsidP="00CC756A">
            <w:pPr>
              <w:pStyle w:val="aa"/>
              <w:jc w:val="center"/>
              <w:rPr>
                <w:rStyle w:val="12pt"/>
                <w:rFonts w:eastAsia="Calibri"/>
                <w:sz w:val="22"/>
                <w:szCs w:val="22"/>
              </w:rPr>
            </w:pPr>
            <w:r w:rsidRPr="00CC756A">
              <w:rPr>
                <w:rStyle w:val="12pt"/>
                <w:rFonts w:eastAsia="Calibri"/>
                <w:sz w:val="22"/>
                <w:szCs w:val="22"/>
              </w:rPr>
              <w:t>онкологические</w:t>
            </w:r>
          </w:p>
          <w:p w:rsidR="004801FF" w:rsidRPr="00CC756A" w:rsidRDefault="004801FF" w:rsidP="00CC756A">
            <w:pPr>
              <w:pStyle w:val="aa"/>
              <w:jc w:val="center"/>
              <w:rPr>
                <w:rFonts w:ascii="Times New Roman" w:hAnsi="Times New Roman"/>
              </w:rPr>
            </w:pPr>
            <w:r w:rsidRPr="00CC756A">
              <w:rPr>
                <w:rStyle w:val="12pt"/>
                <w:rFonts w:eastAsia="Calibri"/>
                <w:sz w:val="22"/>
                <w:szCs w:val="22"/>
              </w:rPr>
              <w:t>-паллиативные</w:t>
            </w: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611185" w:rsidRDefault="004801FF">
            <w:pPr>
              <w:pStyle w:val="aa"/>
              <w:jc w:val="center"/>
              <w:rPr>
                <w:rStyle w:val="12pt"/>
                <w:rFonts w:eastAsia="Calibri"/>
              </w:rPr>
            </w:pPr>
            <w:r w:rsidRPr="00611185">
              <w:rPr>
                <w:rStyle w:val="12pt"/>
                <w:rFonts w:eastAsia="Calibri"/>
              </w:rPr>
              <w:t>11</w:t>
            </w:r>
          </w:p>
          <w:p w:rsidR="004801FF" w:rsidRPr="00611185" w:rsidRDefault="004801FF">
            <w:pPr>
              <w:pStyle w:val="aa"/>
              <w:jc w:val="center"/>
              <w:rPr>
                <w:rFonts w:ascii="Times New Roman" w:hAnsi="Times New Roman"/>
              </w:rPr>
            </w:pPr>
            <w:r w:rsidRPr="00611185">
              <w:rPr>
                <w:rStyle w:val="12pt"/>
                <w:rFonts w:eastAsia="Calibri"/>
              </w:rPr>
              <w:t>2</w:t>
            </w:r>
          </w:p>
          <w:p w:rsidR="004801FF" w:rsidRPr="00611185" w:rsidRDefault="004801FF">
            <w:pPr>
              <w:pStyle w:val="aa"/>
              <w:jc w:val="center"/>
              <w:rPr>
                <w:rFonts w:ascii="Times New Roman" w:hAnsi="Times New Roman"/>
                <w:color w:val="000000"/>
              </w:rPr>
            </w:pPr>
            <w:r w:rsidRPr="00611185">
              <w:rPr>
                <w:rStyle w:val="12pt"/>
                <w:rFonts w:eastAsia="Calibri"/>
              </w:rPr>
              <w:t>2</w:t>
            </w:r>
          </w:p>
          <w:p w:rsidR="004801FF" w:rsidRPr="00611185" w:rsidRDefault="004801FF">
            <w:pPr>
              <w:pStyle w:val="aa"/>
              <w:jc w:val="center"/>
              <w:rPr>
                <w:rFonts w:ascii="Times New Roman" w:hAnsi="Times New Roman"/>
                <w:color w:val="000000"/>
              </w:rPr>
            </w:pPr>
            <w:r w:rsidRPr="00611185">
              <w:rPr>
                <w:rStyle w:val="12pt"/>
                <w:rFonts w:eastAsia="Calibri"/>
              </w:rPr>
              <w:t>1</w:t>
            </w:r>
          </w:p>
          <w:p w:rsidR="004801FF" w:rsidRPr="00611185" w:rsidRDefault="004801FF">
            <w:pPr>
              <w:pStyle w:val="aa"/>
              <w:jc w:val="center"/>
              <w:rPr>
                <w:rFonts w:ascii="Times New Roman" w:hAnsi="Times New Roman"/>
                <w:color w:val="000000"/>
              </w:rPr>
            </w:pPr>
            <w:r w:rsidRPr="00611185">
              <w:rPr>
                <w:rStyle w:val="12pt"/>
                <w:rFonts w:eastAsia="Calibri"/>
              </w:rPr>
              <w:t>1</w:t>
            </w:r>
          </w:p>
          <w:p w:rsidR="004801FF" w:rsidRPr="00611185" w:rsidRDefault="004801FF">
            <w:pPr>
              <w:pStyle w:val="aa"/>
              <w:jc w:val="center"/>
              <w:rPr>
                <w:rFonts w:ascii="Times New Roman" w:hAnsi="Times New Roman"/>
                <w:color w:val="000000"/>
              </w:rPr>
            </w:pPr>
            <w:r w:rsidRPr="00611185">
              <w:rPr>
                <w:rStyle w:val="12pt"/>
                <w:rFonts w:eastAsia="Calibri"/>
              </w:rPr>
              <w:t>3</w:t>
            </w:r>
          </w:p>
          <w:p w:rsidR="004801FF" w:rsidRPr="00611185" w:rsidRDefault="004801FF">
            <w:pPr>
              <w:pStyle w:val="aa"/>
              <w:jc w:val="center"/>
              <w:rPr>
                <w:rFonts w:ascii="Times New Roman" w:hAnsi="Times New Roman"/>
                <w:color w:val="000000"/>
              </w:rPr>
            </w:pPr>
            <w:r w:rsidRPr="00611185">
              <w:rPr>
                <w:rStyle w:val="12pt"/>
                <w:rFonts w:eastAsia="Calibri"/>
              </w:rPr>
              <w:t>2</w:t>
            </w:r>
          </w:p>
        </w:tc>
      </w:tr>
      <w:tr w:rsidR="004801FF" w:rsidRPr="00611185" w:rsidTr="004801FF">
        <w:trPr>
          <w:trHeight w:val="562"/>
        </w:trPr>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Итого:</w:t>
            </w:r>
          </w:p>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в том числе:</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pPr>
              <w:jc w:val="both"/>
              <w:rPr>
                <w:rFonts w:ascii="Times New Roman" w:hAnsi="Times New Roman" w:cs="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577</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койки круглосуточного стационара</w:t>
            </w:r>
          </w:p>
          <w:p w:rsidR="004801FF" w:rsidRPr="00611185" w:rsidRDefault="004801FF">
            <w:pPr>
              <w:jc w:val="both"/>
              <w:rPr>
                <w:rFonts w:ascii="Times New Roman" w:hAnsi="Times New Roman" w:cs="Times New Roman"/>
                <w:color w:val="000000"/>
                <w:sz w:val="24"/>
                <w:szCs w:val="24"/>
              </w:rPr>
            </w:pP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pPr>
              <w:jc w:val="both"/>
              <w:rPr>
                <w:rFonts w:ascii="Times New Roman" w:hAnsi="Times New Roman" w:cs="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448</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611185" w:rsidRDefault="004801FF">
            <w:pPr>
              <w:jc w:val="both"/>
              <w:rPr>
                <w:rFonts w:ascii="Times New Roman" w:hAnsi="Times New Roman" w:cs="Times New Roman"/>
                <w:color w:val="000000"/>
                <w:sz w:val="24"/>
                <w:szCs w:val="24"/>
              </w:rPr>
            </w:pPr>
            <w:r w:rsidRPr="00611185">
              <w:rPr>
                <w:rFonts w:ascii="Times New Roman" w:hAnsi="Times New Roman" w:cs="Times New Roman"/>
                <w:color w:val="000000"/>
              </w:rPr>
              <w:t>койки дневного стационара</w:t>
            </w:r>
          </w:p>
        </w:tc>
        <w:tc>
          <w:tcPr>
            <w:tcW w:w="3115" w:type="dxa"/>
            <w:tcBorders>
              <w:top w:val="single" w:sz="4" w:space="0" w:color="auto"/>
              <w:left w:val="single" w:sz="4" w:space="0" w:color="auto"/>
              <w:bottom w:val="single" w:sz="4" w:space="0" w:color="auto"/>
              <w:right w:val="single" w:sz="4" w:space="0" w:color="auto"/>
            </w:tcBorders>
          </w:tcPr>
          <w:p w:rsidR="004801FF" w:rsidRPr="00611185" w:rsidRDefault="004801FF">
            <w:pPr>
              <w:jc w:val="both"/>
              <w:rPr>
                <w:rFonts w:ascii="Times New Roman" w:hAnsi="Times New Roman" w:cs="Times New Roman"/>
                <w:color w:val="000000"/>
                <w:sz w:val="24"/>
                <w:szCs w:val="24"/>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611185" w:rsidRDefault="004801FF">
            <w:pPr>
              <w:jc w:val="center"/>
              <w:rPr>
                <w:rFonts w:ascii="Times New Roman" w:hAnsi="Times New Roman" w:cs="Times New Roman"/>
                <w:color w:val="000000"/>
                <w:sz w:val="24"/>
                <w:szCs w:val="24"/>
              </w:rPr>
            </w:pPr>
            <w:r w:rsidRPr="00611185">
              <w:rPr>
                <w:rFonts w:ascii="Times New Roman" w:hAnsi="Times New Roman" w:cs="Times New Roman"/>
                <w:color w:val="000000"/>
              </w:rPr>
              <w:t>129</w:t>
            </w:r>
          </w:p>
        </w:tc>
      </w:tr>
      <w:tr w:rsidR="004801FF" w:rsidRPr="00611185" w:rsidTr="004801FF">
        <w:tc>
          <w:tcPr>
            <w:tcW w:w="10137" w:type="dxa"/>
            <w:gridSpan w:val="3"/>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pPr>
              <w:rPr>
                <w:rFonts w:ascii="Times New Roman" w:hAnsi="Times New Roman" w:cs="Times New Roman"/>
                <w:color w:val="000000"/>
              </w:rPr>
            </w:pPr>
            <w:r w:rsidRPr="007C0B77">
              <w:rPr>
                <w:rStyle w:val="12pt"/>
                <w:rFonts w:eastAsiaTheme="minorHAnsi"/>
                <w:sz w:val="22"/>
                <w:szCs w:val="22"/>
              </w:rPr>
              <w:lastRenderedPageBreak/>
              <w:t>Кроме того:</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rPr>
            </w:pPr>
            <w:r w:rsidRPr="007C0B77">
              <w:rPr>
                <w:rStyle w:val="12pt"/>
                <w:rFonts w:eastAsia="Calibri"/>
                <w:sz w:val="22"/>
                <w:szCs w:val="22"/>
              </w:rPr>
              <w:t>Отделение анестезиологии-реанимации</w:t>
            </w:r>
          </w:p>
        </w:tc>
        <w:tc>
          <w:tcPr>
            <w:tcW w:w="3115"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rPr>
            </w:pPr>
            <w:r w:rsidRPr="007C0B77">
              <w:rPr>
                <w:rStyle w:val="12pt"/>
                <w:rFonts w:eastAsia="Calibri"/>
                <w:sz w:val="22"/>
                <w:szCs w:val="22"/>
              </w:rPr>
              <w:t>реанимационные</w:t>
            </w: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pPr>
              <w:pStyle w:val="aa"/>
              <w:jc w:val="center"/>
              <w:rPr>
                <w:rFonts w:ascii="Times New Roman" w:hAnsi="Times New Roman"/>
                <w:color w:val="000000"/>
              </w:rPr>
            </w:pPr>
            <w:r w:rsidRPr="007C0B77">
              <w:rPr>
                <w:rStyle w:val="12pt"/>
                <w:rFonts w:eastAsia="Calibri"/>
                <w:sz w:val="22"/>
                <w:szCs w:val="22"/>
              </w:rPr>
              <w:t>26</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Style w:val="12pt"/>
                <w:rFonts w:eastAsia="Calibri"/>
                <w:sz w:val="22"/>
                <w:szCs w:val="22"/>
              </w:rPr>
            </w:pPr>
            <w:r w:rsidRPr="007C0B77">
              <w:rPr>
                <w:rStyle w:val="12pt"/>
                <w:rFonts w:eastAsia="Calibri"/>
                <w:sz w:val="22"/>
                <w:szCs w:val="22"/>
              </w:rPr>
              <w:t>Отделе</w:t>
            </w:r>
            <w:r w:rsidR="007C0B77">
              <w:rPr>
                <w:rStyle w:val="12pt"/>
                <w:rFonts w:eastAsia="Calibri"/>
                <w:sz w:val="22"/>
                <w:szCs w:val="22"/>
              </w:rPr>
              <w:t>ние анестезиологии-реанимации и </w:t>
            </w:r>
            <w:r w:rsidRPr="007C0B77">
              <w:rPr>
                <w:rStyle w:val="12pt"/>
                <w:rFonts w:eastAsia="Calibri"/>
                <w:sz w:val="22"/>
                <w:szCs w:val="22"/>
              </w:rPr>
              <w:t>интенсивной терапии у детей</w:t>
            </w:r>
          </w:p>
        </w:tc>
        <w:tc>
          <w:tcPr>
            <w:tcW w:w="3115"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Style w:val="12pt"/>
                <w:rFonts w:eastAsia="Calibri"/>
                <w:sz w:val="22"/>
                <w:szCs w:val="22"/>
              </w:rPr>
            </w:pPr>
            <w:r w:rsidRPr="007C0B77">
              <w:rPr>
                <w:rStyle w:val="12pt"/>
                <w:rFonts w:eastAsia="Calibri"/>
                <w:sz w:val="22"/>
                <w:szCs w:val="22"/>
              </w:rPr>
              <w:t>реанимационные</w:t>
            </w: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pPr>
              <w:pStyle w:val="aa"/>
              <w:jc w:val="center"/>
              <w:rPr>
                <w:rStyle w:val="12pt"/>
                <w:rFonts w:eastAsia="Calibri"/>
                <w:sz w:val="22"/>
                <w:szCs w:val="22"/>
              </w:rPr>
            </w:pPr>
            <w:r w:rsidRPr="007C0B77">
              <w:rPr>
                <w:rStyle w:val="12pt"/>
                <w:rFonts w:eastAsia="Calibri"/>
                <w:sz w:val="22"/>
                <w:szCs w:val="22"/>
              </w:rPr>
              <w:t>6</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rPr>
            </w:pPr>
            <w:r w:rsidRPr="007C0B77">
              <w:rPr>
                <w:rStyle w:val="12pt"/>
                <w:rFonts w:eastAsia="Calibri"/>
                <w:sz w:val="22"/>
                <w:szCs w:val="22"/>
              </w:rPr>
              <w:t>Амбулаторно-консультативное отделение</w:t>
            </w:r>
          </w:p>
        </w:tc>
        <w:tc>
          <w:tcPr>
            <w:tcW w:w="3115" w:type="dxa"/>
            <w:tcBorders>
              <w:top w:val="single" w:sz="4" w:space="0" w:color="auto"/>
              <w:left w:val="single" w:sz="4" w:space="0" w:color="auto"/>
              <w:bottom w:val="single" w:sz="4" w:space="0" w:color="auto"/>
              <w:right w:val="single" w:sz="4" w:space="0" w:color="auto"/>
            </w:tcBorders>
          </w:tcPr>
          <w:p w:rsidR="004801FF" w:rsidRPr="007C0B77" w:rsidRDefault="004801FF">
            <w:pPr>
              <w:pStyle w:val="aa"/>
              <w:rPr>
                <w:rFonts w:ascii="Times New Roman" w:hAnsi="Times New Roman"/>
                <w:color w:val="000000"/>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rsidP="007C0B77">
            <w:pPr>
              <w:pStyle w:val="aa"/>
              <w:jc w:val="center"/>
              <w:rPr>
                <w:rFonts w:ascii="Times New Roman" w:hAnsi="Times New Roman"/>
                <w:color w:val="000000"/>
              </w:rPr>
            </w:pPr>
            <w:r w:rsidRPr="007C0B77">
              <w:rPr>
                <w:rStyle w:val="12pt"/>
                <w:rFonts w:eastAsia="Calibri"/>
                <w:sz w:val="22"/>
                <w:szCs w:val="22"/>
              </w:rPr>
              <w:t>300 посещений в</w:t>
            </w:r>
            <w:r w:rsidR="007C0B77">
              <w:rPr>
                <w:rStyle w:val="12pt"/>
                <w:rFonts w:eastAsia="Calibri"/>
                <w:sz w:val="22"/>
                <w:szCs w:val="22"/>
              </w:rPr>
              <w:t> </w:t>
            </w:r>
            <w:r w:rsidRPr="007C0B77">
              <w:rPr>
                <w:rStyle w:val="12pt"/>
                <w:rFonts w:eastAsia="Calibri"/>
                <w:sz w:val="22"/>
                <w:szCs w:val="22"/>
              </w:rPr>
              <w:t>смену</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rPr>
            </w:pPr>
            <w:r w:rsidRPr="007C0B77">
              <w:rPr>
                <w:rFonts w:ascii="Times New Roman" w:hAnsi="Times New Roman"/>
                <w:color w:val="000000"/>
              </w:rPr>
              <w:t>Детские амбулаторно-консультативные кабинеты</w:t>
            </w:r>
          </w:p>
        </w:tc>
        <w:tc>
          <w:tcPr>
            <w:tcW w:w="3115" w:type="dxa"/>
            <w:tcBorders>
              <w:top w:val="single" w:sz="4" w:space="0" w:color="auto"/>
              <w:left w:val="single" w:sz="4" w:space="0" w:color="auto"/>
              <w:bottom w:val="single" w:sz="4" w:space="0" w:color="auto"/>
              <w:right w:val="single" w:sz="4" w:space="0" w:color="auto"/>
            </w:tcBorders>
          </w:tcPr>
          <w:p w:rsidR="004801FF" w:rsidRPr="007C0B77" w:rsidRDefault="004801FF">
            <w:pPr>
              <w:pStyle w:val="aa"/>
              <w:rPr>
                <w:rFonts w:ascii="Times New Roman" w:hAnsi="Times New Roman"/>
                <w:color w:val="000000"/>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pPr>
              <w:pStyle w:val="aa"/>
              <w:jc w:val="center"/>
              <w:rPr>
                <w:rFonts w:ascii="Times New Roman" w:hAnsi="Times New Roman"/>
                <w:color w:val="000000"/>
              </w:rPr>
            </w:pPr>
            <w:r w:rsidRPr="007C0B77">
              <w:rPr>
                <w:rFonts w:ascii="Times New Roman" w:hAnsi="Times New Roman"/>
                <w:color w:val="000000"/>
              </w:rPr>
              <w:t>30 посещений в смену</w:t>
            </w:r>
          </w:p>
        </w:tc>
      </w:tr>
      <w:tr w:rsidR="004801FF" w:rsidRPr="00611185" w:rsidTr="004801FF">
        <w:tc>
          <w:tcPr>
            <w:tcW w:w="5481" w:type="dxa"/>
            <w:tcBorders>
              <w:top w:val="single" w:sz="4" w:space="0" w:color="auto"/>
              <w:left w:val="single" w:sz="4" w:space="0" w:color="auto"/>
              <w:bottom w:val="single" w:sz="4" w:space="0" w:color="auto"/>
              <w:right w:val="single" w:sz="4" w:space="0" w:color="auto"/>
            </w:tcBorders>
            <w:hideMark/>
          </w:tcPr>
          <w:p w:rsidR="004801FF" w:rsidRPr="007C0B77" w:rsidRDefault="004801FF">
            <w:pPr>
              <w:pStyle w:val="aa"/>
              <w:rPr>
                <w:rFonts w:ascii="Times New Roman" w:hAnsi="Times New Roman"/>
                <w:color w:val="000000"/>
                <w:spacing w:val="8"/>
                <w:shd w:val="clear" w:color="auto" w:fill="FFFFFF"/>
              </w:rPr>
            </w:pPr>
            <w:r w:rsidRPr="007C0B77">
              <w:rPr>
                <w:rFonts w:ascii="Times New Roman" w:hAnsi="Times New Roman"/>
                <w:color w:val="000000"/>
                <w:spacing w:val="8"/>
                <w:shd w:val="clear" w:color="auto" w:fill="FFFFFF"/>
              </w:rPr>
              <w:t>Отделение ранней диагностики и профилактики рака (хозрасчетное)</w:t>
            </w:r>
          </w:p>
        </w:tc>
        <w:tc>
          <w:tcPr>
            <w:tcW w:w="3115" w:type="dxa"/>
            <w:tcBorders>
              <w:top w:val="single" w:sz="4" w:space="0" w:color="auto"/>
              <w:left w:val="single" w:sz="4" w:space="0" w:color="auto"/>
              <w:bottom w:val="single" w:sz="4" w:space="0" w:color="auto"/>
              <w:right w:val="single" w:sz="4" w:space="0" w:color="auto"/>
            </w:tcBorders>
          </w:tcPr>
          <w:p w:rsidR="004801FF" w:rsidRPr="007C0B77" w:rsidRDefault="004801FF">
            <w:pPr>
              <w:pStyle w:val="14"/>
              <w:shd w:val="clear" w:color="auto" w:fill="auto"/>
              <w:tabs>
                <w:tab w:val="left" w:pos="278"/>
              </w:tabs>
              <w:spacing w:before="120" w:line="240" w:lineRule="exact"/>
              <w:jc w:val="both"/>
              <w:rPr>
                <w:rFonts w:ascii="Times New Roman" w:hAnsi="Times New Roman" w:cs="Times New Roman"/>
                <w:color w:val="000000"/>
                <w:spacing w:val="8"/>
                <w:sz w:val="22"/>
                <w:szCs w:val="22"/>
                <w:shd w:val="clear" w:color="auto" w:fill="FFFFFF"/>
              </w:rPr>
            </w:pPr>
          </w:p>
        </w:tc>
        <w:tc>
          <w:tcPr>
            <w:tcW w:w="1541" w:type="dxa"/>
            <w:tcBorders>
              <w:top w:val="single" w:sz="4" w:space="0" w:color="auto"/>
              <w:left w:val="single" w:sz="4" w:space="0" w:color="auto"/>
              <w:bottom w:val="single" w:sz="4" w:space="0" w:color="auto"/>
              <w:right w:val="single" w:sz="4" w:space="0" w:color="auto"/>
            </w:tcBorders>
            <w:vAlign w:val="center"/>
            <w:hideMark/>
          </w:tcPr>
          <w:p w:rsidR="004801FF" w:rsidRPr="007C0B77" w:rsidRDefault="004801FF" w:rsidP="007C0B77">
            <w:pPr>
              <w:pStyle w:val="aa"/>
              <w:jc w:val="center"/>
              <w:rPr>
                <w:rFonts w:ascii="Times New Roman" w:hAnsi="Times New Roman"/>
                <w:color w:val="000000"/>
                <w:spacing w:val="8"/>
                <w:shd w:val="clear" w:color="auto" w:fill="FFFFFF"/>
              </w:rPr>
            </w:pPr>
            <w:r w:rsidRPr="007C0B77">
              <w:rPr>
                <w:rFonts w:ascii="Times New Roman" w:hAnsi="Times New Roman"/>
                <w:color w:val="000000"/>
                <w:spacing w:val="8"/>
                <w:shd w:val="clear" w:color="auto" w:fill="FFFFFF"/>
              </w:rPr>
              <w:t>50 посещений в</w:t>
            </w:r>
            <w:r w:rsidR="007C0B77">
              <w:rPr>
                <w:rFonts w:ascii="Times New Roman" w:hAnsi="Times New Roman"/>
                <w:color w:val="000000"/>
                <w:spacing w:val="8"/>
                <w:shd w:val="clear" w:color="auto" w:fill="FFFFFF"/>
              </w:rPr>
              <w:t> </w:t>
            </w:r>
            <w:r w:rsidRPr="007C0B77">
              <w:rPr>
                <w:rFonts w:ascii="Times New Roman" w:hAnsi="Times New Roman"/>
                <w:color w:val="000000"/>
                <w:spacing w:val="8"/>
                <w:shd w:val="clear" w:color="auto" w:fill="FFFFFF"/>
              </w:rPr>
              <w:t>смену</w:t>
            </w:r>
          </w:p>
        </w:tc>
      </w:tr>
    </w:tbl>
    <w:p w:rsidR="00A72C9B" w:rsidRDefault="00A72C9B" w:rsidP="00E72106">
      <w:pPr>
        <w:ind w:firstLine="708"/>
        <w:jc w:val="both"/>
        <w:rPr>
          <w:rFonts w:ascii="Times New Roman" w:hAnsi="Times New Roman" w:cs="Times New Roman"/>
          <w:color w:val="000000"/>
          <w:sz w:val="24"/>
          <w:szCs w:val="24"/>
        </w:rPr>
      </w:pPr>
    </w:p>
    <w:p w:rsidR="00E72106" w:rsidRPr="00A72C9B" w:rsidRDefault="00E72106" w:rsidP="00CA57D1">
      <w:pPr>
        <w:spacing w:line="240" w:lineRule="auto"/>
        <w:ind w:firstLine="708"/>
        <w:jc w:val="both"/>
        <w:rPr>
          <w:rFonts w:ascii="Times New Roman" w:hAnsi="Times New Roman" w:cs="Times New Roman"/>
          <w:bCs/>
          <w:color w:val="000000"/>
          <w:sz w:val="24"/>
          <w:szCs w:val="24"/>
        </w:rPr>
      </w:pPr>
      <w:r w:rsidRPr="00A72C9B">
        <w:rPr>
          <w:rFonts w:ascii="Times New Roman" w:hAnsi="Times New Roman" w:cs="Times New Roman"/>
          <w:color w:val="000000"/>
          <w:sz w:val="24"/>
          <w:szCs w:val="24"/>
        </w:rPr>
        <w:t xml:space="preserve">Штатное расписание ГБУЗ СПб КНпЦСВМП(о) на 31.12.2017 состоит из </w:t>
      </w:r>
      <w:r w:rsidRPr="00A72C9B">
        <w:rPr>
          <w:rFonts w:ascii="Times New Roman" w:hAnsi="Times New Roman" w:cs="Times New Roman"/>
          <w:bCs/>
          <w:color w:val="000000"/>
          <w:sz w:val="24"/>
          <w:szCs w:val="24"/>
        </w:rPr>
        <w:t>1</w:t>
      </w:r>
      <w:r w:rsidR="00A72C9B">
        <w:rPr>
          <w:rFonts w:ascii="Times New Roman" w:hAnsi="Times New Roman" w:cs="Times New Roman"/>
          <w:bCs/>
          <w:color w:val="000000"/>
          <w:sz w:val="24"/>
          <w:szCs w:val="24"/>
        </w:rPr>
        <w:t xml:space="preserve"> </w:t>
      </w:r>
      <w:r w:rsidR="00CA57D1">
        <w:rPr>
          <w:rFonts w:ascii="Times New Roman" w:hAnsi="Times New Roman" w:cs="Times New Roman"/>
          <w:bCs/>
          <w:color w:val="000000"/>
          <w:sz w:val="24"/>
          <w:szCs w:val="24"/>
        </w:rPr>
        <w:t>688,75 должностей, из </w:t>
      </w:r>
      <w:r w:rsidRPr="00A72C9B">
        <w:rPr>
          <w:rFonts w:ascii="Times New Roman" w:hAnsi="Times New Roman" w:cs="Times New Roman"/>
          <w:bCs/>
          <w:color w:val="000000"/>
          <w:sz w:val="24"/>
          <w:szCs w:val="24"/>
        </w:rPr>
        <w:t>них врачей и провизоров – 327,5, среднего медицинского персонала – 578,25, младшего медицинского персонала – 303,25, прочего персонала – 479,25.</w:t>
      </w:r>
    </w:p>
    <w:p w:rsidR="00E72106" w:rsidRPr="00A72C9B" w:rsidRDefault="00A72C9B" w:rsidP="00A72C9B">
      <w:pPr>
        <w:pStyle w:val="ac"/>
        <w:rPr>
          <w:rFonts w:ascii="Times New Roman" w:hAnsi="Times New Roman"/>
          <w:b/>
          <w:color w:val="000000"/>
          <w:sz w:val="24"/>
          <w:szCs w:val="24"/>
        </w:rPr>
      </w:pPr>
      <w:r w:rsidRPr="00A72C9B">
        <w:rPr>
          <w:rFonts w:ascii="Times New Roman" w:hAnsi="Times New Roman"/>
          <w:b/>
          <w:color w:val="000000"/>
          <w:sz w:val="24"/>
          <w:szCs w:val="24"/>
        </w:rPr>
        <w:t xml:space="preserve">Таблица 20. </w:t>
      </w:r>
      <w:r w:rsidR="00E72106" w:rsidRPr="00A72C9B">
        <w:rPr>
          <w:rFonts w:ascii="Times New Roman" w:hAnsi="Times New Roman"/>
          <w:b/>
          <w:color w:val="000000"/>
          <w:sz w:val="24"/>
          <w:szCs w:val="24"/>
        </w:rPr>
        <w:t xml:space="preserve">Процент занятости ставок </w:t>
      </w:r>
      <w:r w:rsidR="00966859" w:rsidRPr="00966859">
        <w:rPr>
          <w:rFonts w:ascii="Times New Roman" w:hAnsi="Times New Roman"/>
          <w:b/>
          <w:color w:val="000000"/>
          <w:sz w:val="24"/>
          <w:szCs w:val="24"/>
        </w:rPr>
        <w:t xml:space="preserve">ГБУЗ СПб КНпЦСВМП(о) </w:t>
      </w:r>
      <w:r w:rsidR="00966859">
        <w:rPr>
          <w:rFonts w:ascii="Times New Roman" w:hAnsi="Times New Roman"/>
          <w:b/>
          <w:color w:val="000000"/>
          <w:sz w:val="24"/>
          <w:szCs w:val="24"/>
        </w:rPr>
        <w:t xml:space="preserve">по состоянию </w:t>
      </w:r>
      <w:r w:rsidR="00E72106" w:rsidRPr="00A72C9B">
        <w:rPr>
          <w:rFonts w:ascii="Times New Roman" w:hAnsi="Times New Roman"/>
          <w:b/>
          <w:color w:val="000000"/>
          <w:sz w:val="24"/>
          <w:szCs w:val="24"/>
        </w:rPr>
        <w:t>на 31.12.2018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843"/>
        <w:gridCol w:w="1842"/>
        <w:gridCol w:w="1985"/>
        <w:gridCol w:w="1258"/>
      </w:tblGrid>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Категория персонала</w:t>
            </w:r>
          </w:p>
        </w:tc>
        <w:tc>
          <w:tcPr>
            <w:tcW w:w="1843"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Занятые ставки</w:t>
            </w:r>
          </w:p>
        </w:tc>
        <w:tc>
          <w:tcPr>
            <w:tcW w:w="184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Физические лица</w:t>
            </w:r>
          </w:p>
        </w:tc>
        <w:tc>
          <w:tcPr>
            <w:tcW w:w="198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По штатному расписанию</w:t>
            </w:r>
          </w:p>
        </w:tc>
        <w:tc>
          <w:tcPr>
            <w:tcW w:w="1258"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 занятости</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rsidP="006A56FC">
            <w:pPr>
              <w:jc w:val="both"/>
              <w:rPr>
                <w:rFonts w:ascii="Times New Roman" w:hAnsi="Times New Roman" w:cs="Times New Roman"/>
                <w:color w:val="000000"/>
                <w:sz w:val="24"/>
                <w:szCs w:val="24"/>
              </w:rPr>
            </w:pPr>
            <w:r w:rsidRPr="00611185">
              <w:rPr>
                <w:rFonts w:ascii="Times New Roman" w:hAnsi="Times New Roman" w:cs="Times New Roman"/>
                <w:color w:val="000000"/>
              </w:rPr>
              <w:t>А</w:t>
            </w:r>
            <w:r w:rsidR="006A56FC">
              <w:rPr>
                <w:rFonts w:ascii="Times New Roman" w:hAnsi="Times New Roman" w:cs="Times New Roman"/>
                <w:color w:val="000000"/>
              </w:rPr>
              <w:t>дминистративно-управленческий персонал</w:t>
            </w:r>
            <w:r w:rsidRPr="00611185">
              <w:rPr>
                <w:rFonts w:ascii="Times New Roman" w:hAnsi="Times New Roman" w:cs="Times New Roman"/>
                <w:color w:val="000000"/>
              </w:rPr>
              <w:t xml:space="preserve"> (руководители)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29,5</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30</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84</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 xml:space="preserve">Руководители врачи </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28,5</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28</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81</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Врачи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225,5</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221</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292,5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77</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Средний медицинский персонал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412</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352</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578,25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71</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Младший медицинский персонал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183,25</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125</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303,25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60</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Рабочие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220,25</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214</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287,25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77</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Прочие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129</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134</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157,5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82</w:t>
            </w:r>
          </w:p>
        </w:tc>
      </w:tr>
      <w:tr w:rsidR="00E72106" w:rsidRPr="00611185" w:rsidTr="00E72106">
        <w:tc>
          <w:tcPr>
            <w:tcW w:w="3227"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both"/>
              <w:rPr>
                <w:rFonts w:ascii="Times New Roman" w:hAnsi="Times New Roman" w:cs="Times New Roman"/>
                <w:color w:val="000000"/>
                <w:sz w:val="24"/>
                <w:szCs w:val="24"/>
              </w:rPr>
            </w:pPr>
            <w:r w:rsidRPr="00611185">
              <w:rPr>
                <w:rFonts w:ascii="Times New Roman" w:hAnsi="Times New Roman" w:cs="Times New Roman"/>
                <w:color w:val="000000"/>
              </w:rPr>
              <w:t>Итого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w:t>
            </w:r>
            <w:r w:rsidR="006A56FC">
              <w:rPr>
                <w:rFonts w:ascii="Times New Roman" w:hAnsi="Times New Roman" w:cs="Times New Roman"/>
                <w:color w:val="000000"/>
              </w:rPr>
              <w:t xml:space="preserve"> </w:t>
            </w:r>
            <w:r w:rsidRPr="00611185">
              <w:rPr>
                <w:rFonts w:ascii="Times New Roman" w:hAnsi="Times New Roman" w:cs="Times New Roman"/>
                <w:color w:val="000000"/>
              </w:rPr>
              <w:t>228</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w:t>
            </w:r>
            <w:r w:rsidR="006A56FC">
              <w:rPr>
                <w:rFonts w:ascii="Times New Roman" w:hAnsi="Times New Roman" w:cs="Times New Roman"/>
                <w:color w:val="000000"/>
              </w:rPr>
              <w:t xml:space="preserve"> </w:t>
            </w:r>
            <w:r w:rsidRPr="00611185">
              <w:rPr>
                <w:rFonts w:ascii="Times New Roman" w:hAnsi="Times New Roman" w:cs="Times New Roman"/>
                <w:color w:val="000000"/>
              </w:rPr>
              <w:t>104</w:t>
            </w:r>
          </w:p>
        </w:tc>
        <w:tc>
          <w:tcPr>
            <w:tcW w:w="198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w:t>
            </w:r>
            <w:r w:rsidR="006A56FC">
              <w:rPr>
                <w:rFonts w:ascii="Times New Roman" w:hAnsi="Times New Roman" w:cs="Times New Roman"/>
                <w:color w:val="000000"/>
              </w:rPr>
              <w:t xml:space="preserve"> </w:t>
            </w:r>
            <w:r w:rsidRPr="00611185">
              <w:rPr>
                <w:rFonts w:ascii="Times New Roman" w:hAnsi="Times New Roman" w:cs="Times New Roman"/>
                <w:color w:val="000000"/>
              </w:rPr>
              <w:t>688,75</w:t>
            </w:r>
          </w:p>
        </w:tc>
        <w:tc>
          <w:tcPr>
            <w:tcW w:w="1258"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73</w:t>
            </w:r>
          </w:p>
        </w:tc>
      </w:tr>
    </w:tbl>
    <w:p w:rsidR="00E72106" w:rsidRPr="00611185" w:rsidRDefault="00E72106" w:rsidP="00E72106">
      <w:pPr>
        <w:jc w:val="both"/>
        <w:rPr>
          <w:rFonts w:ascii="Times New Roman" w:hAnsi="Times New Roman" w:cs="Times New Roman"/>
          <w:color w:val="FF0000"/>
          <w:sz w:val="24"/>
          <w:szCs w:val="24"/>
        </w:rPr>
      </w:pPr>
    </w:p>
    <w:p w:rsidR="00655AE9" w:rsidRDefault="00655AE9" w:rsidP="00655AE9">
      <w:pPr>
        <w:pStyle w:val="ac"/>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Таблица 21. </w:t>
      </w:r>
      <w:r w:rsidR="00E72106" w:rsidRPr="00611185">
        <w:rPr>
          <w:rFonts w:ascii="Times New Roman" w:hAnsi="Times New Roman"/>
          <w:b/>
          <w:color w:val="000000"/>
          <w:sz w:val="24"/>
          <w:szCs w:val="24"/>
        </w:rPr>
        <w:t xml:space="preserve">Основные показатели медицинской деятельности ГБУЗ СПб КНпЦСВМП(о) </w:t>
      </w:r>
    </w:p>
    <w:p w:rsidR="00E72106" w:rsidRDefault="00655AE9" w:rsidP="00655AE9">
      <w:pPr>
        <w:pStyle w:val="ac"/>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за </w:t>
      </w:r>
      <w:r w:rsidR="00E72106" w:rsidRPr="00611185">
        <w:rPr>
          <w:rFonts w:ascii="Times New Roman" w:hAnsi="Times New Roman"/>
          <w:b/>
          <w:color w:val="000000"/>
          <w:sz w:val="24"/>
          <w:szCs w:val="24"/>
        </w:rPr>
        <w:t>2016-2018 г</w:t>
      </w:r>
      <w:r>
        <w:rPr>
          <w:rFonts w:ascii="Times New Roman" w:hAnsi="Times New Roman"/>
          <w:b/>
          <w:color w:val="000000"/>
          <w:sz w:val="24"/>
          <w:szCs w:val="24"/>
        </w:rPr>
        <w:t>оды</w:t>
      </w:r>
      <w:r w:rsidR="00E72106" w:rsidRPr="00611185">
        <w:rPr>
          <w:rFonts w:ascii="Times New Roman" w:hAnsi="Times New Roman"/>
          <w:b/>
          <w:color w:val="000000"/>
          <w:sz w:val="24"/>
          <w:szCs w:val="24"/>
        </w:rPr>
        <w:t xml:space="preserve"> </w:t>
      </w:r>
    </w:p>
    <w:p w:rsidR="00655AE9" w:rsidRPr="00611185" w:rsidRDefault="00655AE9" w:rsidP="00655AE9">
      <w:pPr>
        <w:pStyle w:val="ac"/>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1701"/>
        <w:gridCol w:w="3825"/>
      </w:tblGrid>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rsidP="00655AE9">
            <w:pPr>
              <w:jc w:val="center"/>
              <w:rPr>
                <w:rFonts w:ascii="Times New Roman" w:hAnsi="Times New Roman" w:cs="Times New Roman"/>
                <w:color w:val="000000"/>
                <w:sz w:val="24"/>
                <w:szCs w:val="24"/>
              </w:rPr>
            </w:pPr>
            <w:r w:rsidRPr="00611185">
              <w:rPr>
                <w:rFonts w:ascii="Times New Roman" w:hAnsi="Times New Roman" w:cs="Times New Roman"/>
                <w:color w:val="000000"/>
              </w:rPr>
              <w:t>2016 г</w:t>
            </w:r>
            <w:r w:rsidR="00655AE9">
              <w:rPr>
                <w:rFonts w:ascii="Times New Roman" w:hAnsi="Times New Roman" w:cs="Times New Roman"/>
                <w:color w:val="00000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rsidP="00655AE9">
            <w:pPr>
              <w:jc w:val="center"/>
              <w:rPr>
                <w:rFonts w:ascii="Times New Roman" w:hAnsi="Times New Roman" w:cs="Times New Roman"/>
                <w:color w:val="000000"/>
                <w:sz w:val="24"/>
                <w:szCs w:val="24"/>
              </w:rPr>
            </w:pPr>
            <w:r w:rsidRPr="00611185">
              <w:rPr>
                <w:rFonts w:ascii="Times New Roman" w:hAnsi="Times New Roman" w:cs="Times New Roman"/>
                <w:color w:val="000000"/>
              </w:rPr>
              <w:t>2017 г</w:t>
            </w:r>
            <w:r w:rsidR="00655AE9">
              <w:rPr>
                <w:rFonts w:ascii="Times New Roman" w:hAnsi="Times New Roman" w:cs="Times New Roman"/>
                <w:color w:val="000000"/>
              </w:rPr>
              <w:t>.</w:t>
            </w:r>
          </w:p>
        </w:tc>
        <w:tc>
          <w:tcPr>
            <w:tcW w:w="3825"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2018</w:t>
            </w:r>
            <w:r w:rsidR="00655AE9">
              <w:rPr>
                <w:rFonts w:ascii="Times New Roman" w:hAnsi="Times New Roman" w:cs="Times New Roman"/>
                <w:color w:val="000000"/>
              </w:rPr>
              <w:t xml:space="preserve"> г.</w:t>
            </w:r>
          </w:p>
        </w:tc>
      </w:tr>
      <w:tr w:rsidR="00655AE9" w:rsidRPr="00611185" w:rsidTr="00CA57D1">
        <w:tc>
          <w:tcPr>
            <w:tcW w:w="2802" w:type="dxa"/>
            <w:tcBorders>
              <w:top w:val="single" w:sz="4" w:space="0" w:color="auto"/>
              <w:left w:val="single" w:sz="4" w:space="0" w:color="auto"/>
              <w:bottom w:val="single" w:sz="4" w:space="0" w:color="auto"/>
              <w:right w:val="single" w:sz="4" w:space="0" w:color="auto"/>
            </w:tcBorders>
          </w:tcPr>
          <w:p w:rsidR="00655AE9" w:rsidRPr="00611185" w:rsidRDefault="00655AE9">
            <w:pPr>
              <w:jc w:val="center"/>
              <w:rPr>
                <w:rFonts w:ascii="Times New Roman" w:hAnsi="Times New Roman" w:cs="Times New Roman"/>
                <w:color w:val="000000"/>
              </w:rPr>
            </w:pPr>
            <w:r>
              <w:rPr>
                <w:rFonts w:ascii="Times New Roman" w:hAnsi="Times New Roman" w:cs="Times New Roman"/>
                <w:color w:val="000000"/>
              </w:rPr>
              <w:lastRenderedPageBreak/>
              <w:t>1</w:t>
            </w:r>
          </w:p>
        </w:tc>
        <w:tc>
          <w:tcPr>
            <w:tcW w:w="1701" w:type="dxa"/>
            <w:tcBorders>
              <w:top w:val="single" w:sz="4" w:space="0" w:color="auto"/>
              <w:left w:val="single" w:sz="4" w:space="0" w:color="auto"/>
              <w:bottom w:val="single" w:sz="4" w:space="0" w:color="auto"/>
              <w:right w:val="single" w:sz="4" w:space="0" w:color="auto"/>
            </w:tcBorders>
            <w:vAlign w:val="center"/>
          </w:tcPr>
          <w:p w:rsidR="00655AE9" w:rsidRPr="00611185" w:rsidRDefault="00655AE9">
            <w:pPr>
              <w:jc w:val="center"/>
              <w:rPr>
                <w:rFonts w:ascii="Times New Roman" w:hAnsi="Times New Roman" w:cs="Times New Roman"/>
                <w:color w:val="000000"/>
              </w:rPr>
            </w:pPr>
            <w:r>
              <w:rPr>
                <w:rFonts w:ascii="Times New Roman" w:hAnsi="Times New Roman" w:cs="Times New Roman"/>
                <w:color w:val="000000"/>
              </w:rPr>
              <w:t>2</w:t>
            </w:r>
          </w:p>
        </w:tc>
        <w:tc>
          <w:tcPr>
            <w:tcW w:w="1701" w:type="dxa"/>
            <w:tcBorders>
              <w:top w:val="single" w:sz="4" w:space="0" w:color="auto"/>
              <w:left w:val="single" w:sz="4" w:space="0" w:color="auto"/>
              <w:bottom w:val="single" w:sz="4" w:space="0" w:color="auto"/>
              <w:right w:val="single" w:sz="4" w:space="0" w:color="auto"/>
            </w:tcBorders>
            <w:vAlign w:val="center"/>
          </w:tcPr>
          <w:p w:rsidR="00655AE9" w:rsidRPr="00611185" w:rsidRDefault="00655AE9">
            <w:pPr>
              <w:jc w:val="center"/>
              <w:rPr>
                <w:rFonts w:ascii="Times New Roman" w:hAnsi="Times New Roman" w:cs="Times New Roman"/>
                <w:color w:val="000000"/>
              </w:rPr>
            </w:pPr>
            <w:r>
              <w:rPr>
                <w:rFonts w:ascii="Times New Roman" w:hAnsi="Times New Roman" w:cs="Times New Roman"/>
                <w:color w:val="000000"/>
              </w:rPr>
              <w:t>3</w:t>
            </w:r>
          </w:p>
        </w:tc>
        <w:tc>
          <w:tcPr>
            <w:tcW w:w="3825" w:type="dxa"/>
            <w:tcBorders>
              <w:top w:val="single" w:sz="4" w:space="0" w:color="auto"/>
              <w:left w:val="single" w:sz="4" w:space="0" w:color="auto"/>
              <w:bottom w:val="single" w:sz="4" w:space="0" w:color="auto"/>
              <w:right w:val="single" w:sz="4" w:space="0" w:color="auto"/>
            </w:tcBorders>
            <w:vAlign w:val="center"/>
          </w:tcPr>
          <w:p w:rsidR="00655AE9" w:rsidRPr="00611185" w:rsidRDefault="00655AE9">
            <w:pPr>
              <w:jc w:val="center"/>
              <w:rPr>
                <w:rFonts w:ascii="Times New Roman" w:hAnsi="Times New Roman" w:cs="Times New Roman"/>
                <w:color w:val="000000"/>
              </w:rPr>
            </w:pPr>
            <w:r>
              <w:rPr>
                <w:rFonts w:ascii="Times New Roman" w:hAnsi="Times New Roman" w:cs="Times New Roman"/>
                <w:color w:val="000000"/>
              </w:rPr>
              <w:t>4</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Количество госпитализаций</w:t>
            </w:r>
            <w:r w:rsidR="00655AE9">
              <w:rPr>
                <w:rFonts w:ascii="Times New Roman" w:hAnsi="Times New Roman" w:cs="Times New Roman"/>
                <w:color w:val="000000"/>
              </w:rPr>
              <w:t>,</w:t>
            </w:r>
            <w:r w:rsidRPr="00611185">
              <w:rPr>
                <w:rFonts w:ascii="Times New Roman" w:hAnsi="Times New Roman" w:cs="Times New Roman"/>
                <w:color w:val="000000"/>
              </w:rPr>
              <w:t xml:space="preserve"> всего:</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22</w:t>
            </w:r>
            <w:r w:rsidR="00655AE9">
              <w:rPr>
                <w:rFonts w:ascii="Times New Roman" w:hAnsi="Times New Roman" w:cs="Times New Roman"/>
                <w:color w:val="000000"/>
              </w:rPr>
              <w:t xml:space="preserve"> </w:t>
            </w:r>
            <w:r w:rsidRPr="00611185">
              <w:rPr>
                <w:rFonts w:ascii="Times New Roman" w:hAnsi="Times New Roman" w:cs="Times New Roman"/>
                <w:color w:val="000000"/>
              </w:rPr>
              <w:t>146</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22</w:t>
            </w:r>
            <w:r w:rsidR="00655AE9">
              <w:rPr>
                <w:rFonts w:ascii="Times New Roman" w:hAnsi="Times New Roman" w:cs="Times New Roman"/>
                <w:color w:val="000000"/>
              </w:rPr>
              <w:t xml:space="preserve"> </w:t>
            </w:r>
            <w:r w:rsidRPr="00611185">
              <w:rPr>
                <w:rFonts w:ascii="Times New Roman" w:hAnsi="Times New Roman" w:cs="Times New Roman"/>
                <w:color w:val="000000"/>
              </w:rPr>
              <w:t>864</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25</w:t>
            </w:r>
            <w:r w:rsidR="00655AE9">
              <w:rPr>
                <w:rFonts w:ascii="Times New Roman" w:hAnsi="Times New Roman" w:cs="Times New Roman"/>
                <w:color w:val="000000"/>
              </w:rPr>
              <w:t xml:space="preserve"> </w:t>
            </w:r>
            <w:r w:rsidRPr="00611185">
              <w:rPr>
                <w:rFonts w:ascii="Times New Roman" w:hAnsi="Times New Roman" w:cs="Times New Roman"/>
                <w:color w:val="000000"/>
              </w:rPr>
              <w:t>920</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Стационар</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14</w:t>
            </w:r>
            <w:r w:rsidR="00655AE9">
              <w:rPr>
                <w:rFonts w:ascii="Times New Roman" w:hAnsi="Times New Roman" w:cs="Times New Roman"/>
                <w:color w:val="000000"/>
              </w:rPr>
              <w:t xml:space="preserve"> </w:t>
            </w:r>
            <w:r w:rsidRPr="00611185">
              <w:rPr>
                <w:rFonts w:ascii="Times New Roman" w:hAnsi="Times New Roman" w:cs="Times New Roman"/>
                <w:color w:val="000000"/>
              </w:rPr>
              <w:t>381</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14</w:t>
            </w:r>
            <w:r w:rsidR="00655AE9">
              <w:rPr>
                <w:rFonts w:ascii="Times New Roman" w:hAnsi="Times New Roman" w:cs="Times New Roman"/>
                <w:color w:val="000000"/>
              </w:rPr>
              <w:t xml:space="preserve"> </w:t>
            </w:r>
            <w:r w:rsidRPr="00611185">
              <w:rPr>
                <w:rFonts w:ascii="Times New Roman" w:hAnsi="Times New Roman" w:cs="Times New Roman"/>
                <w:color w:val="000000"/>
              </w:rPr>
              <w:t>438</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17</w:t>
            </w:r>
            <w:r w:rsidR="00655AE9">
              <w:rPr>
                <w:rFonts w:ascii="Times New Roman" w:hAnsi="Times New Roman" w:cs="Times New Roman"/>
                <w:color w:val="000000"/>
              </w:rPr>
              <w:t xml:space="preserve"> </w:t>
            </w:r>
            <w:r w:rsidRPr="00611185">
              <w:rPr>
                <w:rFonts w:ascii="Times New Roman" w:hAnsi="Times New Roman" w:cs="Times New Roman"/>
                <w:color w:val="000000"/>
              </w:rPr>
              <w:t>427</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Дневной стационар</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w:t>
            </w:r>
            <w:r w:rsidR="00655AE9">
              <w:rPr>
                <w:rFonts w:ascii="Times New Roman" w:hAnsi="Times New Roman" w:cs="Times New Roman"/>
                <w:color w:val="000000"/>
              </w:rPr>
              <w:t xml:space="preserve"> </w:t>
            </w:r>
            <w:r w:rsidRPr="00611185">
              <w:rPr>
                <w:rFonts w:ascii="Times New Roman" w:hAnsi="Times New Roman" w:cs="Times New Roman"/>
                <w:color w:val="000000"/>
              </w:rPr>
              <w:t>765</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8426</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w:t>
            </w:r>
            <w:r w:rsidR="00655AE9">
              <w:rPr>
                <w:rFonts w:ascii="Times New Roman" w:hAnsi="Times New Roman" w:cs="Times New Roman"/>
                <w:color w:val="000000"/>
              </w:rPr>
              <w:t xml:space="preserve"> </w:t>
            </w:r>
            <w:r w:rsidRPr="00611185">
              <w:rPr>
                <w:rFonts w:ascii="Times New Roman" w:hAnsi="Times New Roman" w:cs="Times New Roman"/>
                <w:color w:val="000000"/>
              </w:rPr>
              <w:t>493</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Количество койко-дней</w:t>
            </w:r>
            <w:r w:rsidR="00655AE9">
              <w:rPr>
                <w:rFonts w:ascii="Times New Roman" w:hAnsi="Times New Roman" w:cs="Times New Roman"/>
                <w:color w:val="000000"/>
              </w:rPr>
              <w:t>,</w:t>
            </w:r>
            <w:r w:rsidRPr="00611185">
              <w:rPr>
                <w:rFonts w:ascii="Times New Roman" w:hAnsi="Times New Roman" w:cs="Times New Roman"/>
                <w:color w:val="000000"/>
              </w:rPr>
              <w:t xml:space="preserve"> всего</w:t>
            </w:r>
            <w:r w:rsidR="00655AE9">
              <w:rPr>
                <w:rFonts w:ascii="Times New Roman" w:hAnsi="Times New Roman" w:cs="Times New Roman"/>
                <w:color w:val="000000"/>
              </w:rPr>
              <w:t>, в том числе</w:t>
            </w:r>
            <w:r w:rsidRPr="00611185">
              <w:rPr>
                <w:rFonts w:ascii="Times New Roman" w:hAnsi="Times New Roman" w:cs="Times New Roman"/>
                <w:color w:val="000000"/>
              </w:rPr>
              <w:t>:</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260</w:t>
            </w:r>
            <w:r w:rsidR="00655AE9">
              <w:rPr>
                <w:rFonts w:ascii="Times New Roman" w:hAnsi="Times New Roman" w:cs="Times New Roman"/>
                <w:color w:val="000000"/>
              </w:rPr>
              <w:t xml:space="preserve"> </w:t>
            </w:r>
            <w:r w:rsidRPr="00611185">
              <w:rPr>
                <w:rFonts w:ascii="Times New Roman" w:hAnsi="Times New Roman" w:cs="Times New Roman"/>
                <w:color w:val="000000"/>
              </w:rPr>
              <w:t>435</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lang w:val="en-US"/>
              </w:rPr>
            </w:pPr>
            <w:r w:rsidRPr="00611185">
              <w:rPr>
                <w:rFonts w:ascii="Times New Roman" w:hAnsi="Times New Roman" w:cs="Times New Roman"/>
                <w:color w:val="000000"/>
                <w:lang w:val="en-US"/>
              </w:rPr>
              <w:t>239</w:t>
            </w:r>
            <w:r w:rsidR="00655AE9">
              <w:rPr>
                <w:rFonts w:ascii="Times New Roman" w:hAnsi="Times New Roman" w:cs="Times New Roman"/>
                <w:color w:val="000000"/>
              </w:rPr>
              <w:t xml:space="preserve"> </w:t>
            </w:r>
            <w:r w:rsidRPr="00611185">
              <w:rPr>
                <w:rFonts w:ascii="Times New Roman" w:hAnsi="Times New Roman" w:cs="Times New Roman"/>
                <w:color w:val="000000"/>
                <w:lang w:val="en-US"/>
              </w:rPr>
              <w:t>917</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254</w:t>
            </w:r>
            <w:r w:rsidR="00655AE9">
              <w:rPr>
                <w:rFonts w:ascii="Times New Roman" w:hAnsi="Times New Roman" w:cs="Times New Roman"/>
                <w:color w:val="000000"/>
              </w:rPr>
              <w:t xml:space="preserve"> </w:t>
            </w:r>
            <w:r w:rsidRPr="00611185">
              <w:rPr>
                <w:rFonts w:ascii="Times New Roman" w:hAnsi="Times New Roman" w:cs="Times New Roman"/>
                <w:color w:val="000000"/>
              </w:rPr>
              <w:t>014</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Стационар</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154</w:t>
            </w:r>
            <w:r w:rsidR="00655AE9">
              <w:rPr>
                <w:rFonts w:ascii="Times New Roman" w:hAnsi="Times New Roman" w:cs="Times New Roman"/>
                <w:color w:val="000000"/>
              </w:rPr>
              <w:t xml:space="preserve"> </w:t>
            </w:r>
            <w:r w:rsidRPr="00611185">
              <w:rPr>
                <w:rFonts w:ascii="Times New Roman" w:hAnsi="Times New Roman" w:cs="Times New Roman"/>
                <w:color w:val="000000"/>
              </w:rPr>
              <w:t>269</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lang w:val="en-US"/>
              </w:rPr>
            </w:pPr>
            <w:r w:rsidRPr="00611185">
              <w:rPr>
                <w:rFonts w:ascii="Times New Roman" w:hAnsi="Times New Roman" w:cs="Times New Roman"/>
                <w:color w:val="000000"/>
                <w:lang w:val="en-US"/>
              </w:rPr>
              <w:t>159</w:t>
            </w:r>
            <w:r w:rsidR="00655AE9">
              <w:rPr>
                <w:rFonts w:ascii="Times New Roman" w:hAnsi="Times New Roman" w:cs="Times New Roman"/>
                <w:color w:val="000000"/>
              </w:rPr>
              <w:t xml:space="preserve"> </w:t>
            </w:r>
            <w:r w:rsidRPr="00611185">
              <w:rPr>
                <w:rFonts w:ascii="Times New Roman" w:hAnsi="Times New Roman" w:cs="Times New Roman"/>
                <w:color w:val="000000"/>
                <w:lang w:val="en-US"/>
              </w:rPr>
              <w:t>343</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167</w:t>
            </w:r>
            <w:r w:rsidR="00655AE9">
              <w:rPr>
                <w:rFonts w:ascii="Times New Roman" w:hAnsi="Times New Roman" w:cs="Times New Roman"/>
                <w:color w:val="000000"/>
              </w:rPr>
              <w:t xml:space="preserve"> </w:t>
            </w:r>
            <w:r w:rsidRPr="00611185">
              <w:rPr>
                <w:rFonts w:ascii="Times New Roman" w:hAnsi="Times New Roman" w:cs="Times New Roman"/>
                <w:color w:val="000000"/>
              </w:rPr>
              <w:t>116</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Дневной стационар</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106</w:t>
            </w:r>
            <w:r w:rsidR="00655AE9">
              <w:rPr>
                <w:rFonts w:ascii="Times New Roman" w:hAnsi="Times New Roman" w:cs="Times New Roman"/>
                <w:color w:val="000000"/>
              </w:rPr>
              <w:t xml:space="preserve"> </w:t>
            </w:r>
            <w:r w:rsidRPr="00611185">
              <w:rPr>
                <w:rFonts w:ascii="Times New Roman" w:hAnsi="Times New Roman" w:cs="Times New Roman"/>
                <w:color w:val="000000"/>
              </w:rPr>
              <w:t>166</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lang w:val="en-US"/>
              </w:rPr>
            </w:pPr>
            <w:r w:rsidRPr="00611185">
              <w:rPr>
                <w:rFonts w:ascii="Times New Roman" w:hAnsi="Times New Roman" w:cs="Times New Roman"/>
                <w:color w:val="000000"/>
                <w:lang w:val="en-US"/>
              </w:rPr>
              <w:t>80</w:t>
            </w:r>
            <w:r w:rsidR="00655AE9">
              <w:rPr>
                <w:rFonts w:ascii="Times New Roman" w:hAnsi="Times New Roman" w:cs="Times New Roman"/>
                <w:color w:val="000000"/>
              </w:rPr>
              <w:t xml:space="preserve"> </w:t>
            </w:r>
            <w:r w:rsidRPr="00611185">
              <w:rPr>
                <w:rFonts w:ascii="Times New Roman" w:hAnsi="Times New Roman" w:cs="Times New Roman"/>
                <w:color w:val="000000"/>
                <w:lang w:val="en-US"/>
              </w:rPr>
              <w:t>574</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86</w:t>
            </w:r>
            <w:r w:rsidR="00655AE9">
              <w:rPr>
                <w:rFonts w:ascii="Times New Roman" w:hAnsi="Times New Roman" w:cs="Times New Roman"/>
                <w:color w:val="000000"/>
              </w:rPr>
              <w:t xml:space="preserve"> </w:t>
            </w:r>
            <w:r w:rsidRPr="00611185">
              <w:rPr>
                <w:rFonts w:ascii="Times New Roman" w:hAnsi="Times New Roman" w:cs="Times New Roman"/>
                <w:color w:val="000000"/>
              </w:rPr>
              <w:t>898</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Проведено операций</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w:t>
            </w:r>
            <w:r w:rsidR="00655AE9">
              <w:rPr>
                <w:rFonts w:ascii="Times New Roman" w:hAnsi="Times New Roman" w:cs="Times New Roman"/>
                <w:color w:val="000000"/>
              </w:rPr>
              <w:t xml:space="preserve"> </w:t>
            </w:r>
            <w:r w:rsidRPr="00611185">
              <w:rPr>
                <w:rFonts w:ascii="Times New Roman" w:hAnsi="Times New Roman" w:cs="Times New Roman"/>
                <w:color w:val="000000"/>
              </w:rPr>
              <w:t>041</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11</w:t>
            </w:r>
            <w:r w:rsidR="00655AE9">
              <w:rPr>
                <w:rFonts w:ascii="Times New Roman" w:hAnsi="Times New Roman" w:cs="Times New Roman"/>
                <w:color w:val="000000"/>
              </w:rPr>
              <w:t xml:space="preserve"> </w:t>
            </w:r>
            <w:r w:rsidRPr="00611185">
              <w:rPr>
                <w:rFonts w:ascii="Times New Roman" w:hAnsi="Times New Roman" w:cs="Times New Roman"/>
                <w:color w:val="000000"/>
              </w:rPr>
              <w:t>413</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11</w:t>
            </w:r>
            <w:r w:rsidR="00655AE9">
              <w:rPr>
                <w:rFonts w:ascii="Times New Roman" w:hAnsi="Times New Roman" w:cs="Times New Roman"/>
                <w:color w:val="000000"/>
              </w:rPr>
              <w:t xml:space="preserve"> </w:t>
            </w:r>
            <w:r w:rsidRPr="00611185">
              <w:rPr>
                <w:rFonts w:ascii="Times New Roman" w:hAnsi="Times New Roman" w:cs="Times New Roman"/>
                <w:color w:val="000000"/>
              </w:rPr>
              <w:t>756</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Лучевая терапия:</w:t>
            </w:r>
          </w:p>
        </w:tc>
        <w:tc>
          <w:tcPr>
            <w:tcW w:w="1701" w:type="dxa"/>
            <w:tcBorders>
              <w:top w:val="single" w:sz="4" w:space="0" w:color="auto"/>
              <w:left w:val="single" w:sz="4" w:space="0" w:color="auto"/>
              <w:bottom w:val="single" w:sz="4" w:space="0" w:color="auto"/>
              <w:right w:val="single" w:sz="4" w:space="0" w:color="auto"/>
            </w:tcBorders>
            <w:vAlign w:val="center"/>
          </w:tcPr>
          <w:p w:rsidR="00E72106" w:rsidRPr="00611185" w:rsidRDefault="00E72106">
            <w:pPr>
              <w:jc w:val="center"/>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72106" w:rsidRPr="00611185" w:rsidRDefault="00E72106">
            <w:pPr>
              <w:jc w:val="center"/>
              <w:rPr>
                <w:rFonts w:ascii="Times New Roman" w:hAnsi="Times New Roman" w:cs="Times New Roman"/>
                <w:color w:val="000000"/>
                <w:sz w:val="24"/>
                <w:szCs w:val="24"/>
              </w:rPr>
            </w:pPr>
          </w:p>
        </w:tc>
        <w:tc>
          <w:tcPr>
            <w:tcW w:w="3825" w:type="dxa"/>
            <w:tcBorders>
              <w:top w:val="single" w:sz="4" w:space="0" w:color="auto"/>
              <w:left w:val="single" w:sz="4" w:space="0" w:color="auto"/>
              <w:bottom w:val="single" w:sz="4" w:space="0" w:color="auto"/>
              <w:right w:val="single" w:sz="4" w:space="0" w:color="auto"/>
            </w:tcBorders>
            <w:vAlign w:val="center"/>
          </w:tcPr>
          <w:p w:rsidR="00E72106" w:rsidRPr="00611185" w:rsidRDefault="00E72106">
            <w:pPr>
              <w:jc w:val="center"/>
              <w:rPr>
                <w:rFonts w:ascii="Times New Roman" w:hAnsi="Times New Roman" w:cs="Times New Roman"/>
                <w:color w:val="000000"/>
                <w:sz w:val="24"/>
                <w:szCs w:val="24"/>
              </w:rPr>
            </w:pP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Пролечено больных</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3 186</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3 346</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3 320</w:t>
            </w:r>
          </w:p>
        </w:tc>
      </w:tr>
      <w:tr w:rsidR="00E72106" w:rsidRPr="00611185" w:rsidTr="00CA57D1">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rPr>
                <w:rFonts w:ascii="Times New Roman" w:hAnsi="Times New Roman" w:cs="Times New Roman"/>
                <w:color w:val="000000"/>
                <w:sz w:val="24"/>
                <w:szCs w:val="24"/>
              </w:rPr>
            </w:pPr>
            <w:r w:rsidRPr="00611185">
              <w:rPr>
                <w:rFonts w:ascii="Times New Roman" w:hAnsi="Times New Roman" w:cs="Times New Roman"/>
                <w:color w:val="000000"/>
              </w:rPr>
              <w:t>Проведено сеансов</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69 033</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71 420</w:t>
            </w:r>
          </w:p>
        </w:tc>
        <w:tc>
          <w:tcPr>
            <w:tcW w:w="3825"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70 647</w:t>
            </w:r>
          </w:p>
        </w:tc>
      </w:tr>
    </w:tbl>
    <w:p w:rsidR="00E72106" w:rsidRPr="00611185" w:rsidRDefault="00E72106" w:rsidP="00E72106">
      <w:pPr>
        <w:jc w:val="center"/>
        <w:rPr>
          <w:rFonts w:ascii="Times New Roman" w:hAnsi="Times New Roman" w:cs="Times New Roman"/>
          <w:b/>
          <w:color w:val="000000"/>
          <w:sz w:val="24"/>
          <w:szCs w:val="24"/>
        </w:rPr>
      </w:pPr>
    </w:p>
    <w:p w:rsidR="00E72106" w:rsidRPr="007133FE" w:rsidRDefault="00CA57D1" w:rsidP="00CA57D1">
      <w:pPr>
        <w:rPr>
          <w:rFonts w:ascii="Times New Roman" w:hAnsi="Times New Roman" w:cs="Times New Roman"/>
          <w:b/>
          <w:color w:val="000000"/>
          <w:sz w:val="24"/>
          <w:szCs w:val="24"/>
        </w:rPr>
      </w:pPr>
      <w:r w:rsidRPr="007133FE">
        <w:rPr>
          <w:rFonts w:ascii="Times New Roman" w:hAnsi="Times New Roman" w:cs="Times New Roman"/>
          <w:b/>
          <w:color w:val="000000"/>
          <w:sz w:val="24"/>
          <w:szCs w:val="24"/>
        </w:rPr>
        <w:t xml:space="preserve">Таблица 22. </w:t>
      </w:r>
      <w:r w:rsidR="00E72106" w:rsidRPr="007133FE">
        <w:rPr>
          <w:rFonts w:ascii="Times New Roman" w:hAnsi="Times New Roman" w:cs="Times New Roman"/>
          <w:b/>
          <w:color w:val="000000"/>
          <w:sz w:val="24"/>
          <w:szCs w:val="24"/>
        </w:rPr>
        <w:t xml:space="preserve">Структура пролеченных пациентов </w:t>
      </w:r>
      <w:r w:rsidR="007133FE" w:rsidRPr="007133FE">
        <w:rPr>
          <w:rFonts w:ascii="Times New Roman" w:hAnsi="Times New Roman" w:cs="Times New Roman"/>
          <w:b/>
          <w:color w:val="000000"/>
          <w:sz w:val="24"/>
          <w:szCs w:val="24"/>
        </w:rPr>
        <w:t xml:space="preserve">в ГБУЗ СПб КНпЦСВМП(о) </w:t>
      </w:r>
      <w:r w:rsidR="00E72106" w:rsidRPr="007133FE">
        <w:rPr>
          <w:rFonts w:ascii="Times New Roman" w:hAnsi="Times New Roman" w:cs="Times New Roman"/>
          <w:b/>
          <w:color w:val="000000"/>
          <w:sz w:val="24"/>
          <w:szCs w:val="24"/>
        </w:rPr>
        <w:t>за 2014-2018 г</w:t>
      </w:r>
      <w:r w:rsidRPr="007133FE">
        <w:rPr>
          <w:rFonts w:ascii="Times New Roman" w:hAnsi="Times New Roman" w:cs="Times New Roman"/>
          <w:b/>
          <w:color w:val="000000"/>
          <w:sz w:val="24"/>
          <w:szCs w:val="24"/>
        </w:rPr>
        <w:t>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09"/>
        <w:gridCol w:w="2410"/>
        <w:gridCol w:w="2410"/>
      </w:tblGrid>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Годы</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Пациенты со ЗНО</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1B79E7">
            <w:pPr>
              <w:jc w:val="center"/>
              <w:rPr>
                <w:rFonts w:ascii="Times New Roman" w:hAnsi="Times New Roman" w:cs="Times New Roman"/>
                <w:color w:val="000000"/>
                <w:sz w:val="24"/>
                <w:szCs w:val="24"/>
              </w:rPr>
            </w:pPr>
            <w:r>
              <w:rPr>
                <w:rFonts w:ascii="Times New Roman" w:hAnsi="Times New Roman" w:cs="Times New Roman"/>
                <w:color w:val="000000"/>
              </w:rPr>
              <w:t>Пациенты с </w:t>
            </w:r>
            <w:r w:rsidR="00E72106" w:rsidRPr="00611185">
              <w:rPr>
                <w:rFonts w:ascii="Times New Roman" w:hAnsi="Times New Roman" w:cs="Times New Roman"/>
                <w:color w:val="000000"/>
              </w:rPr>
              <w:t>доброкачественными опухолями</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 xml:space="preserve">Пациенты с прочими заболеваниями </w:t>
            </w:r>
          </w:p>
        </w:tc>
      </w:tr>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2014</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93%</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5%</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w:t>
            </w:r>
          </w:p>
        </w:tc>
      </w:tr>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2015</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96%</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4%</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lang w:val="en-US"/>
              </w:rPr>
              <w:t>&lt;1</w:t>
            </w:r>
            <w:r w:rsidRPr="00611185">
              <w:rPr>
                <w:rFonts w:ascii="Times New Roman" w:hAnsi="Times New Roman" w:cs="Times New Roman"/>
                <w:color w:val="000000"/>
              </w:rPr>
              <w:t>%</w:t>
            </w:r>
          </w:p>
        </w:tc>
      </w:tr>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2016</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97%</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2,5%</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lang w:val="en-US"/>
              </w:rPr>
              <w:t>&lt;1</w:t>
            </w:r>
            <w:r w:rsidRPr="00611185">
              <w:rPr>
                <w:rFonts w:ascii="Times New Roman" w:hAnsi="Times New Roman" w:cs="Times New Roman"/>
                <w:color w:val="000000"/>
              </w:rPr>
              <w:t>%</w:t>
            </w:r>
          </w:p>
        </w:tc>
      </w:tr>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2017</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96%</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3,7%</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lang w:val="en-US"/>
              </w:rPr>
              <w:t>&lt;</w:t>
            </w:r>
            <w:r w:rsidRPr="00611185">
              <w:rPr>
                <w:rFonts w:ascii="Times New Roman" w:hAnsi="Times New Roman" w:cs="Times New Roman"/>
                <w:color w:val="000000"/>
              </w:rPr>
              <w:t>1%</w:t>
            </w:r>
          </w:p>
        </w:tc>
      </w:tr>
      <w:tr w:rsidR="00E72106" w:rsidRPr="00611185" w:rsidTr="00E72106">
        <w:tc>
          <w:tcPr>
            <w:tcW w:w="280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2018</w:t>
            </w:r>
          </w:p>
        </w:tc>
        <w:tc>
          <w:tcPr>
            <w:tcW w:w="2409"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95,6%</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3,4%</w:t>
            </w:r>
          </w:p>
        </w:tc>
        <w:tc>
          <w:tcPr>
            <w:tcW w:w="2410"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t>1%</w:t>
            </w:r>
          </w:p>
        </w:tc>
      </w:tr>
    </w:tbl>
    <w:p w:rsidR="00E72106" w:rsidRPr="00611185" w:rsidRDefault="00E72106" w:rsidP="00E72106">
      <w:pPr>
        <w:jc w:val="center"/>
        <w:rPr>
          <w:rFonts w:ascii="Times New Roman" w:hAnsi="Times New Roman" w:cs="Times New Roman"/>
          <w:b/>
          <w:color w:val="FF0000"/>
        </w:rPr>
      </w:pPr>
    </w:p>
    <w:p w:rsidR="00E72106" w:rsidRPr="001B79E7" w:rsidRDefault="00E72106" w:rsidP="00E72106">
      <w:pPr>
        <w:ind w:firstLine="708"/>
        <w:jc w:val="both"/>
        <w:rPr>
          <w:rFonts w:ascii="Times New Roman" w:hAnsi="Times New Roman" w:cs="Times New Roman"/>
          <w:color w:val="000000"/>
          <w:sz w:val="24"/>
          <w:szCs w:val="24"/>
        </w:rPr>
      </w:pPr>
      <w:r w:rsidRPr="001B79E7">
        <w:rPr>
          <w:rFonts w:ascii="Times New Roman" w:hAnsi="Times New Roman" w:cs="Times New Roman"/>
          <w:color w:val="000000"/>
          <w:sz w:val="24"/>
          <w:szCs w:val="24"/>
        </w:rPr>
        <w:t xml:space="preserve">В структуре методов лечения пациентов со </w:t>
      </w:r>
      <w:r w:rsidR="001B79E7" w:rsidRPr="001B79E7">
        <w:rPr>
          <w:rFonts w:ascii="Times New Roman" w:hAnsi="Times New Roman" w:cs="Times New Roman"/>
          <w:color w:val="000000"/>
          <w:sz w:val="24"/>
          <w:szCs w:val="24"/>
        </w:rPr>
        <w:t>ЗНО</w:t>
      </w:r>
      <w:r w:rsidRPr="001B79E7">
        <w:rPr>
          <w:rFonts w:ascii="Times New Roman" w:hAnsi="Times New Roman" w:cs="Times New Roman"/>
          <w:color w:val="000000"/>
          <w:sz w:val="24"/>
          <w:szCs w:val="24"/>
        </w:rPr>
        <w:t xml:space="preserve"> основными методами являются: хирургический (47%), проведено 11 756 оперативных вмешательств, химиотерапевтический (33,2%), радиологический (12,8%) и симптоматический (7%).</w:t>
      </w:r>
    </w:p>
    <w:p w:rsidR="00E72106" w:rsidRPr="001B79E7" w:rsidRDefault="001B79E7" w:rsidP="00A37BEC">
      <w:pPr>
        <w:spacing w:line="240" w:lineRule="auto"/>
        <w:jc w:val="both"/>
        <w:rPr>
          <w:rFonts w:ascii="Times New Roman" w:hAnsi="Times New Roman" w:cs="Times New Roman"/>
          <w:b/>
          <w:sz w:val="24"/>
          <w:szCs w:val="24"/>
        </w:rPr>
      </w:pPr>
      <w:r w:rsidRPr="001B79E7">
        <w:rPr>
          <w:rFonts w:ascii="Times New Roman" w:hAnsi="Times New Roman" w:cs="Times New Roman"/>
          <w:b/>
          <w:sz w:val="24"/>
          <w:szCs w:val="24"/>
        </w:rPr>
        <w:t xml:space="preserve">Таблица 23. </w:t>
      </w:r>
      <w:r w:rsidR="00E72106" w:rsidRPr="001B79E7">
        <w:rPr>
          <w:rFonts w:ascii="Times New Roman" w:hAnsi="Times New Roman" w:cs="Times New Roman"/>
          <w:b/>
          <w:sz w:val="24"/>
          <w:szCs w:val="24"/>
        </w:rPr>
        <w:t xml:space="preserve">Показатели деятельности АКО и диагностических подразделений </w:t>
      </w:r>
      <w:r w:rsidRPr="001B79E7">
        <w:rPr>
          <w:rFonts w:ascii="Times New Roman" w:hAnsi="Times New Roman" w:cs="Times New Roman"/>
          <w:b/>
          <w:sz w:val="24"/>
          <w:szCs w:val="24"/>
        </w:rPr>
        <w:t xml:space="preserve">ГБУЗ </w:t>
      </w:r>
      <w:r w:rsidR="00414EDC">
        <w:rPr>
          <w:rFonts w:ascii="Times New Roman" w:hAnsi="Times New Roman" w:cs="Times New Roman"/>
          <w:b/>
          <w:sz w:val="24"/>
          <w:szCs w:val="24"/>
        </w:rPr>
        <w:t>СПб </w:t>
      </w:r>
      <w:r w:rsidRPr="001B79E7">
        <w:rPr>
          <w:rFonts w:ascii="Times New Roman" w:hAnsi="Times New Roman" w:cs="Times New Roman"/>
          <w:b/>
          <w:sz w:val="24"/>
          <w:szCs w:val="24"/>
        </w:rPr>
        <w:t>КНпЦСВМП(о) за </w:t>
      </w:r>
      <w:r w:rsidR="00E72106" w:rsidRPr="001B79E7">
        <w:rPr>
          <w:rFonts w:ascii="Times New Roman" w:hAnsi="Times New Roman" w:cs="Times New Roman"/>
          <w:b/>
          <w:sz w:val="24"/>
          <w:szCs w:val="24"/>
        </w:rPr>
        <w:t xml:space="preserve">2016-2018 </w:t>
      </w:r>
      <w:r w:rsidRPr="001B79E7">
        <w:rPr>
          <w:rFonts w:ascii="Times New Roman" w:hAnsi="Times New Roman" w:cs="Times New Roman"/>
          <w:b/>
          <w:sz w:val="24"/>
          <w:szCs w:val="24"/>
        </w:rPr>
        <w:t>годы</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2"/>
        <w:gridCol w:w="1701"/>
        <w:gridCol w:w="1701"/>
        <w:gridCol w:w="1701"/>
      </w:tblGrid>
      <w:tr w:rsidR="00E72106" w:rsidRPr="00611185" w:rsidTr="00A37BEC">
        <w:trPr>
          <w:tblHeader/>
        </w:trPr>
        <w:tc>
          <w:tcPr>
            <w:tcW w:w="5352" w:type="dxa"/>
            <w:tcBorders>
              <w:top w:val="single" w:sz="4" w:space="0" w:color="auto"/>
              <w:left w:val="single" w:sz="4" w:space="0" w:color="auto"/>
              <w:bottom w:val="single" w:sz="4" w:space="0" w:color="auto"/>
              <w:right w:val="single" w:sz="4" w:space="0" w:color="auto"/>
            </w:tcBorders>
            <w:hideMark/>
          </w:tcPr>
          <w:p w:rsidR="00E72106" w:rsidRPr="00611185" w:rsidRDefault="00E72106">
            <w:pPr>
              <w:jc w:val="center"/>
              <w:rPr>
                <w:rFonts w:ascii="Times New Roman" w:hAnsi="Times New Roman" w:cs="Times New Roman"/>
                <w:color w:val="000000"/>
                <w:sz w:val="24"/>
                <w:szCs w:val="24"/>
              </w:rPr>
            </w:pPr>
            <w:r w:rsidRPr="00611185">
              <w:rPr>
                <w:rFonts w:ascii="Times New Roman" w:hAnsi="Times New Roman" w:cs="Times New Roman"/>
                <w:color w:val="000000"/>
              </w:rPr>
              <w:lastRenderedPageBreak/>
              <w:t>Показатель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rsidP="00A37BEC">
            <w:pPr>
              <w:jc w:val="center"/>
              <w:rPr>
                <w:rFonts w:ascii="Times New Roman" w:hAnsi="Times New Roman" w:cs="Times New Roman"/>
                <w:color w:val="000000"/>
              </w:rPr>
            </w:pPr>
            <w:r w:rsidRPr="00611185">
              <w:rPr>
                <w:rFonts w:ascii="Times New Roman" w:hAnsi="Times New Roman" w:cs="Times New Roman"/>
                <w:color w:val="000000"/>
              </w:rPr>
              <w:t>2016 г</w:t>
            </w:r>
            <w:r w:rsidR="00A37BEC">
              <w:rPr>
                <w:rFonts w:ascii="Times New Roman" w:hAnsi="Times New Roman" w:cs="Times New Roman"/>
                <w:color w:val="000000"/>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E72106" w:rsidRPr="00611185" w:rsidRDefault="00E72106" w:rsidP="00A37BEC">
            <w:pPr>
              <w:jc w:val="center"/>
              <w:rPr>
                <w:rFonts w:ascii="Times New Roman" w:hAnsi="Times New Roman" w:cs="Times New Roman"/>
                <w:color w:val="000000"/>
              </w:rPr>
            </w:pPr>
            <w:r w:rsidRPr="00611185">
              <w:rPr>
                <w:rFonts w:ascii="Times New Roman" w:hAnsi="Times New Roman" w:cs="Times New Roman"/>
                <w:color w:val="000000"/>
              </w:rPr>
              <w:t>2017 г</w:t>
            </w:r>
            <w:r w:rsidR="00A37BEC">
              <w:rPr>
                <w:rFonts w:ascii="Times New Roman" w:hAnsi="Times New Roman" w:cs="Times New Roman"/>
                <w:color w:val="000000"/>
              </w:rPr>
              <w:t>.</w:t>
            </w:r>
          </w:p>
        </w:tc>
        <w:tc>
          <w:tcPr>
            <w:tcW w:w="1701" w:type="dxa"/>
            <w:tcBorders>
              <w:top w:val="single" w:sz="4" w:space="0" w:color="auto"/>
              <w:left w:val="single" w:sz="4" w:space="0" w:color="auto"/>
              <w:bottom w:val="single" w:sz="4" w:space="0" w:color="auto"/>
              <w:right w:val="single" w:sz="4" w:space="0" w:color="auto"/>
            </w:tcBorders>
            <w:hideMark/>
          </w:tcPr>
          <w:p w:rsidR="00E72106" w:rsidRPr="00611185" w:rsidRDefault="00E72106" w:rsidP="00A37BEC">
            <w:pPr>
              <w:jc w:val="center"/>
              <w:rPr>
                <w:rFonts w:ascii="Times New Roman" w:hAnsi="Times New Roman" w:cs="Times New Roman"/>
                <w:color w:val="000000"/>
              </w:rPr>
            </w:pPr>
            <w:r w:rsidRPr="00611185">
              <w:rPr>
                <w:rFonts w:ascii="Times New Roman" w:hAnsi="Times New Roman" w:cs="Times New Roman"/>
                <w:color w:val="000000"/>
              </w:rPr>
              <w:t>2018 г</w:t>
            </w:r>
            <w:r w:rsidR="00A37BEC">
              <w:rPr>
                <w:rFonts w:ascii="Times New Roman" w:hAnsi="Times New Roman" w:cs="Times New Roman"/>
                <w:color w:val="000000"/>
              </w:rPr>
              <w:t>.</w:t>
            </w:r>
          </w:p>
        </w:tc>
      </w:tr>
      <w:tr w:rsidR="00A37BEC" w:rsidRPr="00611185" w:rsidTr="00A37BEC">
        <w:trPr>
          <w:tblHeader/>
        </w:trPr>
        <w:tc>
          <w:tcPr>
            <w:tcW w:w="5352" w:type="dxa"/>
            <w:tcBorders>
              <w:top w:val="single" w:sz="4" w:space="0" w:color="auto"/>
              <w:left w:val="single" w:sz="4" w:space="0" w:color="auto"/>
              <w:bottom w:val="single" w:sz="4" w:space="0" w:color="auto"/>
              <w:right w:val="single" w:sz="4" w:space="0" w:color="auto"/>
            </w:tcBorders>
          </w:tcPr>
          <w:p w:rsidR="00A37BEC" w:rsidRPr="00611185" w:rsidRDefault="00A37BEC">
            <w:pPr>
              <w:jc w:val="center"/>
              <w:rPr>
                <w:rFonts w:ascii="Times New Roman" w:hAnsi="Times New Roman" w:cs="Times New Roman"/>
                <w:color w:val="000000"/>
              </w:rPr>
            </w:pPr>
            <w:r>
              <w:rPr>
                <w:rFonts w:ascii="Times New Roman" w:hAnsi="Times New Roman" w:cs="Times New Roman"/>
                <w:color w:val="000000"/>
              </w:rPr>
              <w:t>1</w:t>
            </w:r>
          </w:p>
        </w:tc>
        <w:tc>
          <w:tcPr>
            <w:tcW w:w="1701" w:type="dxa"/>
            <w:tcBorders>
              <w:top w:val="single" w:sz="4" w:space="0" w:color="auto"/>
              <w:left w:val="single" w:sz="4" w:space="0" w:color="auto"/>
              <w:bottom w:val="single" w:sz="4" w:space="0" w:color="auto"/>
              <w:right w:val="single" w:sz="4" w:space="0" w:color="auto"/>
            </w:tcBorders>
            <w:vAlign w:val="center"/>
          </w:tcPr>
          <w:p w:rsidR="00A37BEC" w:rsidRPr="00611185" w:rsidRDefault="00A37BEC">
            <w:pPr>
              <w:jc w:val="center"/>
              <w:rPr>
                <w:rFonts w:ascii="Times New Roman" w:hAnsi="Times New Roman" w:cs="Times New Roman"/>
                <w:color w:val="000000"/>
              </w:rPr>
            </w:pPr>
            <w:r>
              <w:rPr>
                <w:rFonts w:ascii="Times New Roman" w:hAnsi="Times New Roman" w:cs="Times New Roman"/>
                <w:color w:val="000000"/>
              </w:rPr>
              <w:t>2</w:t>
            </w:r>
          </w:p>
        </w:tc>
        <w:tc>
          <w:tcPr>
            <w:tcW w:w="1701" w:type="dxa"/>
            <w:tcBorders>
              <w:top w:val="single" w:sz="4" w:space="0" w:color="auto"/>
              <w:left w:val="single" w:sz="4" w:space="0" w:color="auto"/>
              <w:bottom w:val="single" w:sz="4" w:space="0" w:color="auto"/>
              <w:right w:val="single" w:sz="4" w:space="0" w:color="auto"/>
            </w:tcBorders>
            <w:vAlign w:val="center"/>
          </w:tcPr>
          <w:p w:rsidR="00A37BEC" w:rsidRPr="00611185" w:rsidRDefault="00A37BEC">
            <w:pPr>
              <w:jc w:val="center"/>
              <w:rPr>
                <w:rFonts w:ascii="Times New Roman" w:hAnsi="Times New Roman" w:cs="Times New Roman"/>
                <w:color w:val="000000"/>
              </w:rPr>
            </w:pPr>
            <w:r>
              <w:rPr>
                <w:rFonts w:ascii="Times New Roman" w:hAnsi="Times New Roman" w:cs="Times New Roman"/>
                <w:color w:val="000000"/>
              </w:rPr>
              <w:t>3</w:t>
            </w:r>
          </w:p>
        </w:tc>
        <w:tc>
          <w:tcPr>
            <w:tcW w:w="1701" w:type="dxa"/>
            <w:tcBorders>
              <w:top w:val="single" w:sz="4" w:space="0" w:color="auto"/>
              <w:left w:val="single" w:sz="4" w:space="0" w:color="auto"/>
              <w:bottom w:val="single" w:sz="4" w:space="0" w:color="auto"/>
              <w:right w:val="single" w:sz="4" w:space="0" w:color="auto"/>
            </w:tcBorders>
          </w:tcPr>
          <w:p w:rsidR="00A37BEC" w:rsidRPr="00611185" w:rsidRDefault="00A37BEC">
            <w:pPr>
              <w:jc w:val="center"/>
              <w:rPr>
                <w:rFonts w:ascii="Times New Roman" w:hAnsi="Times New Roman" w:cs="Times New Roman"/>
                <w:color w:val="000000"/>
              </w:rPr>
            </w:pPr>
            <w:r>
              <w:rPr>
                <w:rFonts w:ascii="Times New Roman" w:hAnsi="Times New Roman" w:cs="Times New Roman"/>
                <w:color w:val="000000"/>
              </w:rPr>
              <w:t>4</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rsidP="00A37BEC">
            <w:pPr>
              <w:widowControl w:val="0"/>
              <w:autoSpaceDE w:val="0"/>
              <w:autoSpaceDN w:val="0"/>
              <w:adjustRightInd w:val="0"/>
              <w:rPr>
                <w:rFonts w:ascii="Times New Roman" w:hAnsi="Times New Roman" w:cs="Times New Roman"/>
                <w:color w:val="000000"/>
                <w:sz w:val="24"/>
                <w:szCs w:val="24"/>
              </w:rPr>
            </w:pPr>
            <w:r w:rsidRPr="00A37BEC">
              <w:rPr>
                <w:rFonts w:ascii="Times New Roman" w:hAnsi="Times New Roman" w:cs="Times New Roman"/>
                <w:color w:val="000000"/>
                <w:sz w:val="24"/>
                <w:szCs w:val="24"/>
              </w:rPr>
              <w:t xml:space="preserve">Количество пациентов, получающих амбулаторные препараты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033</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156</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7 333</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rsidP="00A37BEC">
            <w:pPr>
              <w:widowControl w:val="0"/>
              <w:autoSpaceDE w:val="0"/>
              <w:autoSpaceDN w:val="0"/>
              <w:adjustRightInd w:val="0"/>
              <w:rPr>
                <w:rFonts w:ascii="Times New Roman" w:hAnsi="Times New Roman" w:cs="Times New Roman"/>
                <w:color w:val="000000"/>
                <w:sz w:val="24"/>
                <w:szCs w:val="24"/>
              </w:rPr>
            </w:pPr>
            <w:r w:rsidRPr="00A37BEC">
              <w:rPr>
                <w:rFonts w:ascii="Times New Roman" w:hAnsi="Times New Roman" w:cs="Times New Roman"/>
                <w:color w:val="000000"/>
                <w:sz w:val="24"/>
                <w:szCs w:val="24"/>
              </w:rPr>
              <w:t xml:space="preserve">Количество упаковок препаратов, выданных пациентам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46</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384</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51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616</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47 345</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Наименование исследований:</w:t>
            </w:r>
          </w:p>
        </w:tc>
        <w:tc>
          <w:tcPr>
            <w:tcW w:w="1701" w:type="dxa"/>
            <w:tcBorders>
              <w:top w:val="single" w:sz="4" w:space="0" w:color="auto"/>
              <w:left w:val="single" w:sz="4" w:space="0" w:color="auto"/>
              <w:bottom w:val="single" w:sz="4" w:space="0" w:color="auto"/>
              <w:right w:val="single" w:sz="4" w:space="0" w:color="auto"/>
            </w:tcBorders>
          </w:tcPr>
          <w:p w:rsidR="00E72106" w:rsidRPr="00A37BEC" w:rsidRDefault="00E72106">
            <w:pPr>
              <w:jc w:val="right"/>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2106" w:rsidRPr="00A37BEC" w:rsidRDefault="00E72106">
            <w:pPr>
              <w:jc w:val="right"/>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2106" w:rsidRPr="00A37BEC" w:rsidRDefault="00E72106">
            <w:pPr>
              <w:jc w:val="right"/>
              <w:rPr>
                <w:rFonts w:ascii="Times New Roman" w:hAnsi="Times New Roman" w:cs="Times New Roman"/>
                <w:color w:val="000000"/>
                <w:sz w:val="24"/>
                <w:szCs w:val="24"/>
              </w:rPr>
            </w:pP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на компьютерном томографе</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12</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850</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9</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345</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9</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795</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 xml:space="preserve">на магнитно-резонансном томографе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8</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119</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708</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8</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813</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 xml:space="preserve">исследований на ПЭТ/КТ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774</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321</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117</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 xml:space="preserve">ультразвуковых исследований органов и систем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42</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642</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52</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083</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77</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483</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 xml:space="preserve">рентгенографических исследований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19</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587</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19</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169</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18</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583</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маммографических исследований</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790</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2</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349</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2</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471</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 xml:space="preserve">эндоскопических исследований </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6</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264</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15</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919</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24</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798</w:t>
            </w:r>
          </w:p>
        </w:tc>
      </w:tr>
      <w:tr w:rsidR="00E72106" w:rsidRPr="00611185" w:rsidTr="00A37BEC">
        <w:tc>
          <w:tcPr>
            <w:tcW w:w="5352" w:type="dxa"/>
            <w:tcBorders>
              <w:top w:val="single" w:sz="4" w:space="0" w:color="auto"/>
              <w:left w:val="single" w:sz="4" w:space="0" w:color="auto"/>
              <w:bottom w:val="single" w:sz="4" w:space="0" w:color="auto"/>
              <w:right w:val="single" w:sz="4" w:space="0" w:color="auto"/>
            </w:tcBorders>
            <w:vAlign w:val="center"/>
            <w:hideMark/>
          </w:tcPr>
          <w:p w:rsidR="00E72106" w:rsidRPr="00A37BEC" w:rsidRDefault="00E72106">
            <w:pPr>
              <w:pStyle w:val="21"/>
              <w:jc w:val="left"/>
              <w:rPr>
                <w:color w:val="000000"/>
                <w:sz w:val="24"/>
                <w:szCs w:val="24"/>
              </w:rPr>
            </w:pPr>
            <w:r w:rsidRPr="00A37BEC">
              <w:rPr>
                <w:color w:val="000000"/>
                <w:sz w:val="24"/>
                <w:szCs w:val="24"/>
              </w:rPr>
              <w:t>ЭКГ исследований</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559</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10</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861</w:t>
            </w:r>
          </w:p>
        </w:tc>
        <w:tc>
          <w:tcPr>
            <w:tcW w:w="1701" w:type="dxa"/>
            <w:tcBorders>
              <w:top w:val="single" w:sz="4" w:space="0" w:color="auto"/>
              <w:left w:val="single" w:sz="4" w:space="0" w:color="auto"/>
              <w:bottom w:val="single" w:sz="4" w:space="0" w:color="auto"/>
              <w:right w:val="single" w:sz="4" w:space="0" w:color="auto"/>
            </w:tcBorders>
            <w:hideMark/>
          </w:tcPr>
          <w:p w:rsidR="00E72106" w:rsidRPr="00A37BEC" w:rsidRDefault="00E72106">
            <w:pPr>
              <w:jc w:val="center"/>
              <w:rPr>
                <w:rFonts w:ascii="Times New Roman" w:hAnsi="Times New Roman" w:cs="Times New Roman"/>
                <w:color w:val="000000"/>
                <w:sz w:val="24"/>
                <w:szCs w:val="24"/>
              </w:rPr>
            </w:pPr>
            <w:r w:rsidRPr="00A37BEC">
              <w:rPr>
                <w:rFonts w:ascii="Times New Roman" w:hAnsi="Times New Roman" w:cs="Times New Roman"/>
                <w:color w:val="000000"/>
                <w:sz w:val="24"/>
                <w:szCs w:val="24"/>
              </w:rPr>
              <w:t>11</w:t>
            </w:r>
            <w:r w:rsidR="00A37BEC">
              <w:rPr>
                <w:rFonts w:ascii="Times New Roman" w:hAnsi="Times New Roman" w:cs="Times New Roman"/>
                <w:color w:val="000000"/>
                <w:sz w:val="24"/>
                <w:szCs w:val="24"/>
              </w:rPr>
              <w:t xml:space="preserve"> </w:t>
            </w:r>
            <w:r w:rsidRPr="00A37BEC">
              <w:rPr>
                <w:rFonts w:ascii="Times New Roman" w:hAnsi="Times New Roman" w:cs="Times New Roman"/>
                <w:color w:val="000000"/>
                <w:sz w:val="24"/>
                <w:szCs w:val="24"/>
              </w:rPr>
              <w:t>702</w:t>
            </w:r>
          </w:p>
        </w:tc>
      </w:tr>
    </w:tbl>
    <w:p w:rsidR="00E72106" w:rsidRPr="00611185" w:rsidRDefault="00E72106" w:rsidP="00E72106">
      <w:pPr>
        <w:spacing w:after="120"/>
        <w:ind w:firstLine="540"/>
        <w:jc w:val="both"/>
        <w:rPr>
          <w:rFonts w:ascii="Times New Roman" w:hAnsi="Times New Roman" w:cs="Times New Roman"/>
          <w:color w:val="FF0000"/>
        </w:rPr>
      </w:pPr>
    </w:p>
    <w:p w:rsidR="00E72106" w:rsidRPr="00414EDC" w:rsidRDefault="00E72106" w:rsidP="00414EDC">
      <w:pPr>
        <w:spacing w:after="0" w:line="240" w:lineRule="auto"/>
        <w:ind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 xml:space="preserve">В целях повышения эффективности деятельности </w:t>
      </w:r>
      <w:r w:rsidR="00414EDC">
        <w:rPr>
          <w:rFonts w:ascii="Times New Roman" w:hAnsi="Times New Roman" w:cs="Times New Roman"/>
          <w:color w:val="000000"/>
          <w:sz w:val="24"/>
          <w:szCs w:val="24"/>
        </w:rPr>
        <w:t>у</w:t>
      </w:r>
      <w:r w:rsidRPr="00414EDC">
        <w:rPr>
          <w:rFonts w:ascii="Times New Roman" w:hAnsi="Times New Roman" w:cs="Times New Roman"/>
          <w:color w:val="000000"/>
          <w:sz w:val="24"/>
          <w:szCs w:val="24"/>
        </w:rPr>
        <w:t>чреждения и качества предоставляемых услуг внедрена медицинская информационная система ИНФОКЛИНИКА, что позволило значительно сократить сроки обследования до начала лечения</w:t>
      </w:r>
      <w:r w:rsidR="00414EDC">
        <w:rPr>
          <w:rFonts w:ascii="Times New Roman" w:hAnsi="Times New Roman" w:cs="Times New Roman"/>
          <w:color w:val="000000"/>
          <w:sz w:val="24"/>
          <w:szCs w:val="24"/>
        </w:rPr>
        <w:t>,</w:t>
      </w:r>
      <w:r w:rsidRPr="00414EDC">
        <w:rPr>
          <w:rFonts w:ascii="Times New Roman" w:hAnsi="Times New Roman" w:cs="Times New Roman"/>
          <w:color w:val="000000"/>
          <w:sz w:val="24"/>
          <w:szCs w:val="24"/>
        </w:rPr>
        <w:t xml:space="preserve"> повысить доступность медицинской пом</w:t>
      </w:r>
      <w:r w:rsidR="00414EDC">
        <w:rPr>
          <w:rFonts w:ascii="Times New Roman" w:hAnsi="Times New Roman" w:cs="Times New Roman"/>
          <w:color w:val="000000"/>
          <w:sz w:val="24"/>
          <w:szCs w:val="24"/>
        </w:rPr>
        <w:t>ощи и </w:t>
      </w:r>
      <w:r w:rsidRPr="00414EDC">
        <w:rPr>
          <w:rFonts w:ascii="Times New Roman" w:hAnsi="Times New Roman" w:cs="Times New Roman"/>
          <w:color w:val="000000"/>
          <w:sz w:val="24"/>
          <w:szCs w:val="24"/>
        </w:rPr>
        <w:t xml:space="preserve">обеспечить преемственность этапов оказания медицинской помощи. </w:t>
      </w:r>
    </w:p>
    <w:p w:rsidR="00E72106" w:rsidRPr="00414EDC" w:rsidRDefault="00E72106" w:rsidP="00414EDC">
      <w:pPr>
        <w:spacing w:after="0" w:line="240" w:lineRule="auto"/>
        <w:ind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 xml:space="preserve">Мониторинг и оценка качества медицинской помощи осуществляется посредством службы качества медицинской помощи. В </w:t>
      </w:r>
      <w:r w:rsidR="00414EDC">
        <w:rPr>
          <w:rFonts w:ascii="Times New Roman" w:hAnsi="Times New Roman" w:cs="Times New Roman"/>
          <w:color w:val="000000"/>
          <w:sz w:val="24"/>
          <w:szCs w:val="24"/>
        </w:rPr>
        <w:t>у</w:t>
      </w:r>
      <w:r w:rsidRPr="00414EDC">
        <w:rPr>
          <w:rFonts w:ascii="Times New Roman" w:hAnsi="Times New Roman" w:cs="Times New Roman"/>
          <w:color w:val="000000"/>
          <w:sz w:val="24"/>
          <w:szCs w:val="24"/>
        </w:rPr>
        <w:t xml:space="preserve">чреждении </w:t>
      </w:r>
      <w:r w:rsidR="00414EDC">
        <w:rPr>
          <w:rFonts w:ascii="Times New Roman" w:hAnsi="Times New Roman" w:cs="Times New Roman"/>
          <w:color w:val="000000"/>
          <w:sz w:val="24"/>
          <w:szCs w:val="24"/>
        </w:rPr>
        <w:t>проводится</w:t>
      </w:r>
      <w:r w:rsidRPr="00414EDC">
        <w:rPr>
          <w:rFonts w:ascii="Times New Roman" w:hAnsi="Times New Roman" w:cs="Times New Roman"/>
          <w:color w:val="000000"/>
          <w:sz w:val="24"/>
          <w:szCs w:val="24"/>
        </w:rPr>
        <w:t xml:space="preserve"> активная работа по разработке и внедрению СОП. Планируется прохождение сертификации на соответствие стандарту ISO.</w:t>
      </w:r>
    </w:p>
    <w:p w:rsidR="00414EDC" w:rsidRDefault="00E72106" w:rsidP="00414EDC">
      <w:pPr>
        <w:spacing w:after="0" w:line="240" w:lineRule="auto"/>
        <w:ind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В 2018 году в экспертно-страховом отделе ГБУЗ СПб КНпЦСВМП(о)</w:t>
      </w:r>
      <w:r w:rsidR="00414EDC">
        <w:rPr>
          <w:rFonts w:ascii="Times New Roman" w:hAnsi="Times New Roman" w:cs="Times New Roman"/>
          <w:color w:val="000000"/>
          <w:sz w:val="24"/>
          <w:szCs w:val="24"/>
        </w:rPr>
        <w:t xml:space="preserve"> был усилен контроль за </w:t>
      </w:r>
      <w:r w:rsidRPr="00414EDC">
        <w:rPr>
          <w:rFonts w:ascii="Times New Roman" w:hAnsi="Times New Roman" w:cs="Times New Roman"/>
          <w:color w:val="000000"/>
          <w:sz w:val="24"/>
          <w:szCs w:val="24"/>
        </w:rPr>
        <w:t xml:space="preserve">ведением медицинской документации, заполнением статистического талона, а также </w:t>
      </w:r>
      <w:r w:rsidR="00414EDC">
        <w:rPr>
          <w:rFonts w:ascii="Times New Roman" w:hAnsi="Times New Roman" w:cs="Times New Roman"/>
          <w:color w:val="000000"/>
          <w:sz w:val="24"/>
          <w:szCs w:val="24"/>
        </w:rPr>
        <w:t>уделено</w:t>
      </w:r>
      <w:r w:rsidRPr="00414EDC">
        <w:rPr>
          <w:rFonts w:ascii="Times New Roman" w:hAnsi="Times New Roman" w:cs="Times New Roman"/>
          <w:color w:val="000000"/>
          <w:sz w:val="24"/>
          <w:szCs w:val="24"/>
        </w:rPr>
        <w:t xml:space="preserve"> особое внимание на выставлени</w:t>
      </w:r>
      <w:r w:rsidR="00414EDC">
        <w:rPr>
          <w:rFonts w:ascii="Times New Roman" w:hAnsi="Times New Roman" w:cs="Times New Roman"/>
          <w:color w:val="000000"/>
          <w:sz w:val="24"/>
          <w:szCs w:val="24"/>
        </w:rPr>
        <w:t>е</w:t>
      </w:r>
      <w:r w:rsidRPr="00414EDC">
        <w:rPr>
          <w:rFonts w:ascii="Times New Roman" w:hAnsi="Times New Roman" w:cs="Times New Roman"/>
          <w:color w:val="000000"/>
          <w:sz w:val="24"/>
          <w:szCs w:val="24"/>
        </w:rPr>
        <w:t xml:space="preserve"> счетов за оказанные медицинские услуги </w:t>
      </w:r>
      <w:r w:rsidR="00414EDC">
        <w:rPr>
          <w:rFonts w:ascii="Times New Roman" w:hAnsi="Times New Roman" w:cs="Times New Roman"/>
          <w:color w:val="000000"/>
          <w:sz w:val="24"/>
          <w:szCs w:val="24"/>
        </w:rPr>
        <w:t>в</w:t>
      </w:r>
      <w:r w:rsidRPr="00414EDC">
        <w:rPr>
          <w:rFonts w:ascii="Times New Roman" w:hAnsi="Times New Roman" w:cs="Times New Roman"/>
          <w:color w:val="000000"/>
          <w:sz w:val="24"/>
          <w:szCs w:val="24"/>
        </w:rPr>
        <w:t xml:space="preserve"> профильных подразделениях ГБУЗ СПб КНпЦСВМП(о) и в амбулаторно-консультативном отделении. В результате проведенной работы экспертно-страховому отделу удалось минимизировать общую с</w:t>
      </w:r>
      <w:r w:rsidR="00414EDC">
        <w:rPr>
          <w:rFonts w:ascii="Times New Roman" w:hAnsi="Times New Roman" w:cs="Times New Roman"/>
          <w:color w:val="000000"/>
          <w:sz w:val="24"/>
          <w:szCs w:val="24"/>
        </w:rPr>
        <w:t>умму отказов в оплате счетов за </w:t>
      </w:r>
      <w:r w:rsidRPr="00414EDC">
        <w:rPr>
          <w:rFonts w:ascii="Times New Roman" w:hAnsi="Times New Roman" w:cs="Times New Roman"/>
          <w:color w:val="000000"/>
          <w:sz w:val="24"/>
          <w:szCs w:val="24"/>
        </w:rPr>
        <w:t xml:space="preserve">оказанные медицинские услуги. </w:t>
      </w:r>
    </w:p>
    <w:p w:rsidR="002E2987" w:rsidRPr="00414EDC" w:rsidRDefault="002E2987" w:rsidP="00414EDC">
      <w:pPr>
        <w:spacing w:after="0" w:line="240" w:lineRule="auto"/>
        <w:ind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 xml:space="preserve">Основные </w:t>
      </w:r>
      <w:r w:rsidR="00414EDC">
        <w:rPr>
          <w:rFonts w:ascii="Times New Roman" w:hAnsi="Times New Roman" w:cs="Times New Roman"/>
          <w:color w:val="000000"/>
          <w:sz w:val="24"/>
          <w:szCs w:val="24"/>
        </w:rPr>
        <w:t>итоги работы</w:t>
      </w:r>
      <w:r w:rsidRPr="00414EDC">
        <w:rPr>
          <w:rFonts w:ascii="Times New Roman" w:hAnsi="Times New Roman" w:cs="Times New Roman"/>
          <w:color w:val="000000"/>
          <w:sz w:val="24"/>
          <w:szCs w:val="24"/>
        </w:rPr>
        <w:t xml:space="preserve"> ГБУЗ СПб КНпЦСВМП(о) за 2018 год</w:t>
      </w:r>
      <w:r w:rsidR="00414EDC">
        <w:rPr>
          <w:rFonts w:ascii="Times New Roman" w:hAnsi="Times New Roman" w:cs="Times New Roman"/>
          <w:color w:val="000000"/>
          <w:sz w:val="24"/>
          <w:szCs w:val="24"/>
        </w:rPr>
        <w:t>:</w:t>
      </w:r>
    </w:p>
    <w:p w:rsidR="002E2987" w:rsidRPr="00414EDC" w:rsidRDefault="00414EDC" w:rsidP="00414EDC">
      <w:pPr>
        <w:tabs>
          <w:tab w:val="left" w:pos="1276"/>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2E2987" w:rsidRPr="00414EDC">
        <w:rPr>
          <w:rFonts w:ascii="Times New Roman" w:hAnsi="Times New Roman" w:cs="Times New Roman"/>
          <w:color w:val="000000"/>
          <w:sz w:val="24"/>
          <w:szCs w:val="24"/>
        </w:rPr>
        <w:t xml:space="preserve"> полном объеме оказыва</w:t>
      </w:r>
      <w:r>
        <w:rPr>
          <w:rFonts w:ascii="Times New Roman" w:hAnsi="Times New Roman" w:cs="Times New Roman"/>
          <w:color w:val="000000"/>
          <w:sz w:val="24"/>
          <w:szCs w:val="24"/>
        </w:rPr>
        <w:t>ется</w:t>
      </w:r>
      <w:r w:rsidR="002E2987" w:rsidRPr="00414EDC">
        <w:rPr>
          <w:rFonts w:ascii="Times New Roman" w:hAnsi="Times New Roman" w:cs="Times New Roman"/>
          <w:color w:val="000000"/>
          <w:sz w:val="24"/>
          <w:szCs w:val="24"/>
        </w:rPr>
        <w:t xml:space="preserve"> медицинск</w:t>
      </w:r>
      <w:r>
        <w:rPr>
          <w:rFonts w:ascii="Times New Roman" w:hAnsi="Times New Roman" w:cs="Times New Roman"/>
          <w:color w:val="000000"/>
          <w:sz w:val="24"/>
          <w:szCs w:val="24"/>
        </w:rPr>
        <w:t>ая</w:t>
      </w:r>
      <w:r w:rsidR="002E2987" w:rsidRPr="00414EDC">
        <w:rPr>
          <w:rFonts w:ascii="Times New Roman" w:hAnsi="Times New Roman" w:cs="Times New Roman"/>
          <w:color w:val="000000"/>
          <w:sz w:val="24"/>
          <w:szCs w:val="24"/>
        </w:rPr>
        <w:t xml:space="preserve"> помощь детям с ЗНО на базе отделения химиотерапии (противоопухолевой лекарственной терапии) и комб</w:t>
      </w:r>
      <w:r>
        <w:rPr>
          <w:rFonts w:ascii="Times New Roman" w:hAnsi="Times New Roman" w:cs="Times New Roman"/>
          <w:color w:val="000000"/>
          <w:sz w:val="24"/>
          <w:szCs w:val="24"/>
        </w:rPr>
        <w:t>инированного лечения опухолей у </w:t>
      </w:r>
      <w:r w:rsidR="002E2987" w:rsidRPr="00414EDC">
        <w:rPr>
          <w:rFonts w:ascii="Times New Roman" w:hAnsi="Times New Roman" w:cs="Times New Roman"/>
          <w:color w:val="000000"/>
          <w:sz w:val="24"/>
          <w:szCs w:val="24"/>
        </w:rPr>
        <w:t xml:space="preserve">детей, в том числе </w:t>
      </w:r>
      <w:r w:rsidR="002E2987" w:rsidRPr="00414EDC">
        <w:rPr>
          <w:rFonts w:ascii="Times New Roman" w:eastAsia="Courier New" w:hAnsi="Times New Roman" w:cs="Times New Roman"/>
          <w:bCs/>
          <w:color w:val="000000"/>
          <w:sz w:val="24"/>
          <w:szCs w:val="24"/>
        </w:rPr>
        <w:t>детям с любыми локализациями солидных опухолей и злокачественными лимфомами</w:t>
      </w:r>
      <w:r>
        <w:rPr>
          <w:rFonts w:ascii="Times New Roman" w:eastAsia="Courier New" w:hAnsi="Times New Roman" w:cs="Times New Roman"/>
          <w:bCs/>
          <w:color w:val="000000"/>
          <w:sz w:val="24"/>
          <w:szCs w:val="24"/>
        </w:rPr>
        <w:t>;</w:t>
      </w:r>
      <w:r w:rsidR="002E2987" w:rsidRPr="00414EDC">
        <w:rPr>
          <w:rFonts w:ascii="Times New Roman" w:eastAsia="Courier New" w:hAnsi="Times New Roman" w:cs="Times New Roman"/>
          <w:bCs/>
          <w:color w:val="000000"/>
          <w:sz w:val="24"/>
          <w:szCs w:val="24"/>
        </w:rPr>
        <w:t xml:space="preserve"> </w:t>
      </w:r>
    </w:p>
    <w:p w:rsidR="002E2987" w:rsidRPr="00414EDC" w:rsidRDefault="00414EDC" w:rsidP="00414EDC">
      <w:pPr>
        <w:tabs>
          <w:tab w:val="left" w:pos="1276"/>
        </w:tabs>
        <w:spacing w:after="0" w:line="240" w:lineRule="auto"/>
        <w:ind w:right="76"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2E2987" w:rsidRPr="00414EDC">
        <w:rPr>
          <w:rFonts w:ascii="Times New Roman" w:hAnsi="Times New Roman" w:cs="Times New Roman"/>
          <w:color w:val="000000"/>
          <w:sz w:val="24"/>
          <w:szCs w:val="24"/>
        </w:rPr>
        <w:t>аблюдается устойчивый рост основных показателей медицинской деятельности ГБУЗ СПб КНпЦСВМП(о)</w:t>
      </w:r>
      <w:r>
        <w:rPr>
          <w:rFonts w:ascii="Times New Roman" w:hAnsi="Times New Roman" w:cs="Times New Roman"/>
          <w:color w:val="000000"/>
          <w:sz w:val="24"/>
          <w:szCs w:val="24"/>
        </w:rPr>
        <w:t>;</w:t>
      </w:r>
      <w:r w:rsidR="002E2987" w:rsidRPr="00414E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w:t>
      </w:r>
      <w:r w:rsidR="002E2987" w:rsidRPr="00414EDC">
        <w:rPr>
          <w:rFonts w:ascii="Times New Roman" w:hAnsi="Times New Roman" w:cs="Times New Roman"/>
          <w:color w:val="000000"/>
          <w:sz w:val="24"/>
          <w:szCs w:val="24"/>
        </w:rPr>
        <w:t>ост показателей прослеживается как</w:t>
      </w:r>
      <w:r>
        <w:rPr>
          <w:rFonts w:ascii="Times New Roman" w:hAnsi="Times New Roman" w:cs="Times New Roman"/>
          <w:color w:val="000000"/>
          <w:sz w:val="24"/>
          <w:szCs w:val="24"/>
        </w:rPr>
        <w:t xml:space="preserve"> в целом по учреждению, так и в </w:t>
      </w:r>
      <w:r w:rsidR="002E2987" w:rsidRPr="00414EDC">
        <w:rPr>
          <w:rFonts w:ascii="Times New Roman" w:hAnsi="Times New Roman" w:cs="Times New Roman"/>
          <w:color w:val="000000"/>
          <w:sz w:val="24"/>
          <w:szCs w:val="24"/>
        </w:rPr>
        <w:t xml:space="preserve">разрезе </w:t>
      </w:r>
      <w:r w:rsidR="002E2987" w:rsidRPr="00414EDC">
        <w:rPr>
          <w:rFonts w:ascii="Times New Roman" w:hAnsi="Times New Roman" w:cs="Times New Roman"/>
          <w:color w:val="000000"/>
          <w:sz w:val="24"/>
          <w:szCs w:val="24"/>
        </w:rPr>
        <w:lastRenderedPageBreak/>
        <w:t>подразделений</w:t>
      </w:r>
      <w:r>
        <w:rPr>
          <w:rFonts w:ascii="Times New Roman" w:hAnsi="Times New Roman" w:cs="Times New Roman"/>
          <w:color w:val="000000"/>
          <w:sz w:val="24"/>
          <w:szCs w:val="24"/>
        </w:rPr>
        <w:t>;</w:t>
      </w:r>
      <w:r w:rsidR="002E2987" w:rsidRPr="00414E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w:t>
      </w:r>
      <w:r w:rsidR="002E2987" w:rsidRPr="00414EDC">
        <w:rPr>
          <w:rFonts w:ascii="Times New Roman" w:hAnsi="Times New Roman" w:cs="Times New Roman"/>
          <w:color w:val="000000"/>
          <w:sz w:val="24"/>
          <w:szCs w:val="24"/>
        </w:rPr>
        <w:t>ыросли показатели хирургической активности, увеличилось число сложных (больших) операций</w:t>
      </w:r>
      <w:r>
        <w:rPr>
          <w:rFonts w:ascii="Times New Roman" w:hAnsi="Times New Roman" w:cs="Times New Roman"/>
          <w:color w:val="000000"/>
          <w:sz w:val="24"/>
          <w:szCs w:val="24"/>
        </w:rPr>
        <w:t>;</w:t>
      </w:r>
      <w:r w:rsidR="002E2987" w:rsidRPr="00414EDC">
        <w:rPr>
          <w:rFonts w:ascii="Times New Roman" w:hAnsi="Times New Roman" w:cs="Times New Roman"/>
          <w:color w:val="000000"/>
          <w:sz w:val="24"/>
          <w:szCs w:val="24"/>
        </w:rPr>
        <w:t xml:space="preserve"> </w:t>
      </w:r>
    </w:p>
    <w:p w:rsidR="002E2987" w:rsidRPr="00414EDC" w:rsidRDefault="00414EDC" w:rsidP="00414EDC">
      <w:pPr>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2E2987" w:rsidRPr="00414EDC">
        <w:rPr>
          <w:rFonts w:ascii="Times New Roman" w:hAnsi="Times New Roman" w:cs="Times New Roman"/>
          <w:color w:val="000000"/>
          <w:sz w:val="24"/>
          <w:szCs w:val="24"/>
        </w:rPr>
        <w:t>беспечивается выполнение установленных сроков ожидания госпитализации во все отделения</w:t>
      </w:r>
      <w:r>
        <w:rPr>
          <w:rFonts w:ascii="Times New Roman" w:hAnsi="Times New Roman" w:cs="Times New Roman"/>
          <w:color w:val="000000"/>
          <w:sz w:val="24"/>
          <w:szCs w:val="24"/>
        </w:rPr>
        <w:t>;</w:t>
      </w:r>
    </w:p>
    <w:p w:rsidR="002E2987" w:rsidRPr="00414EDC" w:rsidRDefault="00414EDC" w:rsidP="00414EDC">
      <w:pPr>
        <w:tabs>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у</w:t>
      </w:r>
      <w:r w:rsidR="002E2987" w:rsidRPr="00414EDC">
        <w:rPr>
          <w:rFonts w:ascii="Times New Roman" w:hAnsi="Times New Roman" w:cs="Times New Roman"/>
          <w:color w:val="000000"/>
          <w:sz w:val="24"/>
          <w:szCs w:val="24"/>
        </w:rPr>
        <w:t>величены объемы оказания высокотехнологичной м</w:t>
      </w:r>
      <w:r>
        <w:rPr>
          <w:rFonts w:ascii="Times New Roman" w:hAnsi="Times New Roman" w:cs="Times New Roman"/>
          <w:color w:val="000000"/>
          <w:sz w:val="24"/>
          <w:szCs w:val="24"/>
        </w:rPr>
        <w:t>едицинской помощи жителям Санкт</w:t>
      </w:r>
      <w:r>
        <w:rPr>
          <w:rFonts w:ascii="Times New Roman" w:hAnsi="Times New Roman" w:cs="Times New Roman"/>
          <w:color w:val="000000"/>
          <w:sz w:val="24"/>
          <w:szCs w:val="24"/>
        </w:rPr>
        <w:noBreakHyphen/>
      </w:r>
      <w:r w:rsidR="002E2987" w:rsidRPr="00414EDC">
        <w:rPr>
          <w:rFonts w:ascii="Times New Roman" w:hAnsi="Times New Roman" w:cs="Times New Roman"/>
          <w:color w:val="000000"/>
          <w:sz w:val="24"/>
          <w:szCs w:val="24"/>
        </w:rPr>
        <w:t>Петербурга</w:t>
      </w:r>
      <w:r>
        <w:rPr>
          <w:rFonts w:ascii="Times New Roman" w:hAnsi="Times New Roman" w:cs="Times New Roman"/>
          <w:color w:val="000000"/>
          <w:sz w:val="24"/>
          <w:szCs w:val="24"/>
        </w:rPr>
        <w:t>;</w:t>
      </w:r>
    </w:p>
    <w:p w:rsidR="002E2987" w:rsidRPr="00414EDC" w:rsidRDefault="00414EDC" w:rsidP="00414EDC">
      <w:pPr>
        <w:tabs>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2E2987" w:rsidRPr="00414EDC">
        <w:rPr>
          <w:rFonts w:ascii="Times New Roman" w:hAnsi="Times New Roman" w:cs="Times New Roman"/>
          <w:color w:val="000000"/>
          <w:sz w:val="24"/>
          <w:szCs w:val="24"/>
        </w:rPr>
        <w:t xml:space="preserve">рганизовано проведение ежеквартальных мультидисциплинарных экспертных советов </w:t>
      </w:r>
      <w:r>
        <w:rPr>
          <w:rFonts w:ascii="Times New Roman" w:hAnsi="Times New Roman" w:cs="Times New Roman"/>
          <w:color w:val="000000"/>
          <w:sz w:val="24"/>
          <w:szCs w:val="24"/>
        </w:rPr>
        <w:t>с </w:t>
      </w:r>
      <w:r w:rsidR="002E2987" w:rsidRPr="00414EDC">
        <w:rPr>
          <w:rFonts w:ascii="Times New Roman" w:hAnsi="Times New Roman" w:cs="Times New Roman"/>
          <w:color w:val="000000"/>
          <w:sz w:val="24"/>
          <w:szCs w:val="24"/>
        </w:rPr>
        <w:t>привлечением экспертов международного класса, включая проведение мастер-классов по основным нозологиям</w:t>
      </w:r>
      <w:r>
        <w:rPr>
          <w:rFonts w:ascii="Times New Roman" w:hAnsi="Times New Roman" w:cs="Times New Roman"/>
          <w:color w:val="000000"/>
          <w:sz w:val="24"/>
          <w:szCs w:val="24"/>
        </w:rPr>
        <w:t>;</w:t>
      </w:r>
    </w:p>
    <w:p w:rsidR="002E2987" w:rsidRPr="00414EDC" w:rsidRDefault="002E2987" w:rsidP="00414EDC">
      <w:pPr>
        <w:tabs>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про</w:t>
      </w:r>
      <w:r w:rsidR="00414EDC">
        <w:rPr>
          <w:rFonts w:ascii="Times New Roman" w:hAnsi="Times New Roman" w:cs="Times New Roman"/>
          <w:color w:val="000000"/>
          <w:sz w:val="24"/>
          <w:szCs w:val="24"/>
        </w:rPr>
        <w:t>водятся</w:t>
      </w:r>
      <w:r w:rsidRPr="00414EDC">
        <w:rPr>
          <w:rFonts w:ascii="Times New Roman" w:hAnsi="Times New Roman" w:cs="Times New Roman"/>
          <w:color w:val="000000"/>
          <w:sz w:val="24"/>
          <w:szCs w:val="24"/>
        </w:rPr>
        <w:t xml:space="preserve"> научные исследования по шести утвержденным научным темам</w:t>
      </w:r>
      <w:r w:rsidR="00414EDC">
        <w:rPr>
          <w:rFonts w:ascii="Times New Roman" w:hAnsi="Times New Roman" w:cs="Times New Roman"/>
          <w:color w:val="000000"/>
          <w:sz w:val="24"/>
          <w:szCs w:val="24"/>
        </w:rPr>
        <w:t>;</w:t>
      </w:r>
    </w:p>
    <w:p w:rsidR="002E2987" w:rsidRPr="00414EDC" w:rsidRDefault="002E2987" w:rsidP="00414EDC">
      <w:pPr>
        <w:tabs>
          <w:tab w:val="left" w:pos="709"/>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продолжены исследования, направленные на развитие методов персонализированного протезирования удаленной костной ткани с использованием технологий 3D-моделироания и печати;</w:t>
      </w:r>
    </w:p>
    <w:p w:rsidR="002E2987" w:rsidRPr="00414EDC" w:rsidRDefault="002E2987" w:rsidP="00414EDC">
      <w:pPr>
        <w:tabs>
          <w:tab w:val="left" w:pos="709"/>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 xml:space="preserve">отработана технология выделения и культивирования активных Т-лимфоцитов; </w:t>
      </w:r>
    </w:p>
    <w:p w:rsidR="002E2987" w:rsidRPr="00414EDC" w:rsidRDefault="002E2987" w:rsidP="00414EDC">
      <w:pPr>
        <w:tabs>
          <w:tab w:val="left" w:pos="709"/>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разработана система помощи принятия решения в диагностике опухолей на основе технологий искусственного интеллекта;</w:t>
      </w:r>
    </w:p>
    <w:p w:rsidR="002E2987" w:rsidRPr="00414EDC" w:rsidRDefault="002E2987" w:rsidP="00414EDC">
      <w:pPr>
        <w:tabs>
          <w:tab w:val="left" w:pos="709"/>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выполнены исследования по внедрени</w:t>
      </w:r>
      <w:r w:rsidR="00E877BB">
        <w:rPr>
          <w:rFonts w:ascii="Times New Roman" w:hAnsi="Times New Roman" w:cs="Times New Roman"/>
          <w:color w:val="000000"/>
          <w:sz w:val="24"/>
          <w:szCs w:val="24"/>
        </w:rPr>
        <w:t>ю</w:t>
      </w:r>
      <w:r w:rsidRPr="00414EDC">
        <w:rPr>
          <w:rFonts w:ascii="Times New Roman" w:hAnsi="Times New Roman" w:cs="Times New Roman"/>
          <w:color w:val="000000"/>
          <w:sz w:val="24"/>
          <w:szCs w:val="24"/>
        </w:rPr>
        <w:t xml:space="preserve"> технол</w:t>
      </w:r>
      <w:r w:rsidR="00E877BB">
        <w:rPr>
          <w:rFonts w:ascii="Times New Roman" w:hAnsi="Times New Roman" w:cs="Times New Roman"/>
          <w:color w:val="000000"/>
          <w:sz w:val="24"/>
          <w:szCs w:val="24"/>
        </w:rPr>
        <w:t>огий фотодинамической терапии с </w:t>
      </w:r>
      <w:r w:rsidRPr="00414EDC">
        <w:rPr>
          <w:rFonts w:ascii="Times New Roman" w:hAnsi="Times New Roman" w:cs="Times New Roman"/>
          <w:color w:val="000000"/>
          <w:sz w:val="24"/>
          <w:szCs w:val="24"/>
        </w:rPr>
        <w:t>использованием импульсно-периодических режимов совместно с химиотерапией;</w:t>
      </w:r>
    </w:p>
    <w:p w:rsidR="002E2987" w:rsidRPr="00414EDC" w:rsidRDefault="002E2987" w:rsidP="00414EDC">
      <w:pPr>
        <w:tabs>
          <w:tab w:val="left" w:pos="709"/>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разработан перфузионный метод терапии солидных опухоле</w:t>
      </w:r>
      <w:r w:rsidR="00E877BB">
        <w:rPr>
          <w:rFonts w:ascii="Times New Roman" w:hAnsi="Times New Roman" w:cs="Times New Roman"/>
          <w:color w:val="000000"/>
          <w:sz w:val="24"/>
          <w:szCs w:val="24"/>
        </w:rPr>
        <w:t>й, основанных на воздействие на </w:t>
      </w:r>
      <w:r w:rsidRPr="00414EDC">
        <w:rPr>
          <w:rFonts w:ascii="Times New Roman" w:hAnsi="Times New Roman" w:cs="Times New Roman"/>
          <w:color w:val="000000"/>
          <w:sz w:val="24"/>
          <w:szCs w:val="24"/>
        </w:rPr>
        <w:t>микроокружение</w:t>
      </w:r>
      <w:r w:rsidR="00E877BB">
        <w:rPr>
          <w:rFonts w:ascii="Times New Roman" w:hAnsi="Times New Roman" w:cs="Times New Roman"/>
          <w:color w:val="000000"/>
          <w:sz w:val="24"/>
          <w:szCs w:val="24"/>
        </w:rPr>
        <w:t>,</w:t>
      </w:r>
      <w:r w:rsidRPr="00414EDC">
        <w:rPr>
          <w:rFonts w:ascii="Times New Roman" w:hAnsi="Times New Roman" w:cs="Times New Roman"/>
          <w:color w:val="000000"/>
          <w:sz w:val="24"/>
          <w:szCs w:val="24"/>
        </w:rPr>
        <w:t xml:space="preserve"> и проведена его предварительная апробация на животных моделях;</w:t>
      </w:r>
    </w:p>
    <w:p w:rsidR="002E2987" w:rsidRPr="00414EDC" w:rsidRDefault="00E877BB" w:rsidP="00E877BB">
      <w:pPr>
        <w:tabs>
          <w:tab w:val="left" w:pos="709"/>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2E2987" w:rsidRPr="00414EDC">
        <w:rPr>
          <w:rFonts w:ascii="Times New Roman" w:hAnsi="Times New Roman" w:cs="Times New Roman"/>
          <w:color w:val="000000"/>
          <w:sz w:val="24"/>
          <w:szCs w:val="24"/>
        </w:rPr>
        <w:t>азрабатываются новые модели машинного обучения на осно</w:t>
      </w:r>
      <w:r>
        <w:rPr>
          <w:rFonts w:ascii="Times New Roman" w:hAnsi="Times New Roman" w:cs="Times New Roman"/>
          <w:color w:val="000000"/>
          <w:sz w:val="24"/>
          <w:szCs w:val="24"/>
        </w:rPr>
        <w:t>ве композитных глубоких лесов и </w:t>
      </w:r>
      <w:r w:rsidR="002E2987" w:rsidRPr="00414EDC">
        <w:rPr>
          <w:rFonts w:ascii="Times New Roman" w:hAnsi="Times New Roman" w:cs="Times New Roman"/>
          <w:color w:val="000000"/>
          <w:sz w:val="24"/>
          <w:szCs w:val="24"/>
        </w:rPr>
        <w:t>нейронных сетей для решения задач медицинской диагностики</w:t>
      </w:r>
      <w:r>
        <w:rPr>
          <w:rFonts w:ascii="Times New Roman" w:hAnsi="Times New Roman" w:cs="Times New Roman"/>
          <w:color w:val="000000"/>
          <w:sz w:val="24"/>
          <w:szCs w:val="24"/>
        </w:rPr>
        <w:t>;</w:t>
      </w:r>
    </w:p>
    <w:p w:rsidR="002E2987" w:rsidRPr="00414EDC" w:rsidRDefault="00E877BB" w:rsidP="00E877BB">
      <w:pPr>
        <w:tabs>
          <w:tab w:val="left" w:pos="709"/>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2E2987" w:rsidRPr="00414EDC">
        <w:rPr>
          <w:rFonts w:ascii="Times New Roman" w:hAnsi="Times New Roman" w:cs="Times New Roman"/>
          <w:color w:val="000000"/>
          <w:sz w:val="24"/>
          <w:szCs w:val="24"/>
        </w:rPr>
        <w:t>олучен патент на медицинское исследование «Интелл</w:t>
      </w:r>
      <w:r>
        <w:rPr>
          <w:rFonts w:ascii="Times New Roman" w:hAnsi="Times New Roman" w:cs="Times New Roman"/>
          <w:color w:val="000000"/>
          <w:sz w:val="24"/>
          <w:szCs w:val="24"/>
        </w:rPr>
        <w:t>ектуальный способ обнаружения и </w:t>
      </w:r>
      <w:r w:rsidR="002E2987" w:rsidRPr="00414EDC">
        <w:rPr>
          <w:rFonts w:ascii="Times New Roman" w:hAnsi="Times New Roman" w:cs="Times New Roman"/>
          <w:color w:val="000000"/>
          <w:sz w:val="24"/>
          <w:szCs w:val="24"/>
        </w:rPr>
        <w:t>дифференциальной диагностики злокачественных новообразований в легких»</w:t>
      </w:r>
      <w:r>
        <w:rPr>
          <w:rFonts w:ascii="Times New Roman" w:hAnsi="Times New Roman" w:cs="Times New Roman"/>
          <w:color w:val="000000"/>
          <w:sz w:val="24"/>
          <w:szCs w:val="24"/>
        </w:rPr>
        <w:t>;</w:t>
      </w:r>
    </w:p>
    <w:p w:rsidR="002E2987" w:rsidRPr="00414EDC" w:rsidRDefault="00E877BB" w:rsidP="00E877BB">
      <w:pPr>
        <w:tabs>
          <w:tab w:val="left" w:pos="709"/>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2E2987" w:rsidRPr="00414EDC">
        <w:rPr>
          <w:rFonts w:ascii="Times New Roman" w:hAnsi="Times New Roman" w:cs="Times New Roman"/>
          <w:color w:val="000000"/>
          <w:sz w:val="24"/>
          <w:szCs w:val="24"/>
        </w:rPr>
        <w:t xml:space="preserve">азработана система искусственного интеллекта для диагностики рака легкого </w:t>
      </w:r>
      <w:r w:rsidR="002E2987" w:rsidRPr="00414EDC">
        <w:rPr>
          <w:rFonts w:ascii="Times New Roman" w:hAnsi="Times New Roman" w:cs="Times New Roman"/>
          <w:color w:val="000000"/>
          <w:sz w:val="24"/>
          <w:szCs w:val="24"/>
          <w:lang w:val="en-US"/>
        </w:rPr>
        <w:t>Doctor</w:t>
      </w:r>
      <w:r w:rsidR="002E2987" w:rsidRPr="00414EDC">
        <w:rPr>
          <w:rFonts w:ascii="Times New Roman" w:hAnsi="Times New Roman" w:cs="Times New Roman"/>
          <w:color w:val="000000"/>
          <w:sz w:val="24"/>
          <w:szCs w:val="24"/>
        </w:rPr>
        <w:t xml:space="preserve"> </w:t>
      </w:r>
      <w:r w:rsidR="002E2987" w:rsidRPr="00414EDC">
        <w:rPr>
          <w:rFonts w:ascii="Times New Roman" w:hAnsi="Times New Roman" w:cs="Times New Roman"/>
          <w:color w:val="000000"/>
          <w:sz w:val="24"/>
          <w:szCs w:val="24"/>
          <w:lang w:val="en-US"/>
        </w:rPr>
        <w:t>Almazov</w:t>
      </w:r>
      <w:r w:rsidR="002E2987" w:rsidRPr="00414E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w:t>
      </w:r>
      <w:r w:rsidR="002E2987" w:rsidRPr="00414EDC">
        <w:rPr>
          <w:rFonts w:ascii="Times New Roman" w:hAnsi="Times New Roman" w:cs="Times New Roman"/>
          <w:color w:val="000000"/>
          <w:sz w:val="24"/>
          <w:szCs w:val="24"/>
        </w:rPr>
        <w:t>ервое закрытое тестирование проведено 28 декабря 2018 года</w:t>
      </w:r>
      <w:r>
        <w:rPr>
          <w:rFonts w:ascii="Times New Roman" w:hAnsi="Times New Roman" w:cs="Times New Roman"/>
          <w:color w:val="000000"/>
          <w:sz w:val="24"/>
          <w:szCs w:val="24"/>
        </w:rPr>
        <w:t>);</w:t>
      </w:r>
    </w:p>
    <w:p w:rsidR="002E2987" w:rsidRPr="00414EDC" w:rsidRDefault="00370E90" w:rsidP="00E877BB">
      <w:pPr>
        <w:tabs>
          <w:tab w:val="left" w:pos="709"/>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2E2987" w:rsidRPr="00414EDC">
        <w:rPr>
          <w:rFonts w:ascii="Times New Roman" w:hAnsi="Times New Roman" w:cs="Times New Roman"/>
          <w:color w:val="000000"/>
          <w:sz w:val="24"/>
          <w:szCs w:val="24"/>
        </w:rPr>
        <w:t>одготовлен пакет документов на получение патента на диагностическое исследование «Сцинтиграфия сигнального лимфоузла при опухолях вульвы»</w:t>
      </w:r>
      <w:r>
        <w:rPr>
          <w:rFonts w:ascii="Times New Roman" w:hAnsi="Times New Roman" w:cs="Times New Roman"/>
          <w:color w:val="000000"/>
          <w:sz w:val="24"/>
          <w:szCs w:val="24"/>
        </w:rPr>
        <w:t>;</w:t>
      </w:r>
    </w:p>
    <w:p w:rsidR="002E2987" w:rsidRPr="00414EDC" w:rsidRDefault="00370E90" w:rsidP="00370E90">
      <w:pPr>
        <w:tabs>
          <w:tab w:val="left" w:pos="709"/>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2E2987" w:rsidRPr="00414EDC">
        <w:rPr>
          <w:rFonts w:ascii="Times New Roman" w:hAnsi="Times New Roman" w:cs="Times New Roman"/>
          <w:color w:val="000000"/>
          <w:sz w:val="24"/>
          <w:szCs w:val="24"/>
        </w:rPr>
        <w:t xml:space="preserve">недрено новое радиоизотопное исследование при нейроэндокринных опухолях у детей (исследование всего тела с РФП </w:t>
      </w:r>
      <w:r w:rsidR="002E2987" w:rsidRPr="00414EDC">
        <w:rPr>
          <w:rFonts w:ascii="Times New Roman" w:hAnsi="Times New Roman" w:cs="Times New Roman"/>
          <w:color w:val="000000"/>
          <w:sz w:val="24"/>
          <w:szCs w:val="24"/>
          <w:lang w:val="en-US"/>
        </w:rPr>
        <w:t>I</w:t>
      </w:r>
      <w:r w:rsidR="002E2987" w:rsidRPr="00414EDC">
        <w:rPr>
          <w:rFonts w:ascii="Times New Roman" w:hAnsi="Times New Roman" w:cs="Times New Roman"/>
          <w:color w:val="000000"/>
          <w:sz w:val="24"/>
          <w:szCs w:val="24"/>
        </w:rPr>
        <w:t xml:space="preserve">-123- </w:t>
      </w:r>
      <w:r w:rsidR="002E2987" w:rsidRPr="00414EDC">
        <w:rPr>
          <w:rFonts w:ascii="Times New Roman" w:hAnsi="Times New Roman" w:cs="Times New Roman"/>
          <w:color w:val="000000"/>
          <w:sz w:val="24"/>
          <w:szCs w:val="24"/>
          <w:lang w:val="en-US"/>
        </w:rPr>
        <w:t>MIBG</w:t>
      </w:r>
      <w:r w:rsidR="002E2987" w:rsidRPr="00414ED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2E2987" w:rsidRPr="00414EDC" w:rsidRDefault="00370E90" w:rsidP="00370E90">
      <w:pPr>
        <w:tabs>
          <w:tab w:val="left" w:pos="851"/>
          <w:tab w:val="left" w:pos="1276"/>
        </w:tabs>
        <w:spacing w:after="0" w:line="240" w:lineRule="auto"/>
        <w:ind w:right="76"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2E2987" w:rsidRPr="00414EDC">
        <w:rPr>
          <w:rFonts w:ascii="Times New Roman" w:hAnsi="Times New Roman" w:cs="Times New Roman"/>
          <w:color w:val="000000"/>
          <w:sz w:val="24"/>
          <w:szCs w:val="24"/>
        </w:rPr>
        <w:t xml:space="preserve"> рамках реализации международной деятельности ГБУЗ СПб КНпЦСВМП(о) осуществляет взаимодействие с 14 иностранными государствами (в том числе с 1</w:t>
      </w:r>
      <w:r w:rsidR="003851D7">
        <w:rPr>
          <w:rFonts w:ascii="Times New Roman" w:hAnsi="Times New Roman" w:cs="Times New Roman"/>
          <w:color w:val="000000"/>
          <w:sz w:val="24"/>
          <w:szCs w:val="24"/>
        </w:rPr>
        <w:t>7 медицинскими учреждениями) по </w:t>
      </w:r>
      <w:r w:rsidR="002E2987" w:rsidRPr="00414EDC">
        <w:rPr>
          <w:rFonts w:ascii="Times New Roman" w:hAnsi="Times New Roman" w:cs="Times New Roman"/>
          <w:color w:val="000000"/>
          <w:sz w:val="24"/>
          <w:szCs w:val="24"/>
        </w:rPr>
        <w:t>вопросам совместной реализации образовательных программ (в т</w:t>
      </w:r>
      <w:r w:rsidR="003851D7">
        <w:rPr>
          <w:rFonts w:ascii="Times New Roman" w:hAnsi="Times New Roman" w:cs="Times New Roman"/>
          <w:color w:val="000000"/>
          <w:sz w:val="24"/>
          <w:szCs w:val="24"/>
        </w:rPr>
        <w:t>ом числе</w:t>
      </w:r>
      <w:r w:rsidR="002E2987" w:rsidRPr="00414EDC">
        <w:rPr>
          <w:rFonts w:ascii="Times New Roman" w:hAnsi="Times New Roman" w:cs="Times New Roman"/>
          <w:color w:val="000000"/>
          <w:sz w:val="24"/>
          <w:szCs w:val="24"/>
        </w:rPr>
        <w:t xml:space="preserve"> повышени</w:t>
      </w:r>
      <w:r w:rsidR="003851D7">
        <w:rPr>
          <w:rFonts w:ascii="Times New Roman" w:hAnsi="Times New Roman" w:cs="Times New Roman"/>
          <w:color w:val="000000"/>
          <w:sz w:val="24"/>
          <w:szCs w:val="24"/>
        </w:rPr>
        <w:t>ю</w:t>
      </w:r>
      <w:r w:rsidR="002E2987" w:rsidRPr="00414EDC">
        <w:rPr>
          <w:rFonts w:ascii="Times New Roman" w:hAnsi="Times New Roman" w:cs="Times New Roman"/>
          <w:color w:val="000000"/>
          <w:sz w:val="24"/>
          <w:szCs w:val="24"/>
        </w:rPr>
        <w:t xml:space="preserve"> квалификации и обмен</w:t>
      </w:r>
      <w:r w:rsidR="003851D7">
        <w:rPr>
          <w:rFonts w:ascii="Times New Roman" w:hAnsi="Times New Roman" w:cs="Times New Roman"/>
          <w:color w:val="000000"/>
          <w:sz w:val="24"/>
          <w:szCs w:val="24"/>
        </w:rPr>
        <w:t>ом</w:t>
      </w:r>
      <w:r w:rsidR="002E2987" w:rsidRPr="00414EDC">
        <w:rPr>
          <w:rFonts w:ascii="Times New Roman" w:hAnsi="Times New Roman" w:cs="Times New Roman"/>
          <w:color w:val="000000"/>
          <w:sz w:val="24"/>
          <w:szCs w:val="24"/>
        </w:rPr>
        <w:t xml:space="preserve"> опытом специалистов), совершенствование базовой подготовки молодых специалистов, среднего и младшего медицинского персонала, обучения в рамках последипломного образования студентов по профилю онкология, реализацию научно-практической деятельности, включая проведение совместных научно-практических конференций, семинаров, круглых столов </w:t>
      </w:r>
      <w:r w:rsidR="003851D7">
        <w:rPr>
          <w:rFonts w:ascii="Times New Roman" w:hAnsi="Times New Roman" w:cs="Times New Roman"/>
          <w:color w:val="000000"/>
          <w:sz w:val="24"/>
          <w:szCs w:val="24"/>
        </w:rPr>
        <w:t>по </w:t>
      </w:r>
      <w:r w:rsidR="002E2987" w:rsidRPr="00414EDC">
        <w:rPr>
          <w:rFonts w:ascii="Times New Roman" w:hAnsi="Times New Roman" w:cs="Times New Roman"/>
          <w:color w:val="000000"/>
          <w:sz w:val="24"/>
          <w:szCs w:val="24"/>
        </w:rPr>
        <w:t>вопросам организации онкологической помощи, профилактике, диагностике и лечению онкологических заболеваний; участие в разработке научно-методической и отчетной аналитической документации, практических и теоретических материалов научного содержания; подготовку публикаций, презентаций и докладов, связанных с изучаемой проблемой; оказание взаимной консультативной помощи по вопросам внедрения современны</w:t>
      </w:r>
      <w:r w:rsidR="003851D7">
        <w:rPr>
          <w:rFonts w:ascii="Times New Roman" w:hAnsi="Times New Roman" w:cs="Times New Roman"/>
          <w:color w:val="000000"/>
          <w:sz w:val="24"/>
          <w:szCs w:val="24"/>
        </w:rPr>
        <w:t>х производственных технологий и </w:t>
      </w:r>
      <w:r w:rsidR="002E2987" w:rsidRPr="00414EDC">
        <w:rPr>
          <w:rFonts w:ascii="Times New Roman" w:hAnsi="Times New Roman" w:cs="Times New Roman"/>
          <w:color w:val="000000"/>
          <w:sz w:val="24"/>
          <w:szCs w:val="24"/>
        </w:rPr>
        <w:t xml:space="preserve">программных продуктов в научную и образовательную деятельность. </w:t>
      </w:r>
    </w:p>
    <w:p w:rsidR="002E2987" w:rsidRPr="00414EDC" w:rsidRDefault="002E2987" w:rsidP="003851D7">
      <w:pPr>
        <w:tabs>
          <w:tab w:val="left" w:pos="851"/>
          <w:tab w:val="left" w:pos="1276"/>
        </w:tabs>
        <w:spacing w:after="0" w:line="240" w:lineRule="auto"/>
        <w:ind w:right="76" w:firstLine="709"/>
        <w:jc w:val="both"/>
        <w:rPr>
          <w:rFonts w:ascii="Times New Roman" w:hAnsi="Times New Roman" w:cs="Times New Roman"/>
          <w:color w:val="000000"/>
          <w:sz w:val="24"/>
          <w:szCs w:val="24"/>
        </w:rPr>
      </w:pPr>
      <w:r w:rsidRPr="00414EDC">
        <w:rPr>
          <w:rFonts w:ascii="Times New Roman" w:hAnsi="Times New Roman" w:cs="Times New Roman"/>
          <w:color w:val="000000"/>
          <w:sz w:val="24"/>
          <w:szCs w:val="24"/>
        </w:rPr>
        <w:t xml:space="preserve">С целью внедрения телемедицинских технологий, </w:t>
      </w:r>
      <w:r w:rsidR="003851D7">
        <w:rPr>
          <w:rFonts w:ascii="Times New Roman" w:hAnsi="Times New Roman" w:cs="Times New Roman"/>
          <w:color w:val="000000"/>
          <w:sz w:val="24"/>
          <w:szCs w:val="24"/>
        </w:rPr>
        <w:t>а также с целью обмена опытом в </w:t>
      </w:r>
      <w:r w:rsidRPr="00414EDC">
        <w:rPr>
          <w:rFonts w:ascii="Times New Roman" w:hAnsi="Times New Roman" w:cs="Times New Roman"/>
          <w:color w:val="000000"/>
          <w:sz w:val="24"/>
          <w:szCs w:val="24"/>
        </w:rPr>
        <w:t>диагностике, профилактике и лечении онкологических заболеваний ГБУЗ СПб КНпЦСВМП(о) проводит регулярные мультидисциплинарные обсуждения пациентов с привлечением зарубежных экспертов и иностранных коллег. Кроме того, в рамках реализации международного сотрудничества ГБУЗ СПб КНпЦСВМП(о) осуществляет взаимодействие по вопросам развития медицинского туризма по направлениям профилактики, диагностики и лечени</w:t>
      </w:r>
      <w:r w:rsidR="003851D7">
        <w:rPr>
          <w:rFonts w:ascii="Times New Roman" w:hAnsi="Times New Roman" w:cs="Times New Roman"/>
          <w:color w:val="000000"/>
          <w:sz w:val="24"/>
          <w:szCs w:val="24"/>
        </w:rPr>
        <w:t>я</w:t>
      </w:r>
      <w:r w:rsidRPr="00414EDC">
        <w:rPr>
          <w:rFonts w:ascii="Times New Roman" w:hAnsi="Times New Roman" w:cs="Times New Roman"/>
          <w:color w:val="000000"/>
          <w:sz w:val="24"/>
          <w:szCs w:val="24"/>
        </w:rPr>
        <w:t xml:space="preserve"> пациентов с</w:t>
      </w:r>
      <w:r w:rsidR="003851D7">
        <w:rPr>
          <w:rFonts w:ascii="Times New Roman" w:hAnsi="Times New Roman" w:cs="Times New Roman"/>
          <w:color w:val="000000"/>
          <w:sz w:val="24"/>
          <w:szCs w:val="24"/>
        </w:rPr>
        <w:t>о ЗНО.</w:t>
      </w:r>
    </w:p>
    <w:p w:rsidR="008633EB" w:rsidRPr="00611185" w:rsidRDefault="00C0268E" w:rsidP="003851D7">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Третий уровень </w:t>
      </w:r>
      <w:r w:rsidR="002E3A79" w:rsidRPr="00611185">
        <w:rPr>
          <w:rFonts w:ascii="Times New Roman" w:hAnsi="Times New Roman" w:cs="Times New Roman"/>
          <w:color w:val="000000" w:themeColor="text1"/>
          <w:sz w:val="24"/>
          <w:szCs w:val="24"/>
        </w:rPr>
        <w:t>представлен ф</w:t>
      </w:r>
      <w:r w:rsidRPr="00611185">
        <w:rPr>
          <w:rFonts w:ascii="Times New Roman" w:hAnsi="Times New Roman" w:cs="Times New Roman"/>
          <w:color w:val="000000" w:themeColor="text1"/>
          <w:sz w:val="24"/>
          <w:szCs w:val="24"/>
        </w:rPr>
        <w:t>едеральны</w:t>
      </w:r>
      <w:r w:rsidR="002E3A79" w:rsidRPr="00611185">
        <w:rPr>
          <w:rFonts w:ascii="Times New Roman" w:hAnsi="Times New Roman" w:cs="Times New Roman"/>
          <w:color w:val="000000" w:themeColor="text1"/>
          <w:sz w:val="24"/>
          <w:szCs w:val="24"/>
        </w:rPr>
        <w:t>ми</w:t>
      </w:r>
      <w:r w:rsidRPr="00611185">
        <w:rPr>
          <w:rFonts w:ascii="Times New Roman" w:hAnsi="Times New Roman" w:cs="Times New Roman"/>
          <w:color w:val="000000" w:themeColor="text1"/>
          <w:sz w:val="24"/>
          <w:szCs w:val="24"/>
        </w:rPr>
        <w:t xml:space="preserve"> учреждения</w:t>
      </w:r>
      <w:r w:rsidR="002E3A79" w:rsidRPr="00611185">
        <w:rPr>
          <w:rFonts w:ascii="Times New Roman" w:hAnsi="Times New Roman" w:cs="Times New Roman"/>
          <w:color w:val="000000" w:themeColor="text1"/>
          <w:sz w:val="24"/>
          <w:szCs w:val="24"/>
        </w:rPr>
        <w:t>ми</w:t>
      </w:r>
      <w:r w:rsidRPr="00611185">
        <w:rPr>
          <w:rFonts w:ascii="Times New Roman" w:hAnsi="Times New Roman" w:cs="Times New Roman"/>
          <w:color w:val="000000" w:themeColor="text1"/>
          <w:sz w:val="24"/>
          <w:szCs w:val="24"/>
        </w:rPr>
        <w:t xml:space="preserve"> здравоохранения, оказывающи</w:t>
      </w:r>
      <w:r w:rsidR="002E3A79" w:rsidRPr="00611185">
        <w:rPr>
          <w:rFonts w:ascii="Times New Roman" w:hAnsi="Times New Roman" w:cs="Times New Roman"/>
          <w:color w:val="000000" w:themeColor="text1"/>
          <w:sz w:val="24"/>
          <w:szCs w:val="24"/>
        </w:rPr>
        <w:t>ми</w:t>
      </w:r>
      <w:r w:rsidRPr="00611185">
        <w:rPr>
          <w:rFonts w:ascii="Times New Roman" w:hAnsi="Times New Roman" w:cs="Times New Roman"/>
          <w:color w:val="000000" w:themeColor="text1"/>
          <w:sz w:val="24"/>
          <w:szCs w:val="24"/>
        </w:rPr>
        <w:t xml:space="preserve"> медицинскую помощь по профилю «онкология».</w:t>
      </w:r>
    </w:p>
    <w:p w:rsidR="002D7872" w:rsidRPr="00611185" w:rsidRDefault="002D7872" w:rsidP="00593848">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lastRenderedPageBreak/>
        <w:t>Особенностью Санкт-Петербурга является условное разделение потоков пациентов между двумя головными онкологическими учреждениями, обладающими полным спектром современного оборудования и высококвалифицированными кадрами врачей-онкологов и врачей-</w:t>
      </w:r>
      <w:r w:rsidR="00CE570D">
        <w:rPr>
          <w:rFonts w:ascii="Times New Roman" w:hAnsi="Times New Roman" w:cs="Times New Roman"/>
          <w:color w:val="000000" w:themeColor="text1"/>
          <w:sz w:val="24"/>
          <w:szCs w:val="24"/>
        </w:rPr>
        <w:t>радиотерапевтов, а </w:t>
      </w:r>
      <w:r w:rsidRPr="00611185">
        <w:rPr>
          <w:rFonts w:ascii="Times New Roman" w:hAnsi="Times New Roman" w:cs="Times New Roman"/>
          <w:color w:val="000000" w:themeColor="text1"/>
          <w:sz w:val="24"/>
          <w:szCs w:val="24"/>
        </w:rPr>
        <w:t xml:space="preserve">также врачами смежных специальностей ГБУЗ </w:t>
      </w:r>
      <w:r w:rsidR="00CE570D">
        <w:rPr>
          <w:rFonts w:ascii="Times New Roman" w:hAnsi="Times New Roman" w:cs="Times New Roman"/>
          <w:color w:val="000000" w:themeColor="text1"/>
          <w:sz w:val="24"/>
          <w:szCs w:val="24"/>
        </w:rPr>
        <w:t>ГКОД</w:t>
      </w:r>
      <w:r w:rsidRPr="00611185">
        <w:rPr>
          <w:rFonts w:ascii="Times New Roman" w:hAnsi="Times New Roman" w:cs="Times New Roman"/>
          <w:color w:val="000000" w:themeColor="text1"/>
          <w:sz w:val="24"/>
          <w:szCs w:val="24"/>
        </w:rPr>
        <w:t xml:space="preserve"> и </w:t>
      </w:r>
      <w:r w:rsidR="00CE570D" w:rsidRPr="00CE570D">
        <w:rPr>
          <w:rFonts w:ascii="Times New Roman" w:hAnsi="Times New Roman" w:cs="Times New Roman"/>
          <w:color w:val="000000" w:themeColor="text1"/>
          <w:sz w:val="24"/>
          <w:szCs w:val="24"/>
        </w:rPr>
        <w:t xml:space="preserve">ГБУЗ СПб КНпЦСВМП(о) </w:t>
      </w:r>
      <w:r w:rsidRPr="00611185">
        <w:rPr>
          <w:rFonts w:ascii="Times New Roman" w:hAnsi="Times New Roman" w:cs="Times New Roman"/>
          <w:color w:val="000000" w:themeColor="text1"/>
          <w:sz w:val="24"/>
          <w:szCs w:val="24"/>
        </w:rPr>
        <w:t>– на «южную»</w:t>
      </w:r>
      <w:r w:rsidR="00CE570D">
        <w:rPr>
          <w:rFonts w:ascii="Times New Roman" w:hAnsi="Times New Roman" w:cs="Times New Roman"/>
          <w:color w:val="000000" w:themeColor="text1"/>
          <w:sz w:val="24"/>
          <w:szCs w:val="24"/>
        </w:rPr>
        <w:t xml:space="preserve"> и </w:t>
      </w:r>
      <w:r w:rsidRPr="00611185">
        <w:rPr>
          <w:rFonts w:ascii="Times New Roman" w:hAnsi="Times New Roman" w:cs="Times New Roman"/>
          <w:color w:val="000000" w:themeColor="text1"/>
          <w:sz w:val="24"/>
          <w:szCs w:val="24"/>
        </w:rPr>
        <w:t xml:space="preserve">«северную» части города соответственно. </w:t>
      </w:r>
    </w:p>
    <w:p w:rsidR="00593848" w:rsidRPr="00611185" w:rsidRDefault="002D7872" w:rsidP="00593848">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Вместе с тем с</w:t>
      </w:r>
      <w:r w:rsidR="00593848" w:rsidRPr="00611185">
        <w:rPr>
          <w:rFonts w:ascii="Times New Roman" w:hAnsi="Times New Roman" w:cs="Times New Roman"/>
          <w:color w:val="000000" w:themeColor="text1"/>
          <w:sz w:val="24"/>
          <w:szCs w:val="24"/>
        </w:rPr>
        <w:t xml:space="preserve">уществующая система онкологической помощи не является автономной, в своей деятельности она тесно связана с общей лечебно-профилактической сетью, которая осуществляет профилактические мероприятия, активное выявление и диагностику онкопатологии, диспансеризацию больных с предопухолевыми и хроническими заболеваниями, наблюдение за больными </w:t>
      </w:r>
      <w:r w:rsidR="00DD0FAF" w:rsidRPr="00611185">
        <w:rPr>
          <w:rFonts w:ascii="Times New Roman" w:hAnsi="Times New Roman" w:cs="Times New Roman"/>
          <w:color w:val="000000" w:themeColor="text1"/>
          <w:sz w:val="24"/>
          <w:szCs w:val="24"/>
        </w:rPr>
        <w:t>ЗНО</w:t>
      </w:r>
      <w:r w:rsidR="00593848" w:rsidRPr="00611185">
        <w:rPr>
          <w:rFonts w:ascii="Times New Roman" w:hAnsi="Times New Roman" w:cs="Times New Roman"/>
          <w:color w:val="000000" w:themeColor="text1"/>
          <w:sz w:val="24"/>
          <w:szCs w:val="24"/>
        </w:rPr>
        <w:t xml:space="preserve">. В основе эффективной диагностики и своевременного лечения больных лежит система маршрутизации пациентов, целью которой является снижение напряженности и увеличение доступности онкологической помощи в Санкт-Петербурге. </w:t>
      </w:r>
    </w:p>
    <w:p w:rsidR="00593848" w:rsidRPr="00611185" w:rsidRDefault="00593848" w:rsidP="00593848">
      <w:pPr>
        <w:spacing w:after="0" w:line="240" w:lineRule="auto"/>
        <w:ind w:firstLine="567"/>
        <w:jc w:val="both"/>
        <w:rPr>
          <w:rFonts w:ascii="Times New Roman" w:hAnsi="Times New Roman" w:cs="Times New Roman"/>
          <w:color w:val="000000" w:themeColor="text1"/>
          <w:sz w:val="24"/>
          <w:szCs w:val="24"/>
        </w:rPr>
      </w:pPr>
    </w:p>
    <w:p w:rsidR="008633EB" w:rsidRPr="00611185" w:rsidRDefault="00CE570D" w:rsidP="00CE570D">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1.3.2.</w:t>
      </w:r>
      <w:r w:rsidR="008633EB" w:rsidRPr="00611185">
        <w:rPr>
          <w:rFonts w:ascii="Times New Roman" w:hAnsi="Times New Roman" w:cs="Times New Roman"/>
          <w:b/>
          <w:color w:val="000000" w:themeColor="text1"/>
          <w:sz w:val="24"/>
          <w:szCs w:val="24"/>
        </w:rPr>
        <w:t>Мощность коечного фонда</w:t>
      </w:r>
    </w:p>
    <w:p w:rsidR="008633EB" w:rsidRPr="00611185" w:rsidRDefault="008633EB" w:rsidP="008633EB">
      <w:pPr>
        <w:spacing w:after="0" w:line="240" w:lineRule="auto"/>
        <w:jc w:val="both"/>
        <w:rPr>
          <w:rFonts w:ascii="Times New Roman" w:hAnsi="Times New Roman" w:cs="Times New Roman"/>
          <w:color w:val="000000" w:themeColor="text1"/>
          <w:sz w:val="24"/>
          <w:szCs w:val="24"/>
        </w:rPr>
      </w:pP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В 2018 году число онкологических коек в медицинских организациях Санкт</w:t>
      </w:r>
      <w:r w:rsidRPr="00611185">
        <w:rPr>
          <w:rFonts w:ascii="Times New Roman" w:hAnsi="Times New Roman" w:cs="Times New Roman"/>
          <w:color w:val="000000" w:themeColor="text1"/>
          <w:sz w:val="24"/>
          <w:szCs w:val="24"/>
        </w:rPr>
        <w:noBreakHyphen/>
        <w:t>Петербурга составило 1 727 коек, в том числе в дневных стационарах – 237 коек. Обеспеченность населения онкологическими койками в 2018 году составила 3,2 на 10 тыс. населения (в целом по Р</w:t>
      </w:r>
      <w:r w:rsidR="00B55867">
        <w:rPr>
          <w:rFonts w:ascii="Times New Roman" w:hAnsi="Times New Roman" w:cs="Times New Roman"/>
          <w:color w:val="000000" w:themeColor="text1"/>
          <w:sz w:val="24"/>
          <w:szCs w:val="24"/>
        </w:rPr>
        <w:t>оссийской Федерации – 2,4 на 10 </w:t>
      </w:r>
      <w:r w:rsidRPr="00611185">
        <w:rPr>
          <w:rFonts w:ascii="Times New Roman" w:hAnsi="Times New Roman" w:cs="Times New Roman"/>
          <w:color w:val="000000" w:themeColor="text1"/>
          <w:sz w:val="24"/>
          <w:szCs w:val="24"/>
        </w:rPr>
        <w:t xml:space="preserve">тыс. населения). </w:t>
      </w: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Число радиологических коек в медицинских организациях, подведомствен</w:t>
      </w:r>
      <w:r w:rsidR="00B55867">
        <w:rPr>
          <w:rFonts w:ascii="Times New Roman" w:hAnsi="Times New Roman" w:cs="Times New Roman"/>
          <w:color w:val="000000" w:themeColor="text1"/>
          <w:sz w:val="24"/>
          <w:szCs w:val="24"/>
        </w:rPr>
        <w:t>ных Комитету по </w:t>
      </w:r>
      <w:r w:rsidRPr="00611185">
        <w:rPr>
          <w:rFonts w:ascii="Times New Roman" w:hAnsi="Times New Roman" w:cs="Times New Roman"/>
          <w:color w:val="000000" w:themeColor="text1"/>
          <w:sz w:val="24"/>
          <w:szCs w:val="24"/>
        </w:rPr>
        <w:t>здравоохранению, составило 236 коек. Обеспеченность радиологичес</w:t>
      </w:r>
      <w:r w:rsidR="00B55867">
        <w:rPr>
          <w:rFonts w:ascii="Times New Roman" w:hAnsi="Times New Roman" w:cs="Times New Roman"/>
          <w:color w:val="000000" w:themeColor="text1"/>
          <w:sz w:val="24"/>
          <w:szCs w:val="24"/>
        </w:rPr>
        <w:t>кими койками - 0,44 (в целом по </w:t>
      </w:r>
      <w:r w:rsidRPr="00611185">
        <w:rPr>
          <w:rFonts w:ascii="Times New Roman" w:hAnsi="Times New Roman" w:cs="Times New Roman"/>
          <w:color w:val="000000" w:themeColor="text1"/>
          <w:sz w:val="24"/>
          <w:szCs w:val="24"/>
        </w:rPr>
        <w:t>Российской Федерации – 0,54 на 10 тыс. населения).</w:t>
      </w:r>
    </w:p>
    <w:p w:rsidR="00A642E2" w:rsidRPr="00611185" w:rsidRDefault="009A253D" w:rsidP="008633EB">
      <w:pPr>
        <w:spacing w:after="0" w:line="240" w:lineRule="auto"/>
        <w:ind w:firstLine="567"/>
        <w:jc w:val="both"/>
        <w:rPr>
          <w:rFonts w:ascii="Times New Roman" w:hAnsi="Times New Roman" w:cs="Times New Roman"/>
          <w:i/>
          <w:color w:val="000000" w:themeColor="text1"/>
          <w:sz w:val="24"/>
          <w:szCs w:val="24"/>
        </w:rPr>
      </w:pPr>
      <w:r w:rsidRPr="00611185">
        <w:rPr>
          <w:rFonts w:ascii="Times New Roman" w:hAnsi="Times New Roman" w:cs="Times New Roman"/>
          <w:sz w:val="24"/>
          <w:szCs w:val="24"/>
        </w:rPr>
        <w:t>Таким образом, обеспеченность онкологическими и р</w:t>
      </w:r>
      <w:r w:rsidR="00B55867">
        <w:rPr>
          <w:rFonts w:ascii="Times New Roman" w:hAnsi="Times New Roman" w:cs="Times New Roman"/>
          <w:sz w:val="24"/>
          <w:szCs w:val="24"/>
        </w:rPr>
        <w:t>адиологическими койками в Санкт</w:t>
      </w:r>
      <w:r w:rsidR="00B55867">
        <w:rPr>
          <w:rFonts w:ascii="Times New Roman" w:hAnsi="Times New Roman" w:cs="Times New Roman"/>
          <w:sz w:val="24"/>
          <w:szCs w:val="24"/>
        </w:rPr>
        <w:noBreakHyphen/>
      </w:r>
      <w:r w:rsidRPr="00611185">
        <w:rPr>
          <w:rFonts w:ascii="Times New Roman" w:hAnsi="Times New Roman" w:cs="Times New Roman"/>
          <w:sz w:val="24"/>
          <w:szCs w:val="24"/>
        </w:rPr>
        <w:t>Петербурге можно охарактеризовать как удовлетворительную.</w:t>
      </w:r>
    </w:p>
    <w:p w:rsidR="008633EB" w:rsidRPr="00611185" w:rsidRDefault="008633EB" w:rsidP="008633EB">
      <w:pPr>
        <w:spacing w:after="0" w:line="240" w:lineRule="auto"/>
        <w:ind w:firstLine="708"/>
        <w:jc w:val="center"/>
        <w:rPr>
          <w:rFonts w:ascii="Times New Roman" w:hAnsi="Times New Roman" w:cs="Times New Roman"/>
          <w:i/>
          <w:color w:val="FF0000"/>
          <w:sz w:val="24"/>
          <w:szCs w:val="24"/>
        </w:rPr>
      </w:pPr>
    </w:p>
    <w:p w:rsidR="008633EB" w:rsidRDefault="00B55867" w:rsidP="00B55867">
      <w:pPr>
        <w:pStyle w:val="a6"/>
        <w:jc w:val="center"/>
        <w:rPr>
          <w:b/>
          <w:color w:val="000000" w:themeColor="text1"/>
        </w:rPr>
      </w:pPr>
      <w:r>
        <w:rPr>
          <w:b/>
          <w:color w:val="000000" w:themeColor="text1"/>
        </w:rPr>
        <w:t>1.3.3. </w:t>
      </w:r>
      <w:r w:rsidR="008633EB" w:rsidRPr="00611185">
        <w:rPr>
          <w:b/>
          <w:color w:val="000000" w:themeColor="text1"/>
        </w:rPr>
        <w:t>Укомплектованность онкологической службы кадрами в 2018 году</w:t>
      </w:r>
    </w:p>
    <w:p w:rsidR="00B55867" w:rsidRPr="00611185" w:rsidRDefault="00B55867" w:rsidP="00B55867">
      <w:pPr>
        <w:pStyle w:val="a6"/>
        <w:jc w:val="center"/>
        <w:rPr>
          <w:b/>
          <w:color w:val="000000" w:themeColor="text1"/>
        </w:rPr>
      </w:pPr>
    </w:p>
    <w:p w:rsidR="00730F86" w:rsidRPr="00B55867" w:rsidRDefault="00730F86" w:rsidP="00730F86">
      <w:pPr>
        <w:shd w:val="clear" w:color="auto" w:fill="FFFFFF" w:themeFill="background1"/>
        <w:jc w:val="both"/>
        <w:rPr>
          <w:rFonts w:ascii="Times New Roman" w:hAnsi="Times New Roman" w:cs="Times New Roman"/>
          <w:b/>
          <w:sz w:val="24"/>
          <w:szCs w:val="24"/>
        </w:rPr>
      </w:pPr>
      <w:r w:rsidRPr="00B55867">
        <w:rPr>
          <w:rFonts w:ascii="Times New Roman" w:hAnsi="Times New Roman" w:cs="Times New Roman"/>
          <w:b/>
          <w:sz w:val="24"/>
          <w:szCs w:val="24"/>
        </w:rPr>
        <w:t xml:space="preserve">Таблица </w:t>
      </w:r>
      <w:r w:rsidR="00B55867" w:rsidRPr="00B55867">
        <w:rPr>
          <w:rFonts w:ascii="Times New Roman" w:hAnsi="Times New Roman" w:cs="Times New Roman"/>
          <w:b/>
          <w:sz w:val="24"/>
          <w:szCs w:val="24"/>
        </w:rPr>
        <w:t>24</w:t>
      </w:r>
      <w:r w:rsidRPr="00B55867">
        <w:rPr>
          <w:rFonts w:ascii="Times New Roman" w:hAnsi="Times New Roman" w:cs="Times New Roman"/>
          <w:b/>
          <w:sz w:val="24"/>
          <w:szCs w:val="24"/>
        </w:rPr>
        <w:t xml:space="preserve">. Кадровый состав онкологической службы по состоянию на 31.12.2018 </w:t>
      </w: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992"/>
        <w:gridCol w:w="992"/>
        <w:gridCol w:w="993"/>
        <w:gridCol w:w="992"/>
        <w:gridCol w:w="992"/>
        <w:gridCol w:w="992"/>
        <w:gridCol w:w="762"/>
        <w:gridCol w:w="798"/>
        <w:gridCol w:w="850"/>
      </w:tblGrid>
      <w:tr w:rsidR="00730F86" w:rsidRPr="00611185" w:rsidTr="004801FF">
        <w:tc>
          <w:tcPr>
            <w:tcW w:w="709" w:type="dxa"/>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 п/п</w:t>
            </w:r>
          </w:p>
        </w:tc>
        <w:tc>
          <w:tcPr>
            <w:tcW w:w="1559" w:type="dxa"/>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Наименование должности</w:t>
            </w:r>
          </w:p>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(специальности)</w:t>
            </w:r>
          </w:p>
        </w:tc>
        <w:tc>
          <w:tcPr>
            <w:tcW w:w="1984" w:type="dxa"/>
            <w:gridSpan w:val="2"/>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60" w:line="240" w:lineRule="auto"/>
              <w:ind w:left="-55" w:right="-19"/>
              <w:jc w:val="center"/>
              <w:rPr>
                <w:rFonts w:ascii="Times New Roman" w:eastAsia="Times New Roman" w:hAnsi="Times New Roman" w:cs="Times New Roman"/>
                <w:noProof/>
                <w:color w:val="FF0000"/>
                <w:sz w:val="16"/>
                <w:szCs w:val="16"/>
                <w:lang w:eastAsia="ru-RU"/>
              </w:rPr>
            </w:pPr>
            <w:r w:rsidRPr="00611185">
              <w:rPr>
                <w:rFonts w:ascii="Times New Roman" w:eastAsia="Times New Roman" w:hAnsi="Times New Roman" w:cs="Times New Roman"/>
                <w:noProof/>
                <w:sz w:val="16"/>
                <w:szCs w:val="16"/>
                <w:lang w:eastAsia="ru-RU"/>
              </w:rPr>
              <w:t>Число должностей в целом по организациям, единиц</w:t>
            </w: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ind w:left="-55" w:right="-19"/>
              <w:jc w:val="center"/>
              <w:rPr>
                <w:rFonts w:ascii="Times New Roman" w:eastAsia="Times New Roman" w:hAnsi="Times New Roman" w:cs="Times New Roman"/>
                <w:noProof/>
                <w:color w:val="FF0000"/>
                <w:sz w:val="16"/>
                <w:szCs w:val="16"/>
                <w:lang w:eastAsia="ru-RU"/>
              </w:rPr>
            </w:pPr>
            <w:r w:rsidRPr="00611185">
              <w:rPr>
                <w:rFonts w:ascii="Times New Roman" w:eastAsia="Times New Roman" w:hAnsi="Times New Roman" w:cs="Times New Roman"/>
                <w:noProof/>
                <w:sz w:val="16"/>
                <w:szCs w:val="16"/>
                <w:lang w:eastAsia="ru-RU"/>
              </w:rPr>
              <w:t>Из них:</w:t>
            </w:r>
          </w:p>
        </w:tc>
        <w:tc>
          <w:tcPr>
            <w:tcW w:w="762" w:type="dxa"/>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60" w:line="240" w:lineRule="auto"/>
              <w:ind w:left="-80" w:right="-162"/>
              <w:jc w:val="center"/>
              <w:rPr>
                <w:rFonts w:ascii="Times New Roman" w:eastAsia="Times New Roman" w:hAnsi="Times New Roman" w:cs="Times New Roman"/>
                <w:noProof/>
                <w:color w:val="FF0000"/>
                <w:sz w:val="16"/>
                <w:szCs w:val="16"/>
                <w:lang w:eastAsia="ru-RU"/>
              </w:rPr>
            </w:pPr>
            <w:r w:rsidRPr="00611185">
              <w:rPr>
                <w:rFonts w:ascii="Times New Roman" w:eastAsia="Times New Roman" w:hAnsi="Times New Roman" w:cs="Times New Roman"/>
                <w:noProof/>
                <w:sz w:val="16"/>
                <w:szCs w:val="16"/>
                <w:lang w:eastAsia="ru-RU"/>
              </w:rPr>
              <w:t>Число физи-ческих лиц основ-ных работ-ников на занятых долж-ностях</w:t>
            </w:r>
          </w:p>
        </w:tc>
        <w:tc>
          <w:tcPr>
            <w:tcW w:w="1648" w:type="dxa"/>
            <w:gridSpan w:val="2"/>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ind w:left="-55" w:right="-19"/>
              <w:jc w:val="center"/>
              <w:rPr>
                <w:rFonts w:ascii="Times New Roman" w:eastAsia="Times New Roman" w:hAnsi="Times New Roman" w:cs="Times New Roman"/>
                <w:noProof/>
                <w:color w:val="FF0000"/>
                <w:sz w:val="16"/>
                <w:szCs w:val="16"/>
                <w:lang w:eastAsia="ru-RU"/>
              </w:rPr>
            </w:pPr>
            <w:r w:rsidRPr="00611185">
              <w:rPr>
                <w:rFonts w:ascii="Times New Roman" w:eastAsia="Times New Roman" w:hAnsi="Times New Roman" w:cs="Times New Roman"/>
                <w:noProof/>
                <w:sz w:val="16"/>
                <w:szCs w:val="16"/>
                <w:lang w:eastAsia="ru-RU"/>
              </w:rPr>
              <w:t>Из них:</w:t>
            </w:r>
          </w:p>
        </w:tc>
      </w:tr>
      <w:tr w:rsidR="00730F86" w:rsidRPr="00611185" w:rsidTr="004801FF">
        <w:tc>
          <w:tcPr>
            <w:tcW w:w="709" w:type="dxa"/>
            <w:vMerge/>
            <w:tcBorders>
              <w:left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p>
        </w:tc>
        <w:tc>
          <w:tcPr>
            <w:tcW w:w="1559" w:type="dxa"/>
            <w:vMerge/>
            <w:tcBorders>
              <w:left w:val="single" w:sz="4" w:space="0" w:color="auto"/>
              <w:right w:val="single" w:sz="4" w:space="0" w:color="auto"/>
            </w:tcBorders>
            <w:vAlign w:val="center"/>
          </w:tcPr>
          <w:p w:rsidR="00730F86" w:rsidRPr="00611185" w:rsidRDefault="00730F86" w:rsidP="004801FF">
            <w:pPr>
              <w:spacing w:after="0" w:line="240" w:lineRule="auto"/>
              <w:rPr>
                <w:rFonts w:ascii="Times New Roman" w:eastAsia="Times New Roman" w:hAnsi="Times New Roman" w:cs="Times New Roman"/>
                <w:noProof/>
                <w:sz w:val="16"/>
                <w:szCs w:val="16"/>
                <w:lang w:eastAsia="ru-RU"/>
              </w:rPr>
            </w:pPr>
          </w:p>
        </w:tc>
        <w:tc>
          <w:tcPr>
            <w:tcW w:w="1984" w:type="dxa"/>
            <w:gridSpan w:val="2"/>
            <w:vMerge/>
            <w:tcBorders>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right"/>
              <w:rPr>
                <w:rFonts w:ascii="Times New Roman" w:eastAsia="Times New Roman" w:hAnsi="Times New Roman" w:cs="Times New Roman"/>
                <w:color w:val="FF0000"/>
                <w:sz w:val="16"/>
                <w:szCs w:val="16"/>
                <w:lang w:eastAsia="ru-RU"/>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r w:rsidRPr="00611185">
              <w:rPr>
                <w:rFonts w:ascii="Times New Roman" w:eastAsia="Times New Roman" w:hAnsi="Times New Roman" w:cs="Times New Roman"/>
                <w:sz w:val="16"/>
                <w:szCs w:val="16"/>
                <w:lang w:eastAsia="ru-RU"/>
              </w:rPr>
              <w:t>в подразделениях, оказывающих медицинскую помощь в амбулаторных условиях</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r w:rsidRPr="00611185">
              <w:rPr>
                <w:rFonts w:ascii="Times New Roman" w:eastAsia="Times New Roman" w:hAnsi="Times New Roman" w:cs="Times New Roman"/>
                <w:sz w:val="16"/>
                <w:szCs w:val="16"/>
                <w:lang w:eastAsia="ru-RU"/>
              </w:rPr>
              <w:t>в подразделениях, оказывающих медицинскую помощь в стационарных условиях</w:t>
            </w:r>
          </w:p>
        </w:tc>
        <w:tc>
          <w:tcPr>
            <w:tcW w:w="762" w:type="dxa"/>
            <w:vMerge/>
            <w:tcBorders>
              <w:left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p>
        </w:tc>
        <w:tc>
          <w:tcPr>
            <w:tcW w:w="798" w:type="dxa"/>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0" w:line="240" w:lineRule="auto"/>
              <w:ind w:left="-108" w:right="-108"/>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в подраз-делениях, оказыва-ющих меди-цинскую помощь в амбула-торных условиях</w:t>
            </w:r>
          </w:p>
        </w:tc>
        <w:tc>
          <w:tcPr>
            <w:tcW w:w="850" w:type="dxa"/>
            <w:vMerge w:val="restart"/>
            <w:tcBorders>
              <w:top w:val="single" w:sz="4" w:space="0" w:color="auto"/>
              <w:left w:val="single" w:sz="4" w:space="0" w:color="auto"/>
              <w:right w:val="single" w:sz="4" w:space="0" w:color="auto"/>
            </w:tcBorders>
            <w:vAlign w:val="center"/>
          </w:tcPr>
          <w:p w:rsidR="00730F86" w:rsidRPr="00611185" w:rsidRDefault="00730F86" w:rsidP="004801FF">
            <w:pPr>
              <w:spacing w:after="0" w:line="240" w:lineRule="auto"/>
              <w:ind w:left="-108" w:right="-108"/>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в подраз-делениях, оказыва-ющих меди-цинскую помощь в стацио-нарных условиях</w:t>
            </w:r>
          </w:p>
        </w:tc>
      </w:tr>
      <w:tr w:rsidR="00730F86" w:rsidRPr="00611185" w:rsidTr="004801FF">
        <w:tc>
          <w:tcPr>
            <w:tcW w:w="709" w:type="dxa"/>
            <w:vMerge/>
            <w:tcBorders>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p>
        </w:tc>
        <w:tc>
          <w:tcPr>
            <w:tcW w:w="1559" w:type="dxa"/>
            <w:vMerge/>
            <w:tcBorders>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rPr>
                <w:rFonts w:ascii="Times New Roman" w:eastAsia="Times New Roman" w:hAnsi="Times New Roman" w:cs="Times New Roman"/>
                <w:noProof/>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ind w:left="-93"/>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noProof/>
                <w:sz w:val="16"/>
                <w:szCs w:val="16"/>
                <w:lang w:eastAsia="ru-RU"/>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ind w:left="-108" w:right="-108"/>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занятых</w:t>
            </w:r>
          </w:p>
        </w:tc>
        <w:tc>
          <w:tcPr>
            <w:tcW w:w="993"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ind w:left="-108" w:right="-108"/>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noProof/>
                <w:sz w:val="16"/>
                <w:szCs w:val="16"/>
                <w:lang w:eastAsia="ru-RU"/>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занятых</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ind w:left="-108" w:right="-108"/>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noProof/>
                <w:sz w:val="16"/>
                <w:szCs w:val="16"/>
                <w:lang w:eastAsia="ru-RU"/>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занятых</w:t>
            </w:r>
          </w:p>
        </w:tc>
        <w:tc>
          <w:tcPr>
            <w:tcW w:w="762" w:type="dxa"/>
            <w:vMerge/>
            <w:tcBorders>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p>
        </w:tc>
        <w:tc>
          <w:tcPr>
            <w:tcW w:w="798" w:type="dxa"/>
            <w:vMerge/>
            <w:tcBorders>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p>
        </w:tc>
        <w:tc>
          <w:tcPr>
            <w:tcW w:w="850" w:type="dxa"/>
            <w:vMerge/>
            <w:tcBorders>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color w:val="FF0000"/>
                <w:sz w:val="16"/>
                <w:szCs w:val="16"/>
                <w:lang w:eastAsia="ru-RU"/>
              </w:rPr>
            </w:pPr>
          </w:p>
        </w:tc>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4</w:t>
            </w:r>
          </w:p>
        </w:tc>
        <w:tc>
          <w:tcPr>
            <w:tcW w:w="993"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tabs>
                <w:tab w:val="center" w:pos="4536"/>
                <w:tab w:val="right" w:pos="9072"/>
              </w:tabs>
              <w:spacing w:after="0" w:line="240" w:lineRule="auto"/>
              <w:jc w:val="center"/>
              <w:rPr>
                <w:rFonts w:ascii="Times New Roman" w:eastAsia="Times New Roman" w:hAnsi="Times New Roman" w:cs="Times New Roman"/>
                <w:sz w:val="16"/>
                <w:szCs w:val="16"/>
                <w:lang w:val="x-none" w:eastAsia="x-none"/>
              </w:rPr>
            </w:pPr>
            <w:r w:rsidRPr="00611185">
              <w:rPr>
                <w:rFonts w:ascii="Times New Roman" w:eastAsia="Times New Roman" w:hAnsi="Times New Roman" w:cs="Times New Roman"/>
                <w:sz w:val="16"/>
                <w:szCs w:val="16"/>
                <w:lang w:val="x-none" w:eastAsia="x-none"/>
              </w:rPr>
              <w:t>5</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tabs>
                <w:tab w:val="center" w:pos="4536"/>
                <w:tab w:val="right" w:pos="9072"/>
              </w:tabs>
              <w:spacing w:after="0" w:line="240" w:lineRule="auto"/>
              <w:jc w:val="center"/>
              <w:rPr>
                <w:rFonts w:ascii="Times New Roman" w:eastAsia="Times New Roman" w:hAnsi="Times New Roman" w:cs="Times New Roman"/>
                <w:sz w:val="16"/>
                <w:szCs w:val="16"/>
                <w:lang w:val="x-none" w:eastAsia="x-none"/>
              </w:rPr>
            </w:pPr>
            <w:r w:rsidRPr="00611185">
              <w:rPr>
                <w:rFonts w:ascii="Times New Roman" w:eastAsia="Times New Roman" w:hAnsi="Times New Roman" w:cs="Times New Roman"/>
                <w:sz w:val="16"/>
                <w:szCs w:val="16"/>
                <w:lang w:val="x-none" w:eastAsia="x-none"/>
              </w:rPr>
              <w:t>6</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tabs>
                <w:tab w:val="center" w:pos="4536"/>
                <w:tab w:val="right" w:pos="9072"/>
              </w:tabs>
              <w:spacing w:after="0" w:line="240" w:lineRule="auto"/>
              <w:jc w:val="center"/>
              <w:rPr>
                <w:rFonts w:ascii="Times New Roman" w:eastAsia="Times New Roman" w:hAnsi="Times New Roman" w:cs="Times New Roman"/>
                <w:sz w:val="16"/>
                <w:szCs w:val="16"/>
                <w:lang w:val="x-none" w:eastAsia="x-none"/>
              </w:rPr>
            </w:pPr>
            <w:r w:rsidRPr="00611185">
              <w:rPr>
                <w:rFonts w:ascii="Times New Roman" w:eastAsia="Times New Roman" w:hAnsi="Times New Roman" w:cs="Times New Roman"/>
                <w:sz w:val="16"/>
                <w:szCs w:val="16"/>
                <w:lang w:val="x-none" w:eastAsia="x-none"/>
              </w:rPr>
              <w:t>7</w:t>
            </w:r>
          </w:p>
        </w:tc>
        <w:tc>
          <w:tcPr>
            <w:tcW w:w="99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tabs>
                <w:tab w:val="center" w:pos="4536"/>
                <w:tab w:val="right" w:pos="9072"/>
              </w:tabs>
              <w:spacing w:after="0" w:line="240" w:lineRule="auto"/>
              <w:jc w:val="center"/>
              <w:rPr>
                <w:rFonts w:ascii="Times New Roman" w:eastAsia="Times New Roman" w:hAnsi="Times New Roman" w:cs="Times New Roman"/>
                <w:sz w:val="16"/>
                <w:szCs w:val="16"/>
                <w:lang w:val="x-none" w:eastAsia="x-none"/>
              </w:rPr>
            </w:pPr>
            <w:r w:rsidRPr="00611185">
              <w:rPr>
                <w:rFonts w:ascii="Times New Roman" w:eastAsia="Times New Roman" w:hAnsi="Times New Roman" w:cs="Times New Roman"/>
                <w:sz w:val="16"/>
                <w:szCs w:val="16"/>
                <w:lang w:val="x-none" w:eastAsia="x-none"/>
              </w:rPr>
              <w:t>8</w:t>
            </w:r>
          </w:p>
        </w:tc>
        <w:tc>
          <w:tcPr>
            <w:tcW w:w="762"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9</w:t>
            </w:r>
          </w:p>
        </w:tc>
        <w:tc>
          <w:tcPr>
            <w:tcW w:w="798"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10</w:t>
            </w:r>
          </w:p>
        </w:tc>
        <w:tc>
          <w:tcPr>
            <w:tcW w:w="850"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11</w:t>
            </w:r>
          </w:p>
        </w:tc>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1</w:t>
            </w:r>
          </w:p>
        </w:tc>
        <w:tc>
          <w:tcPr>
            <w:tcW w:w="1559"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гематологи</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2" w:name="z1100_012_03"/>
            <w:bookmarkEnd w:id="2"/>
            <w:r w:rsidRPr="00611185">
              <w:rPr>
                <w:rFonts w:ascii="Times New Roman" w:eastAsia="Times New Roman" w:hAnsi="Times New Roman" w:cs="Times New Roman"/>
                <w:sz w:val="16"/>
                <w:szCs w:val="16"/>
                <w:lang w:eastAsia="ru-RU"/>
              </w:rPr>
              <w:t>175,25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3" w:name="z1100_012_04"/>
            <w:bookmarkEnd w:id="3"/>
            <w:r w:rsidRPr="00611185">
              <w:rPr>
                <w:rFonts w:ascii="Times New Roman" w:eastAsia="Times New Roman" w:hAnsi="Times New Roman" w:cs="Times New Roman"/>
                <w:sz w:val="16"/>
                <w:szCs w:val="16"/>
                <w:lang w:eastAsia="ru-RU"/>
              </w:rPr>
              <w:t>161,75</w:t>
            </w:r>
          </w:p>
        </w:tc>
        <w:tc>
          <w:tcPr>
            <w:tcW w:w="993"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4" w:name="z1100_012_05"/>
            <w:bookmarkEnd w:id="4"/>
            <w:r w:rsidRPr="00611185">
              <w:rPr>
                <w:rFonts w:ascii="Times New Roman" w:eastAsia="Times New Roman" w:hAnsi="Times New Roman" w:cs="Times New Roman"/>
                <w:sz w:val="16"/>
                <w:szCs w:val="16"/>
                <w:lang w:eastAsia="ru-RU"/>
              </w:rPr>
              <w:t>39,75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5" w:name="z1100_012_06"/>
            <w:bookmarkEnd w:id="5"/>
            <w:r w:rsidRPr="00611185">
              <w:rPr>
                <w:rFonts w:ascii="Times New Roman" w:eastAsia="Times New Roman" w:hAnsi="Times New Roman" w:cs="Times New Roman"/>
                <w:sz w:val="16"/>
                <w:szCs w:val="16"/>
                <w:lang w:eastAsia="ru-RU"/>
              </w:rPr>
              <w:t>33</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6" w:name="z1100_012_07"/>
            <w:bookmarkEnd w:id="6"/>
            <w:r w:rsidRPr="00611185">
              <w:rPr>
                <w:rFonts w:ascii="Times New Roman" w:eastAsia="Times New Roman" w:hAnsi="Times New Roman" w:cs="Times New Roman"/>
                <w:sz w:val="16"/>
                <w:szCs w:val="16"/>
                <w:lang w:eastAsia="ru-RU"/>
              </w:rPr>
              <w:t>135,50</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7" w:name="z1100_012_08"/>
            <w:bookmarkEnd w:id="7"/>
            <w:r w:rsidRPr="00611185">
              <w:rPr>
                <w:rFonts w:ascii="Times New Roman" w:eastAsia="Times New Roman" w:hAnsi="Times New Roman" w:cs="Times New Roman"/>
                <w:sz w:val="16"/>
                <w:szCs w:val="16"/>
                <w:lang w:eastAsia="ru-RU"/>
              </w:rPr>
              <w:t>128,75</w:t>
            </w:r>
          </w:p>
        </w:tc>
        <w:tc>
          <w:tcPr>
            <w:tcW w:w="76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8" w:name="z1100_012_09"/>
            <w:bookmarkEnd w:id="8"/>
            <w:r w:rsidRPr="00611185">
              <w:rPr>
                <w:rFonts w:ascii="Times New Roman" w:eastAsia="Times New Roman" w:hAnsi="Times New Roman" w:cs="Times New Roman"/>
                <w:sz w:val="16"/>
                <w:szCs w:val="16"/>
                <w:lang w:eastAsia="ru-RU"/>
              </w:rPr>
              <w:t>146</w:t>
            </w:r>
          </w:p>
        </w:tc>
        <w:tc>
          <w:tcPr>
            <w:tcW w:w="798"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9" w:name="z1100_012_10"/>
            <w:bookmarkEnd w:id="9"/>
            <w:r w:rsidRPr="00611185">
              <w:rPr>
                <w:rFonts w:ascii="Times New Roman" w:eastAsia="Times New Roman" w:hAnsi="Times New Roman" w:cs="Times New Roman"/>
                <w:sz w:val="16"/>
                <w:szCs w:val="16"/>
                <w:lang w:eastAsia="ru-RU"/>
              </w:rPr>
              <w:t>25</w:t>
            </w:r>
          </w:p>
        </w:tc>
        <w:tc>
          <w:tcPr>
            <w:tcW w:w="850"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tabs>
                <w:tab w:val="center" w:pos="4153"/>
                <w:tab w:val="right" w:pos="8306"/>
              </w:tabs>
              <w:spacing w:after="60" w:line="240" w:lineRule="auto"/>
              <w:jc w:val="center"/>
              <w:rPr>
                <w:rFonts w:ascii="Times New Roman" w:eastAsia="Times New Roman" w:hAnsi="Times New Roman" w:cs="Times New Roman"/>
                <w:sz w:val="16"/>
                <w:szCs w:val="16"/>
                <w:lang w:eastAsia="ru-RU"/>
              </w:rPr>
            </w:pPr>
            <w:bookmarkStart w:id="10" w:name="z1100_012_11"/>
            <w:bookmarkEnd w:id="10"/>
            <w:r w:rsidRPr="00611185">
              <w:rPr>
                <w:rFonts w:ascii="Times New Roman" w:eastAsia="Times New Roman" w:hAnsi="Times New Roman" w:cs="Times New Roman"/>
                <w:sz w:val="16"/>
                <w:szCs w:val="16"/>
                <w:lang w:eastAsia="ru-RU"/>
              </w:rPr>
              <w:t>121</w:t>
            </w:r>
          </w:p>
        </w:tc>
        <w:bookmarkStart w:id="11" w:name="z1100_012_12"/>
        <w:bookmarkEnd w:id="11"/>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20" w:lineRule="exact"/>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2</w:t>
            </w:r>
          </w:p>
        </w:tc>
        <w:tc>
          <w:tcPr>
            <w:tcW w:w="1559"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0" w:line="220" w:lineRule="exact"/>
              <w:ind w:left="137"/>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онкологи</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2" w:name="z1100_036_03"/>
            <w:bookmarkEnd w:id="12"/>
            <w:r w:rsidRPr="00611185">
              <w:rPr>
                <w:rFonts w:ascii="Times New Roman" w:eastAsia="Times New Roman" w:hAnsi="Times New Roman" w:cs="Times New Roman"/>
                <w:sz w:val="16"/>
                <w:szCs w:val="16"/>
                <w:lang w:eastAsia="ru-RU"/>
              </w:rPr>
              <w:t>599,25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3" w:name="z1100_036_04"/>
            <w:bookmarkEnd w:id="13"/>
            <w:r w:rsidRPr="00611185">
              <w:rPr>
                <w:rFonts w:ascii="Times New Roman" w:eastAsia="Times New Roman" w:hAnsi="Times New Roman" w:cs="Times New Roman"/>
                <w:sz w:val="16"/>
                <w:szCs w:val="16"/>
                <w:lang w:eastAsia="ru-RU"/>
              </w:rPr>
              <w:t>532,50</w:t>
            </w:r>
          </w:p>
        </w:tc>
        <w:tc>
          <w:tcPr>
            <w:tcW w:w="993"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4" w:name="z1100_036_05"/>
            <w:bookmarkEnd w:id="14"/>
            <w:r w:rsidRPr="00611185">
              <w:rPr>
                <w:rFonts w:ascii="Times New Roman" w:eastAsia="Times New Roman" w:hAnsi="Times New Roman" w:cs="Times New Roman"/>
                <w:sz w:val="16"/>
                <w:szCs w:val="16"/>
                <w:lang w:eastAsia="ru-RU"/>
              </w:rPr>
              <w:t>294,75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5" w:name="z1100_036_06"/>
            <w:bookmarkEnd w:id="15"/>
            <w:r w:rsidRPr="00611185">
              <w:rPr>
                <w:rFonts w:ascii="Times New Roman" w:eastAsia="Times New Roman" w:hAnsi="Times New Roman" w:cs="Times New Roman"/>
                <w:sz w:val="16"/>
                <w:szCs w:val="16"/>
                <w:lang w:eastAsia="ru-RU"/>
              </w:rPr>
              <w:t>242,50</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6" w:name="z1100_036_07"/>
            <w:bookmarkEnd w:id="16"/>
            <w:r w:rsidRPr="00611185">
              <w:rPr>
                <w:rFonts w:ascii="Times New Roman" w:eastAsia="Times New Roman" w:hAnsi="Times New Roman" w:cs="Times New Roman"/>
                <w:sz w:val="16"/>
                <w:szCs w:val="16"/>
                <w:lang w:eastAsia="ru-RU"/>
              </w:rPr>
              <w:t>304,50</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7" w:name="z1100_036_08"/>
            <w:bookmarkEnd w:id="17"/>
            <w:r w:rsidRPr="00611185">
              <w:rPr>
                <w:rFonts w:ascii="Times New Roman" w:eastAsia="Times New Roman" w:hAnsi="Times New Roman" w:cs="Times New Roman"/>
                <w:sz w:val="16"/>
                <w:szCs w:val="16"/>
                <w:lang w:eastAsia="ru-RU"/>
              </w:rPr>
              <w:t>290</w:t>
            </w:r>
          </w:p>
        </w:tc>
        <w:tc>
          <w:tcPr>
            <w:tcW w:w="76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8" w:name="z1100_036_09"/>
            <w:bookmarkEnd w:id="18"/>
            <w:r w:rsidRPr="00611185">
              <w:rPr>
                <w:rFonts w:ascii="Times New Roman" w:eastAsia="Times New Roman" w:hAnsi="Times New Roman" w:cs="Times New Roman"/>
                <w:sz w:val="16"/>
                <w:szCs w:val="16"/>
                <w:lang w:eastAsia="ru-RU"/>
              </w:rPr>
              <w:t>516</w:t>
            </w:r>
          </w:p>
        </w:tc>
        <w:tc>
          <w:tcPr>
            <w:tcW w:w="798"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19" w:name="z1100_036_10"/>
            <w:bookmarkEnd w:id="19"/>
            <w:r w:rsidRPr="00611185">
              <w:rPr>
                <w:rFonts w:ascii="Times New Roman" w:eastAsia="Times New Roman" w:hAnsi="Times New Roman" w:cs="Times New Roman"/>
                <w:sz w:val="16"/>
                <w:szCs w:val="16"/>
                <w:lang w:eastAsia="ru-RU"/>
              </w:rPr>
              <w:t>212</w:t>
            </w:r>
          </w:p>
        </w:tc>
        <w:tc>
          <w:tcPr>
            <w:tcW w:w="850"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0" w:name="z1100_036_11"/>
            <w:bookmarkEnd w:id="20"/>
            <w:r w:rsidRPr="00611185">
              <w:rPr>
                <w:rFonts w:ascii="Times New Roman" w:eastAsia="Times New Roman" w:hAnsi="Times New Roman" w:cs="Times New Roman"/>
                <w:sz w:val="16"/>
                <w:szCs w:val="16"/>
                <w:lang w:eastAsia="ru-RU"/>
              </w:rPr>
              <w:t>304</w:t>
            </w:r>
          </w:p>
        </w:tc>
        <w:bookmarkStart w:id="21" w:name="z1100_036_12"/>
        <w:bookmarkEnd w:id="21"/>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0" w:line="220" w:lineRule="exact"/>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3</w:t>
            </w:r>
          </w:p>
        </w:tc>
        <w:tc>
          <w:tcPr>
            <w:tcW w:w="1559"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0" w:line="220" w:lineRule="exact"/>
              <w:ind w:left="137"/>
              <w:jc w:val="center"/>
              <w:rPr>
                <w:rFonts w:ascii="Times New Roman" w:eastAsia="Times New Roman" w:hAnsi="Times New Roman" w:cs="Times New Roman"/>
                <w:noProof/>
                <w:sz w:val="16"/>
                <w:szCs w:val="16"/>
                <w:lang w:eastAsia="ru-RU"/>
              </w:rPr>
            </w:pPr>
            <w:r w:rsidRPr="00611185">
              <w:rPr>
                <w:rFonts w:ascii="Times New Roman" w:eastAsia="Times New Roman" w:hAnsi="Times New Roman" w:cs="Times New Roman"/>
                <w:noProof/>
                <w:sz w:val="16"/>
                <w:szCs w:val="16"/>
                <w:lang w:eastAsia="ru-RU"/>
              </w:rPr>
              <w:t>онкологи детские</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2" w:name="z1100_037_03"/>
            <w:bookmarkEnd w:id="22"/>
            <w:r w:rsidRPr="00611185">
              <w:rPr>
                <w:rFonts w:ascii="Times New Roman" w:eastAsia="Times New Roman" w:hAnsi="Times New Roman" w:cs="Times New Roman"/>
                <w:sz w:val="16"/>
                <w:szCs w:val="16"/>
                <w:lang w:eastAsia="ru-RU"/>
              </w:rPr>
              <w:t>33,50</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3" w:name="z1100_037_04"/>
            <w:bookmarkEnd w:id="23"/>
            <w:r w:rsidRPr="00611185">
              <w:rPr>
                <w:rFonts w:ascii="Times New Roman" w:eastAsia="Times New Roman" w:hAnsi="Times New Roman" w:cs="Times New Roman"/>
                <w:sz w:val="16"/>
                <w:szCs w:val="16"/>
                <w:lang w:eastAsia="ru-RU"/>
              </w:rPr>
              <w:t>31,75</w:t>
            </w:r>
          </w:p>
        </w:tc>
        <w:tc>
          <w:tcPr>
            <w:tcW w:w="993"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4" w:name="z1100_037_05"/>
            <w:bookmarkEnd w:id="24"/>
            <w:r w:rsidRPr="00611185">
              <w:rPr>
                <w:rFonts w:ascii="Times New Roman" w:eastAsia="Times New Roman" w:hAnsi="Times New Roman" w:cs="Times New Roman"/>
                <w:sz w:val="16"/>
                <w:szCs w:val="16"/>
                <w:lang w:eastAsia="ru-RU"/>
              </w:rPr>
              <w:t>5,25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5" w:name="z1100_037_06"/>
            <w:bookmarkEnd w:id="25"/>
            <w:r w:rsidRPr="00611185">
              <w:rPr>
                <w:rFonts w:ascii="Times New Roman" w:eastAsia="Times New Roman" w:hAnsi="Times New Roman" w:cs="Times New Roman"/>
                <w:sz w:val="16"/>
                <w:szCs w:val="16"/>
                <w:lang w:eastAsia="ru-RU"/>
              </w:rPr>
              <w:t>4,75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6" w:name="z1100_037_07"/>
            <w:bookmarkEnd w:id="26"/>
            <w:r w:rsidRPr="00611185">
              <w:rPr>
                <w:rFonts w:ascii="Times New Roman" w:eastAsia="Times New Roman" w:hAnsi="Times New Roman" w:cs="Times New Roman"/>
                <w:sz w:val="16"/>
                <w:szCs w:val="16"/>
                <w:lang w:eastAsia="ru-RU"/>
              </w:rPr>
              <w:t>25,25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7" w:name="z1100_037_08"/>
            <w:bookmarkEnd w:id="27"/>
            <w:r w:rsidRPr="00611185">
              <w:rPr>
                <w:rFonts w:ascii="Times New Roman" w:eastAsia="Times New Roman" w:hAnsi="Times New Roman" w:cs="Times New Roman"/>
                <w:sz w:val="16"/>
                <w:szCs w:val="16"/>
                <w:lang w:eastAsia="ru-RU"/>
              </w:rPr>
              <w:t>24</w:t>
            </w:r>
          </w:p>
        </w:tc>
        <w:tc>
          <w:tcPr>
            <w:tcW w:w="76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8" w:name="z1100_037_09"/>
            <w:bookmarkEnd w:id="28"/>
            <w:r w:rsidRPr="00611185">
              <w:rPr>
                <w:rFonts w:ascii="Times New Roman" w:eastAsia="Times New Roman" w:hAnsi="Times New Roman" w:cs="Times New Roman"/>
                <w:sz w:val="16"/>
                <w:szCs w:val="16"/>
                <w:lang w:eastAsia="ru-RU"/>
              </w:rPr>
              <w:t>30</w:t>
            </w:r>
          </w:p>
        </w:tc>
        <w:tc>
          <w:tcPr>
            <w:tcW w:w="798"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29" w:name="z1100_037_10"/>
            <w:bookmarkEnd w:id="29"/>
            <w:r w:rsidRPr="00611185">
              <w:rPr>
                <w:rFonts w:ascii="Times New Roman" w:eastAsia="Times New Roman" w:hAnsi="Times New Roman" w:cs="Times New Roman"/>
                <w:sz w:val="16"/>
                <w:szCs w:val="16"/>
                <w:lang w:eastAsia="ru-RU"/>
              </w:rPr>
              <w:t>2</w:t>
            </w:r>
          </w:p>
        </w:tc>
        <w:tc>
          <w:tcPr>
            <w:tcW w:w="850"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0" w:name="z1100_037_11"/>
            <w:bookmarkEnd w:id="30"/>
            <w:r w:rsidRPr="00611185">
              <w:rPr>
                <w:rFonts w:ascii="Times New Roman" w:eastAsia="Times New Roman" w:hAnsi="Times New Roman" w:cs="Times New Roman"/>
                <w:sz w:val="16"/>
                <w:szCs w:val="16"/>
                <w:lang w:eastAsia="ru-RU"/>
              </w:rPr>
              <w:t>26</w:t>
            </w:r>
          </w:p>
        </w:tc>
        <w:bookmarkStart w:id="31" w:name="z1100_037_12"/>
        <w:bookmarkEnd w:id="31"/>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4</w:t>
            </w:r>
          </w:p>
        </w:tc>
        <w:tc>
          <w:tcPr>
            <w:tcW w:w="1559"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радиологи</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2" w:name="z1100_077_03"/>
            <w:bookmarkEnd w:id="32"/>
            <w:r w:rsidRPr="00611185">
              <w:rPr>
                <w:rFonts w:ascii="Times New Roman" w:eastAsia="Times New Roman" w:hAnsi="Times New Roman" w:cs="Times New Roman"/>
                <w:sz w:val="16"/>
                <w:szCs w:val="16"/>
                <w:lang w:eastAsia="ru-RU"/>
              </w:rPr>
              <w:t>87,25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3" w:name="z1100_077_04"/>
            <w:bookmarkEnd w:id="33"/>
            <w:r w:rsidRPr="00611185">
              <w:rPr>
                <w:rFonts w:ascii="Times New Roman" w:eastAsia="Times New Roman" w:hAnsi="Times New Roman" w:cs="Times New Roman"/>
                <w:sz w:val="16"/>
                <w:szCs w:val="16"/>
                <w:lang w:eastAsia="ru-RU"/>
              </w:rPr>
              <w:t>55,50</w:t>
            </w:r>
          </w:p>
        </w:tc>
        <w:tc>
          <w:tcPr>
            <w:tcW w:w="993"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4" w:name="z1100_077_05"/>
            <w:bookmarkEnd w:id="34"/>
            <w:r w:rsidRPr="00611185">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5" w:name="z1100_077_06"/>
            <w:bookmarkEnd w:id="35"/>
            <w:r w:rsidRPr="00611185">
              <w:rPr>
                <w:rFonts w:ascii="Times New Roman" w:eastAsia="Times New Roman" w:hAnsi="Times New Roman" w:cs="Times New Roman"/>
                <w:sz w:val="16"/>
                <w:szCs w:val="16"/>
                <w:lang w:eastAsia="ru-RU"/>
              </w:rPr>
              <w:t>6,25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6" w:name="z1100_077_07"/>
            <w:bookmarkEnd w:id="36"/>
            <w:r w:rsidRPr="00611185">
              <w:rPr>
                <w:rFonts w:ascii="Times New Roman" w:eastAsia="Times New Roman" w:hAnsi="Times New Roman" w:cs="Times New Roman"/>
                <w:sz w:val="16"/>
                <w:szCs w:val="16"/>
                <w:lang w:eastAsia="ru-RU"/>
              </w:rPr>
              <w:t>80,25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7" w:name="z1100_077_08"/>
            <w:bookmarkEnd w:id="37"/>
            <w:r w:rsidRPr="00611185">
              <w:rPr>
                <w:rFonts w:ascii="Times New Roman" w:eastAsia="Times New Roman" w:hAnsi="Times New Roman" w:cs="Times New Roman"/>
                <w:sz w:val="16"/>
                <w:szCs w:val="16"/>
                <w:lang w:eastAsia="ru-RU"/>
              </w:rPr>
              <w:t>49,25</w:t>
            </w:r>
          </w:p>
        </w:tc>
        <w:tc>
          <w:tcPr>
            <w:tcW w:w="76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8" w:name="z1100_077_09"/>
            <w:bookmarkEnd w:id="38"/>
            <w:r w:rsidRPr="00611185">
              <w:rPr>
                <w:rFonts w:ascii="Times New Roman" w:eastAsia="Times New Roman" w:hAnsi="Times New Roman" w:cs="Times New Roman"/>
                <w:sz w:val="16"/>
                <w:szCs w:val="16"/>
                <w:lang w:eastAsia="ru-RU"/>
              </w:rPr>
              <w:t>52</w:t>
            </w:r>
          </w:p>
        </w:tc>
        <w:tc>
          <w:tcPr>
            <w:tcW w:w="798"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39" w:name="z1100_077_10"/>
            <w:bookmarkEnd w:id="39"/>
            <w:r w:rsidRPr="00611185">
              <w:rPr>
                <w:rFonts w:ascii="Times New Roman" w:eastAsia="Times New Roman" w:hAnsi="Times New Roman" w:cs="Times New Roman"/>
                <w:sz w:val="16"/>
                <w:szCs w:val="16"/>
                <w:lang w:eastAsia="ru-RU"/>
              </w:rPr>
              <w:t>2</w:t>
            </w:r>
          </w:p>
        </w:tc>
        <w:tc>
          <w:tcPr>
            <w:tcW w:w="850"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0" w:name="z1100_077_11"/>
            <w:bookmarkEnd w:id="40"/>
            <w:r w:rsidRPr="00611185">
              <w:rPr>
                <w:rFonts w:ascii="Times New Roman" w:eastAsia="Times New Roman" w:hAnsi="Times New Roman" w:cs="Times New Roman"/>
                <w:sz w:val="16"/>
                <w:szCs w:val="16"/>
                <w:lang w:eastAsia="ru-RU"/>
              </w:rPr>
              <w:t>50</w:t>
            </w:r>
          </w:p>
        </w:tc>
        <w:bookmarkStart w:id="41" w:name="z1100_077_12"/>
        <w:bookmarkEnd w:id="41"/>
      </w:tr>
      <w:tr w:rsidR="00730F86" w:rsidRPr="00611185" w:rsidTr="004801FF">
        <w:tc>
          <w:tcPr>
            <w:tcW w:w="709" w:type="dxa"/>
            <w:tcBorders>
              <w:top w:val="single" w:sz="4" w:space="0" w:color="auto"/>
              <w:left w:val="single" w:sz="4" w:space="0" w:color="auto"/>
              <w:bottom w:val="single" w:sz="4" w:space="0" w:color="auto"/>
              <w:right w:val="single" w:sz="4" w:space="0" w:color="auto"/>
            </w:tcBorders>
            <w:vAlign w:val="center"/>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5</w:t>
            </w:r>
          </w:p>
        </w:tc>
        <w:tc>
          <w:tcPr>
            <w:tcW w:w="1559"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r w:rsidRPr="00611185">
              <w:rPr>
                <w:rFonts w:ascii="Times New Roman" w:eastAsia="Times New Roman" w:hAnsi="Times New Roman" w:cs="Times New Roman"/>
                <w:sz w:val="16"/>
                <w:szCs w:val="16"/>
                <w:lang w:eastAsia="ru-RU"/>
              </w:rPr>
              <w:t>радиотерапевты</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2" w:name="z1100_078_03"/>
            <w:bookmarkEnd w:id="42"/>
            <w:r w:rsidRPr="00611185">
              <w:rPr>
                <w:rFonts w:ascii="Times New Roman" w:eastAsia="Times New Roman" w:hAnsi="Times New Roman" w:cs="Times New Roman"/>
                <w:sz w:val="16"/>
                <w:szCs w:val="16"/>
                <w:lang w:eastAsia="ru-RU"/>
              </w:rPr>
              <w:t>86</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3" w:name="z1100_078_04"/>
            <w:bookmarkEnd w:id="43"/>
            <w:r w:rsidRPr="00611185">
              <w:rPr>
                <w:rFonts w:ascii="Times New Roman" w:eastAsia="Times New Roman" w:hAnsi="Times New Roman" w:cs="Times New Roman"/>
                <w:sz w:val="16"/>
                <w:szCs w:val="16"/>
                <w:lang w:eastAsia="ru-RU"/>
              </w:rPr>
              <w:t>76,75</w:t>
            </w:r>
          </w:p>
        </w:tc>
        <w:tc>
          <w:tcPr>
            <w:tcW w:w="993"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4" w:name="z1100_078_05"/>
            <w:bookmarkEnd w:id="44"/>
            <w:r w:rsidRPr="00611185">
              <w:rPr>
                <w:rFonts w:ascii="Times New Roman" w:eastAsia="Times New Roman" w:hAnsi="Times New Roman" w:cs="Times New Roman"/>
                <w:sz w:val="16"/>
                <w:szCs w:val="16"/>
                <w:lang w:eastAsia="ru-RU"/>
              </w:rPr>
              <w:t>8,25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5" w:name="z1100_078_06"/>
            <w:bookmarkEnd w:id="45"/>
            <w:r w:rsidRPr="00611185">
              <w:rPr>
                <w:rFonts w:ascii="Times New Roman" w:eastAsia="Times New Roman" w:hAnsi="Times New Roman" w:cs="Times New Roman"/>
                <w:sz w:val="16"/>
                <w:szCs w:val="16"/>
                <w:lang w:eastAsia="ru-RU"/>
              </w:rPr>
              <w:t>4</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6" w:name="z1100_078_07"/>
            <w:bookmarkEnd w:id="46"/>
            <w:r w:rsidRPr="00611185">
              <w:rPr>
                <w:rFonts w:ascii="Times New Roman" w:eastAsia="Times New Roman" w:hAnsi="Times New Roman" w:cs="Times New Roman"/>
                <w:sz w:val="16"/>
                <w:szCs w:val="16"/>
                <w:lang w:eastAsia="ru-RU"/>
              </w:rPr>
              <w:t>77,75</w:t>
            </w:r>
          </w:p>
        </w:tc>
        <w:tc>
          <w:tcPr>
            <w:tcW w:w="99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7" w:name="z1100_078_08"/>
            <w:bookmarkEnd w:id="47"/>
            <w:r w:rsidRPr="00611185">
              <w:rPr>
                <w:rFonts w:ascii="Times New Roman" w:eastAsia="Times New Roman" w:hAnsi="Times New Roman" w:cs="Times New Roman"/>
                <w:sz w:val="16"/>
                <w:szCs w:val="16"/>
                <w:lang w:eastAsia="ru-RU"/>
              </w:rPr>
              <w:t>72,75</w:t>
            </w:r>
          </w:p>
        </w:tc>
        <w:tc>
          <w:tcPr>
            <w:tcW w:w="762"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8" w:name="z1100_078_09"/>
            <w:bookmarkEnd w:id="48"/>
            <w:r w:rsidRPr="00611185">
              <w:rPr>
                <w:rFonts w:ascii="Times New Roman" w:eastAsia="Times New Roman" w:hAnsi="Times New Roman" w:cs="Times New Roman"/>
                <w:sz w:val="16"/>
                <w:szCs w:val="16"/>
                <w:lang w:eastAsia="ru-RU"/>
              </w:rPr>
              <w:t>74</w:t>
            </w:r>
          </w:p>
        </w:tc>
        <w:tc>
          <w:tcPr>
            <w:tcW w:w="798"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49" w:name="z1100_078_10"/>
            <w:bookmarkEnd w:id="49"/>
            <w:r w:rsidRPr="00611185">
              <w:rPr>
                <w:rFonts w:ascii="Times New Roman" w:eastAsia="Times New Roman" w:hAnsi="Times New Roman" w:cs="Times New Roman"/>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vAlign w:val="bottom"/>
          </w:tcPr>
          <w:p w:rsidR="00730F86" w:rsidRPr="00611185" w:rsidRDefault="00730F86" w:rsidP="004801FF">
            <w:pPr>
              <w:spacing w:after="60" w:line="240" w:lineRule="auto"/>
              <w:jc w:val="center"/>
              <w:rPr>
                <w:rFonts w:ascii="Times New Roman" w:eastAsia="Times New Roman" w:hAnsi="Times New Roman" w:cs="Times New Roman"/>
                <w:sz w:val="16"/>
                <w:szCs w:val="16"/>
                <w:lang w:eastAsia="ru-RU"/>
              </w:rPr>
            </w:pPr>
            <w:bookmarkStart w:id="50" w:name="z1100_078_11"/>
            <w:bookmarkEnd w:id="50"/>
            <w:r w:rsidRPr="00611185">
              <w:rPr>
                <w:rFonts w:ascii="Times New Roman" w:eastAsia="Times New Roman" w:hAnsi="Times New Roman" w:cs="Times New Roman"/>
                <w:sz w:val="16"/>
                <w:szCs w:val="16"/>
                <w:lang w:eastAsia="ru-RU"/>
              </w:rPr>
              <w:t>71</w:t>
            </w:r>
          </w:p>
        </w:tc>
        <w:bookmarkStart w:id="51" w:name="z1100_078_12"/>
        <w:bookmarkEnd w:id="51"/>
      </w:tr>
    </w:tbl>
    <w:p w:rsidR="00730F86" w:rsidRPr="00611185" w:rsidRDefault="00730F86" w:rsidP="00BE650C">
      <w:pPr>
        <w:pStyle w:val="a6"/>
        <w:ind w:left="420"/>
        <w:rPr>
          <w:sz w:val="16"/>
          <w:szCs w:val="16"/>
        </w:rPr>
      </w:pPr>
    </w:p>
    <w:p w:rsidR="00643036" w:rsidRPr="00B55867" w:rsidRDefault="00643036" w:rsidP="00643036">
      <w:pPr>
        <w:spacing w:after="0" w:line="240" w:lineRule="auto"/>
        <w:ind w:firstLine="567"/>
        <w:jc w:val="both"/>
        <w:rPr>
          <w:rFonts w:ascii="Times New Roman" w:hAnsi="Times New Roman" w:cs="Times New Roman"/>
          <w:sz w:val="24"/>
          <w:szCs w:val="24"/>
        </w:rPr>
      </w:pPr>
      <w:r w:rsidRPr="00B55867">
        <w:rPr>
          <w:rFonts w:ascii="Times New Roman" w:hAnsi="Times New Roman" w:cs="Times New Roman"/>
          <w:sz w:val="24"/>
          <w:szCs w:val="24"/>
        </w:rPr>
        <w:t>Укомплектованность медицинских организаций в стационарных условиях врачами-онкологами для взрослого населения составляет 95,5%, врачами-онкологами для детского населения - 100%, врачами-гематологами - 87,4%, врачами-радиотерапевтами - 89,5%, врачами-радиологами - 42,4%.</w:t>
      </w:r>
    </w:p>
    <w:p w:rsidR="00643036" w:rsidRPr="00611185" w:rsidRDefault="00643036" w:rsidP="00643036">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 2018 году число штатных должностей врачей в специализированных онкологических учреждениях 2-го уровня (5 стационаров, оказывающих </w:t>
      </w:r>
      <w:r w:rsidR="00A6246A" w:rsidRPr="00611185">
        <w:rPr>
          <w:rFonts w:ascii="Times New Roman" w:hAnsi="Times New Roman" w:cs="Times New Roman"/>
          <w:sz w:val="24"/>
          <w:szCs w:val="24"/>
        </w:rPr>
        <w:t xml:space="preserve">специализированную </w:t>
      </w:r>
      <w:r w:rsidRPr="00611185">
        <w:rPr>
          <w:rFonts w:ascii="Times New Roman" w:hAnsi="Times New Roman" w:cs="Times New Roman"/>
          <w:sz w:val="24"/>
          <w:szCs w:val="24"/>
        </w:rPr>
        <w:t>медицинскую помощь по профилю «онкология») составило 303 ед</w:t>
      </w:r>
      <w:r w:rsidR="00F80F19" w:rsidRPr="00611185">
        <w:rPr>
          <w:rFonts w:ascii="Times New Roman" w:hAnsi="Times New Roman" w:cs="Times New Roman"/>
          <w:sz w:val="24"/>
          <w:szCs w:val="24"/>
        </w:rPr>
        <w:t>иниц</w:t>
      </w:r>
      <w:r w:rsidRPr="00611185">
        <w:rPr>
          <w:rFonts w:ascii="Times New Roman" w:hAnsi="Times New Roman" w:cs="Times New Roman"/>
          <w:sz w:val="24"/>
          <w:szCs w:val="24"/>
        </w:rPr>
        <w:t>, из них занятых–268 ед</w:t>
      </w:r>
      <w:r w:rsidR="00F80F19" w:rsidRPr="00611185">
        <w:rPr>
          <w:rFonts w:ascii="Times New Roman" w:hAnsi="Times New Roman" w:cs="Times New Roman"/>
          <w:sz w:val="24"/>
          <w:szCs w:val="24"/>
        </w:rPr>
        <w:t>иниц</w:t>
      </w:r>
      <w:r w:rsidRPr="00611185">
        <w:rPr>
          <w:rFonts w:ascii="Times New Roman" w:hAnsi="Times New Roman" w:cs="Times New Roman"/>
          <w:sz w:val="24"/>
          <w:szCs w:val="24"/>
        </w:rPr>
        <w:t xml:space="preserve">. </w:t>
      </w:r>
      <w:r w:rsidR="00F80F19" w:rsidRPr="00611185">
        <w:rPr>
          <w:rFonts w:ascii="Times New Roman" w:hAnsi="Times New Roman" w:cs="Times New Roman"/>
          <w:sz w:val="24"/>
          <w:szCs w:val="24"/>
        </w:rPr>
        <w:t>Число ф</w:t>
      </w:r>
      <w:r w:rsidRPr="00611185">
        <w:rPr>
          <w:rFonts w:ascii="Times New Roman" w:hAnsi="Times New Roman" w:cs="Times New Roman"/>
          <w:sz w:val="24"/>
          <w:szCs w:val="24"/>
        </w:rPr>
        <w:t xml:space="preserve">изических лиц </w:t>
      </w:r>
      <w:r w:rsidR="00F80F19" w:rsidRPr="00611185">
        <w:rPr>
          <w:rFonts w:ascii="Times New Roman" w:hAnsi="Times New Roman" w:cs="Times New Roman"/>
          <w:sz w:val="24"/>
          <w:szCs w:val="24"/>
        </w:rPr>
        <w:lastRenderedPageBreak/>
        <w:t xml:space="preserve">составило </w:t>
      </w:r>
      <w:r w:rsidRPr="00611185">
        <w:rPr>
          <w:rFonts w:ascii="Times New Roman" w:hAnsi="Times New Roman" w:cs="Times New Roman"/>
          <w:sz w:val="24"/>
          <w:szCs w:val="24"/>
        </w:rPr>
        <w:t>254 чел</w:t>
      </w:r>
      <w:r w:rsidR="00F80F19" w:rsidRPr="00611185">
        <w:rPr>
          <w:rFonts w:ascii="Times New Roman" w:hAnsi="Times New Roman" w:cs="Times New Roman"/>
          <w:sz w:val="24"/>
          <w:szCs w:val="24"/>
        </w:rPr>
        <w:t>овека</w:t>
      </w:r>
      <w:r w:rsidRPr="00611185">
        <w:rPr>
          <w:rFonts w:ascii="Times New Roman" w:hAnsi="Times New Roman" w:cs="Times New Roman"/>
          <w:sz w:val="24"/>
          <w:szCs w:val="24"/>
        </w:rPr>
        <w:t>, в том числе онкологов – 199 чел</w:t>
      </w:r>
      <w:r w:rsidR="00F80F19" w:rsidRPr="00611185">
        <w:rPr>
          <w:rFonts w:ascii="Times New Roman" w:hAnsi="Times New Roman" w:cs="Times New Roman"/>
          <w:sz w:val="24"/>
          <w:szCs w:val="24"/>
        </w:rPr>
        <w:t>овек</w:t>
      </w:r>
      <w:r w:rsidRPr="00611185">
        <w:rPr>
          <w:rFonts w:ascii="Times New Roman" w:hAnsi="Times New Roman" w:cs="Times New Roman"/>
          <w:sz w:val="24"/>
          <w:szCs w:val="24"/>
        </w:rPr>
        <w:t xml:space="preserve"> (из</w:t>
      </w:r>
      <w:r w:rsidR="001863A7">
        <w:rPr>
          <w:rFonts w:ascii="Times New Roman" w:hAnsi="Times New Roman" w:cs="Times New Roman"/>
          <w:sz w:val="24"/>
          <w:szCs w:val="24"/>
        </w:rPr>
        <w:t xml:space="preserve"> них 6 детских), радиологов – 6 </w:t>
      </w:r>
      <w:r w:rsidRPr="00611185">
        <w:rPr>
          <w:rFonts w:ascii="Times New Roman" w:hAnsi="Times New Roman" w:cs="Times New Roman"/>
          <w:sz w:val="24"/>
          <w:szCs w:val="24"/>
        </w:rPr>
        <w:t>чел</w:t>
      </w:r>
      <w:r w:rsidR="00F80F19" w:rsidRPr="00611185">
        <w:rPr>
          <w:rFonts w:ascii="Times New Roman" w:hAnsi="Times New Roman" w:cs="Times New Roman"/>
          <w:sz w:val="24"/>
          <w:szCs w:val="24"/>
        </w:rPr>
        <w:t>овек</w:t>
      </w:r>
      <w:r w:rsidRPr="00611185">
        <w:rPr>
          <w:rFonts w:ascii="Times New Roman" w:hAnsi="Times New Roman" w:cs="Times New Roman"/>
          <w:sz w:val="24"/>
          <w:szCs w:val="24"/>
        </w:rPr>
        <w:t>, радиотерапевтов – 27 чел</w:t>
      </w:r>
      <w:r w:rsidR="00F80F19" w:rsidRPr="00611185">
        <w:rPr>
          <w:rFonts w:ascii="Times New Roman" w:hAnsi="Times New Roman" w:cs="Times New Roman"/>
          <w:sz w:val="24"/>
          <w:szCs w:val="24"/>
        </w:rPr>
        <w:t>овек</w:t>
      </w:r>
      <w:r w:rsidRPr="00611185">
        <w:rPr>
          <w:rFonts w:ascii="Times New Roman" w:hAnsi="Times New Roman" w:cs="Times New Roman"/>
          <w:sz w:val="24"/>
          <w:szCs w:val="24"/>
        </w:rPr>
        <w:t>.</w:t>
      </w:r>
    </w:p>
    <w:p w:rsidR="00643036" w:rsidRPr="00611185" w:rsidRDefault="00643036" w:rsidP="00643036">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2018 году в СПб ГБУЗ «Городской клинический онкологический диспансер» число штатных должностей врачей составило 401,5 ед</w:t>
      </w:r>
      <w:r w:rsidR="000A3AB9" w:rsidRPr="00611185">
        <w:rPr>
          <w:rFonts w:ascii="Times New Roman" w:hAnsi="Times New Roman" w:cs="Times New Roman"/>
          <w:sz w:val="24"/>
          <w:szCs w:val="24"/>
        </w:rPr>
        <w:t>иниц</w:t>
      </w:r>
      <w:r w:rsidRPr="00611185">
        <w:rPr>
          <w:rFonts w:ascii="Times New Roman" w:hAnsi="Times New Roman" w:cs="Times New Roman"/>
          <w:sz w:val="24"/>
          <w:szCs w:val="24"/>
        </w:rPr>
        <w:t xml:space="preserve"> (из них заня</w:t>
      </w:r>
      <w:r w:rsidR="004A492D" w:rsidRPr="00611185">
        <w:rPr>
          <w:rFonts w:ascii="Times New Roman" w:hAnsi="Times New Roman" w:cs="Times New Roman"/>
          <w:sz w:val="24"/>
          <w:szCs w:val="24"/>
        </w:rPr>
        <w:t>то 318,75 ед</w:t>
      </w:r>
      <w:r w:rsidR="000A3AB9" w:rsidRPr="00611185">
        <w:rPr>
          <w:rFonts w:ascii="Times New Roman" w:hAnsi="Times New Roman" w:cs="Times New Roman"/>
          <w:sz w:val="24"/>
          <w:szCs w:val="24"/>
        </w:rPr>
        <w:t>иниц</w:t>
      </w:r>
      <w:r w:rsidR="004A492D" w:rsidRPr="00611185">
        <w:rPr>
          <w:rFonts w:ascii="Times New Roman" w:hAnsi="Times New Roman" w:cs="Times New Roman"/>
          <w:sz w:val="24"/>
          <w:szCs w:val="24"/>
        </w:rPr>
        <w:t>), физических лиц -</w:t>
      </w:r>
      <w:r w:rsidRPr="00611185">
        <w:rPr>
          <w:rFonts w:ascii="Times New Roman" w:hAnsi="Times New Roman" w:cs="Times New Roman"/>
          <w:sz w:val="24"/>
          <w:szCs w:val="24"/>
        </w:rPr>
        <w:t xml:space="preserve"> 274 чел</w:t>
      </w:r>
      <w:r w:rsidR="000A3AB9" w:rsidRPr="00611185">
        <w:rPr>
          <w:rFonts w:ascii="Times New Roman" w:hAnsi="Times New Roman" w:cs="Times New Roman"/>
          <w:sz w:val="24"/>
          <w:szCs w:val="24"/>
        </w:rPr>
        <w:t>овека</w:t>
      </w:r>
      <w:r w:rsidRPr="00611185">
        <w:rPr>
          <w:rFonts w:ascii="Times New Roman" w:hAnsi="Times New Roman" w:cs="Times New Roman"/>
          <w:sz w:val="24"/>
          <w:szCs w:val="24"/>
        </w:rPr>
        <w:t>, в том числе 124,75 штатных должностей онкологов (из них 123,5 занятых</w:t>
      </w:r>
      <w:r w:rsidR="000A3AB9" w:rsidRPr="00611185">
        <w:rPr>
          <w:rFonts w:ascii="Times New Roman" w:hAnsi="Times New Roman" w:cs="Times New Roman"/>
          <w:sz w:val="24"/>
          <w:szCs w:val="24"/>
        </w:rPr>
        <w:t xml:space="preserve"> должности</w:t>
      </w:r>
      <w:r w:rsidRPr="00611185">
        <w:rPr>
          <w:rFonts w:ascii="Times New Roman" w:hAnsi="Times New Roman" w:cs="Times New Roman"/>
          <w:sz w:val="24"/>
          <w:szCs w:val="24"/>
        </w:rPr>
        <w:t>) и 107 физических лиц; радиолог</w:t>
      </w:r>
      <w:r w:rsidR="004A492D" w:rsidRPr="00611185">
        <w:rPr>
          <w:rFonts w:ascii="Times New Roman" w:hAnsi="Times New Roman" w:cs="Times New Roman"/>
          <w:sz w:val="24"/>
          <w:szCs w:val="24"/>
        </w:rPr>
        <w:t xml:space="preserve">ов - </w:t>
      </w:r>
      <w:r w:rsidRPr="00611185">
        <w:rPr>
          <w:rFonts w:ascii="Times New Roman" w:hAnsi="Times New Roman" w:cs="Times New Roman"/>
          <w:sz w:val="24"/>
          <w:szCs w:val="24"/>
        </w:rPr>
        <w:t>6,0 штатных должностей (из них 3,0 занятых) и 3 фи</w:t>
      </w:r>
      <w:r w:rsidR="004A492D" w:rsidRPr="00611185">
        <w:rPr>
          <w:rFonts w:ascii="Times New Roman" w:hAnsi="Times New Roman" w:cs="Times New Roman"/>
          <w:sz w:val="24"/>
          <w:szCs w:val="24"/>
        </w:rPr>
        <w:t>зических лица; радиотерапевтов -</w:t>
      </w:r>
      <w:r w:rsidRPr="00611185">
        <w:rPr>
          <w:rFonts w:ascii="Times New Roman" w:hAnsi="Times New Roman" w:cs="Times New Roman"/>
          <w:sz w:val="24"/>
          <w:szCs w:val="24"/>
        </w:rPr>
        <w:t xml:space="preserve"> 23,0 штатных должностей (из них 19,5 занятых) и 14 физических лиц. Коэффициент совместительства врачей-онкологов в </w:t>
      </w:r>
      <w:r w:rsidR="000A3AB9" w:rsidRPr="00611185">
        <w:rPr>
          <w:rFonts w:ascii="Times New Roman" w:hAnsi="Times New Roman" w:cs="Times New Roman"/>
          <w:sz w:val="24"/>
          <w:szCs w:val="24"/>
        </w:rPr>
        <w:t xml:space="preserve">ГБУЗ </w:t>
      </w:r>
      <w:r w:rsidR="001863A7">
        <w:rPr>
          <w:rFonts w:ascii="Times New Roman" w:hAnsi="Times New Roman" w:cs="Times New Roman"/>
          <w:sz w:val="24"/>
          <w:szCs w:val="24"/>
        </w:rPr>
        <w:t>ГКОД</w:t>
      </w:r>
      <w:r w:rsidRPr="00611185">
        <w:rPr>
          <w:rFonts w:ascii="Times New Roman" w:hAnsi="Times New Roman" w:cs="Times New Roman"/>
          <w:sz w:val="24"/>
          <w:szCs w:val="24"/>
        </w:rPr>
        <w:t xml:space="preserve"> </w:t>
      </w:r>
      <w:r w:rsidR="000A3AB9" w:rsidRPr="00611185">
        <w:rPr>
          <w:rFonts w:ascii="Times New Roman" w:hAnsi="Times New Roman" w:cs="Times New Roman"/>
          <w:sz w:val="24"/>
          <w:szCs w:val="24"/>
        </w:rPr>
        <w:t xml:space="preserve">в 2018 году </w:t>
      </w:r>
      <w:r w:rsidRPr="00611185">
        <w:rPr>
          <w:rFonts w:ascii="Times New Roman" w:hAnsi="Times New Roman" w:cs="Times New Roman"/>
          <w:sz w:val="24"/>
          <w:szCs w:val="24"/>
        </w:rPr>
        <w:t>состав</w:t>
      </w:r>
      <w:r w:rsidR="000A3AB9" w:rsidRPr="00611185">
        <w:rPr>
          <w:rFonts w:ascii="Times New Roman" w:hAnsi="Times New Roman" w:cs="Times New Roman"/>
          <w:sz w:val="24"/>
          <w:szCs w:val="24"/>
        </w:rPr>
        <w:t>ил</w:t>
      </w:r>
      <w:r w:rsidRPr="00611185">
        <w:rPr>
          <w:rFonts w:ascii="Times New Roman" w:hAnsi="Times New Roman" w:cs="Times New Roman"/>
          <w:sz w:val="24"/>
          <w:szCs w:val="24"/>
        </w:rPr>
        <w:t xml:space="preserve"> 1,01, в</w:t>
      </w:r>
      <w:r w:rsidR="004A492D" w:rsidRPr="00611185">
        <w:rPr>
          <w:rFonts w:ascii="Times New Roman" w:hAnsi="Times New Roman" w:cs="Times New Roman"/>
          <w:sz w:val="24"/>
          <w:szCs w:val="24"/>
        </w:rPr>
        <w:t xml:space="preserve"> Санкт-Петербурге -</w:t>
      </w:r>
      <w:r w:rsidRPr="00611185">
        <w:rPr>
          <w:rFonts w:ascii="Times New Roman" w:hAnsi="Times New Roman" w:cs="Times New Roman"/>
          <w:sz w:val="24"/>
          <w:szCs w:val="24"/>
        </w:rPr>
        <w:t>1,05.</w:t>
      </w:r>
    </w:p>
    <w:p w:rsidR="00643036" w:rsidRPr="00611185" w:rsidRDefault="00643036" w:rsidP="00643036">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2018</w:t>
      </w:r>
      <w:r w:rsidR="00E803FA" w:rsidRPr="00611185">
        <w:rPr>
          <w:rFonts w:ascii="Times New Roman" w:hAnsi="Times New Roman" w:cs="Times New Roman"/>
          <w:sz w:val="24"/>
          <w:szCs w:val="24"/>
        </w:rPr>
        <w:t xml:space="preserve"> </w:t>
      </w:r>
      <w:r w:rsidRPr="00611185">
        <w:rPr>
          <w:rFonts w:ascii="Times New Roman" w:hAnsi="Times New Roman" w:cs="Times New Roman"/>
          <w:sz w:val="24"/>
          <w:szCs w:val="24"/>
        </w:rPr>
        <w:t xml:space="preserve">году число штатных должностей врачей в </w:t>
      </w:r>
      <w:r w:rsidR="001863A7" w:rsidRPr="001863A7">
        <w:rPr>
          <w:rFonts w:ascii="Times New Roman" w:hAnsi="Times New Roman" w:cs="Times New Roman"/>
          <w:sz w:val="24"/>
          <w:szCs w:val="24"/>
        </w:rPr>
        <w:t xml:space="preserve">ГБУЗ СПб КНпЦСВМП(о) </w:t>
      </w:r>
      <w:r w:rsidR="004A492D" w:rsidRPr="00611185">
        <w:rPr>
          <w:rFonts w:ascii="Times New Roman" w:hAnsi="Times New Roman" w:cs="Times New Roman"/>
          <w:sz w:val="24"/>
          <w:szCs w:val="24"/>
        </w:rPr>
        <w:t>составило 319,5 ед</w:t>
      </w:r>
      <w:r w:rsidR="00E803FA" w:rsidRPr="00611185">
        <w:rPr>
          <w:rFonts w:ascii="Times New Roman" w:hAnsi="Times New Roman" w:cs="Times New Roman"/>
          <w:sz w:val="24"/>
          <w:szCs w:val="24"/>
        </w:rPr>
        <w:t>иниц</w:t>
      </w:r>
      <w:r w:rsidR="004A492D" w:rsidRPr="00611185">
        <w:rPr>
          <w:rFonts w:ascii="Times New Roman" w:hAnsi="Times New Roman" w:cs="Times New Roman"/>
          <w:sz w:val="24"/>
          <w:szCs w:val="24"/>
        </w:rPr>
        <w:t>, физических лиц -</w:t>
      </w:r>
      <w:r w:rsidRPr="00611185">
        <w:rPr>
          <w:rFonts w:ascii="Times New Roman" w:hAnsi="Times New Roman" w:cs="Times New Roman"/>
          <w:sz w:val="24"/>
          <w:szCs w:val="24"/>
        </w:rPr>
        <w:t xml:space="preserve"> 246,</w:t>
      </w:r>
      <w:r w:rsidR="004A492D" w:rsidRPr="00611185">
        <w:rPr>
          <w:rFonts w:ascii="Times New Roman" w:hAnsi="Times New Roman" w:cs="Times New Roman"/>
          <w:sz w:val="24"/>
          <w:szCs w:val="24"/>
        </w:rPr>
        <w:t xml:space="preserve"> </w:t>
      </w:r>
      <w:r w:rsidRPr="00611185">
        <w:rPr>
          <w:rFonts w:ascii="Times New Roman" w:hAnsi="Times New Roman" w:cs="Times New Roman"/>
          <w:sz w:val="24"/>
          <w:szCs w:val="24"/>
        </w:rPr>
        <w:t>в том числе онкологов - 86, онкологов детских</w:t>
      </w:r>
      <w:r w:rsidR="004A492D" w:rsidRPr="00611185">
        <w:rPr>
          <w:rFonts w:ascii="Times New Roman" w:hAnsi="Times New Roman" w:cs="Times New Roman"/>
          <w:sz w:val="24"/>
          <w:szCs w:val="24"/>
        </w:rPr>
        <w:t xml:space="preserve"> </w:t>
      </w:r>
      <w:r w:rsidRPr="00611185">
        <w:rPr>
          <w:rFonts w:ascii="Times New Roman" w:hAnsi="Times New Roman" w:cs="Times New Roman"/>
          <w:sz w:val="24"/>
          <w:szCs w:val="24"/>
        </w:rPr>
        <w:t>- 7, р</w:t>
      </w:r>
      <w:r w:rsidR="004A492D" w:rsidRPr="00611185">
        <w:rPr>
          <w:rFonts w:ascii="Times New Roman" w:hAnsi="Times New Roman" w:cs="Times New Roman"/>
          <w:sz w:val="24"/>
          <w:szCs w:val="24"/>
        </w:rPr>
        <w:t>адиологов - 5, радиотерапевтов -</w:t>
      </w:r>
      <w:r w:rsidRPr="00611185">
        <w:rPr>
          <w:rFonts w:ascii="Times New Roman" w:hAnsi="Times New Roman" w:cs="Times New Roman"/>
          <w:sz w:val="24"/>
          <w:szCs w:val="24"/>
        </w:rPr>
        <w:t xml:space="preserve">13. </w:t>
      </w:r>
      <w:r w:rsidR="00E803FA" w:rsidRPr="00611185">
        <w:rPr>
          <w:rFonts w:ascii="Times New Roman" w:hAnsi="Times New Roman" w:cs="Times New Roman"/>
          <w:sz w:val="24"/>
          <w:szCs w:val="24"/>
        </w:rPr>
        <w:t>Число ш</w:t>
      </w:r>
      <w:r w:rsidRPr="00611185">
        <w:rPr>
          <w:rFonts w:ascii="Times New Roman" w:hAnsi="Times New Roman" w:cs="Times New Roman"/>
          <w:sz w:val="24"/>
          <w:szCs w:val="24"/>
        </w:rPr>
        <w:t xml:space="preserve">татных должностей онкологов </w:t>
      </w:r>
      <w:r w:rsidR="00E803FA" w:rsidRPr="00611185">
        <w:rPr>
          <w:rFonts w:ascii="Times New Roman" w:hAnsi="Times New Roman" w:cs="Times New Roman"/>
          <w:sz w:val="24"/>
          <w:szCs w:val="24"/>
        </w:rPr>
        <w:t xml:space="preserve">составило </w:t>
      </w:r>
      <w:r w:rsidRPr="00611185">
        <w:rPr>
          <w:rFonts w:ascii="Times New Roman" w:hAnsi="Times New Roman" w:cs="Times New Roman"/>
          <w:sz w:val="24"/>
          <w:szCs w:val="24"/>
        </w:rPr>
        <w:t>83,5 ед</w:t>
      </w:r>
      <w:r w:rsidR="00E803FA" w:rsidRPr="00611185">
        <w:rPr>
          <w:rFonts w:ascii="Times New Roman" w:hAnsi="Times New Roman" w:cs="Times New Roman"/>
          <w:sz w:val="24"/>
          <w:szCs w:val="24"/>
        </w:rPr>
        <w:t>иниц</w:t>
      </w:r>
      <w:r w:rsidRPr="00611185">
        <w:rPr>
          <w:rFonts w:ascii="Times New Roman" w:hAnsi="Times New Roman" w:cs="Times New Roman"/>
          <w:sz w:val="24"/>
          <w:szCs w:val="24"/>
        </w:rPr>
        <w:t xml:space="preserve"> и 86 физических лиц, штатных должностей детских онкологов - 7,0 ед</w:t>
      </w:r>
      <w:r w:rsidR="00E803FA" w:rsidRPr="00611185">
        <w:rPr>
          <w:rFonts w:ascii="Times New Roman" w:hAnsi="Times New Roman" w:cs="Times New Roman"/>
          <w:sz w:val="24"/>
          <w:szCs w:val="24"/>
        </w:rPr>
        <w:t>иниц</w:t>
      </w:r>
      <w:r w:rsidRPr="00611185">
        <w:rPr>
          <w:rFonts w:ascii="Times New Roman" w:hAnsi="Times New Roman" w:cs="Times New Roman"/>
          <w:sz w:val="24"/>
          <w:szCs w:val="24"/>
        </w:rPr>
        <w:t xml:space="preserve"> и 7 физических лиц. Коэффициент совместительства - 1,3. Все специалисты онкологической службы (онкологи, детские онкологи, радиологи и радиотерапевты, гематологи) имеют сертификаты по специальности.</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Укомплектованность </w:t>
      </w:r>
      <w:r w:rsidRPr="00611185">
        <w:rPr>
          <w:rFonts w:ascii="Times New Roman" w:hAnsi="Times New Roman" w:cs="Times New Roman"/>
          <w:color w:val="000000" w:themeColor="text1"/>
          <w:sz w:val="24"/>
          <w:szCs w:val="24"/>
        </w:rPr>
        <w:t xml:space="preserve">медицинских организаций </w:t>
      </w:r>
      <w:r w:rsidRPr="00611185">
        <w:rPr>
          <w:rFonts w:ascii="Times New Roman" w:hAnsi="Times New Roman" w:cs="Times New Roman"/>
          <w:sz w:val="24"/>
          <w:szCs w:val="24"/>
        </w:rPr>
        <w:t xml:space="preserve">в амбулаторных условиях врачами-онкологами для взрослого населения составляет 81,7%, врачами-онкологами для детского населения </w:t>
      </w:r>
      <w:r w:rsidRPr="00611185">
        <w:rPr>
          <w:rFonts w:ascii="Times New Roman" w:hAnsi="Times New Roman" w:cs="Times New Roman"/>
          <w:sz w:val="24"/>
          <w:szCs w:val="24"/>
        </w:rPr>
        <w:noBreakHyphen/>
        <w:t xml:space="preserve"> 93,3%, врачами-гематологами </w:t>
      </w:r>
      <w:r w:rsidRPr="00611185">
        <w:rPr>
          <w:rFonts w:ascii="Times New Roman" w:hAnsi="Times New Roman" w:cs="Times New Roman"/>
          <w:sz w:val="24"/>
          <w:szCs w:val="24"/>
        </w:rPr>
        <w:noBreakHyphen/>
        <w:t> 84,7%, врачей-радиотерапевтами – 34,65%, врачами-радиологами – 89,3%.</w:t>
      </w:r>
    </w:p>
    <w:p w:rsidR="008633EB" w:rsidRPr="00611185" w:rsidRDefault="00E8300C" w:rsidP="00E8300C">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color w:val="000000"/>
          <w:sz w:val="24"/>
          <w:szCs w:val="24"/>
        </w:rPr>
        <w:t xml:space="preserve">Таким образом, штатная укомплектованность кадрами онкологической службы может быть охарактеризована как удовлетворительная на амбулаторном и стационарном этапах. При этом специалисты амбулаторного </w:t>
      </w:r>
      <w:r w:rsidR="0002045D" w:rsidRPr="00611185">
        <w:rPr>
          <w:rFonts w:ascii="Times New Roman" w:hAnsi="Times New Roman" w:cs="Times New Roman"/>
          <w:color w:val="000000"/>
          <w:sz w:val="24"/>
          <w:szCs w:val="24"/>
        </w:rPr>
        <w:t>первичного звена здравоохранения работают с</w:t>
      </w:r>
      <w:r w:rsidRPr="00611185">
        <w:rPr>
          <w:rFonts w:ascii="Times New Roman" w:hAnsi="Times New Roman" w:cs="Times New Roman"/>
          <w:color w:val="000000"/>
          <w:sz w:val="24"/>
          <w:szCs w:val="24"/>
        </w:rPr>
        <w:t xml:space="preserve"> высокой нагрузкой ввиду необходимости работы с впервые выявленными пациентами (или пациентами с подозрением на ЗНО), пациентами, находящимися на этапном продолжительном лечении и динамическом наблюдении. </w:t>
      </w:r>
    </w:p>
    <w:p w:rsidR="00CA57D6" w:rsidRPr="00611185" w:rsidRDefault="00CA57D6" w:rsidP="00E8300C">
      <w:pPr>
        <w:spacing w:after="0" w:line="240" w:lineRule="auto"/>
        <w:ind w:firstLine="567"/>
        <w:jc w:val="both"/>
        <w:rPr>
          <w:rFonts w:ascii="Times New Roman" w:hAnsi="Times New Roman" w:cs="Times New Roman"/>
          <w:sz w:val="24"/>
          <w:szCs w:val="24"/>
        </w:rPr>
      </w:pPr>
    </w:p>
    <w:p w:rsidR="0070531C" w:rsidRDefault="001863A7" w:rsidP="001863A7">
      <w:pPr>
        <w:pStyle w:val="a6"/>
        <w:ind w:left="0"/>
        <w:jc w:val="center"/>
        <w:rPr>
          <w:b/>
          <w:color w:val="000000" w:themeColor="text1"/>
        </w:rPr>
      </w:pPr>
      <w:r>
        <w:rPr>
          <w:b/>
          <w:color w:val="000000" w:themeColor="text1"/>
        </w:rPr>
        <w:t>1.3.4. </w:t>
      </w:r>
      <w:r w:rsidR="00CA57D6" w:rsidRPr="00611185">
        <w:rPr>
          <w:b/>
          <w:color w:val="000000" w:themeColor="text1"/>
        </w:rPr>
        <w:t xml:space="preserve">Специфические особенности ресурсной базы </w:t>
      </w:r>
    </w:p>
    <w:p w:rsidR="00CA57D6" w:rsidRDefault="00CA57D6" w:rsidP="001863A7">
      <w:pPr>
        <w:pStyle w:val="a6"/>
        <w:ind w:left="0"/>
        <w:jc w:val="center"/>
        <w:rPr>
          <w:b/>
          <w:color w:val="000000" w:themeColor="text1"/>
        </w:rPr>
      </w:pPr>
      <w:r w:rsidRPr="00611185">
        <w:rPr>
          <w:b/>
          <w:color w:val="000000" w:themeColor="text1"/>
        </w:rPr>
        <w:t>онколог</w:t>
      </w:r>
      <w:r w:rsidR="0070531C">
        <w:rPr>
          <w:b/>
          <w:color w:val="000000" w:themeColor="text1"/>
        </w:rPr>
        <w:t xml:space="preserve">ической службы Санкт-Петербурга </w:t>
      </w:r>
    </w:p>
    <w:p w:rsidR="0070531C" w:rsidRPr="00611185" w:rsidRDefault="0070531C" w:rsidP="001863A7">
      <w:pPr>
        <w:pStyle w:val="a6"/>
        <w:ind w:left="0"/>
        <w:jc w:val="center"/>
        <w:rPr>
          <w:b/>
          <w:color w:val="000000" w:themeColor="text1"/>
        </w:rPr>
      </w:pPr>
    </w:p>
    <w:p w:rsidR="00326693" w:rsidRPr="00611185" w:rsidRDefault="00CA57D6" w:rsidP="00326693">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 настоящее время в 10 районах Санкт-Петербурга первичные онкологические кабинеты объединены в районные онкологические отделения (Адмиралтейский, Василеостровский, Выборгский, Калининский, Кировский, Красногвардейский, Колпинский, Невский, Приморский, Фрунзенский  районы); в Московском районе создана медицинская организация (юридическое лицо) – Онкологический диспансер, в остальных 7 районах работают первичные онкологические кабинеты. Кроме того, в медицинских организациях работает 41 смотровой кабинет. </w:t>
      </w:r>
    </w:p>
    <w:p w:rsidR="00326693" w:rsidRPr="00611185" w:rsidRDefault="00CA57D6" w:rsidP="00326693">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В </w:t>
      </w:r>
      <w:r w:rsidR="00326693" w:rsidRPr="00611185">
        <w:rPr>
          <w:rFonts w:ascii="Times New Roman" w:hAnsi="Times New Roman" w:cs="Times New Roman"/>
          <w:sz w:val="24"/>
          <w:szCs w:val="24"/>
        </w:rPr>
        <w:t xml:space="preserve">целом за 2018 год в </w:t>
      </w:r>
      <w:r w:rsidRPr="00611185">
        <w:rPr>
          <w:rFonts w:ascii="Times New Roman" w:hAnsi="Times New Roman" w:cs="Times New Roman"/>
          <w:sz w:val="24"/>
          <w:szCs w:val="24"/>
        </w:rPr>
        <w:t>пер</w:t>
      </w:r>
      <w:r w:rsidR="00326693" w:rsidRPr="00611185">
        <w:rPr>
          <w:rFonts w:ascii="Times New Roman" w:hAnsi="Times New Roman" w:cs="Times New Roman"/>
          <w:sz w:val="24"/>
          <w:szCs w:val="24"/>
        </w:rPr>
        <w:t>вичных онкологических кабинетах:</w:t>
      </w:r>
    </w:p>
    <w:p w:rsidR="00CA57D6" w:rsidRPr="00611185" w:rsidRDefault="00CA57D6" w:rsidP="00326693">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осмотрено 1 877 067 чел., в том числе 1 393 367 женщин (74,2%), 4</w:t>
      </w:r>
      <w:r w:rsidR="00B426C0">
        <w:rPr>
          <w:rFonts w:ascii="Times New Roman" w:hAnsi="Times New Roman" w:cs="Times New Roman"/>
          <w:sz w:val="24"/>
          <w:szCs w:val="24"/>
        </w:rPr>
        <w:t>83 700 мужчин (25,8%), из них с </w:t>
      </w:r>
      <w:r w:rsidRPr="00611185">
        <w:rPr>
          <w:rFonts w:ascii="Times New Roman" w:hAnsi="Times New Roman" w:cs="Times New Roman"/>
          <w:sz w:val="24"/>
          <w:szCs w:val="24"/>
        </w:rPr>
        <w:t>подозрением на онкологическое заболевание направлены в с</w:t>
      </w:r>
      <w:r w:rsidR="00B426C0">
        <w:rPr>
          <w:rFonts w:ascii="Times New Roman" w:hAnsi="Times New Roman" w:cs="Times New Roman"/>
          <w:sz w:val="24"/>
          <w:szCs w:val="24"/>
        </w:rPr>
        <w:t>пециализированные учреждения по </w:t>
      </w:r>
      <w:r w:rsidRPr="00611185">
        <w:rPr>
          <w:rFonts w:ascii="Times New Roman" w:hAnsi="Times New Roman" w:cs="Times New Roman"/>
          <w:sz w:val="24"/>
          <w:szCs w:val="24"/>
        </w:rPr>
        <w:t>профилю «онкология» 16 863 чел. (0,9%), их них 3 111 мужчин (18,4%) и 13 752 женщин (81,6%);</w:t>
      </w:r>
    </w:p>
    <w:p w:rsidR="00CA57D6" w:rsidRPr="00611185" w:rsidRDefault="00CA57D6" w:rsidP="00CA57D6">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цитологические исследования выполнены 640 759 чел. (34,1%), из них 275 мужчинам и 640 484 женщинам. По результатам цитологического исследования с подозрением на онкологическое заболевание 3 029 человек (0,5%) направлены в специализированные учреждения по профилю «онкология»;</w:t>
      </w:r>
    </w:p>
    <w:p w:rsidR="00CA57D6" w:rsidRPr="00611185" w:rsidRDefault="00CA57D6" w:rsidP="00CA57D6">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гистологические исследования выполнены 24 570 чел. (1,3%), </w:t>
      </w:r>
      <w:r w:rsidR="00B426C0">
        <w:rPr>
          <w:rFonts w:ascii="Times New Roman" w:hAnsi="Times New Roman" w:cs="Times New Roman"/>
          <w:sz w:val="24"/>
          <w:szCs w:val="24"/>
        </w:rPr>
        <w:t>в том числе 1 596 мужчинам и 22 </w:t>
      </w:r>
      <w:r w:rsidRPr="00611185">
        <w:rPr>
          <w:rFonts w:ascii="Times New Roman" w:hAnsi="Times New Roman" w:cs="Times New Roman"/>
          <w:sz w:val="24"/>
          <w:szCs w:val="24"/>
        </w:rPr>
        <w:t>974 женщинам, из них направлено в специализированные учреждения по профилю «онкология» 995 чел. (4,0%).</w:t>
      </w:r>
    </w:p>
    <w:p w:rsidR="008633EB" w:rsidRPr="00611185" w:rsidRDefault="008633EB" w:rsidP="008633EB">
      <w:pPr>
        <w:spacing w:after="0" w:line="240" w:lineRule="auto"/>
        <w:jc w:val="both"/>
        <w:rPr>
          <w:rFonts w:ascii="Times New Roman" w:hAnsi="Times New Roman" w:cs="Times New Roman"/>
          <w:sz w:val="24"/>
          <w:szCs w:val="24"/>
        </w:rPr>
      </w:pPr>
    </w:p>
    <w:p w:rsidR="008633EB" w:rsidRPr="00611185" w:rsidRDefault="008633EB" w:rsidP="008D21D9">
      <w:pPr>
        <w:pStyle w:val="a6"/>
        <w:numPr>
          <w:ilvl w:val="1"/>
          <w:numId w:val="1"/>
        </w:numPr>
        <w:jc w:val="center"/>
        <w:rPr>
          <w:b/>
          <w:color w:val="FF0000"/>
        </w:rPr>
      </w:pPr>
      <w:r w:rsidRPr="00611185">
        <w:rPr>
          <w:b/>
          <w:color w:val="000000" w:themeColor="text1"/>
        </w:rPr>
        <w:t>Показатели деятельности онкологической службы Санкт-Петербурга</w:t>
      </w:r>
    </w:p>
    <w:p w:rsidR="008633EB" w:rsidRPr="00611185" w:rsidRDefault="008633EB" w:rsidP="008633EB">
      <w:pPr>
        <w:spacing w:after="0" w:line="240" w:lineRule="auto"/>
        <w:ind w:firstLine="420"/>
        <w:rPr>
          <w:rFonts w:ascii="Times New Roman" w:hAnsi="Times New Roman" w:cs="Times New Roman"/>
          <w:b/>
          <w:color w:val="000000" w:themeColor="text1"/>
          <w:sz w:val="24"/>
          <w:szCs w:val="24"/>
        </w:rPr>
      </w:pPr>
    </w:p>
    <w:p w:rsidR="008633EB" w:rsidRDefault="008633EB" w:rsidP="008D21D9">
      <w:pPr>
        <w:pStyle w:val="a6"/>
        <w:numPr>
          <w:ilvl w:val="2"/>
          <w:numId w:val="1"/>
        </w:numPr>
        <w:ind w:left="720"/>
        <w:jc w:val="center"/>
        <w:rPr>
          <w:b/>
          <w:color w:val="000000" w:themeColor="text1"/>
        </w:rPr>
      </w:pPr>
      <w:r w:rsidRPr="00611185">
        <w:rPr>
          <w:b/>
          <w:color w:val="000000" w:themeColor="text1"/>
        </w:rPr>
        <w:t>Основные показатели раннего выявления ЗНО</w:t>
      </w:r>
    </w:p>
    <w:p w:rsidR="00422CAE" w:rsidRPr="00611185" w:rsidRDefault="00422CAE" w:rsidP="008D21D9">
      <w:pPr>
        <w:pStyle w:val="a6"/>
        <w:numPr>
          <w:ilvl w:val="2"/>
          <w:numId w:val="1"/>
        </w:numPr>
        <w:ind w:left="720"/>
        <w:jc w:val="center"/>
        <w:rPr>
          <w:b/>
          <w:color w:val="000000" w:themeColor="text1"/>
        </w:rPr>
      </w:pP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lastRenderedPageBreak/>
        <w:t xml:space="preserve">Выявление ЗНО на ранних стадиях (I-II стадии) в 2017 году составило 53,7%. За 10 лет показатель ранней выявляемости увеличился на 24,0% (с 43,3% в 2008 году до 53,7% в 2017 году). </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hAnsi="Times New Roman" w:cs="Times New Roman"/>
          <w:sz w:val="24"/>
          <w:szCs w:val="24"/>
        </w:rPr>
        <w:t>В</w:t>
      </w:r>
      <w:r w:rsidRPr="00611185">
        <w:rPr>
          <w:rFonts w:ascii="Times New Roman" w:eastAsia="Times New Roman" w:hAnsi="Times New Roman" w:cs="Times New Roman"/>
          <w:color w:val="000000"/>
          <w:sz w:val="24"/>
          <w:szCs w:val="24"/>
          <w:lang w:eastAsia="ru-RU"/>
        </w:rPr>
        <w:t xml:space="preserve"> 2017 году по сравнению с 2013 годом значительно увеличилось выявление на ранних стадиях ЗНО предстательной железы (прирост составил 10,9% - с 57,0 % до 63,2 %), гортани (прирост составил 29,5% - с 33,6 % до 43,5 %); молочной железы (прирост составил 7,1% - с 64,6 % до 69,2 %). </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eastAsia="Times New Roman" w:hAnsi="Times New Roman" w:cs="Times New Roman"/>
          <w:color w:val="000000"/>
          <w:sz w:val="24"/>
          <w:szCs w:val="24"/>
          <w:lang w:eastAsia="ru-RU"/>
        </w:rPr>
        <w:t>По сравнению с 2008 годом в 2017 году доля случаев ЗНО</w:t>
      </w:r>
      <w:r w:rsidRPr="00611185">
        <w:rPr>
          <w:rFonts w:ascii="Times New Roman" w:hAnsi="Times New Roman" w:cs="Times New Roman"/>
          <w:sz w:val="24"/>
          <w:szCs w:val="24"/>
        </w:rPr>
        <w:t xml:space="preserve"> гортани</w:t>
      </w:r>
      <w:r w:rsidRPr="00611185">
        <w:rPr>
          <w:rFonts w:ascii="Times New Roman" w:eastAsia="Times New Roman" w:hAnsi="Times New Roman" w:cs="Times New Roman"/>
          <w:color w:val="000000"/>
          <w:sz w:val="24"/>
          <w:szCs w:val="24"/>
          <w:lang w:eastAsia="ru-RU"/>
        </w:rPr>
        <w:t xml:space="preserve">, выявленных </w:t>
      </w:r>
      <w:r w:rsidRPr="00611185">
        <w:rPr>
          <w:rFonts w:ascii="Times New Roman" w:hAnsi="Times New Roman" w:cs="Times New Roman"/>
          <w:sz w:val="24"/>
          <w:szCs w:val="24"/>
        </w:rPr>
        <w:t xml:space="preserve">на ранних стадиях, </w:t>
      </w:r>
      <w:r w:rsidRPr="00611185">
        <w:rPr>
          <w:rFonts w:ascii="Times New Roman" w:eastAsia="Times New Roman" w:hAnsi="Times New Roman" w:cs="Times New Roman"/>
          <w:color w:val="000000"/>
          <w:sz w:val="24"/>
          <w:szCs w:val="24"/>
          <w:lang w:eastAsia="ru-RU"/>
        </w:rPr>
        <w:t xml:space="preserve">увеличилась на </w:t>
      </w:r>
      <w:r w:rsidRPr="00611185">
        <w:rPr>
          <w:rFonts w:ascii="Times New Roman" w:hAnsi="Times New Roman" w:cs="Times New Roman"/>
          <w:sz w:val="24"/>
          <w:szCs w:val="24"/>
        </w:rPr>
        <w:t xml:space="preserve">26,5% (с 34,4% в 2008 году до 43,5% в 2017 году). За этот период </w:t>
      </w:r>
      <w:r w:rsidRPr="00611185">
        <w:rPr>
          <w:rFonts w:ascii="Times New Roman" w:eastAsia="Times New Roman" w:hAnsi="Times New Roman" w:cs="Times New Roman"/>
          <w:color w:val="000000"/>
          <w:sz w:val="24"/>
          <w:szCs w:val="24"/>
          <w:lang w:eastAsia="ru-RU"/>
        </w:rPr>
        <w:t xml:space="preserve">доля случаев ЗНО, выявленных на </w:t>
      </w:r>
      <w:r w:rsidRPr="00611185">
        <w:rPr>
          <w:rFonts w:ascii="Times New Roman" w:hAnsi="Times New Roman" w:cs="Times New Roman"/>
          <w:sz w:val="24"/>
          <w:szCs w:val="24"/>
        </w:rPr>
        <w:t>I-II стадиях при ЗНО молочной железы, увеличилась на 12% - с 61,8% в 2008 году до 69,2% в 2017 году; тела матки – на 8,7% (с 72,5% в 2008 году до 78,8% в 2017 году); шейки матки – на 26,6% (с 44,8% в 2008 году до 56,7% в 2017 году); ободочной кишки – на 15,7% (с 37,6% в 2008 году до 43,5% в 2017 году). По сравнению с 2013 годом в 2017 году з</w:t>
      </w:r>
      <w:r w:rsidRPr="00611185">
        <w:rPr>
          <w:rFonts w:ascii="Times New Roman" w:eastAsia="Times New Roman" w:hAnsi="Times New Roman" w:cs="Times New Roman"/>
          <w:color w:val="000000"/>
          <w:sz w:val="24"/>
          <w:szCs w:val="24"/>
          <w:lang w:eastAsia="ru-RU"/>
        </w:rPr>
        <w:t>начи</w:t>
      </w:r>
      <w:r w:rsidR="00422CAE">
        <w:rPr>
          <w:rFonts w:ascii="Times New Roman" w:eastAsia="Times New Roman" w:hAnsi="Times New Roman" w:cs="Times New Roman"/>
          <w:color w:val="000000"/>
          <w:sz w:val="24"/>
          <w:szCs w:val="24"/>
          <w:lang w:eastAsia="ru-RU"/>
        </w:rPr>
        <w:t>тельно увеличилось выявление на </w:t>
      </w:r>
      <w:r w:rsidRPr="00611185">
        <w:rPr>
          <w:rFonts w:ascii="Times New Roman" w:eastAsia="Times New Roman" w:hAnsi="Times New Roman" w:cs="Times New Roman"/>
          <w:color w:val="000000"/>
          <w:sz w:val="24"/>
          <w:szCs w:val="24"/>
          <w:lang w:eastAsia="ru-RU"/>
        </w:rPr>
        <w:t>ранних стадиях ЗНО предстательной железы – 10,9% (с 57,0% до 63,2%), гортани – на 29,5% (с 33,6% до 43,5%); высоким остается выявление на I-II стадии ЗНО молочной железы – 7,1% (с 64,6% до 69,2 %).</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hAnsi="Times New Roman" w:cs="Times New Roman"/>
          <w:sz w:val="24"/>
          <w:szCs w:val="24"/>
        </w:rPr>
        <w:t>Планируется рост показателя раннего выявления всех локализаций к 2023 году - до 57%. Увеличение</w:t>
      </w:r>
      <w:r w:rsidRPr="00611185">
        <w:rPr>
          <w:rFonts w:ascii="Times New Roman" w:eastAsia="Times New Roman" w:hAnsi="Times New Roman" w:cs="Times New Roman"/>
          <w:color w:val="000000"/>
          <w:sz w:val="24"/>
          <w:szCs w:val="24"/>
          <w:lang w:eastAsia="ru-RU"/>
        </w:rPr>
        <w:t xml:space="preserve"> показателя раннего выявления в 2023 году по сравнению с 2017 годом планируется, в том числе, при ЗНО желудочно-кишечного тракта: ободочной кишки – на 3,4% (с 43,5% до 45,0%), желудка – на 4,9% (с 30,9% до 32,4%), прямой кишки – на 3,8% (с 42,6% до 44,2%). </w:t>
      </w:r>
    </w:p>
    <w:p w:rsidR="008633EB" w:rsidRPr="00611185" w:rsidRDefault="008633EB" w:rsidP="008633EB">
      <w:pPr>
        <w:spacing w:after="0" w:line="240" w:lineRule="auto"/>
        <w:ind w:firstLine="357"/>
        <w:jc w:val="both"/>
        <w:rPr>
          <w:rFonts w:ascii="Times New Roman" w:hAnsi="Times New Roman" w:cs="Times New Roman"/>
          <w:sz w:val="24"/>
          <w:szCs w:val="24"/>
        </w:rPr>
      </w:pPr>
    </w:p>
    <w:p w:rsidR="00422CAE" w:rsidRDefault="00422CAE" w:rsidP="00422CAE">
      <w:pPr>
        <w:pStyle w:val="a6"/>
        <w:ind w:left="0"/>
        <w:jc w:val="center"/>
        <w:rPr>
          <w:b/>
        </w:rPr>
      </w:pPr>
      <w:r>
        <w:rPr>
          <w:b/>
        </w:rPr>
        <w:t>1.4.2. </w:t>
      </w:r>
      <w:r w:rsidR="008633EB" w:rsidRPr="00611185">
        <w:rPr>
          <w:b/>
        </w:rPr>
        <w:t>Динамика показателей доли пациентов,</w:t>
      </w:r>
    </w:p>
    <w:p w:rsidR="008633EB" w:rsidRPr="00611185" w:rsidRDefault="008633EB" w:rsidP="00422CAE">
      <w:pPr>
        <w:pStyle w:val="a6"/>
        <w:ind w:left="0"/>
        <w:jc w:val="center"/>
        <w:rPr>
          <w:b/>
        </w:rPr>
      </w:pPr>
      <w:r w:rsidRPr="00611185">
        <w:rPr>
          <w:b/>
        </w:rPr>
        <w:t xml:space="preserve"> состоящих на учёте в медицинской организации пять и более лет</w:t>
      </w:r>
    </w:p>
    <w:p w:rsidR="008633EB" w:rsidRPr="00611185" w:rsidRDefault="008633EB" w:rsidP="008633EB">
      <w:pPr>
        <w:pStyle w:val="a6"/>
        <w:jc w:val="both"/>
      </w:pP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По состоянию на декабрь 2017 года в целом по Санкт-Петербургу показатель удельного веса пациентов, состоящих на учете пять лет и более с момента установления диагноза, составил 55,5% (увеличение за последние 10 лет на 5,3%). В целом по Российской Федерации данный показатель в 2017 году составил 53,9%.</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2017 году самые высокие показатели пятилетней выживаемости отмечаются по следующим локализациям ЗНО: шейки матки (64,1%), губы (64,6%), молочной железы (63,3%), тела матки (63,3%), соединительных и мягких тканей (62,1%), почки (60%), желудка (58,2%), костей (59,1%), меланомы кожи (58%), прямой кишки (56,9%).</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Самые низкие показатели пятилетней выживаемости отмечаются при ЗНО пищевода, печени, поджелудочной железы, трахеи, бронхов и легких и предстательной железы.</w:t>
      </w:r>
    </w:p>
    <w:p w:rsidR="008633EB" w:rsidRPr="00611185" w:rsidRDefault="008633EB" w:rsidP="008633EB">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Самые низкие показатели пятилетней выживаемости при ЗНО печени и поджелудочной железы обусловлены трудностью диагностики этих заболеваний и бессимптомным течением неоплазий.</w:t>
      </w:r>
    </w:p>
    <w:p w:rsidR="00B07E80" w:rsidRPr="00611185" w:rsidRDefault="00B07E80" w:rsidP="008633EB">
      <w:pPr>
        <w:spacing w:after="0" w:line="240" w:lineRule="auto"/>
        <w:ind w:firstLine="567"/>
        <w:jc w:val="both"/>
        <w:rPr>
          <w:rFonts w:ascii="Times New Roman" w:hAnsi="Times New Roman" w:cs="Times New Roman"/>
          <w:sz w:val="24"/>
          <w:szCs w:val="24"/>
        </w:rPr>
      </w:pPr>
    </w:p>
    <w:p w:rsidR="00B07E80" w:rsidRPr="00422CAE" w:rsidRDefault="00B07E80" w:rsidP="00B07E80">
      <w:pPr>
        <w:spacing w:after="0" w:line="240" w:lineRule="auto"/>
        <w:jc w:val="both"/>
        <w:rPr>
          <w:rFonts w:ascii="Times New Roman" w:hAnsi="Times New Roman" w:cs="Times New Roman"/>
          <w:b/>
          <w:sz w:val="24"/>
          <w:szCs w:val="24"/>
        </w:rPr>
      </w:pPr>
      <w:r w:rsidRPr="00422CAE">
        <w:rPr>
          <w:rFonts w:ascii="Times New Roman" w:hAnsi="Times New Roman" w:cs="Times New Roman"/>
          <w:b/>
          <w:sz w:val="24"/>
          <w:szCs w:val="24"/>
        </w:rPr>
        <w:t xml:space="preserve">Таблица </w:t>
      </w:r>
      <w:r w:rsidR="00422CAE" w:rsidRPr="00422CAE">
        <w:rPr>
          <w:rFonts w:ascii="Times New Roman" w:hAnsi="Times New Roman" w:cs="Times New Roman"/>
          <w:b/>
          <w:sz w:val="24"/>
          <w:szCs w:val="24"/>
        </w:rPr>
        <w:t>25</w:t>
      </w:r>
      <w:r w:rsidRPr="00422CAE">
        <w:rPr>
          <w:rFonts w:ascii="Times New Roman" w:hAnsi="Times New Roman" w:cs="Times New Roman"/>
          <w:b/>
          <w:sz w:val="24"/>
          <w:szCs w:val="24"/>
        </w:rPr>
        <w:t xml:space="preserve">. Показатели пятилетней выживаемости по основным нозологиям с учетом административных районов Санкт-Петербурга </w:t>
      </w:r>
      <w:r w:rsidR="00E31210" w:rsidRPr="00422CAE">
        <w:rPr>
          <w:rFonts w:ascii="Times New Roman" w:hAnsi="Times New Roman" w:cs="Times New Roman"/>
          <w:b/>
          <w:sz w:val="24"/>
          <w:szCs w:val="24"/>
        </w:rPr>
        <w:t>в</w:t>
      </w:r>
      <w:r w:rsidRPr="00422CAE">
        <w:rPr>
          <w:rFonts w:ascii="Times New Roman" w:hAnsi="Times New Roman" w:cs="Times New Roman"/>
          <w:b/>
          <w:sz w:val="24"/>
          <w:szCs w:val="24"/>
        </w:rPr>
        <w:t xml:space="preserve"> 2018 год</w:t>
      </w:r>
      <w:r w:rsidR="00E31210" w:rsidRPr="00422CAE">
        <w:rPr>
          <w:rFonts w:ascii="Times New Roman" w:hAnsi="Times New Roman" w:cs="Times New Roman"/>
          <w:b/>
          <w:sz w:val="24"/>
          <w:szCs w:val="24"/>
        </w:rPr>
        <w:t>у</w:t>
      </w:r>
    </w:p>
    <w:p w:rsidR="00B07E80" w:rsidRPr="00611185" w:rsidRDefault="00B07E80" w:rsidP="00B07E80">
      <w:pPr>
        <w:spacing w:after="0" w:line="240" w:lineRule="auto"/>
        <w:ind w:firstLine="567"/>
        <w:jc w:val="both"/>
        <w:rPr>
          <w:rFonts w:ascii="Times New Roman" w:hAnsi="Times New Roman" w:cs="Times New Roman"/>
          <w:sz w:val="24"/>
          <w:szCs w:val="24"/>
        </w:rPr>
      </w:pPr>
    </w:p>
    <w:tbl>
      <w:tblPr>
        <w:tblW w:w="5000" w:type="pct"/>
        <w:tblLook w:val="04A0" w:firstRow="1" w:lastRow="0" w:firstColumn="1" w:lastColumn="0" w:noHBand="0" w:noVBand="1"/>
      </w:tblPr>
      <w:tblGrid>
        <w:gridCol w:w="2169"/>
        <w:gridCol w:w="1376"/>
        <w:gridCol w:w="2004"/>
        <w:gridCol w:w="1677"/>
        <w:gridCol w:w="1082"/>
        <w:gridCol w:w="1668"/>
        <w:gridCol w:w="1040"/>
      </w:tblGrid>
      <w:tr w:rsidR="00B07E80" w:rsidRPr="00611185" w:rsidTr="00B07E80">
        <w:trPr>
          <w:trHeight w:val="20"/>
        </w:trPr>
        <w:tc>
          <w:tcPr>
            <w:tcW w:w="990" w:type="pct"/>
            <w:vMerge w:val="restart"/>
            <w:tcBorders>
              <w:top w:val="single" w:sz="4" w:space="0" w:color="auto"/>
              <w:left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Административные районы </w:t>
            </w:r>
          </w:p>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Санкт-Петербурга </w:t>
            </w:r>
          </w:p>
        </w:tc>
        <w:tc>
          <w:tcPr>
            <w:tcW w:w="4010" w:type="pct"/>
            <w:gridSpan w:val="6"/>
            <w:tcBorders>
              <w:top w:val="single" w:sz="4" w:space="0" w:color="auto"/>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Локализация ЗНО, %</w:t>
            </w:r>
          </w:p>
        </w:tc>
      </w:tr>
      <w:tr w:rsidR="00B07E80" w:rsidRPr="00611185" w:rsidTr="00B07E80">
        <w:trPr>
          <w:trHeight w:val="20"/>
        </w:trPr>
        <w:tc>
          <w:tcPr>
            <w:tcW w:w="990" w:type="pct"/>
            <w:vMerge/>
            <w:tcBorders>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p>
        </w:tc>
        <w:tc>
          <w:tcPr>
            <w:tcW w:w="630"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Пищевода</w:t>
            </w:r>
          </w:p>
        </w:tc>
        <w:tc>
          <w:tcPr>
            <w:tcW w:w="879"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Печени и внутрипеченочных желчных протоков</w:t>
            </w:r>
          </w:p>
        </w:tc>
        <w:tc>
          <w:tcPr>
            <w:tcW w:w="766"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Поджелудочной железы</w:t>
            </w:r>
          </w:p>
        </w:tc>
        <w:tc>
          <w:tcPr>
            <w:tcW w:w="496"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Трахеи, бронхов и легких</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Предстательной железы</w:t>
            </w:r>
          </w:p>
        </w:tc>
        <w:tc>
          <w:tcPr>
            <w:tcW w:w="476" w:type="pct"/>
            <w:tcBorders>
              <w:top w:val="single" w:sz="4" w:space="0" w:color="auto"/>
              <w:left w:val="nil"/>
              <w:bottom w:val="single" w:sz="4" w:space="0" w:color="auto"/>
              <w:right w:val="single" w:sz="4" w:space="0" w:color="auto"/>
            </w:tcBorders>
            <w:shd w:val="clear" w:color="auto" w:fill="FFFFFF"/>
          </w:tcPr>
          <w:p w:rsidR="00581D21"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Всего </w:t>
            </w:r>
          </w:p>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по С00-96</w:t>
            </w:r>
          </w:p>
        </w:tc>
      </w:tr>
      <w:tr w:rsidR="00E31210" w:rsidRPr="00611185" w:rsidTr="00B07E80">
        <w:trPr>
          <w:trHeight w:val="20"/>
        </w:trPr>
        <w:tc>
          <w:tcPr>
            <w:tcW w:w="990" w:type="pct"/>
            <w:tcBorders>
              <w:left w:val="single" w:sz="4" w:space="0" w:color="auto"/>
              <w:bottom w:val="single" w:sz="4" w:space="0" w:color="auto"/>
              <w:right w:val="single" w:sz="4" w:space="0" w:color="auto"/>
            </w:tcBorders>
            <w:shd w:val="clear" w:color="auto" w:fill="FFFFFF"/>
            <w:vAlign w:val="center"/>
          </w:tcPr>
          <w:p w:rsidR="00E31210" w:rsidRPr="00611185" w:rsidRDefault="00E31210" w:rsidP="00E3121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w:t>
            </w:r>
          </w:p>
        </w:tc>
        <w:tc>
          <w:tcPr>
            <w:tcW w:w="630" w:type="pct"/>
            <w:tcBorders>
              <w:top w:val="single" w:sz="4" w:space="0" w:color="auto"/>
              <w:left w:val="nil"/>
              <w:bottom w:val="single" w:sz="4" w:space="0" w:color="auto"/>
              <w:right w:val="single" w:sz="4" w:space="0" w:color="auto"/>
            </w:tcBorders>
            <w:shd w:val="clear" w:color="auto" w:fill="FFFFFF"/>
            <w:vAlign w:val="center"/>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w:t>
            </w:r>
          </w:p>
        </w:tc>
        <w:tc>
          <w:tcPr>
            <w:tcW w:w="879" w:type="pct"/>
            <w:tcBorders>
              <w:top w:val="single" w:sz="4" w:space="0" w:color="auto"/>
              <w:left w:val="nil"/>
              <w:bottom w:val="single" w:sz="4" w:space="0" w:color="auto"/>
              <w:right w:val="single" w:sz="4" w:space="0" w:color="auto"/>
            </w:tcBorders>
            <w:shd w:val="clear" w:color="auto" w:fill="FFFFFF"/>
            <w:vAlign w:val="center"/>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w:t>
            </w:r>
          </w:p>
        </w:tc>
        <w:tc>
          <w:tcPr>
            <w:tcW w:w="766" w:type="pct"/>
            <w:tcBorders>
              <w:top w:val="single" w:sz="4" w:space="0" w:color="auto"/>
              <w:left w:val="nil"/>
              <w:bottom w:val="single" w:sz="4" w:space="0" w:color="auto"/>
              <w:right w:val="single" w:sz="4" w:space="0" w:color="auto"/>
            </w:tcBorders>
            <w:shd w:val="clear" w:color="auto" w:fill="FFFFFF"/>
            <w:vAlign w:val="center"/>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w:t>
            </w:r>
          </w:p>
        </w:tc>
        <w:tc>
          <w:tcPr>
            <w:tcW w:w="496" w:type="pct"/>
            <w:tcBorders>
              <w:top w:val="single" w:sz="4" w:space="0" w:color="auto"/>
              <w:left w:val="nil"/>
              <w:bottom w:val="single" w:sz="4" w:space="0" w:color="auto"/>
              <w:right w:val="single" w:sz="4" w:space="0" w:color="auto"/>
            </w:tcBorders>
            <w:shd w:val="clear" w:color="auto" w:fill="FFFFFF"/>
            <w:vAlign w:val="center"/>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w:t>
            </w:r>
          </w:p>
        </w:tc>
        <w:tc>
          <w:tcPr>
            <w:tcW w:w="762" w:type="pct"/>
            <w:tcBorders>
              <w:top w:val="single" w:sz="4" w:space="0" w:color="auto"/>
              <w:left w:val="nil"/>
              <w:bottom w:val="single" w:sz="4" w:space="0" w:color="auto"/>
              <w:right w:val="single" w:sz="4" w:space="0" w:color="auto"/>
            </w:tcBorders>
            <w:shd w:val="clear" w:color="auto" w:fill="FFFFFF"/>
            <w:vAlign w:val="center"/>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6</w:t>
            </w:r>
          </w:p>
        </w:tc>
        <w:tc>
          <w:tcPr>
            <w:tcW w:w="476" w:type="pct"/>
            <w:tcBorders>
              <w:top w:val="single" w:sz="4" w:space="0" w:color="auto"/>
              <w:left w:val="nil"/>
              <w:bottom w:val="single" w:sz="4" w:space="0" w:color="auto"/>
              <w:right w:val="single" w:sz="4" w:space="0" w:color="auto"/>
            </w:tcBorders>
            <w:shd w:val="clear" w:color="auto" w:fill="FFFFFF"/>
          </w:tcPr>
          <w:p w:rsidR="00E31210" w:rsidRPr="00611185" w:rsidRDefault="00E3121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7</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Адмиралтейский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7,1</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8,3</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23,3</w:t>
            </w:r>
          </w:p>
        </w:tc>
        <w:tc>
          <w:tcPr>
            <w:tcW w:w="49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49,6</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41,0</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57,5</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Василеостровский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46,7</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26,7</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20,7</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51,6</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48,3</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59,8</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Выборгский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31,3</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30,4</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33,8</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46,9</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47,9</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55,8</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Калининский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60,7</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37,9</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52,2</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48,2</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47,1</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54,5</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Кировский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31,3</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34,8</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55,9</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55,1</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53,7</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59,8</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Колпинский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11,5</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46,2</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60,9</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38,8</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52,0</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55,2</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Красногвардейский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37,5</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18,8</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25,0</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45,8</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40,4</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56,0</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Красносельский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43,6</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33,3</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24,1</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48,8</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38,7</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54,2</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Кронштадтский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66,7</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50,0</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58,4</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55,8</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lastRenderedPageBreak/>
              <w:t xml:space="preserve">Курортный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22,2</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32,0</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44,0</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52,9</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Московский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29,6</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20,0</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17,1</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41,3</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45,6</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56,9</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Невский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24,0</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14,3</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80,0</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52,0</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39,8</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54,1</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Петроградский </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47,1</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33,3</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35,2</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41,3</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49,6</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Петродворцовый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46,7</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28,6</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38,5</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53,4</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47,5</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42,5</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Приморский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46,3</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10,3</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13,9</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44,3</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50,0</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53,1</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Пушкинский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37,5</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22,2</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23,8</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40,5</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42,8</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53,3</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Фрунзенский</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37,2</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40,0</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38,5</w:t>
            </w:r>
          </w:p>
        </w:tc>
        <w:tc>
          <w:tcPr>
            <w:tcW w:w="49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47,6</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48,3</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55,9</w:t>
            </w:r>
          </w:p>
        </w:tc>
      </w:tr>
      <w:tr w:rsidR="00B07E80" w:rsidRPr="00611185" w:rsidTr="00B07E80">
        <w:trPr>
          <w:trHeight w:val="20"/>
        </w:trPr>
        <w:tc>
          <w:tcPr>
            <w:tcW w:w="9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Центральный</w:t>
            </w:r>
          </w:p>
        </w:tc>
        <w:tc>
          <w:tcPr>
            <w:tcW w:w="630"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5,6</w:t>
            </w:r>
          </w:p>
        </w:tc>
        <w:tc>
          <w:tcPr>
            <w:tcW w:w="879"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26,7</w:t>
            </w:r>
          </w:p>
        </w:tc>
        <w:tc>
          <w:tcPr>
            <w:tcW w:w="766"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8,7</w:t>
            </w:r>
          </w:p>
        </w:tc>
        <w:tc>
          <w:tcPr>
            <w:tcW w:w="496" w:type="pct"/>
            <w:tcBorders>
              <w:top w:val="single" w:sz="4" w:space="0" w:color="auto"/>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31,7</w:t>
            </w:r>
          </w:p>
        </w:tc>
        <w:tc>
          <w:tcPr>
            <w:tcW w:w="762" w:type="pct"/>
            <w:tcBorders>
              <w:top w:val="single" w:sz="4" w:space="0" w:color="auto"/>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50,4</w:t>
            </w:r>
          </w:p>
        </w:tc>
        <w:tc>
          <w:tcPr>
            <w:tcW w:w="476" w:type="pct"/>
            <w:tcBorders>
              <w:top w:val="single" w:sz="4" w:space="0" w:color="auto"/>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57,2</w:t>
            </w:r>
          </w:p>
        </w:tc>
      </w:tr>
      <w:tr w:rsidR="00B07E80" w:rsidRPr="00611185" w:rsidTr="00B07E80">
        <w:trPr>
          <w:trHeight w:val="20"/>
        </w:trPr>
        <w:tc>
          <w:tcPr>
            <w:tcW w:w="990" w:type="pct"/>
            <w:tcBorders>
              <w:top w:val="nil"/>
              <w:left w:val="single" w:sz="4" w:space="0" w:color="auto"/>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Санкт-Петербург</w:t>
            </w:r>
          </w:p>
        </w:tc>
        <w:tc>
          <w:tcPr>
            <w:tcW w:w="630"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34,9</w:t>
            </w:r>
          </w:p>
        </w:tc>
        <w:tc>
          <w:tcPr>
            <w:tcW w:w="879"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25,1</w:t>
            </w:r>
          </w:p>
        </w:tc>
        <w:tc>
          <w:tcPr>
            <w:tcW w:w="76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32,7</w:t>
            </w:r>
          </w:p>
        </w:tc>
        <w:tc>
          <w:tcPr>
            <w:tcW w:w="496"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46,3</w:t>
            </w:r>
          </w:p>
        </w:tc>
        <w:tc>
          <w:tcPr>
            <w:tcW w:w="762" w:type="pct"/>
            <w:tcBorders>
              <w:top w:val="nil"/>
              <w:left w:val="nil"/>
              <w:bottom w:val="single" w:sz="4" w:space="0" w:color="auto"/>
              <w:right w:val="single" w:sz="4" w:space="0" w:color="auto"/>
            </w:tcBorders>
            <w:shd w:val="clear" w:color="auto" w:fill="FFFFFF"/>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46,2</w:t>
            </w:r>
          </w:p>
        </w:tc>
        <w:tc>
          <w:tcPr>
            <w:tcW w:w="476" w:type="pct"/>
            <w:tcBorders>
              <w:top w:val="nil"/>
              <w:left w:val="nil"/>
              <w:bottom w:val="single" w:sz="4" w:space="0" w:color="auto"/>
              <w:right w:val="single" w:sz="4" w:space="0" w:color="auto"/>
            </w:tcBorders>
            <w:shd w:val="clear" w:color="auto"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55,5</w:t>
            </w:r>
          </w:p>
        </w:tc>
      </w:tr>
    </w:tbl>
    <w:p w:rsidR="00B07E80" w:rsidRPr="00611185" w:rsidRDefault="00B07E80" w:rsidP="00B07E80">
      <w:pPr>
        <w:spacing w:after="0" w:line="240" w:lineRule="auto"/>
        <w:ind w:firstLine="708"/>
        <w:jc w:val="both"/>
        <w:rPr>
          <w:rFonts w:ascii="Times New Roman" w:hAnsi="Times New Roman" w:cs="Times New Roman"/>
          <w:color w:val="000000" w:themeColor="text1"/>
          <w:sz w:val="24"/>
          <w:szCs w:val="24"/>
        </w:rPr>
      </w:pPr>
    </w:p>
    <w:p w:rsidR="00B07E80" w:rsidRPr="00611185" w:rsidRDefault="00B07E80" w:rsidP="00B07E80">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В результате проводимых мероприятий, направленных на снижение смертности, возрастет доля пациентов, состоящих на учете пять и более лет (с 55,5% в 2017 году до 56,6% в 202</w:t>
      </w:r>
      <w:r w:rsidR="00811800" w:rsidRPr="00611185">
        <w:rPr>
          <w:rFonts w:ascii="Times New Roman" w:hAnsi="Times New Roman" w:cs="Times New Roman"/>
          <w:color w:val="000000" w:themeColor="text1"/>
          <w:sz w:val="24"/>
          <w:szCs w:val="24"/>
        </w:rPr>
        <w:t>4</w:t>
      </w:r>
      <w:r w:rsidRPr="00611185">
        <w:rPr>
          <w:rFonts w:ascii="Times New Roman" w:hAnsi="Times New Roman" w:cs="Times New Roman"/>
          <w:color w:val="000000" w:themeColor="text1"/>
          <w:sz w:val="24"/>
          <w:szCs w:val="24"/>
        </w:rPr>
        <w:t xml:space="preserve"> году).</w:t>
      </w:r>
    </w:p>
    <w:p w:rsidR="00B07E80" w:rsidRPr="00611185" w:rsidRDefault="00B07E80" w:rsidP="00B07E80">
      <w:pPr>
        <w:spacing w:after="0" w:line="240" w:lineRule="auto"/>
        <w:ind w:firstLine="708"/>
        <w:jc w:val="both"/>
        <w:rPr>
          <w:rFonts w:ascii="Times New Roman" w:hAnsi="Times New Roman" w:cs="Times New Roman"/>
          <w:color w:val="000000" w:themeColor="text1"/>
          <w:sz w:val="24"/>
          <w:szCs w:val="24"/>
        </w:rPr>
      </w:pPr>
    </w:p>
    <w:p w:rsidR="008633EB" w:rsidRPr="00611185" w:rsidRDefault="008633EB" w:rsidP="008633EB">
      <w:pPr>
        <w:spacing w:after="0" w:line="240" w:lineRule="auto"/>
        <w:ind w:firstLine="567"/>
        <w:jc w:val="both"/>
        <w:rPr>
          <w:rFonts w:ascii="Times New Roman" w:hAnsi="Times New Roman" w:cs="Times New Roman"/>
          <w:sz w:val="24"/>
          <w:szCs w:val="24"/>
        </w:rPr>
      </w:pPr>
    </w:p>
    <w:p w:rsidR="008633EB" w:rsidRPr="00611185" w:rsidRDefault="008633EB" w:rsidP="004010F3">
      <w:pPr>
        <w:pStyle w:val="a6"/>
        <w:numPr>
          <w:ilvl w:val="2"/>
          <w:numId w:val="1"/>
        </w:numPr>
        <w:ind w:left="720"/>
        <w:jc w:val="center"/>
        <w:rPr>
          <w:b/>
          <w:color w:val="000000" w:themeColor="text1"/>
        </w:rPr>
      </w:pPr>
      <w:r w:rsidRPr="00611185">
        <w:rPr>
          <w:b/>
          <w:color w:val="000000" w:themeColor="text1"/>
        </w:rPr>
        <w:t>Основные показатели одногодичной летальности больных со ЗНО</w:t>
      </w:r>
    </w:p>
    <w:p w:rsidR="008633EB" w:rsidRPr="00611185" w:rsidRDefault="008633EB" w:rsidP="008633EB">
      <w:pPr>
        <w:pStyle w:val="a6"/>
        <w:jc w:val="both"/>
        <w:rPr>
          <w:color w:val="000000" w:themeColor="text1"/>
        </w:rPr>
      </w:pP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Показатель одногодичной летальности больных со ЗНО (умерли в течение первого года с момента установления диагноза из числа больных, впервые взятых на учет в предыдущем году) (далее – одногодичная летальность) в 2017 году в Санкт</w:t>
      </w:r>
      <w:r w:rsidRPr="00611185">
        <w:rPr>
          <w:rFonts w:ascii="Times New Roman" w:hAnsi="Times New Roman" w:cs="Times New Roman"/>
          <w:color w:val="000000" w:themeColor="text1"/>
          <w:sz w:val="24"/>
          <w:szCs w:val="24"/>
        </w:rPr>
        <w:noBreakHyphen/>
        <w:t xml:space="preserve">Петербурге составил </w:t>
      </w:r>
      <w:r w:rsidR="00436BA6">
        <w:rPr>
          <w:rFonts w:ascii="Times New Roman" w:hAnsi="Times New Roman" w:cs="Times New Roman"/>
          <w:color w:val="000000" w:themeColor="text1"/>
          <w:sz w:val="24"/>
          <w:szCs w:val="24"/>
        </w:rPr>
        <w:t>21,8%, за 10 лет он снизился на </w:t>
      </w:r>
      <w:r w:rsidRPr="00611185">
        <w:rPr>
          <w:rFonts w:ascii="Times New Roman" w:hAnsi="Times New Roman" w:cs="Times New Roman"/>
          <w:color w:val="000000" w:themeColor="text1"/>
          <w:sz w:val="24"/>
          <w:szCs w:val="24"/>
        </w:rPr>
        <w:t xml:space="preserve">28% (в 2008 году – 30,3%). </w:t>
      </w:r>
      <w:r w:rsidRPr="00611185">
        <w:rPr>
          <w:rFonts w:ascii="Times New Roman" w:hAnsi="Times New Roman" w:cs="Times New Roman"/>
          <w:sz w:val="24"/>
          <w:szCs w:val="24"/>
        </w:rPr>
        <w:t>В целом по Российской Федерации данный показатель в 2017 году составил 22,5%.</w:t>
      </w:r>
    </w:p>
    <w:p w:rsidR="008633EB" w:rsidRPr="00611185" w:rsidRDefault="008633EB" w:rsidP="008633EB">
      <w:pPr>
        <w:pStyle w:val="23"/>
        <w:spacing w:after="0" w:line="240" w:lineRule="auto"/>
        <w:ind w:left="0"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Максимальный уровень одногодичной летальности наблюдается в 2017 году при ЗНО поджелудочной железы (74,8%), печени (64,3%), пищевода (55,3%), легких (49,4%), желудка (44,1%).</w:t>
      </w: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8"/>
        </w:rPr>
      </w:pPr>
      <w:r w:rsidRPr="00611185">
        <w:rPr>
          <w:rFonts w:ascii="Times New Roman" w:hAnsi="Times New Roman" w:cs="Times New Roman"/>
          <w:color w:val="000000" w:themeColor="text1"/>
          <w:sz w:val="24"/>
          <w:szCs w:val="28"/>
        </w:rPr>
        <w:t xml:space="preserve">В 2018 году показатель одногодичной летальности в Санкт-Петербурге снизился до 21,3%. </w:t>
      </w:r>
    </w:p>
    <w:p w:rsidR="00B07E80" w:rsidRPr="00611185" w:rsidRDefault="00B07E80" w:rsidP="00B07E80">
      <w:pPr>
        <w:spacing w:after="0" w:line="240" w:lineRule="auto"/>
        <w:ind w:firstLine="567"/>
        <w:jc w:val="both"/>
        <w:rPr>
          <w:rFonts w:ascii="Times New Roman" w:hAnsi="Times New Roman" w:cs="Times New Roman"/>
          <w:color w:val="000000" w:themeColor="text1"/>
          <w:sz w:val="24"/>
          <w:szCs w:val="28"/>
        </w:rPr>
      </w:pPr>
      <w:r w:rsidRPr="00611185">
        <w:rPr>
          <w:rFonts w:ascii="Times New Roman" w:hAnsi="Times New Roman" w:cs="Times New Roman"/>
          <w:color w:val="000000" w:themeColor="text1"/>
          <w:sz w:val="24"/>
          <w:szCs w:val="28"/>
        </w:rPr>
        <w:t xml:space="preserve">Наиболее высокий удельный вес больных, умерших в течение года с момента установления диагноза, по основным локализациям в 2018 году отмечается в следующих районах города: рак пищевода – Калининский, Адмиралтейский, Пушкинский; рак желудка – Кронштадтский, Пушкинский, Приморский; рак печени – Пушкинский, Колпинский, Московский; рак поджелудочной железы – Пушкинский, Калининский, Василеостровский; рак легких – Невский, Красногвардейский, Приморский. </w:t>
      </w:r>
    </w:p>
    <w:p w:rsidR="00B07E80" w:rsidRDefault="00B07E80" w:rsidP="00B07E80">
      <w:pPr>
        <w:spacing w:after="0" w:line="240" w:lineRule="auto"/>
        <w:ind w:firstLine="567"/>
        <w:jc w:val="both"/>
        <w:rPr>
          <w:rFonts w:ascii="Times New Roman" w:hAnsi="Times New Roman" w:cs="Times New Roman"/>
          <w:color w:val="000000" w:themeColor="text1"/>
          <w:sz w:val="24"/>
          <w:szCs w:val="28"/>
        </w:rPr>
      </w:pPr>
      <w:r w:rsidRPr="00611185">
        <w:rPr>
          <w:rFonts w:ascii="Times New Roman" w:hAnsi="Times New Roman" w:cs="Times New Roman"/>
          <w:color w:val="000000" w:themeColor="text1"/>
          <w:sz w:val="24"/>
          <w:szCs w:val="28"/>
        </w:rPr>
        <w:t>Максимальные показатели одногодичной летальности отмечаются в Кировском, Колпинском, Невском и Пушкинском районах города, что свидетельствует о выявлении ЗНО в запущенных стадиях онкологического процесса больше, чем в других районах Санкт</w:t>
      </w:r>
      <w:r w:rsidRPr="00611185">
        <w:rPr>
          <w:rFonts w:ascii="Times New Roman" w:hAnsi="Times New Roman" w:cs="Times New Roman"/>
          <w:color w:val="000000" w:themeColor="text1"/>
          <w:sz w:val="24"/>
          <w:szCs w:val="28"/>
        </w:rPr>
        <w:noBreakHyphen/>
        <w:t>Петербурга</w:t>
      </w:r>
      <w:r w:rsidR="00625DEE">
        <w:rPr>
          <w:rFonts w:ascii="Times New Roman" w:hAnsi="Times New Roman" w:cs="Times New Roman"/>
          <w:color w:val="000000" w:themeColor="text1"/>
          <w:sz w:val="24"/>
          <w:szCs w:val="28"/>
        </w:rPr>
        <w:t xml:space="preserve"> (данные представлены в таблице 26)</w:t>
      </w:r>
      <w:r w:rsidRPr="00611185">
        <w:rPr>
          <w:rFonts w:ascii="Times New Roman" w:hAnsi="Times New Roman" w:cs="Times New Roman"/>
          <w:color w:val="000000" w:themeColor="text1"/>
          <w:sz w:val="24"/>
          <w:szCs w:val="28"/>
        </w:rPr>
        <w:t>.</w:t>
      </w:r>
    </w:p>
    <w:p w:rsidR="00625DEE" w:rsidRPr="00611185" w:rsidRDefault="00625DEE" w:rsidP="00B07E80">
      <w:pPr>
        <w:spacing w:after="0" w:line="240" w:lineRule="auto"/>
        <w:ind w:firstLine="567"/>
        <w:jc w:val="both"/>
        <w:rPr>
          <w:rFonts w:ascii="Times New Roman" w:hAnsi="Times New Roman" w:cs="Times New Roman"/>
          <w:color w:val="000000" w:themeColor="text1"/>
          <w:sz w:val="24"/>
          <w:szCs w:val="28"/>
        </w:rPr>
      </w:pPr>
    </w:p>
    <w:p w:rsidR="00B07E80" w:rsidRPr="00611185" w:rsidRDefault="00B07E80" w:rsidP="00B07E80">
      <w:pPr>
        <w:spacing w:after="0" w:line="240" w:lineRule="auto"/>
        <w:ind w:firstLine="567"/>
        <w:jc w:val="both"/>
        <w:rPr>
          <w:rFonts w:ascii="Times New Roman" w:hAnsi="Times New Roman" w:cs="Times New Roman"/>
          <w:color w:val="000000" w:themeColor="text1"/>
          <w:sz w:val="24"/>
          <w:szCs w:val="28"/>
        </w:rPr>
      </w:pPr>
    </w:p>
    <w:p w:rsidR="00B07E80" w:rsidRPr="00436BA6" w:rsidRDefault="00B07E80" w:rsidP="00B07E80">
      <w:pPr>
        <w:spacing w:after="0" w:line="240" w:lineRule="auto"/>
        <w:jc w:val="both"/>
        <w:rPr>
          <w:rFonts w:ascii="Times New Roman" w:hAnsi="Times New Roman" w:cs="Times New Roman"/>
          <w:b/>
          <w:sz w:val="24"/>
          <w:szCs w:val="24"/>
        </w:rPr>
      </w:pPr>
      <w:r w:rsidRPr="00436BA6">
        <w:rPr>
          <w:rFonts w:ascii="Times New Roman" w:hAnsi="Times New Roman" w:cs="Times New Roman"/>
          <w:b/>
          <w:sz w:val="24"/>
          <w:szCs w:val="24"/>
        </w:rPr>
        <w:t xml:space="preserve">Таблица </w:t>
      </w:r>
      <w:r w:rsidR="00436BA6" w:rsidRPr="00436BA6">
        <w:rPr>
          <w:rFonts w:ascii="Times New Roman" w:hAnsi="Times New Roman" w:cs="Times New Roman"/>
          <w:b/>
          <w:sz w:val="24"/>
          <w:szCs w:val="24"/>
        </w:rPr>
        <w:t>26</w:t>
      </w:r>
      <w:r w:rsidRPr="00436BA6">
        <w:rPr>
          <w:rFonts w:ascii="Times New Roman" w:hAnsi="Times New Roman" w:cs="Times New Roman"/>
          <w:b/>
          <w:sz w:val="24"/>
          <w:szCs w:val="24"/>
        </w:rPr>
        <w:t xml:space="preserve">. Показатели одногодичной летальности по основным нозологиям с учетом административных </w:t>
      </w:r>
      <w:r w:rsidR="00811800" w:rsidRPr="00436BA6">
        <w:rPr>
          <w:rFonts w:ascii="Times New Roman" w:hAnsi="Times New Roman" w:cs="Times New Roman"/>
          <w:b/>
          <w:sz w:val="24"/>
          <w:szCs w:val="24"/>
        </w:rPr>
        <w:t>районов Санкт-Петербурга в</w:t>
      </w:r>
      <w:r w:rsidRPr="00436BA6">
        <w:rPr>
          <w:rFonts w:ascii="Times New Roman" w:hAnsi="Times New Roman" w:cs="Times New Roman"/>
          <w:b/>
          <w:sz w:val="24"/>
          <w:szCs w:val="24"/>
        </w:rPr>
        <w:t xml:space="preserve"> 2018 год</w:t>
      </w:r>
      <w:r w:rsidR="00811800" w:rsidRPr="00436BA6">
        <w:rPr>
          <w:rFonts w:ascii="Times New Roman" w:hAnsi="Times New Roman" w:cs="Times New Roman"/>
          <w:b/>
          <w:sz w:val="24"/>
          <w:szCs w:val="24"/>
        </w:rPr>
        <w:t>у</w:t>
      </w:r>
      <w:r w:rsidRPr="00436BA6">
        <w:rPr>
          <w:rFonts w:ascii="Times New Roman" w:hAnsi="Times New Roman" w:cs="Times New Roman"/>
          <w:b/>
          <w:sz w:val="24"/>
          <w:szCs w:val="24"/>
        </w:rPr>
        <w:t>, %</w:t>
      </w:r>
    </w:p>
    <w:p w:rsidR="00622363" w:rsidRPr="00611185" w:rsidRDefault="00622363" w:rsidP="00B07E80">
      <w:pPr>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1260"/>
        <w:gridCol w:w="1201"/>
        <w:gridCol w:w="2124"/>
        <w:gridCol w:w="1848"/>
        <w:gridCol w:w="1199"/>
        <w:gridCol w:w="1203"/>
      </w:tblGrid>
      <w:tr w:rsidR="00B07E80" w:rsidRPr="00611185" w:rsidTr="00B07E80">
        <w:trPr>
          <w:trHeight w:val="20"/>
        </w:trPr>
        <w:tc>
          <w:tcPr>
            <w:tcW w:w="990" w:type="pct"/>
            <w:vMerge w:val="restar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Район</w:t>
            </w:r>
          </w:p>
        </w:tc>
        <w:tc>
          <w:tcPr>
            <w:tcW w:w="4010" w:type="pct"/>
            <w:gridSpan w:val="6"/>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Локализация ЗНО</w:t>
            </w:r>
          </w:p>
        </w:tc>
      </w:tr>
      <w:tr w:rsidR="00B07E80" w:rsidRPr="00611185" w:rsidTr="00B07E80">
        <w:trPr>
          <w:trHeight w:val="20"/>
        </w:trPr>
        <w:tc>
          <w:tcPr>
            <w:tcW w:w="990" w:type="pct"/>
            <w:vMerge/>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p>
        </w:tc>
        <w:tc>
          <w:tcPr>
            <w:tcW w:w="572" w:type="pct"/>
            <w:shd w:val="clear" w:color="auto" w:fill="auto"/>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Пищевода</w:t>
            </w:r>
          </w:p>
        </w:tc>
        <w:tc>
          <w:tcPr>
            <w:tcW w:w="545" w:type="pct"/>
            <w:shd w:val="clear" w:color="auto" w:fill="auto"/>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Желудка</w:t>
            </w:r>
          </w:p>
        </w:tc>
        <w:tc>
          <w:tcPr>
            <w:tcW w:w="964" w:type="pct"/>
            <w:shd w:val="clear" w:color="auto" w:fill="auto"/>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Печени и внутрипеченочных желчных протоков</w:t>
            </w:r>
          </w:p>
        </w:tc>
        <w:tc>
          <w:tcPr>
            <w:tcW w:w="839" w:type="pct"/>
            <w:shd w:val="clear" w:color="auto" w:fill="auto"/>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Поджелудочной железы</w:t>
            </w:r>
          </w:p>
        </w:tc>
        <w:tc>
          <w:tcPr>
            <w:tcW w:w="544" w:type="pct"/>
            <w:shd w:val="clear" w:color="auto" w:fill="auto"/>
            <w:vAlign w:val="center"/>
            <w:hideMark/>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Трахеи, бронхов, лёгкого</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18"/>
                <w:szCs w:val="20"/>
                <w:lang w:eastAsia="ru-RU"/>
              </w:rPr>
              <w:t>Всего по С00-96</w:t>
            </w:r>
          </w:p>
        </w:tc>
      </w:tr>
      <w:tr w:rsidR="00622363" w:rsidRPr="00611185" w:rsidTr="00B07E80">
        <w:trPr>
          <w:trHeight w:val="20"/>
        </w:trPr>
        <w:tc>
          <w:tcPr>
            <w:tcW w:w="990"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1</w:t>
            </w:r>
          </w:p>
        </w:tc>
        <w:tc>
          <w:tcPr>
            <w:tcW w:w="572"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2</w:t>
            </w:r>
          </w:p>
        </w:tc>
        <w:tc>
          <w:tcPr>
            <w:tcW w:w="545"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3</w:t>
            </w:r>
          </w:p>
        </w:tc>
        <w:tc>
          <w:tcPr>
            <w:tcW w:w="964"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4</w:t>
            </w:r>
          </w:p>
        </w:tc>
        <w:tc>
          <w:tcPr>
            <w:tcW w:w="839"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5</w:t>
            </w:r>
          </w:p>
        </w:tc>
        <w:tc>
          <w:tcPr>
            <w:tcW w:w="544"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6</w:t>
            </w:r>
          </w:p>
        </w:tc>
        <w:tc>
          <w:tcPr>
            <w:tcW w:w="546" w:type="pct"/>
            <w:shd w:val="clear" w:color="auto" w:fill="auto"/>
            <w:vAlign w:val="center"/>
          </w:tcPr>
          <w:p w:rsidR="00622363" w:rsidRPr="00611185" w:rsidRDefault="00622363" w:rsidP="00B07E80">
            <w:pPr>
              <w:spacing w:after="0" w:line="240" w:lineRule="auto"/>
              <w:jc w:val="center"/>
              <w:rPr>
                <w:rFonts w:ascii="Times New Roman" w:eastAsia="Times New Roman" w:hAnsi="Times New Roman" w:cs="Times New Roman"/>
                <w:color w:val="000000"/>
                <w:sz w:val="18"/>
                <w:szCs w:val="20"/>
                <w:lang w:eastAsia="ru-RU"/>
              </w:rPr>
            </w:pPr>
            <w:r w:rsidRPr="00611185">
              <w:rPr>
                <w:rFonts w:ascii="Times New Roman" w:eastAsia="Times New Roman" w:hAnsi="Times New Roman" w:cs="Times New Roman"/>
                <w:color w:val="000000"/>
                <w:sz w:val="18"/>
                <w:szCs w:val="20"/>
                <w:lang w:eastAsia="ru-RU"/>
              </w:rPr>
              <w:t>7</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Адмиралтейский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80,0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47,4</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71,4</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50,0</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35,7</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16,6</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Василеостровский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33,3</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37,5</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62,5</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88,9</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36,0</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15,6</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Выборгский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61,9</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46,6</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61,5</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78,2</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46,6</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20,8</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Калининский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87,5</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41,5</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33,3</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89,1</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46,5</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19,7</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Кировский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60,0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40,9</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66,7</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78,6</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45,6</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25,3</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Колпинский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61,5</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43,1</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83,3</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67,5</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38,5</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25,3</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Красногвардейский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45,5</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46,1</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62,5</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63,6</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52,7</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19,7</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Красносельский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45,5</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44,8</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72,7</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65,0</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41,3</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21,3</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lastRenderedPageBreak/>
              <w:t xml:space="preserve">Кронштадтский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88,9</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22,2</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12,5</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14,1</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Курортный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20,0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38,5</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42,9</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27,8</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11,0</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Московский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70,6</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52,3</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80,0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71,2</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47,9</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21,8</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Невский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74,1</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52,4</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78,1</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78,1</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58,2</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25,7</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Петродворцовый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30,0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19,0</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0,0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42,9</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26,8</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14,4</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Приморский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56,3</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56,2</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63,0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75,7</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48,8</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22,3</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Пушкинский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75,0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60,0</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86,7</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96,6</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41,8</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27,5</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Фрунзенский</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35,7</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37,3</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44,7</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62,2</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36,7</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21,8</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 xml:space="preserve">Центральный </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25,0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20,0</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50,0</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43,3</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44,4</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17,0</w:t>
            </w:r>
          </w:p>
        </w:tc>
      </w:tr>
      <w:tr w:rsidR="00B07E80" w:rsidRPr="00611185" w:rsidTr="00B07E80">
        <w:trPr>
          <w:trHeight w:val="20"/>
        </w:trPr>
        <w:tc>
          <w:tcPr>
            <w:tcW w:w="990" w:type="pct"/>
            <w:shd w:val="clear" w:color="auto" w:fill="auto"/>
            <w:hideMark/>
          </w:tcPr>
          <w:p w:rsidR="00B07E80" w:rsidRPr="00611185" w:rsidRDefault="00B07E80" w:rsidP="00B07E80">
            <w:pPr>
              <w:spacing w:after="0" w:line="240" w:lineRule="auto"/>
              <w:rPr>
                <w:rFonts w:ascii="Times New Roman" w:eastAsia="Times New Roman" w:hAnsi="Times New Roman" w:cs="Times New Roman"/>
                <w:color w:val="000000"/>
                <w:sz w:val="20"/>
                <w:szCs w:val="20"/>
                <w:lang w:eastAsia="ru-RU"/>
              </w:rPr>
            </w:pPr>
            <w:r w:rsidRPr="00611185">
              <w:rPr>
                <w:rFonts w:ascii="Times New Roman" w:eastAsia="Times New Roman" w:hAnsi="Times New Roman" w:cs="Times New Roman"/>
                <w:color w:val="000000"/>
                <w:sz w:val="20"/>
                <w:szCs w:val="20"/>
                <w:lang w:eastAsia="ru-RU"/>
              </w:rPr>
              <w:t>Санкт-Петербург</w:t>
            </w:r>
          </w:p>
        </w:tc>
        <w:tc>
          <w:tcPr>
            <w:tcW w:w="572"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54,0</w:t>
            </w:r>
          </w:p>
        </w:tc>
        <w:tc>
          <w:tcPr>
            <w:tcW w:w="545"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45,0</w:t>
            </w:r>
          </w:p>
        </w:tc>
        <w:tc>
          <w:tcPr>
            <w:tcW w:w="96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62,5</w:t>
            </w:r>
          </w:p>
        </w:tc>
        <w:tc>
          <w:tcPr>
            <w:tcW w:w="839"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70,8</w:t>
            </w:r>
          </w:p>
        </w:tc>
        <w:tc>
          <w:tcPr>
            <w:tcW w:w="544" w:type="pct"/>
            <w:shd w:val="clear" w:color="auto" w:fill="auto"/>
            <w:noWrap/>
            <w:vAlign w:val="center"/>
            <w:hideMark/>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44,5</w:t>
            </w:r>
          </w:p>
        </w:tc>
        <w:tc>
          <w:tcPr>
            <w:tcW w:w="546"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color w:val="000000"/>
                <w:sz w:val="20"/>
                <w:szCs w:val="20"/>
                <w:lang w:eastAsia="ru-RU"/>
              </w:rPr>
            </w:pPr>
            <w:r w:rsidRPr="00611185">
              <w:rPr>
                <w:rFonts w:ascii="Times New Roman" w:eastAsia="Times New Roman" w:hAnsi="Times New Roman" w:cs="Times New Roman"/>
                <w:bCs/>
                <w:iCs/>
                <w:color w:val="000000"/>
                <w:sz w:val="20"/>
                <w:szCs w:val="20"/>
                <w:lang w:eastAsia="ru-RU"/>
              </w:rPr>
              <w:t>21,3</w:t>
            </w:r>
          </w:p>
        </w:tc>
      </w:tr>
    </w:tbl>
    <w:p w:rsidR="00B07E80" w:rsidRPr="00611185" w:rsidRDefault="00B07E80" w:rsidP="00B07E80">
      <w:pPr>
        <w:spacing w:after="0" w:line="240" w:lineRule="auto"/>
        <w:ind w:firstLine="720"/>
        <w:jc w:val="both"/>
        <w:rPr>
          <w:rFonts w:ascii="Times New Roman" w:hAnsi="Times New Roman" w:cs="Times New Roman"/>
          <w:color w:val="000000" w:themeColor="text1"/>
          <w:sz w:val="24"/>
          <w:szCs w:val="24"/>
        </w:rPr>
      </w:pPr>
    </w:p>
    <w:p w:rsidR="008633EB" w:rsidRPr="00611185" w:rsidRDefault="008633EB" w:rsidP="008633EB">
      <w:pPr>
        <w:spacing w:after="0" w:line="240" w:lineRule="auto"/>
        <w:ind w:firstLine="567"/>
        <w:jc w:val="both"/>
        <w:rPr>
          <w:rFonts w:ascii="Times New Roman" w:hAnsi="Times New Roman" w:cs="Times New Roman"/>
          <w:color w:val="000000" w:themeColor="text1"/>
          <w:sz w:val="24"/>
          <w:szCs w:val="28"/>
        </w:rPr>
      </w:pPr>
    </w:p>
    <w:p w:rsidR="008633EB" w:rsidRPr="00611185" w:rsidRDefault="008633EB" w:rsidP="00E53891">
      <w:pPr>
        <w:pStyle w:val="a6"/>
        <w:numPr>
          <w:ilvl w:val="2"/>
          <w:numId w:val="1"/>
        </w:numPr>
        <w:ind w:left="720"/>
        <w:jc w:val="center"/>
        <w:rPr>
          <w:b/>
          <w:color w:val="000000" w:themeColor="text1"/>
        </w:rPr>
      </w:pPr>
      <w:r w:rsidRPr="00611185">
        <w:rPr>
          <w:b/>
          <w:color w:val="000000" w:themeColor="text1"/>
        </w:rPr>
        <w:t>Основные показатели запущенности ЗНО</w:t>
      </w:r>
    </w:p>
    <w:p w:rsidR="008633EB" w:rsidRPr="00611185" w:rsidRDefault="008633EB" w:rsidP="008633EB">
      <w:pPr>
        <w:pStyle w:val="a6"/>
        <w:rPr>
          <w:color w:val="000000" w:themeColor="text1"/>
        </w:rPr>
      </w:pPr>
    </w:p>
    <w:p w:rsidR="008633EB" w:rsidRPr="00611185" w:rsidRDefault="008633EB" w:rsidP="008633EB">
      <w:pPr>
        <w:spacing w:after="0" w:line="240" w:lineRule="auto"/>
        <w:ind w:firstLine="708"/>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Показатель запущенности ЗНО, который учитывает все случаи ЗНО </w:t>
      </w:r>
      <w:r w:rsidRPr="00611185">
        <w:rPr>
          <w:rFonts w:ascii="Times New Roman" w:hAnsi="Times New Roman" w:cs="Times New Roman"/>
          <w:color w:val="000000" w:themeColor="text1"/>
          <w:sz w:val="24"/>
          <w:szCs w:val="24"/>
          <w:lang w:eastAsia="ru-RU"/>
        </w:rPr>
        <w:t>IV стадии опухолевого процесса, а при визуальных локализациях опухоли</w:t>
      </w:r>
      <w:r w:rsidRPr="00611185">
        <w:rPr>
          <w:rFonts w:ascii="Times New Roman" w:hAnsi="Times New Roman" w:cs="Times New Roman"/>
          <w:color w:val="000000" w:themeColor="text1"/>
          <w:sz w:val="24"/>
          <w:szCs w:val="24"/>
        </w:rPr>
        <w:t xml:space="preserve"> (губы, полости рта, прямой кишки, кожи, молочной железы, шейки матки, щитовидной железы) </w:t>
      </w:r>
      <w:r w:rsidRPr="00611185">
        <w:rPr>
          <w:rFonts w:ascii="Times New Roman" w:hAnsi="Times New Roman" w:cs="Times New Roman"/>
          <w:color w:val="000000" w:themeColor="text1"/>
          <w:sz w:val="24"/>
          <w:szCs w:val="24"/>
          <w:lang w:eastAsia="ru-RU"/>
        </w:rPr>
        <w:t>с III стадией развития опухолевого процесса, в</w:t>
      </w:r>
      <w:r w:rsidRPr="00611185">
        <w:rPr>
          <w:rFonts w:ascii="Times New Roman" w:hAnsi="Times New Roman" w:cs="Times New Roman"/>
          <w:color w:val="000000" w:themeColor="text1"/>
          <w:sz w:val="24"/>
          <w:szCs w:val="24"/>
        </w:rPr>
        <w:t xml:space="preserve"> 2017 году составил 21,8%. </w:t>
      </w:r>
    </w:p>
    <w:p w:rsidR="008633EB" w:rsidRPr="00611185" w:rsidRDefault="008633EB" w:rsidP="008633EB">
      <w:pPr>
        <w:spacing w:after="0" w:line="240" w:lineRule="auto"/>
        <w:ind w:firstLine="708"/>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Удельный вес числа ЗНО, выявленных в запущенных стадиях</w:t>
      </w:r>
      <w:r w:rsidRPr="00611185">
        <w:rPr>
          <w:rFonts w:ascii="Times New Roman" w:hAnsi="Times New Roman" w:cs="Times New Roman"/>
          <w:bCs/>
          <w:iCs/>
          <w:color w:val="000000" w:themeColor="text1"/>
          <w:sz w:val="24"/>
          <w:szCs w:val="24"/>
        </w:rPr>
        <w:t xml:space="preserve"> заболевания (</w:t>
      </w:r>
      <w:r w:rsidRPr="00611185">
        <w:rPr>
          <w:rFonts w:ascii="Times New Roman" w:hAnsi="Times New Roman" w:cs="Times New Roman"/>
          <w:bCs/>
          <w:iCs/>
          <w:color w:val="000000" w:themeColor="text1"/>
          <w:sz w:val="24"/>
          <w:szCs w:val="24"/>
          <w:lang w:val="en-US"/>
        </w:rPr>
        <w:t>III</w:t>
      </w:r>
      <w:r w:rsidRPr="00611185">
        <w:rPr>
          <w:rFonts w:ascii="Times New Roman" w:hAnsi="Times New Roman" w:cs="Times New Roman"/>
          <w:bCs/>
          <w:iCs/>
          <w:color w:val="000000" w:themeColor="text1"/>
          <w:sz w:val="24"/>
          <w:szCs w:val="24"/>
        </w:rPr>
        <w:t>-</w:t>
      </w:r>
      <w:r w:rsidRPr="00611185">
        <w:rPr>
          <w:rFonts w:ascii="Times New Roman" w:hAnsi="Times New Roman" w:cs="Times New Roman"/>
          <w:bCs/>
          <w:iCs/>
          <w:color w:val="000000" w:themeColor="text1"/>
          <w:sz w:val="24"/>
          <w:szCs w:val="24"/>
          <w:lang w:val="en-US"/>
        </w:rPr>
        <w:t>IV</w:t>
      </w:r>
      <w:r w:rsidRPr="00611185">
        <w:rPr>
          <w:rFonts w:ascii="Times New Roman" w:hAnsi="Times New Roman" w:cs="Times New Roman"/>
          <w:bCs/>
          <w:iCs/>
          <w:color w:val="000000" w:themeColor="text1"/>
          <w:sz w:val="24"/>
          <w:szCs w:val="24"/>
        </w:rPr>
        <w:t xml:space="preserve">), по визуальным локализациям опухолей составил: ЗНО </w:t>
      </w:r>
      <w:r w:rsidRPr="00611185">
        <w:rPr>
          <w:rFonts w:ascii="Times New Roman" w:hAnsi="Times New Roman" w:cs="Times New Roman"/>
          <w:color w:val="000000" w:themeColor="text1"/>
          <w:sz w:val="24"/>
          <w:szCs w:val="24"/>
        </w:rPr>
        <w:t xml:space="preserve">полости рта – 60,7%, прямой кишки – 53,4%, шейки матки – 41,0%, </w:t>
      </w:r>
      <w:r w:rsidRPr="00611185">
        <w:rPr>
          <w:rFonts w:ascii="Times New Roman" w:hAnsi="Times New Roman" w:cs="Times New Roman"/>
          <w:bCs/>
          <w:iCs/>
          <w:color w:val="000000" w:themeColor="text1"/>
          <w:sz w:val="24"/>
          <w:szCs w:val="24"/>
        </w:rPr>
        <w:t xml:space="preserve">губы – 30,8%, </w:t>
      </w:r>
      <w:r w:rsidRPr="00611185">
        <w:rPr>
          <w:rFonts w:ascii="Times New Roman" w:hAnsi="Times New Roman" w:cs="Times New Roman"/>
          <w:color w:val="000000" w:themeColor="text1"/>
          <w:sz w:val="24"/>
          <w:szCs w:val="24"/>
        </w:rPr>
        <w:t>молочной железы – 30,2%, щитовидной железы – 18,8%, меланомы кожи – 17,7% и других ЗНО кожи – 1,5%.</w:t>
      </w:r>
    </w:p>
    <w:p w:rsidR="008633EB" w:rsidRPr="00611185" w:rsidRDefault="008633EB" w:rsidP="008633EB">
      <w:pPr>
        <w:spacing w:after="0" w:line="240" w:lineRule="auto"/>
        <w:ind w:firstLine="708"/>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Показатель запущенности ЗНО визуальных локализаций, диагностированных </w:t>
      </w:r>
      <w:r w:rsidRPr="00611185">
        <w:rPr>
          <w:rFonts w:ascii="Times New Roman" w:hAnsi="Times New Roman" w:cs="Times New Roman"/>
          <w:sz w:val="24"/>
          <w:szCs w:val="24"/>
        </w:rPr>
        <w:t>на III</w:t>
      </w:r>
      <w:r w:rsidRPr="00611185">
        <w:rPr>
          <w:rFonts w:ascii="Times New Roman" w:hAnsi="Times New Roman" w:cs="Times New Roman"/>
          <w:color w:val="000000" w:themeColor="text1"/>
          <w:sz w:val="24"/>
          <w:szCs w:val="24"/>
        </w:rPr>
        <w:t> стадии (ЗНО губы, полости рта, кожи, шейки матки, молочной железы, щитов</w:t>
      </w:r>
      <w:r w:rsidR="00965E8D">
        <w:rPr>
          <w:rFonts w:ascii="Times New Roman" w:hAnsi="Times New Roman" w:cs="Times New Roman"/>
          <w:color w:val="000000" w:themeColor="text1"/>
          <w:sz w:val="24"/>
          <w:szCs w:val="24"/>
        </w:rPr>
        <w:t>идной железы, прямой кишки), от </w:t>
      </w:r>
      <w:r w:rsidRPr="00611185">
        <w:rPr>
          <w:rFonts w:ascii="Times New Roman" w:hAnsi="Times New Roman" w:cs="Times New Roman"/>
          <w:color w:val="000000" w:themeColor="text1"/>
          <w:sz w:val="24"/>
          <w:szCs w:val="24"/>
        </w:rPr>
        <w:t>выявленных ЗНО в 2017 году составил 18,6%, что ниже показателя 2008 года на 34,7% (в 2008 году – 28,5%) и ниже показателя 2013 года на 23,1% (в 2013 году – 24,2%).</w:t>
      </w:r>
    </w:p>
    <w:p w:rsidR="008633EB" w:rsidRPr="00611185" w:rsidRDefault="008633EB" w:rsidP="008633EB">
      <w:pPr>
        <w:spacing w:after="0" w:line="240" w:lineRule="auto"/>
        <w:ind w:firstLine="708"/>
        <w:jc w:val="both"/>
        <w:rPr>
          <w:rFonts w:ascii="Times New Roman" w:hAnsi="Times New Roman" w:cs="Times New Roman"/>
          <w:color w:val="000000"/>
          <w:sz w:val="24"/>
          <w:szCs w:val="24"/>
        </w:rPr>
      </w:pPr>
      <w:r w:rsidRPr="00611185">
        <w:rPr>
          <w:rFonts w:ascii="Times New Roman" w:hAnsi="Times New Roman" w:cs="Times New Roman"/>
          <w:color w:val="000000"/>
          <w:sz w:val="24"/>
          <w:szCs w:val="24"/>
        </w:rPr>
        <w:t>По сравнению с 2017 годом в 2023 году планируется снижение показателей запущенности (</w:t>
      </w:r>
      <w:r w:rsidRPr="00611185">
        <w:rPr>
          <w:rFonts w:ascii="Times New Roman" w:hAnsi="Times New Roman" w:cs="Times New Roman"/>
          <w:color w:val="000000"/>
          <w:sz w:val="24"/>
          <w:szCs w:val="24"/>
          <w:lang w:val="en-US"/>
        </w:rPr>
        <w:t>III</w:t>
      </w:r>
      <w:r w:rsidRPr="00611185">
        <w:rPr>
          <w:rFonts w:ascii="Times New Roman" w:hAnsi="Times New Roman" w:cs="Times New Roman"/>
          <w:color w:val="000000"/>
          <w:sz w:val="24"/>
          <w:szCs w:val="24"/>
        </w:rPr>
        <w:t>-</w:t>
      </w:r>
      <w:r w:rsidRPr="00611185">
        <w:rPr>
          <w:rFonts w:ascii="Times New Roman" w:hAnsi="Times New Roman" w:cs="Times New Roman"/>
          <w:color w:val="000000"/>
          <w:sz w:val="24"/>
          <w:szCs w:val="24"/>
          <w:lang w:val="en-US"/>
        </w:rPr>
        <w:t>IV</w:t>
      </w:r>
      <w:r w:rsidRPr="00611185">
        <w:rPr>
          <w:rFonts w:ascii="Times New Roman" w:hAnsi="Times New Roman" w:cs="Times New Roman"/>
          <w:color w:val="000000"/>
          <w:sz w:val="24"/>
          <w:szCs w:val="24"/>
        </w:rPr>
        <w:t xml:space="preserve"> стадий) ЗНО визуальных локализаций: прямой кишки - на 4,3% (2017 год – 53,4%, 2023 год – 51,1%), шейки матки - на 18,1% (2017 год – 41,0%, 2023 год – 33,6%), щитовидной железы - на 13,4% (2017 год – 18,7%, 2023 год - 16,2%), молочной железы - на 8,6% (2017 год – 30,1%, 2023 год – 27,5%), полости рта - на 8,2% (2017 год – 60,7%, 2023 год – 55,7%).</w:t>
      </w:r>
    </w:p>
    <w:p w:rsidR="00622363" w:rsidRPr="00611185" w:rsidRDefault="00622363" w:rsidP="008633EB">
      <w:pPr>
        <w:spacing w:after="0" w:line="240" w:lineRule="auto"/>
        <w:ind w:firstLine="708"/>
        <w:jc w:val="both"/>
        <w:rPr>
          <w:rFonts w:ascii="Times New Roman" w:hAnsi="Times New Roman" w:cs="Times New Roman"/>
          <w:color w:val="000000"/>
          <w:sz w:val="24"/>
          <w:szCs w:val="24"/>
        </w:rPr>
      </w:pPr>
    </w:p>
    <w:p w:rsidR="00326693" w:rsidRPr="00611185" w:rsidRDefault="00965E8D" w:rsidP="00965E8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w:t>
      </w:r>
      <w:r w:rsidR="00326693" w:rsidRPr="00611185">
        <w:rPr>
          <w:rFonts w:ascii="Times New Roman" w:eastAsia="Times New Roman" w:hAnsi="Times New Roman" w:cs="Times New Roman"/>
          <w:b/>
          <w:sz w:val="24"/>
          <w:szCs w:val="24"/>
          <w:lang w:eastAsia="ru-RU"/>
        </w:rPr>
        <w:t>Мероприятия по первичной и вторичной профилактике рака</w:t>
      </w:r>
    </w:p>
    <w:p w:rsidR="00326693" w:rsidRPr="00611185" w:rsidRDefault="00326693" w:rsidP="008633EB">
      <w:pPr>
        <w:spacing w:after="0" w:line="240" w:lineRule="auto"/>
        <w:ind w:firstLine="708"/>
        <w:jc w:val="both"/>
        <w:rPr>
          <w:rFonts w:ascii="Times New Roman" w:hAnsi="Times New Roman" w:cs="Times New Roman"/>
          <w:color w:val="000000"/>
          <w:sz w:val="24"/>
          <w:szCs w:val="24"/>
        </w:rPr>
      </w:pPr>
    </w:p>
    <w:p w:rsidR="00B07E80" w:rsidRPr="00965E8D" w:rsidRDefault="00965E8D" w:rsidP="00965E8D">
      <w:pPr>
        <w:suppressAutoHyphens/>
        <w:jc w:val="center"/>
        <w:rPr>
          <w:rFonts w:ascii="Times New Roman" w:hAnsi="Times New Roman" w:cs="Times New Roman"/>
          <w:b/>
          <w:sz w:val="24"/>
          <w:szCs w:val="24"/>
        </w:rPr>
      </w:pPr>
      <w:r w:rsidRPr="00965E8D">
        <w:rPr>
          <w:rFonts w:ascii="Times New Roman" w:hAnsi="Times New Roman" w:cs="Times New Roman"/>
          <w:b/>
          <w:sz w:val="24"/>
          <w:szCs w:val="24"/>
        </w:rPr>
        <w:t>1.5.1. </w:t>
      </w:r>
      <w:r w:rsidR="00B07E80" w:rsidRPr="00965E8D">
        <w:rPr>
          <w:rFonts w:ascii="Times New Roman" w:hAnsi="Times New Roman" w:cs="Times New Roman"/>
          <w:b/>
          <w:sz w:val="24"/>
          <w:szCs w:val="24"/>
        </w:rPr>
        <w:t>Комплекс мер первичной профилактики, расширение программы диспанс</w:t>
      </w:r>
      <w:r>
        <w:rPr>
          <w:rFonts w:ascii="Times New Roman" w:hAnsi="Times New Roman" w:cs="Times New Roman"/>
          <w:b/>
          <w:sz w:val="24"/>
          <w:szCs w:val="24"/>
        </w:rPr>
        <w:t>еризации с </w:t>
      </w:r>
      <w:r w:rsidR="00B07E80" w:rsidRPr="00965E8D">
        <w:rPr>
          <w:rFonts w:ascii="Times New Roman" w:hAnsi="Times New Roman" w:cs="Times New Roman"/>
          <w:b/>
          <w:sz w:val="24"/>
          <w:szCs w:val="24"/>
        </w:rPr>
        <w:t>включением мероприятий по ранней диагнос</w:t>
      </w:r>
      <w:r>
        <w:rPr>
          <w:rFonts w:ascii="Times New Roman" w:hAnsi="Times New Roman" w:cs="Times New Roman"/>
          <w:b/>
          <w:sz w:val="24"/>
          <w:szCs w:val="24"/>
        </w:rPr>
        <w:t>тике онкологических заболеваний</w:t>
      </w:r>
    </w:p>
    <w:p w:rsidR="00B07E80" w:rsidRPr="00611185" w:rsidRDefault="00B07E80" w:rsidP="00B07E80">
      <w:pPr>
        <w:autoSpaceDE w:val="0"/>
        <w:autoSpaceDN w:val="0"/>
        <w:adjustRightInd w:val="0"/>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bCs/>
          <w:sz w:val="24"/>
          <w:szCs w:val="24"/>
        </w:rPr>
        <w:t>Приоритетами в области первичной профилактики рака являются:</w:t>
      </w:r>
    </w:p>
    <w:p w:rsidR="00B07E80" w:rsidRPr="00611185" w:rsidRDefault="00B07E80" w:rsidP="003C2D3E">
      <w:pPr>
        <w:pStyle w:val="a6"/>
        <w:autoSpaceDE w:val="0"/>
        <w:autoSpaceDN w:val="0"/>
        <w:adjustRightInd w:val="0"/>
        <w:ind w:left="709"/>
        <w:jc w:val="both"/>
        <w:rPr>
          <w:bCs/>
          <w:iCs/>
        </w:rPr>
      </w:pPr>
      <w:r w:rsidRPr="00611185">
        <w:rPr>
          <w:bCs/>
          <w:iCs/>
        </w:rPr>
        <w:t>борьба с табакокурением;</w:t>
      </w:r>
    </w:p>
    <w:p w:rsidR="00B07E80" w:rsidRPr="00611185" w:rsidRDefault="00B07E80" w:rsidP="003C2D3E">
      <w:pPr>
        <w:pStyle w:val="a6"/>
        <w:autoSpaceDE w:val="0"/>
        <w:autoSpaceDN w:val="0"/>
        <w:adjustRightInd w:val="0"/>
        <w:ind w:left="709"/>
        <w:jc w:val="both"/>
        <w:rPr>
          <w:bCs/>
          <w:iCs/>
        </w:rPr>
      </w:pPr>
      <w:r w:rsidRPr="00611185">
        <w:rPr>
          <w:bCs/>
          <w:iCs/>
        </w:rPr>
        <w:t>рационал</w:t>
      </w:r>
      <w:r w:rsidR="003C2D3E" w:rsidRPr="00611185">
        <w:rPr>
          <w:bCs/>
          <w:iCs/>
        </w:rPr>
        <w:t>ьное</w:t>
      </w:r>
      <w:r w:rsidRPr="00611185">
        <w:rPr>
          <w:bCs/>
          <w:iCs/>
        </w:rPr>
        <w:t xml:space="preserve"> питани</w:t>
      </w:r>
      <w:r w:rsidR="003C2D3E" w:rsidRPr="00611185">
        <w:rPr>
          <w:bCs/>
          <w:iCs/>
        </w:rPr>
        <w:t>е</w:t>
      </w:r>
      <w:r w:rsidRPr="00611185">
        <w:rPr>
          <w:bCs/>
          <w:iCs/>
        </w:rPr>
        <w:t>;</w:t>
      </w:r>
    </w:p>
    <w:p w:rsidR="00B07E80" w:rsidRPr="00611185" w:rsidRDefault="00B07E80" w:rsidP="003C2D3E">
      <w:pPr>
        <w:pStyle w:val="a6"/>
        <w:autoSpaceDE w:val="0"/>
        <w:autoSpaceDN w:val="0"/>
        <w:adjustRightInd w:val="0"/>
        <w:ind w:left="709"/>
        <w:jc w:val="both"/>
        <w:rPr>
          <w:bCs/>
          <w:iCs/>
        </w:rPr>
      </w:pPr>
      <w:r w:rsidRPr="00611185">
        <w:rPr>
          <w:bCs/>
          <w:iCs/>
        </w:rPr>
        <w:t>повышение физической активности и борьба с избыточным весом;</w:t>
      </w:r>
    </w:p>
    <w:p w:rsidR="00B07E80" w:rsidRPr="00611185" w:rsidRDefault="00B07E80" w:rsidP="003C2D3E">
      <w:pPr>
        <w:pStyle w:val="a6"/>
        <w:autoSpaceDE w:val="0"/>
        <w:autoSpaceDN w:val="0"/>
        <w:adjustRightInd w:val="0"/>
        <w:ind w:left="709"/>
        <w:jc w:val="both"/>
        <w:rPr>
          <w:bCs/>
          <w:iCs/>
        </w:rPr>
      </w:pPr>
      <w:r w:rsidRPr="00611185">
        <w:rPr>
          <w:bCs/>
          <w:iCs/>
        </w:rPr>
        <w:t>уменьшение воздействия канцерогенных химических и физических факторов (производство, природная среда, жилище);</w:t>
      </w:r>
    </w:p>
    <w:p w:rsidR="00B07E80" w:rsidRPr="00611185" w:rsidRDefault="00B07E80" w:rsidP="003C2D3E">
      <w:pPr>
        <w:pStyle w:val="a6"/>
        <w:autoSpaceDE w:val="0"/>
        <w:autoSpaceDN w:val="0"/>
        <w:adjustRightInd w:val="0"/>
        <w:ind w:left="709"/>
        <w:jc w:val="both"/>
        <w:rPr>
          <w:bCs/>
          <w:iCs/>
        </w:rPr>
      </w:pPr>
      <w:r w:rsidRPr="00611185">
        <w:rPr>
          <w:bCs/>
          <w:iCs/>
        </w:rPr>
        <w:t>профилактика воздействия инфекционных канцерогенных факторов.</w:t>
      </w:r>
    </w:p>
    <w:p w:rsidR="00B07E80" w:rsidRPr="00611185" w:rsidRDefault="00B07E80" w:rsidP="00B07E80">
      <w:pPr>
        <w:suppressAutoHyphens/>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Профилактика и раннее выявление заболеваний, коррекция факторов риска, диспансерное наблюдение обеспечат 60% ожидаемого эффекта здравоохранения, при том что доля затрат на эти мероприятия в общем объеме </w:t>
      </w:r>
      <w:r w:rsidR="00977DD7" w:rsidRPr="00611185">
        <w:rPr>
          <w:rFonts w:ascii="Times New Roman" w:hAnsi="Times New Roman" w:cs="Times New Roman"/>
          <w:sz w:val="24"/>
          <w:szCs w:val="24"/>
        </w:rPr>
        <w:t xml:space="preserve">составляет </w:t>
      </w:r>
      <w:r w:rsidRPr="00611185">
        <w:rPr>
          <w:rFonts w:ascii="Times New Roman" w:hAnsi="Times New Roman" w:cs="Times New Roman"/>
          <w:sz w:val="24"/>
          <w:szCs w:val="24"/>
        </w:rPr>
        <w:t>всего лишь 12%.</w:t>
      </w:r>
    </w:p>
    <w:p w:rsidR="00B07E80" w:rsidRPr="00611185" w:rsidRDefault="00B07E80" w:rsidP="00B07E80">
      <w:pPr>
        <w:suppressAutoHyphens/>
        <w:spacing w:after="0" w:line="240" w:lineRule="auto"/>
        <w:ind w:firstLine="709"/>
        <w:jc w:val="both"/>
        <w:rPr>
          <w:rFonts w:ascii="Times New Roman" w:hAnsi="Times New Roman" w:cs="Times New Roman"/>
          <w:sz w:val="24"/>
          <w:szCs w:val="24"/>
        </w:rPr>
      </w:pPr>
      <w:r w:rsidRPr="00611185">
        <w:rPr>
          <w:rFonts w:ascii="Times New Roman" w:hAnsi="Times New Roman" w:cs="Times New Roman"/>
          <w:sz w:val="24"/>
          <w:szCs w:val="24"/>
        </w:rPr>
        <w:t>В ходе проведения диспансеризации активно выявляются хронические неинфекционные заболевания (далее – НИЗ), в том числе ЗНО.</w:t>
      </w:r>
    </w:p>
    <w:p w:rsidR="00B07E80" w:rsidRPr="00611185" w:rsidRDefault="00B07E80" w:rsidP="00B07E80">
      <w:pPr>
        <w:suppressAutoHyphens/>
        <w:spacing w:after="0" w:line="240" w:lineRule="auto"/>
        <w:ind w:firstLine="708"/>
        <w:jc w:val="both"/>
        <w:rPr>
          <w:rFonts w:ascii="Times New Roman" w:hAnsi="Times New Roman" w:cs="Times New Roman"/>
          <w:sz w:val="24"/>
          <w:szCs w:val="24"/>
        </w:rPr>
      </w:pPr>
      <w:r w:rsidRPr="00611185">
        <w:rPr>
          <w:rFonts w:ascii="Times New Roman" w:hAnsi="Times New Roman" w:cs="Times New Roman"/>
          <w:sz w:val="24"/>
          <w:szCs w:val="24"/>
        </w:rPr>
        <w:lastRenderedPageBreak/>
        <w:t xml:space="preserve">За 2018 год при проведении диспансеризации выявлено 9 199 случаев ЗНО, в том числе 1 444 впервые выявленных случая. </w:t>
      </w:r>
    </w:p>
    <w:p w:rsidR="00B07E80" w:rsidRPr="00611185" w:rsidRDefault="00B07E80" w:rsidP="00B07E80">
      <w:pPr>
        <w:spacing w:after="0" w:line="240" w:lineRule="auto"/>
        <w:jc w:val="both"/>
        <w:rPr>
          <w:rFonts w:ascii="Times New Roman" w:hAnsi="Times New Roman" w:cs="Times New Roman"/>
          <w:sz w:val="24"/>
          <w:szCs w:val="24"/>
        </w:rPr>
      </w:pPr>
      <w:bookmarkStart w:id="52" w:name="Par115"/>
      <w:bookmarkEnd w:id="52"/>
    </w:p>
    <w:p w:rsidR="00B07E80" w:rsidRPr="007A61A4" w:rsidRDefault="00B07E80" w:rsidP="00B07E80">
      <w:pPr>
        <w:spacing w:after="0" w:line="240" w:lineRule="auto"/>
        <w:jc w:val="both"/>
        <w:rPr>
          <w:rFonts w:ascii="Times New Roman" w:hAnsi="Times New Roman" w:cs="Times New Roman"/>
          <w:b/>
          <w:sz w:val="24"/>
          <w:szCs w:val="24"/>
        </w:rPr>
      </w:pPr>
      <w:r w:rsidRPr="007A61A4">
        <w:rPr>
          <w:rFonts w:ascii="Times New Roman" w:hAnsi="Times New Roman" w:cs="Times New Roman"/>
          <w:b/>
          <w:sz w:val="24"/>
          <w:szCs w:val="24"/>
        </w:rPr>
        <w:t xml:space="preserve">Таблица </w:t>
      </w:r>
      <w:r w:rsidR="007A61A4" w:rsidRPr="007A61A4">
        <w:rPr>
          <w:rFonts w:ascii="Times New Roman" w:hAnsi="Times New Roman" w:cs="Times New Roman"/>
          <w:b/>
          <w:sz w:val="24"/>
          <w:szCs w:val="24"/>
        </w:rPr>
        <w:t>27</w:t>
      </w:r>
      <w:r w:rsidRPr="007A61A4">
        <w:rPr>
          <w:rFonts w:ascii="Times New Roman" w:hAnsi="Times New Roman" w:cs="Times New Roman"/>
          <w:b/>
          <w:sz w:val="24"/>
          <w:szCs w:val="24"/>
        </w:rPr>
        <w:t>. Частота выявления факторов риска развития НИЗ за 2016-2017 год</w:t>
      </w:r>
      <w:r w:rsidR="003C2D3E" w:rsidRPr="007A61A4">
        <w:rPr>
          <w:rFonts w:ascii="Times New Roman" w:hAnsi="Times New Roman" w:cs="Times New Roman"/>
          <w:b/>
          <w:sz w:val="24"/>
          <w:szCs w:val="24"/>
        </w:rPr>
        <w:t>ы</w:t>
      </w:r>
    </w:p>
    <w:p w:rsidR="00B07E80" w:rsidRPr="007A61A4" w:rsidRDefault="00B07E80" w:rsidP="00B07E80">
      <w:pPr>
        <w:spacing w:after="0" w:line="240" w:lineRule="auto"/>
        <w:ind w:firstLine="709"/>
        <w:jc w:val="both"/>
        <w:rPr>
          <w:rFonts w:ascii="Times New Roman" w:hAnsi="Times New Roman" w:cs="Times New Roman"/>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0"/>
        <w:gridCol w:w="2172"/>
        <w:gridCol w:w="1324"/>
      </w:tblGrid>
      <w:tr w:rsidR="00C57BAB" w:rsidRPr="00611185" w:rsidTr="00D27041">
        <w:trPr>
          <w:trHeight w:val="20"/>
        </w:trPr>
        <w:tc>
          <w:tcPr>
            <w:tcW w:w="3413" w:type="pct"/>
            <w:vMerge w:val="restart"/>
            <w:shd w:val="clear" w:color="auto" w:fill="FFFFFF" w:themeFill="background1"/>
            <w:vAlign w:val="center"/>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 xml:space="preserve">Фактора риска </w:t>
            </w:r>
            <w:r w:rsidRPr="00611185">
              <w:rPr>
                <w:rFonts w:ascii="Times New Roman" w:hAnsi="Times New Roman" w:cs="Times New Roman"/>
                <w:sz w:val="24"/>
                <w:szCs w:val="24"/>
              </w:rPr>
              <w:br/>
            </w:r>
          </w:p>
        </w:tc>
        <w:tc>
          <w:tcPr>
            <w:tcW w:w="1587" w:type="pct"/>
            <w:gridSpan w:val="2"/>
            <w:shd w:val="clear" w:color="auto" w:fill="FFFFFF" w:themeFill="background1"/>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 xml:space="preserve">% от числа лиц, </w:t>
            </w:r>
          </w:p>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прошедших диспансеризацию</w:t>
            </w:r>
          </w:p>
        </w:tc>
      </w:tr>
      <w:tr w:rsidR="00C57BAB" w:rsidRPr="00611185" w:rsidTr="00D27041">
        <w:trPr>
          <w:trHeight w:val="20"/>
        </w:trPr>
        <w:tc>
          <w:tcPr>
            <w:tcW w:w="3413" w:type="pct"/>
            <w:vMerge/>
            <w:shd w:val="clear" w:color="auto" w:fill="FFFFFF" w:themeFill="background1"/>
            <w:vAlign w:val="center"/>
          </w:tcPr>
          <w:p w:rsidR="00C57BAB" w:rsidRPr="00611185" w:rsidRDefault="00C57BAB" w:rsidP="00B07E80">
            <w:pPr>
              <w:spacing w:after="0" w:line="240" w:lineRule="auto"/>
              <w:rPr>
                <w:rFonts w:ascii="Times New Roman" w:hAnsi="Times New Roman" w:cs="Times New Roman"/>
                <w:sz w:val="24"/>
                <w:szCs w:val="24"/>
              </w:rPr>
            </w:pPr>
          </w:p>
        </w:tc>
        <w:tc>
          <w:tcPr>
            <w:tcW w:w="986" w:type="pct"/>
            <w:shd w:val="clear" w:color="auto" w:fill="FFFFFF" w:themeFill="background1"/>
            <w:vAlign w:val="center"/>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2016</w:t>
            </w:r>
          </w:p>
        </w:tc>
        <w:tc>
          <w:tcPr>
            <w:tcW w:w="601" w:type="pct"/>
            <w:shd w:val="clear" w:color="auto" w:fill="FFFFFF" w:themeFill="background1"/>
            <w:vAlign w:val="center"/>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2017</w:t>
            </w:r>
          </w:p>
        </w:tc>
      </w:tr>
      <w:tr w:rsidR="00C57BAB" w:rsidRPr="00611185" w:rsidTr="00D27041">
        <w:trPr>
          <w:trHeight w:val="20"/>
        </w:trPr>
        <w:tc>
          <w:tcPr>
            <w:tcW w:w="3413" w:type="pct"/>
            <w:shd w:val="clear" w:color="auto" w:fill="FFFFFF" w:themeFill="background1"/>
            <w:vAlign w:val="center"/>
          </w:tcPr>
          <w:p w:rsidR="00C57BAB" w:rsidRPr="00611185" w:rsidRDefault="00C57BAB" w:rsidP="00C57BAB">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w:t>
            </w:r>
          </w:p>
        </w:tc>
        <w:tc>
          <w:tcPr>
            <w:tcW w:w="986" w:type="pct"/>
            <w:shd w:val="clear" w:color="auto" w:fill="FFFFFF" w:themeFill="background1"/>
            <w:vAlign w:val="center"/>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w:t>
            </w:r>
          </w:p>
        </w:tc>
        <w:tc>
          <w:tcPr>
            <w:tcW w:w="601" w:type="pct"/>
            <w:shd w:val="clear" w:color="auto" w:fill="FFFFFF" w:themeFill="background1"/>
            <w:vAlign w:val="center"/>
          </w:tcPr>
          <w:p w:rsidR="00C57BAB" w:rsidRPr="00611185" w:rsidRDefault="00C57BAB"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3</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Повышенный уровень артериального давления (повышенное кровяное давление при отсутствии диагноза гипертензии)</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16,2</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8,6</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Гипергликемия неуточненная </w:t>
            </w:r>
            <w:r w:rsidRPr="00611185">
              <w:rPr>
                <w:rFonts w:ascii="Times New Roman" w:hAnsi="Times New Roman" w:cs="Times New Roman"/>
                <w:sz w:val="24"/>
                <w:szCs w:val="24"/>
              </w:rPr>
              <w:br/>
              <w:t>(повышенный уровень глюкозы в крови)</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4,2</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3,4</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Избыточная масса тела (аномальная прибавка массы тела)</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16,4</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12,6</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Курение табака (употребление табака)</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12,0</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11,5</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Риск пагубного потребления алкоголя (употребления алкоголя)</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0,8</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0,8</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Риск потребления наркотических средств и психотропных веществ без назначения врача (употребление наркотиков)</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0,2</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0,12</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Низкая физическая активность </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(недостаток физической активности)</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22,0</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19,1</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Нерациональное питание (неприемлемая диета и вредные привычки питания)</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28,3</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25,0</w:t>
            </w:r>
          </w:p>
        </w:tc>
      </w:tr>
      <w:tr w:rsidR="00B07E80" w:rsidRPr="00611185" w:rsidTr="00D27041">
        <w:trPr>
          <w:trHeight w:val="20"/>
        </w:trPr>
        <w:tc>
          <w:tcPr>
            <w:tcW w:w="3413" w:type="pct"/>
            <w:shd w:val="clear" w:color="auto" w:fill="FFFFFF" w:themeFill="background1"/>
            <w:vAlign w:val="center"/>
            <w:hideMark/>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Отягощённая наследственность по НИЗ</w:t>
            </w:r>
          </w:p>
        </w:tc>
        <w:tc>
          <w:tcPr>
            <w:tcW w:w="986"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10,5</w:t>
            </w:r>
          </w:p>
        </w:tc>
        <w:tc>
          <w:tcPr>
            <w:tcW w:w="601" w:type="pct"/>
            <w:shd w:val="clear" w:color="auto" w:fill="FFFFFF" w:themeFill="background1"/>
            <w:vAlign w:val="center"/>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11,7</w:t>
            </w:r>
          </w:p>
        </w:tc>
      </w:tr>
    </w:tbl>
    <w:p w:rsidR="00B07E80" w:rsidRPr="00611185" w:rsidRDefault="00B07E80" w:rsidP="00B07E80">
      <w:pPr>
        <w:spacing w:after="0" w:line="240" w:lineRule="auto"/>
        <w:ind w:firstLine="709"/>
        <w:rPr>
          <w:rFonts w:ascii="Times New Roman" w:hAnsi="Times New Roman" w:cs="Times New Roman"/>
          <w:sz w:val="24"/>
          <w:szCs w:val="24"/>
        </w:rPr>
      </w:pP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 xml:space="preserve">Как видно из таблицы, наиболее часто выявлялось нерациональное питание – 25%, низкая физическая активность - 19,1%, избыточная масса тела – 12,6%, курение табака – 11,5%. Распределение ранговых мест факторов риска соответствует предыдущим годам проведения диспансеризации. </w:t>
      </w: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С целью привлечения граждан на диспансеризацию в поликлиниках внедряются бережливые технологии (распределение потоков пациентов, эргономика рабочих мест), диспансеризация «одного дня», «здоровая суббота», что повышает доступность и качество прохождения профилактических мероприятий, сокращает сроки их проведения.</w:t>
      </w: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Для информирования населения о возможностях диспансеризации и скрининговых программ как методов профилактики онкологических заболеваний запланировано:</w:t>
      </w:r>
    </w:p>
    <w:p w:rsidR="00B07E80" w:rsidRPr="00611185" w:rsidRDefault="00B07E80" w:rsidP="00B07E80">
      <w:pPr>
        <w:pStyle w:val="a6"/>
        <w:numPr>
          <w:ilvl w:val="0"/>
          <w:numId w:val="9"/>
        </w:numPr>
        <w:ind w:left="0" w:firstLine="709"/>
        <w:jc w:val="both"/>
      </w:pPr>
      <w:r w:rsidRPr="00611185">
        <w:t>Разработка и изготовление видео/аудио роликов, посвященных принципам здорового образа жизни, отказу от вредных привычек и профилактике факторов риска хронических НИЗ с последующей трансляцией выступлений профильных специалистов в телевизионных и радио-передачах: информационно-просветительского медиаканала внутри лечебно-профилактических учреждений, а также во время проведения массовых акций и мероприятий.</w:t>
      </w:r>
    </w:p>
    <w:p w:rsidR="00B07E80" w:rsidRPr="00611185" w:rsidRDefault="00B07E80" w:rsidP="00B07E80">
      <w:pPr>
        <w:pStyle w:val="a6"/>
        <w:numPr>
          <w:ilvl w:val="0"/>
          <w:numId w:val="9"/>
        </w:numPr>
        <w:ind w:left="0" w:firstLine="709"/>
        <w:jc w:val="both"/>
      </w:pPr>
      <w:r w:rsidRPr="00611185">
        <w:t>Проведение массовых мероприятий в каждом районе</w:t>
      </w:r>
      <w:r w:rsidR="00CB32EC" w:rsidRPr="00611185">
        <w:t>, в том числе</w:t>
      </w:r>
      <w:r w:rsidRPr="00611185">
        <w:t>:</w:t>
      </w:r>
    </w:p>
    <w:p w:rsidR="00B07E80" w:rsidRPr="00611185" w:rsidRDefault="00B07E80" w:rsidP="00B07E80">
      <w:pPr>
        <w:pStyle w:val="a6"/>
        <w:ind w:left="0" w:firstLine="709"/>
        <w:jc w:val="both"/>
      </w:pPr>
      <w:r w:rsidRPr="00611185">
        <w:t xml:space="preserve">демонстрация арт-объектов-стопперов, наглядно иллюстрирующих строение органов, наиболее подверженных к развитию онкологического процесса, и пагубное воздействие факторов риска;                                            </w:t>
      </w:r>
    </w:p>
    <w:p w:rsidR="00B07E80" w:rsidRPr="00611185" w:rsidRDefault="00B07E80" w:rsidP="00B07E80">
      <w:pPr>
        <w:pStyle w:val="a6"/>
        <w:ind w:left="0" w:firstLine="709"/>
        <w:jc w:val="both"/>
      </w:pPr>
      <w:r w:rsidRPr="00611185">
        <w:t>привлечение специалистов-онкологов, дерматологов, стоматолог</w:t>
      </w:r>
      <w:r w:rsidR="00E26268">
        <w:t>ов, врачей центров здоровья для </w:t>
      </w:r>
      <w:r w:rsidRPr="00611185">
        <w:t>профилактических осмотров и консультирования;</w:t>
      </w:r>
    </w:p>
    <w:p w:rsidR="00B07E80" w:rsidRPr="00611185" w:rsidRDefault="00B07E80" w:rsidP="00B07E80">
      <w:pPr>
        <w:pStyle w:val="a6"/>
        <w:ind w:left="0" w:firstLine="709"/>
        <w:jc w:val="both"/>
      </w:pPr>
      <w:r w:rsidRPr="00611185">
        <w:t>организация лекториев.</w:t>
      </w:r>
    </w:p>
    <w:p w:rsidR="00B07E80" w:rsidRPr="00611185" w:rsidRDefault="00B07E80" w:rsidP="00B07E80">
      <w:pPr>
        <w:pStyle w:val="a6"/>
        <w:numPr>
          <w:ilvl w:val="0"/>
          <w:numId w:val="9"/>
        </w:numPr>
        <w:ind w:left="0" w:firstLine="709"/>
        <w:jc w:val="both"/>
      </w:pPr>
      <w:r w:rsidRPr="00611185">
        <w:t xml:space="preserve">Разработка и производство наглядных мобильных стендов (информационные стойки </w:t>
      </w:r>
      <w:r w:rsidRPr="00611185">
        <w:rPr>
          <w:lang w:val="en-US"/>
        </w:rPr>
        <w:t>POPUP</w:t>
      </w:r>
      <w:r w:rsidRPr="00611185">
        <w:t>, промостойки, ростовые фигуры), арт-объектов, муляжей.</w:t>
      </w:r>
    </w:p>
    <w:p w:rsidR="00B07E80" w:rsidRPr="00611185" w:rsidRDefault="00B07E80" w:rsidP="00B07E80">
      <w:pPr>
        <w:pStyle w:val="a6"/>
        <w:numPr>
          <w:ilvl w:val="0"/>
          <w:numId w:val="9"/>
        </w:numPr>
        <w:ind w:left="0" w:firstLine="709"/>
        <w:jc w:val="both"/>
      </w:pPr>
      <w:r w:rsidRPr="00611185">
        <w:lastRenderedPageBreak/>
        <w:t>Проведение интерактивных мероприятий на крупных прои</w:t>
      </w:r>
      <w:r w:rsidR="00E26268">
        <w:t>зводствах и в бизнес-центрах по </w:t>
      </w:r>
      <w:r w:rsidRPr="00611185">
        <w:t>пропаганде принципов здорового образа жизни, профилактике НИЗ, снижению факторов риска развития онкологических заболеваний.</w:t>
      </w:r>
    </w:p>
    <w:p w:rsidR="00B07E80" w:rsidRPr="00611185" w:rsidRDefault="00B07E80" w:rsidP="00B07E80">
      <w:pPr>
        <w:spacing w:after="0" w:line="240" w:lineRule="auto"/>
        <w:ind w:firstLine="567"/>
        <w:jc w:val="both"/>
        <w:rPr>
          <w:rFonts w:ascii="Times New Roman" w:hAnsi="Times New Roman" w:cs="Times New Roman"/>
          <w:bCs/>
          <w:sz w:val="24"/>
          <w:szCs w:val="24"/>
        </w:rPr>
      </w:pPr>
      <w:r w:rsidRPr="00611185">
        <w:rPr>
          <w:rFonts w:ascii="Times New Roman" w:eastAsia="Times New Roman" w:hAnsi="Times New Roman" w:cs="Times New Roman"/>
          <w:sz w:val="24"/>
          <w:szCs w:val="24"/>
          <w:lang w:eastAsia="ru-RU"/>
        </w:rPr>
        <w:t xml:space="preserve">С 1988 года в </w:t>
      </w:r>
      <w:r w:rsidRPr="00611185">
        <w:rPr>
          <w:rFonts w:ascii="Times New Roman" w:hAnsi="Times New Roman" w:cs="Times New Roman"/>
          <w:sz w:val="24"/>
          <w:szCs w:val="24"/>
        </w:rPr>
        <w:t>СПб ГКУЗ «Городской центр медицинской профи</w:t>
      </w:r>
      <w:r w:rsidR="00E26268">
        <w:rPr>
          <w:rFonts w:ascii="Times New Roman" w:hAnsi="Times New Roman" w:cs="Times New Roman"/>
          <w:sz w:val="24"/>
          <w:szCs w:val="24"/>
        </w:rPr>
        <w:t>лактики» (далее – СПб «ГЦМП») с </w:t>
      </w:r>
      <w:r w:rsidRPr="00611185">
        <w:rPr>
          <w:rFonts w:ascii="Times New Roman" w:hAnsi="Times New Roman" w:cs="Times New Roman"/>
          <w:sz w:val="24"/>
          <w:szCs w:val="24"/>
        </w:rPr>
        <w:t>целью с</w:t>
      </w:r>
      <w:r w:rsidRPr="00611185">
        <w:rPr>
          <w:rFonts w:ascii="Times New Roman" w:eastAsia="Times New Roman" w:hAnsi="Times New Roman" w:cs="Times New Roman"/>
          <w:sz w:val="24"/>
          <w:szCs w:val="24"/>
          <w:lang w:eastAsia="ru-RU"/>
        </w:rPr>
        <w:t xml:space="preserve">оциально-психологической поддержки женщин, заболевших раком молочной железы, проходят мероприятия </w:t>
      </w:r>
      <w:r w:rsidR="00CB32EC" w:rsidRPr="00611185">
        <w:rPr>
          <w:rFonts w:ascii="Times New Roman" w:eastAsia="Times New Roman" w:hAnsi="Times New Roman" w:cs="Times New Roman"/>
          <w:sz w:val="24"/>
          <w:szCs w:val="24"/>
          <w:lang w:eastAsia="ru-RU"/>
        </w:rPr>
        <w:t xml:space="preserve">с участием </w:t>
      </w:r>
      <w:r w:rsidRPr="00611185">
        <w:rPr>
          <w:rFonts w:ascii="Times New Roman" w:eastAsia="Times New Roman" w:hAnsi="Times New Roman" w:cs="Times New Roman"/>
          <w:sz w:val="24"/>
          <w:szCs w:val="24"/>
          <w:lang w:eastAsia="ru-RU"/>
        </w:rPr>
        <w:t>общественн</w:t>
      </w:r>
      <w:r w:rsidR="00E26268">
        <w:rPr>
          <w:rFonts w:ascii="Times New Roman" w:eastAsia="Times New Roman" w:hAnsi="Times New Roman" w:cs="Times New Roman"/>
          <w:sz w:val="24"/>
          <w:szCs w:val="24"/>
          <w:lang w:eastAsia="ru-RU"/>
        </w:rPr>
        <w:t>ых</w:t>
      </w:r>
      <w:r w:rsidRPr="00611185">
        <w:rPr>
          <w:rFonts w:ascii="Times New Roman" w:eastAsia="Times New Roman" w:hAnsi="Times New Roman" w:cs="Times New Roman"/>
          <w:sz w:val="24"/>
          <w:szCs w:val="24"/>
          <w:lang w:eastAsia="ru-RU"/>
        </w:rPr>
        <w:t xml:space="preserve"> организаци</w:t>
      </w:r>
      <w:r w:rsidR="00D26363" w:rsidRPr="00611185">
        <w:rPr>
          <w:rFonts w:ascii="Times New Roman" w:eastAsia="Times New Roman" w:hAnsi="Times New Roman" w:cs="Times New Roman"/>
          <w:sz w:val="24"/>
          <w:szCs w:val="24"/>
          <w:lang w:eastAsia="ru-RU"/>
        </w:rPr>
        <w:t>й</w:t>
      </w:r>
      <w:r w:rsidRPr="00611185">
        <w:rPr>
          <w:rFonts w:ascii="Times New Roman" w:eastAsia="Times New Roman" w:hAnsi="Times New Roman" w:cs="Times New Roman"/>
          <w:sz w:val="24"/>
          <w:szCs w:val="24"/>
          <w:lang w:eastAsia="ru-RU"/>
        </w:rPr>
        <w:t xml:space="preserve">. В 2018 году </w:t>
      </w:r>
      <w:r w:rsidRPr="00611185">
        <w:rPr>
          <w:rFonts w:ascii="Times New Roman" w:hAnsi="Times New Roman" w:cs="Times New Roman"/>
          <w:sz w:val="24"/>
          <w:szCs w:val="24"/>
        </w:rPr>
        <w:t xml:space="preserve">специалистами ГБУЗ СПб </w:t>
      </w:r>
      <w:r w:rsidRPr="00611185">
        <w:rPr>
          <w:rFonts w:ascii="Times New Roman" w:eastAsia="Roboto Condensed Light" w:hAnsi="Times New Roman" w:cs="Times New Roman"/>
          <w:sz w:val="24"/>
          <w:szCs w:val="24"/>
        </w:rPr>
        <w:t xml:space="preserve">КНпЦСВМП(о) </w:t>
      </w:r>
      <w:r w:rsidRPr="00611185">
        <w:rPr>
          <w:rFonts w:ascii="Times New Roman" w:eastAsia="Times New Roman" w:hAnsi="Times New Roman" w:cs="Times New Roman"/>
          <w:sz w:val="24"/>
          <w:szCs w:val="24"/>
          <w:lang w:eastAsia="ru-RU"/>
        </w:rPr>
        <w:t xml:space="preserve">проведены занятия </w:t>
      </w:r>
      <w:r w:rsidRPr="00611185">
        <w:rPr>
          <w:rFonts w:ascii="Times New Roman" w:hAnsi="Times New Roman" w:cs="Times New Roman"/>
          <w:sz w:val="24"/>
          <w:szCs w:val="24"/>
        </w:rPr>
        <w:t xml:space="preserve">«Рак молочной железы: все, о чем вы должны знать, но боялись спросить»; «Ранняя диагностика меланомы»; </w:t>
      </w:r>
      <w:r w:rsidRPr="00611185">
        <w:rPr>
          <w:rFonts w:ascii="Times New Roman" w:hAnsi="Times New Roman" w:cs="Times New Roman"/>
          <w:bCs/>
          <w:sz w:val="24"/>
          <w:szCs w:val="24"/>
        </w:rPr>
        <w:t>«Профилактика колоректального рака»; «Наследственный рак: миф или реальность?».</w:t>
      </w:r>
    </w:p>
    <w:p w:rsidR="00B07E80" w:rsidRPr="00611185" w:rsidRDefault="00B07E80" w:rsidP="00B07E80">
      <w:pPr>
        <w:spacing w:after="0" w:line="240" w:lineRule="auto"/>
        <w:ind w:firstLine="567"/>
        <w:jc w:val="both"/>
        <w:rPr>
          <w:rFonts w:ascii="Times New Roman" w:eastAsia="Roboto Condensed Light" w:hAnsi="Times New Roman" w:cs="Times New Roman"/>
          <w:sz w:val="24"/>
          <w:szCs w:val="24"/>
          <w:lang w:eastAsia="ru-RU"/>
        </w:rPr>
      </w:pPr>
      <w:r w:rsidRPr="00611185">
        <w:rPr>
          <w:rFonts w:ascii="Times New Roman" w:eastAsia="Roboto Condensed Light" w:hAnsi="Times New Roman" w:cs="Times New Roman"/>
          <w:sz w:val="24"/>
          <w:szCs w:val="24"/>
          <w:lang w:eastAsia="ru-RU"/>
        </w:rPr>
        <w:t>Ежемесячно перед пациентами, их родственниками и участниками РОО «Рак лечится» организуются выступления врачей</w:t>
      </w:r>
      <w:r w:rsidRPr="00611185">
        <w:rPr>
          <w:rFonts w:ascii="Times New Roman" w:hAnsi="Times New Roman" w:cs="Times New Roman"/>
          <w:sz w:val="24"/>
          <w:szCs w:val="24"/>
        </w:rPr>
        <w:t xml:space="preserve"> ГБУЗ СПб </w:t>
      </w:r>
      <w:r w:rsidRPr="00611185">
        <w:rPr>
          <w:rFonts w:ascii="Times New Roman" w:eastAsia="Roboto Condensed Light" w:hAnsi="Times New Roman" w:cs="Times New Roman"/>
          <w:sz w:val="24"/>
          <w:szCs w:val="24"/>
        </w:rPr>
        <w:t>КНПЦСВМП(о)</w:t>
      </w:r>
      <w:r w:rsidRPr="00611185">
        <w:rPr>
          <w:rFonts w:ascii="Times New Roman" w:eastAsia="Roboto Condensed Light" w:hAnsi="Times New Roman" w:cs="Times New Roman"/>
          <w:sz w:val="24"/>
          <w:szCs w:val="24"/>
          <w:lang w:eastAsia="ru-RU"/>
        </w:rPr>
        <w:t>, проводя</w:t>
      </w:r>
      <w:r w:rsidR="00E26268">
        <w:rPr>
          <w:rFonts w:ascii="Times New Roman" w:eastAsia="Roboto Condensed Light" w:hAnsi="Times New Roman" w:cs="Times New Roman"/>
          <w:sz w:val="24"/>
          <w:szCs w:val="24"/>
          <w:lang w:eastAsia="ru-RU"/>
        </w:rPr>
        <w:t>тся «круглые столы», тренинги с </w:t>
      </w:r>
      <w:r w:rsidRPr="00611185">
        <w:rPr>
          <w:rFonts w:ascii="Times New Roman" w:eastAsia="Roboto Condensed Light" w:hAnsi="Times New Roman" w:cs="Times New Roman"/>
          <w:sz w:val="24"/>
          <w:szCs w:val="24"/>
          <w:lang w:eastAsia="ru-RU"/>
        </w:rPr>
        <w:t xml:space="preserve">психологами. </w:t>
      </w:r>
    </w:p>
    <w:p w:rsidR="00B07E80" w:rsidRPr="00611185" w:rsidRDefault="00B07E80" w:rsidP="00B07E80">
      <w:pPr>
        <w:spacing w:after="0" w:line="240" w:lineRule="auto"/>
        <w:ind w:firstLine="567"/>
        <w:jc w:val="both"/>
        <w:rPr>
          <w:rFonts w:ascii="Times New Roman" w:eastAsia="Roboto Condensed Light" w:hAnsi="Times New Roman" w:cs="Times New Roman"/>
          <w:sz w:val="24"/>
          <w:szCs w:val="24"/>
          <w:lang w:eastAsia="ru-RU"/>
        </w:rPr>
      </w:pPr>
      <w:r w:rsidRPr="00611185">
        <w:rPr>
          <w:rFonts w:ascii="Times New Roman" w:hAnsi="Times New Roman" w:cs="Times New Roman"/>
          <w:sz w:val="24"/>
          <w:szCs w:val="24"/>
        </w:rPr>
        <w:t xml:space="preserve">В СПб «ГЦМП» с 2002 года работает лекторий для населения «Университет здоровья». Ежегодно для населения </w:t>
      </w:r>
      <w:r w:rsidR="00D26363" w:rsidRPr="00611185">
        <w:rPr>
          <w:rFonts w:ascii="Times New Roman" w:hAnsi="Times New Roman" w:cs="Times New Roman"/>
          <w:sz w:val="24"/>
          <w:szCs w:val="24"/>
        </w:rPr>
        <w:t xml:space="preserve">ежемесячно </w:t>
      </w:r>
      <w:r w:rsidRPr="00611185">
        <w:rPr>
          <w:rFonts w:ascii="Times New Roman" w:hAnsi="Times New Roman" w:cs="Times New Roman"/>
          <w:sz w:val="24"/>
          <w:szCs w:val="24"/>
        </w:rPr>
        <w:t>провод</w:t>
      </w:r>
      <w:r w:rsidR="00D26363" w:rsidRPr="00611185">
        <w:rPr>
          <w:rFonts w:ascii="Times New Roman" w:hAnsi="Times New Roman" w:cs="Times New Roman"/>
          <w:sz w:val="24"/>
          <w:szCs w:val="24"/>
        </w:rPr>
        <w:t>я</w:t>
      </w:r>
      <w:r w:rsidRPr="00611185">
        <w:rPr>
          <w:rFonts w:ascii="Times New Roman" w:hAnsi="Times New Roman" w:cs="Times New Roman"/>
          <w:sz w:val="24"/>
          <w:szCs w:val="24"/>
        </w:rPr>
        <w:t>тся лекци</w:t>
      </w:r>
      <w:r w:rsidR="00D26363" w:rsidRPr="00611185">
        <w:rPr>
          <w:rFonts w:ascii="Times New Roman" w:hAnsi="Times New Roman" w:cs="Times New Roman"/>
          <w:sz w:val="24"/>
          <w:szCs w:val="24"/>
        </w:rPr>
        <w:t xml:space="preserve">и </w:t>
      </w:r>
      <w:r w:rsidRPr="00611185">
        <w:rPr>
          <w:rFonts w:ascii="Times New Roman" w:hAnsi="Times New Roman" w:cs="Times New Roman"/>
          <w:sz w:val="24"/>
          <w:szCs w:val="24"/>
        </w:rPr>
        <w:t xml:space="preserve">по актуальным темам профилактики заболеваний, в том числе по профилактике онкологических заболеваний. Организовано ежеквартальное систематическое обучение сотрудников смотровых кабинетов взрослых поликлиник </w:t>
      </w:r>
      <w:r w:rsidRPr="00611185">
        <w:rPr>
          <w:rFonts w:ascii="Times New Roman" w:eastAsia="Roboto Condensed Light" w:hAnsi="Times New Roman" w:cs="Times New Roman"/>
          <w:sz w:val="24"/>
          <w:szCs w:val="24"/>
          <w:lang w:eastAsia="ru-RU"/>
        </w:rPr>
        <w:t>с целью информирования населения о возможностях профилактики, ранней диагностики и лечения онкологических заболеваний.</w:t>
      </w: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Для информирования населения о необходимости своевременного обращения к врачу и прохождения диспансеризации СПб «ГЦМП» изготовлен и транслировался в течение 2-х месяц</w:t>
      </w:r>
      <w:r w:rsidR="00E26268">
        <w:rPr>
          <w:rFonts w:ascii="Times New Roman" w:hAnsi="Times New Roman" w:cs="Times New Roman"/>
          <w:sz w:val="24"/>
          <w:szCs w:val="24"/>
        </w:rPr>
        <w:t>ев в </w:t>
      </w:r>
      <w:r w:rsidRPr="00611185">
        <w:rPr>
          <w:rFonts w:ascii="Times New Roman" w:hAnsi="Times New Roman" w:cs="Times New Roman"/>
          <w:sz w:val="24"/>
          <w:szCs w:val="24"/>
        </w:rPr>
        <w:t>метро аудио-ролик «Пройди диспансеризацию!».</w:t>
      </w:r>
    </w:p>
    <w:p w:rsidR="00B07E80" w:rsidRPr="00611185" w:rsidRDefault="00B07E80" w:rsidP="00B07E80">
      <w:pPr>
        <w:spacing w:after="0" w:line="240" w:lineRule="auto"/>
        <w:ind w:left="142" w:firstLine="425"/>
        <w:jc w:val="both"/>
        <w:rPr>
          <w:rFonts w:ascii="Times New Roman" w:eastAsia="Roboto Condensed Light" w:hAnsi="Times New Roman" w:cs="Times New Roman"/>
          <w:sz w:val="24"/>
          <w:szCs w:val="24"/>
          <w:lang w:eastAsia="ru-RU"/>
        </w:rPr>
      </w:pPr>
      <w:r w:rsidRPr="00611185">
        <w:rPr>
          <w:rFonts w:ascii="Times New Roman" w:hAnsi="Times New Roman" w:cs="Times New Roman"/>
          <w:sz w:val="24"/>
          <w:szCs w:val="24"/>
        </w:rPr>
        <w:t xml:space="preserve">ГБУЗ ГКОД совместно с СПб «ГЦМП» были разработаны и изданы 6 наименований материалов тиражом </w:t>
      </w:r>
      <w:r w:rsidR="00D26363" w:rsidRPr="00611185">
        <w:rPr>
          <w:rFonts w:ascii="Times New Roman" w:hAnsi="Times New Roman" w:cs="Times New Roman"/>
          <w:sz w:val="24"/>
          <w:szCs w:val="24"/>
        </w:rPr>
        <w:t xml:space="preserve">более </w:t>
      </w:r>
      <w:r w:rsidRPr="00611185">
        <w:rPr>
          <w:rFonts w:ascii="Times New Roman" w:hAnsi="Times New Roman" w:cs="Times New Roman"/>
          <w:sz w:val="24"/>
          <w:szCs w:val="24"/>
        </w:rPr>
        <w:t>1 </w:t>
      </w:r>
      <w:r w:rsidR="00D26363" w:rsidRPr="00611185">
        <w:rPr>
          <w:rFonts w:ascii="Times New Roman" w:hAnsi="Times New Roman" w:cs="Times New Roman"/>
          <w:sz w:val="24"/>
          <w:szCs w:val="24"/>
        </w:rPr>
        <w:t>млн.</w:t>
      </w:r>
      <w:r w:rsidRPr="00611185">
        <w:rPr>
          <w:rFonts w:ascii="Times New Roman" w:hAnsi="Times New Roman" w:cs="Times New Roman"/>
          <w:sz w:val="24"/>
          <w:szCs w:val="24"/>
        </w:rPr>
        <w:t xml:space="preserve"> экз</w:t>
      </w:r>
      <w:r w:rsidR="00D26363" w:rsidRPr="00611185">
        <w:rPr>
          <w:rFonts w:ascii="Times New Roman" w:hAnsi="Times New Roman" w:cs="Times New Roman"/>
          <w:sz w:val="24"/>
          <w:szCs w:val="24"/>
        </w:rPr>
        <w:t>емпляров</w:t>
      </w:r>
      <w:r w:rsidRPr="00611185">
        <w:rPr>
          <w:rFonts w:ascii="Times New Roman" w:hAnsi="Times New Roman" w:cs="Times New Roman"/>
          <w:sz w:val="24"/>
          <w:szCs w:val="24"/>
        </w:rPr>
        <w:t xml:space="preserve"> для населения по профилактике и раннему выявлению ЗНО, среди них: «Как сохранить мужское здоровье» (профилактика и ранняя диагностика рака предстательной железы), «Берегите себя!» (профилактика и ранняя диагностика рака молочной железы), «Сигналы опасности» (детские онкотревожные симптомы), «Вы не забыли посетить гинеколога?», «Профилактика и ранняя диагностика рака кожи», буклет «Своевременная диагностика - залог успешного лечения» (рак лимфоидной и кроветворной тканей)</w:t>
      </w:r>
      <w:r w:rsidR="00E26268">
        <w:rPr>
          <w:rFonts w:ascii="Times New Roman" w:hAnsi="Times New Roman" w:cs="Times New Roman"/>
          <w:sz w:val="24"/>
          <w:szCs w:val="24"/>
        </w:rPr>
        <w:t>. В 2019 году СПб ГКУЗ «ГЦМП» в </w:t>
      </w:r>
      <w:r w:rsidRPr="00611185">
        <w:rPr>
          <w:rFonts w:ascii="Times New Roman" w:hAnsi="Times New Roman" w:cs="Times New Roman"/>
          <w:sz w:val="24"/>
          <w:szCs w:val="24"/>
        </w:rPr>
        <w:t>целях онконастороженности врачей, оказывающих первичную медико-санитарную помощь, запланирован выпуск методических рекомендаций, включающих 12 ключевых нозологических форм рака. Для населения планируется издать информацион</w:t>
      </w:r>
      <w:r w:rsidR="00E26268">
        <w:rPr>
          <w:rFonts w:ascii="Times New Roman" w:hAnsi="Times New Roman" w:cs="Times New Roman"/>
          <w:sz w:val="24"/>
          <w:szCs w:val="24"/>
        </w:rPr>
        <w:t>ные материалы 6 наименований по </w:t>
      </w:r>
      <w:r w:rsidRPr="00611185">
        <w:rPr>
          <w:rFonts w:ascii="Times New Roman" w:hAnsi="Times New Roman" w:cs="Times New Roman"/>
          <w:sz w:val="24"/>
          <w:szCs w:val="24"/>
        </w:rPr>
        <w:t>профилактике и ранней диагностике ЗНО.</w:t>
      </w:r>
    </w:p>
    <w:p w:rsidR="00B07E80" w:rsidRPr="00611185" w:rsidRDefault="00B07E80" w:rsidP="00B07E80">
      <w:pPr>
        <w:suppressAutoHyphens/>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Запланировано с 2019 года продолжение информационн</w:t>
      </w:r>
      <w:r w:rsidR="00E26268">
        <w:rPr>
          <w:rFonts w:ascii="Times New Roman" w:hAnsi="Times New Roman" w:cs="Times New Roman"/>
          <w:sz w:val="24"/>
          <w:szCs w:val="24"/>
        </w:rPr>
        <w:t>о-коммуникационной кампании для </w:t>
      </w:r>
      <w:r w:rsidRPr="00611185">
        <w:rPr>
          <w:rFonts w:ascii="Times New Roman" w:hAnsi="Times New Roman" w:cs="Times New Roman"/>
          <w:sz w:val="24"/>
          <w:szCs w:val="24"/>
        </w:rPr>
        <w:t>населения по профилактике и раннему выявлению рака молочной железы.</w:t>
      </w:r>
    </w:p>
    <w:p w:rsidR="00B07E80" w:rsidRPr="00611185" w:rsidRDefault="00B07E80" w:rsidP="00B07E80">
      <w:pPr>
        <w:pStyle w:val="a6"/>
        <w:ind w:left="709"/>
        <w:jc w:val="both"/>
      </w:pPr>
    </w:p>
    <w:p w:rsidR="00B07E80" w:rsidRPr="00611185" w:rsidRDefault="00B07E80" w:rsidP="00C15A18">
      <w:pPr>
        <w:tabs>
          <w:tab w:val="left" w:pos="0"/>
          <w:tab w:val="left" w:pos="709"/>
        </w:tabs>
        <w:suppressAutoHyphens/>
        <w:spacing w:after="0" w:line="240" w:lineRule="auto"/>
        <w:jc w:val="center"/>
        <w:rPr>
          <w:rFonts w:ascii="Times New Roman" w:eastAsia="Times New Roman" w:hAnsi="Times New Roman" w:cs="Times New Roman"/>
          <w:b/>
          <w:sz w:val="24"/>
          <w:szCs w:val="24"/>
          <w:lang w:eastAsia="ru-RU"/>
        </w:rPr>
      </w:pPr>
      <w:r w:rsidRPr="00611185">
        <w:rPr>
          <w:rFonts w:ascii="Times New Roman" w:hAnsi="Times New Roman" w:cs="Times New Roman"/>
          <w:b/>
          <w:sz w:val="24"/>
          <w:szCs w:val="24"/>
        </w:rPr>
        <w:t>1</w:t>
      </w:r>
      <w:r w:rsidRPr="00611185">
        <w:rPr>
          <w:rFonts w:ascii="Times New Roman" w:eastAsia="Times New Roman" w:hAnsi="Times New Roman" w:cs="Times New Roman"/>
          <w:b/>
          <w:sz w:val="24"/>
          <w:szCs w:val="24"/>
          <w:lang w:eastAsia="ru-RU"/>
        </w:rPr>
        <w:t>.5.2. Комплекс мер вторичной профилактики онкологических заболеваний</w:t>
      </w:r>
    </w:p>
    <w:p w:rsidR="00B07E80" w:rsidRPr="00611185" w:rsidRDefault="00B07E80" w:rsidP="00B07E80">
      <w:pPr>
        <w:tabs>
          <w:tab w:val="left" w:pos="0"/>
          <w:tab w:val="left" w:pos="709"/>
        </w:tabs>
        <w:suppressAutoHyphens/>
        <w:spacing w:after="0" w:line="240" w:lineRule="auto"/>
        <w:ind w:firstLine="709"/>
        <w:rPr>
          <w:rFonts w:ascii="Times New Roman" w:hAnsi="Times New Roman" w:cs="Times New Roman"/>
          <w:sz w:val="24"/>
          <w:szCs w:val="24"/>
        </w:rPr>
      </w:pPr>
    </w:p>
    <w:p w:rsidR="00B07E80" w:rsidRPr="00611185" w:rsidRDefault="00B07E80" w:rsidP="00B07E80">
      <w:pPr>
        <w:suppressAutoHyphens/>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Комплекс мер вторичной профилактики направлен на раннее выявление раковых и предшествующих им заболеваний, выделение групп риска и формирование онкологической настороженности у населения и медицинских работников.</w:t>
      </w: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Целью вторичной профилактики является снижение инвалидност</w:t>
      </w:r>
      <w:r w:rsidR="00FA297C">
        <w:rPr>
          <w:rFonts w:ascii="Times New Roman" w:hAnsi="Times New Roman" w:cs="Times New Roman"/>
          <w:sz w:val="24"/>
          <w:szCs w:val="24"/>
        </w:rPr>
        <w:t>и и смертности населения от </w:t>
      </w:r>
      <w:r w:rsidRPr="00611185">
        <w:rPr>
          <w:rFonts w:ascii="Times New Roman" w:hAnsi="Times New Roman" w:cs="Times New Roman"/>
          <w:sz w:val="24"/>
          <w:szCs w:val="24"/>
        </w:rPr>
        <w:t>ЗНО.</w:t>
      </w:r>
    </w:p>
    <w:p w:rsidR="00B07E80" w:rsidRPr="00611185" w:rsidRDefault="00B07E80" w:rsidP="00B07E80">
      <w:pPr>
        <w:suppressAutoHyphens/>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Продолжается проведение скринингов населения на раннее выявление ЗНО различных локализаций. За январь - декабрь 2018 года в ходе диспансеризации выявлено:</w:t>
      </w:r>
    </w:p>
    <w:p w:rsidR="00B07E80" w:rsidRPr="00611185" w:rsidRDefault="00B07E80" w:rsidP="00B07E80">
      <w:pPr>
        <w:suppressAutoHyphens/>
        <w:spacing w:after="0" w:line="240" w:lineRule="auto"/>
        <w:ind w:firstLine="709"/>
        <w:jc w:val="both"/>
        <w:rPr>
          <w:rFonts w:ascii="Times New Roman" w:hAnsi="Times New Roman" w:cs="Times New Roman"/>
          <w:sz w:val="24"/>
          <w:szCs w:val="24"/>
        </w:rPr>
      </w:pPr>
      <w:r w:rsidRPr="00611185">
        <w:rPr>
          <w:rFonts w:ascii="Times New Roman" w:hAnsi="Times New Roman" w:cs="Times New Roman"/>
          <w:sz w:val="24"/>
          <w:szCs w:val="24"/>
        </w:rPr>
        <w:t>при маммографическом скрининге – 402 случая рака молочной железы, в том числе 48 впервые выявленных случаев, из них 89,58% на 1-2 стадии;</w:t>
      </w:r>
    </w:p>
    <w:p w:rsidR="00B07E80" w:rsidRPr="00611185" w:rsidRDefault="00B07E80" w:rsidP="00B07E80">
      <w:pPr>
        <w:suppressAutoHyphens/>
        <w:spacing w:after="0" w:line="240" w:lineRule="auto"/>
        <w:ind w:firstLine="709"/>
        <w:jc w:val="both"/>
        <w:rPr>
          <w:rFonts w:ascii="Times New Roman" w:hAnsi="Times New Roman" w:cs="Times New Roman"/>
          <w:sz w:val="24"/>
          <w:szCs w:val="24"/>
        </w:rPr>
      </w:pPr>
      <w:r w:rsidRPr="00611185">
        <w:rPr>
          <w:rFonts w:ascii="Times New Roman" w:hAnsi="Times New Roman" w:cs="Times New Roman"/>
          <w:sz w:val="24"/>
          <w:szCs w:val="24"/>
        </w:rPr>
        <w:t>при скрининге колоректального рака – 95 случаев колоректального рака (81,82% на 1-2 стадии), также выполнено 19 142 иммунохимических исследования, выявлено 359 случаев патологий;</w:t>
      </w:r>
    </w:p>
    <w:p w:rsidR="00B07E80" w:rsidRPr="00611185" w:rsidRDefault="00B07E80" w:rsidP="00B07E80">
      <w:pPr>
        <w:suppressAutoHyphens/>
        <w:spacing w:after="0" w:line="240" w:lineRule="auto"/>
        <w:ind w:firstLine="709"/>
        <w:jc w:val="both"/>
        <w:rPr>
          <w:rFonts w:ascii="Times New Roman" w:hAnsi="Times New Roman" w:cs="Times New Roman"/>
          <w:sz w:val="24"/>
          <w:szCs w:val="24"/>
        </w:rPr>
      </w:pPr>
      <w:r w:rsidRPr="00611185">
        <w:rPr>
          <w:rFonts w:ascii="Times New Roman" w:hAnsi="Times New Roman" w:cs="Times New Roman"/>
          <w:sz w:val="24"/>
          <w:szCs w:val="24"/>
        </w:rPr>
        <w:t>при цервикальном скрининге проведено 24 615 исследований, выявлено 607 случаев с патологическими отклонениями, 42 случая рака шейки матки, из них на 1-2 стадии - 22 случая.</w:t>
      </w:r>
    </w:p>
    <w:p w:rsidR="00B07E80" w:rsidRPr="00611185" w:rsidRDefault="00B07E80" w:rsidP="00B07E80">
      <w:pPr>
        <w:suppressAutoHyphens/>
        <w:spacing w:after="0" w:line="240" w:lineRule="auto"/>
        <w:ind w:firstLine="709"/>
        <w:jc w:val="both"/>
        <w:rPr>
          <w:rFonts w:ascii="Times New Roman" w:hAnsi="Times New Roman" w:cs="Times New Roman"/>
          <w:sz w:val="24"/>
          <w:szCs w:val="24"/>
        </w:rPr>
      </w:pPr>
    </w:p>
    <w:p w:rsidR="00B07E80" w:rsidRPr="00FA297C" w:rsidRDefault="00B07E80" w:rsidP="00B07E80">
      <w:pPr>
        <w:spacing w:after="0" w:line="240" w:lineRule="auto"/>
        <w:rPr>
          <w:rFonts w:ascii="Times New Roman" w:hAnsi="Times New Roman" w:cs="Times New Roman"/>
          <w:b/>
          <w:sz w:val="24"/>
          <w:szCs w:val="24"/>
        </w:rPr>
      </w:pPr>
      <w:r w:rsidRPr="00FA297C">
        <w:rPr>
          <w:rFonts w:ascii="Times New Roman" w:hAnsi="Times New Roman" w:cs="Times New Roman"/>
          <w:b/>
          <w:sz w:val="24"/>
          <w:szCs w:val="24"/>
        </w:rPr>
        <w:t xml:space="preserve">Таблица </w:t>
      </w:r>
      <w:r w:rsidR="00FA297C" w:rsidRPr="00FA297C">
        <w:rPr>
          <w:rFonts w:ascii="Times New Roman" w:hAnsi="Times New Roman" w:cs="Times New Roman"/>
          <w:b/>
          <w:sz w:val="24"/>
          <w:szCs w:val="24"/>
        </w:rPr>
        <w:t>28</w:t>
      </w:r>
      <w:r w:rsidRPr="00FA297C">
        <w:rPr>
          <w:rFonts w:ascii="Times New Roman" w:hAnsi="Times New Roman" w:cs="Times New Roman"/>
          <w:b/>
          <w:sz w:val="24"/>
          <w:szCs w:val="24"/>
        </w:rPr>
        <w:t>. Сведения о выявлении ЗНО в ходе диспансеризации за 2016 -2018 год</w:t>
      </w:r>
      <w:r w:rsidR="00D26363" w:rsidRPr="00FA297C">
        <w:rPr>
          <w:rFonts w:ascii="Times New Roman" w:hAnsi="Times New Roman" w:cs="Times New Roman"/>
          <w:b/>
          <w:sz w:val="24"/>
          <w:szCs w:val="24"/>
        </w:rPr>
        <w:t>ы</w:t>
      </w:r>
    </w:p>
    <w:p w:rsidR="00D26363" w:rsidRPr="00611185" w:rsidRDefault="00D26363" w:rsidP="00B07E80">
      <w:pPr>
        <w:spacing w:after="0" w:line="240" w:lineRule="auto"/>
        <w:rPr>
          <w:rFonts w:ascii="Times New Roman" w:hAnsi="Times New Roman" w:cs="Times New Roman"/>
          <w:sz w:val="24"/>
          <w:szCs w:val="24"/>
        </w:rPr>
      </w:pP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992"/>
        <w:gridCol w:w="1418"/>
        <w:gridCol w:w="1275"/>
        <w:gridCol w:w="1985"/>
      </w:tblGrid>
      <w:tr w:rsidR="00B07E80" w:rsidRPr="00611185" w:rsidTr="00B07E80">
        <w:trPr>
          <w:trHeight w:val="20"/>
        </w:trPr>
        <w:tc>
          <w:tcPr>
            <w:tcW w:w="4258" w:type="dxa"/>
            <w:shd w:val="clear" w:color="auto" w:fill="auto"/>
            <w:vAlign w:val="center"/>
          </w:tcPr>
          <w:p w:rsidR="00B07E80" w:rsidRPr="00611185" w:rsidRDefault="00D26363" w:rsidP="00B07E80">
            <w:pPr>
              <w:spacing w:after="0" w:line="240" w:lineRule="auto"/>
              <w:ind w:firstLine="709"/>
              <w:rPr>
                <w:rFonts w:ascii="Times New Roman" w:hAnsi="Times New Roman" w:cs="Times New Roman"/>
                <w:bCs/>
                <w:sz w:val="20"/>
                <w:szCs w:val="20"/>
              </w:rPr>
            </w:pPr>
            <w:r w:rsidRPr="00611185">
              <w:rPr>
                <w:rFonts w:ascii="Times New Roman" w:hAnsi="Times New Roman" w:cs="Times New Roman"/>
                <w:bCs/>
                <w:sz w:val="20"/>
                <w:szCs w:val="20"/>
              </w:rPr>
              <w:t>Новообразования</w:t>
            </w:r>
          </w:p>
        </w:tc>
        <w:tc>
          <w:tcPr>
            <w:tcW w:w="992" w:type="dxa"/>
            <w:shd w:val="clear" w:color="auto" w:fill="auto"/>
            <w:vAlign w:val="center"/>
          </w:tcPr>
          <w:p w:rsidR="00B07E80" w:rsidRPr="00611185" w:rsidRDefault="00B07E80"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МКБ</w:t>
            </w:r>
          </w:p>
        </w:tc>
        <w:tc>
          <w:tcPr>
            <w:tcW w:w="1418" w:type="dxa"/>
            <w:shd w:val="clear" w:color="auto" w:fill="auto"/>
            <w:noWrap/>
            <w:vAlign w:val="center"/>
          </w:tcPr>
          <w:p w:rsidR="00B07E80" w:rsidRPr="00611185" w:rsidRDefault="00B07E80"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2017 г</w:t>
            </w:r>
            <w:r w:rsidR="00D26363" w:rsidRPr="00611185">
              <w:rPr>
                <w:rFonts w:ascii="Times New Roman" w:hAnsi="Times New Roman" w:cs="Times New Roman"/>
                <w:bCs/>
                <w:sz w:val="20"/>
                <w:szCs w:val="20"/>
              </w:rPr>
              <w:t>.</w:t>
            </w:r>
          </w:p>
        </w:tc>
        <w:tc>
          <w:tcPr>
            <w:tcW w:w="1275" w:type="dxa"/>
            <w:shd w:val="clear" w:color="auto" w:fill="auto"/>
            <w:vAlign w:val="center"/>
          </w:tcPr>
          <w:p w:rsidR="00B07E80" w:rsidRPr="00611185" w:rsidRDefault="00B07E80"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2018 г</w:t>
            </w:r>
            <w:r w:rsidR="00D26363" w:rsidRPr="00611185">
              <w:rPr>
                <w:rFonts w:ascii="Times New Roman" w:hAnsi="Times New Roman" w:cs="Times New Roman"/>
                <w:bCs/>
                <w:sz w:val="20"/>
                <w:szCs w:val="20"/>
              </w:rPr>
              <w:t>.</w:t>
            </w:r>
          </w:p>
        </w:tc>
        <w:tc>
          <w:tcPr>
            <w:tcW w:w="1985" w:type="dxa"/>
            <w:vAlign w:val="center"/>
          </w:tcPr>
          <w:p w:rsidR="00B07E80" w:rsidRPr="00611185" w:rsidRDefault="00B07E80"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Динамика</w:t>
            </w:r>
          </w:p>
          <w:p w:rsidR="00B07E80" w:rsidRPr="00611185" w:rsidRDefault="00D26363"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 xml:space="preserve">за </w:t>
            </w:r>
            <w:r w:rsidR="00B07E80" w:rsidRPr="00611185">
              <w:rPr>
                <w:rFonts w:ascii="Times New Roman" w:hAnsi="Times New Roman" w:cs="Times New Roman"/>
                <w:bCs/>
                <w:sz w:val="20"/>
                <w:szCs w:val="20"/>
              </w:rPr>
              <w:t>2017</w:t>
            </w:r>
            <w:r w:rsidRPr="00611185">
              <w:rPr>
                <w:rFonts w:ascii="Times New Roman" w:hAnsi="Times New Roman" w:cs="Times New Roman"/>
                <w:bCs/>
                <w:sz w:val="20"/>
                <w:szCs w:val="20"/>
              </w:rPr>
              <w:t xml:space="preserve">, </w:t>
            </w:r>
            <w:r w:rsidR="00B07E80" w:rsidRPr="00611185">
              <w:rPr>
                <w:rFonts w:ascii="Times New Roman" w:hAnsi="Times New Roman" w:cs="Times New Roman"/>
                <w:bCs/>
                <w:sz w:val="20"/>
                <w:szCs w:val="20"/>
              </w:rPr>
              <w:t>2018</w:t>
            </w:r>
            <w:r w:rsidRPr="00611185">
              <w:rPr>
                <w:rFonts w:ascii="Times New Roman" w:hAnsi="Times New Roman" w:cs="Times New Roman"/>
                <w:bCs/>
                <w:sz w:val="20"/>
                <w:szCs w:val="20"/>
              </w:rPr>
              <w:t xml:space="preserve"> г.</w:t>
            </w:r>
          </w:p>
        </w:tc>
      </w:tr>
      <w:tr w:rsidR="00D26363" w:rsidRPr="00611185" w:rsidTr="00B07E80">
        <w:trPr>
          <w:trHeight w:val="20"/>
        </w:trPr>
        <w:tc>
          <w:tcPr>
            <w:tcW w:w="4258" w:type="dxa"/>
            <w:shd w:val="clear" w:color="auto" w:fill="auto"/>
            <w:vAlign w:val="center"/>
          </w:tcPr>
          <w:p w:rsidR="00D26363" w:rsidRPr="00611185" w:rsidRDefault="00D26363" w:rsidP="00D26363">
            <w:pPr>
              <w:spacing w:after="0" w:line="240" w:lineRule="auto"/>
              <w:ind w:firstLine="709"/>
              <w:jc w:val="center"/>
              <w:rPr>
                <w:rFonts w:ascii="Times New Roman" w:hAnsi="Times New Roman" w:cs="Times New Roman"/>
                <w:bCs/>
                <w:sz w:val="20"/>
                <w:szCs w:val="20"/>
              </w:rPr>
            </w:pPr>
            <w:r w:rsidRPr="00611185">
              <w:rPr>
                <w:rFonts w:ascii="Times New Roman" w:hAnsi="Times New Roman" w:cs="Times New Roman"/>
                <w:bCs/>
                <w:sz w:val="20"/>
                <w:szCs w:val="20"/>
              </w:rPr>
              <w:t>1</w:t>
            </w:r>
          </w:p>
        </w:tc>
        <w:tc>
          <w:tcPr>
            <w:tcW w:w="992" w:type="dxa"/>
            <w:shd w:val="clear" w:color="auto" w:fill="auto"/>
            <w:vAlign w:val="center"/>
          </w:tcPr>
          <w:p w:rsidR="00D26363" w:rsidRPr="00611185" w:rsidRDefault="00D26363"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2</w:t>
            </w:r>
          </w:p>
        </w:tc>
        <w:tc>
          <w:tcPr>
            <w:tcW w:w="1418" w:type="dxa"/>
            <w:shd w:val="clear" w:color="auto" w:fill="auto"/>
            <w:noWrap/>
            <w:vAlign w:val="center"/>
          </w:tcPr>
          <w:p w:rsidR="00D26363" w:rsidRPr="00611185" w:rsidRDefault="00D26363"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3</w:t>
            </w:r>
          </w:p>
        </w:tc>
        <w:tc>
          <w:tcPr>
            <w:tcW w:w="1275" w:type="dxa"/>
            <w:shd w:val="clear" w:color="auto" w:fill="auto"/>
            <w:vAlign w:val="center"/>
          </w:tcPr>
          <w:p w:rsidR="00D26363" w:rsidRPr="00611185" w:rsidRDefault="00D26363"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4</w:t>
            </w:r>
          </w:p>
        </w:tc>
        <w:tc>
          <w:tcPr>
            <w:tcW w:w="1985" w:type="dxa"/>
            <w:vAlign w:val="center"/>
          </w:tcPr>
          <w:p w:rsidR="00D26363" w:rsidRPr="00611185" w:rsidRDefault="00D26363" w:rsidP="00B07E80">
            <w:pPr>
              <w:spacing w:after="0" w:line="240" w:lineRule="auto"/>
              <w:jc w:val="center"/>
              <w:rPr>
                <w:rFonts w:ascii="Times New Roman" w:hAnsi="Times New Roman" w:cs="Times New Roman"/>
                <w:bCs/>
                <w:sz w:val="20"/>
                <w:szCs w:val="20"/>
              </w:rPr>
            </w:pPr>
            <w:r w:rsidRPr="00611185">
              <w:rPr>
                <w:rFonts w:ascii="Times New Roman" w:hAnsi="Times New Roman" w:cs="Times New Roman"/>
                <w:bCs/>
                <w:sz w:val="20"/>
                <w:szCs w:val="20"/>
              </w:rPr>
              <w:t>5</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Новообразования</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C00-D48</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10</w:t>
            </w:r>
            <w:r w:rsidR="00754DE4" w:rsidRPr="00611185">
              <w:rPr>
                <w:rFonts w:ascii="Times New Roman" w:hAnsi="Times New Roman" w:cs="Times New Roman"/>
                <w:sz w:val="20"/>
                <w:szCs w:val="20"/>
              </w:rPr>
              <w:t xml:space="preserve"> </w:t>
            </w:r>
            <w:r w:rsidRPr="00611185">
              <w:rPr>
                <w:rFonts w:ascii="Times New Roman" w:hAnsi="Times New Roman" w:cs="Times New Roman"/>
                <w:sz w:val="20"/>
                <w:szCs w:val="20"/>
              </w:rPr>
              <w:t>795</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13</w:t>
            </w:r>
            <w:r w:rsidR="00754DE4" w:rsidRPr="00611185">
              <w:rPr>
                <w:rFonts w:ascii="Times New Roman" w:hAnsi="Times New Roman" w:cs="Times New Roman"/>
                <w:sz w:val="20"/>
                <w:szCs w:val="20"/>
              </w:rPr>
              <w:t xml:space="preserve"> </w:t>
            </w:r>
            <w:r w:rsidRPr="00611185">
              <w:rPr>
                <w:rFonts w:ascii="Times New Roman" w:hAnsi="Times New Roman" w:cs="Times New Roman"/>
                <w:sz w:val="20"/>
                <w:szCs w:val="20"/>
              </w:rPr>
              <w:t>732</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+ 27,2%</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bCs/>
                <w:sz w:val="20"/>
                <w:szCs w:val="20"/>
              </w:rPr>
            </w:pPr>
            <w:r w:rsidRPr="00611185">
              <w:rPr>
                <w:rFonts w:ascii="Times New Roman" w:hAnsi="Times New Roman" w:cs="Times New Roman"/>
                <w:bCs/>
                <w:sz w:val="20"/>
                <w:szCs w:val="20"/>
              </w:rPr>
              <w:t>в том числе ЗНО:</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b/>
                <w:sz w:val="20"/>
                <w:szCs w:val="20"/>
              </w:rPr>
            </w:pPr>
            <w:r w:rsidRPr="00611185">
              <w:rPr>
                <w:rFonts w:ascii="Times New Roman" w:hAnsi="Times New Roman" w:cs="Times New Roman"/>
                <w:b/>
                <w:sz w:val="20"/>
                <w:szCs w:val="20"/>
              </w:rPr>
              <w:t>C00-С97</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b/>
                <w:sz w:val="20"/>
                <w:szCs w:val="20"/>
              </w:rPr>
            </w:pPr>
            <w:r w:rsidRPr="00611185">
              <w:rPr>
                <w:rFonts w:ascii="Times New Roman" w:hAnsi="Times New Roman" w:cs="Times New Roman"/>
                <w:b/>
                <w:sz w:val="20"/>
                <w:szCs w:val="20"/>
              </w:rPr>
              <w:t>6</w:t>
            </w:r>
            <w:r w:rsidR="00754DE4" w:rsidRPr="00611185">
              <w:rPr>
                <w:rFonts w:ascii="Times New Roman" w:hAnsi="Times New Roman" w:cs="Times New Roman"/>
                <w:b/>
                <w:sz w:val="20"/>
                <w:szCs w:val="20"/>
              </w:rPr>
              <w:t xml:space="preserve"> </w:t>
            </w:r>
            <w:r w:rsidRPr="00611185">
              <w:rPr>
                <w:rFonts w:ascii="Times New Roman" w:hAnsi="Times New Roman" w:cs="Times New Roman"/>
                <w:b/>
                <w:sz w:val="20"/>
                <w:szCs w:val="20"/>
              </w:rPr>
              <w:t>676</w:t>
            </w:r>
          </w:p>
        </w:tc>
        <w:tc>
          <w:tcPr>
            <w:tcW w:w="1275" w:type="dxa"/>
            <w:vAlign w:val="center"/>
          </w:tcPr>
          <w:p w:rsidR="00B07E80" w:rsidRPr="00611185" w:rsidRDefault="00B07E80" w:rsidP="00B07E80">
            <w:pPr>
              <w:spacing w:after="0" w:line="240" w:lineRule="auto"/>
              <w:jc w:val="center"/>
              <w:rPr>
                <w:rFonts w:ascii="Times New Roman" w:hAnsi="Times New Roman" w:cs="Times New Roman"/>
                <w:b/>
                <w:sz w:val="20"/>
                <w:szCs w:val="20"/>
              </w:rPr>
            </w:pPr>
            <w:r w:rsidRPr="00611185">
              <w:rPr>
                <w:rFonts w:ascii="Times New Roman" w:hAnsi="Times New Roman" w:cs="Times New Roman"/>
                <w:b/>
                <w:sz w:val="20"/>
                <w:szCs w:val="20"/>
              </w:rPr>
              <w:t>9</w:t>
            </w:r>
            <w:r w:rsidR="00754DE4" w:rsidRPr="00611185">
              <w:rPr>
                <w:rFonts w:ascii="Times New Roman" w:hAnsi="Times New Roman" w:cs="Times New Roman"/>
                <w:b/>
                <w:sz w:val="20"/>
                <w:szCs w:val="20"/>
              </w:rPr>
              <w:t xml:space="preserve"> </w:t>
            </w:r>
            <w:r w:rsidRPr="00611185">
              <w:rPr>
                <w:rFonts w:ascii="Times New Roman" w:hAnsi="Times New Roman" w:cs="Times New Roman"/>
                <w:b/>
                <w:sz w:val="20"/>
                <w:szCs w:val="20"/>
              </w:rPr>
              <w:t>199</w:t>
            </w:r>
          </w:p>
        </w:tc>
        <w:tc>
          <w:tcPr>
            <w:tcW w:w="1985" w:type="dxa"/>
            <w:vAlign w:val="center"/>
          </w:tcPr>
          <w:p w:rsidR="00B07E80" w:rsidRPr="00611185" w:rsidRDefault="00B07E80" w:rsidP="00B07E80">
            <w:pPr>
              <w:spacing w:after="0" w:line="240" w:lineRule="auto"/>
              <w:jc w:val="center"/>
              <w:rPr>
                <w:rFonts w:ascii="Times New Roman" w:hAnsi="Times New Roman" w:cs="Times New Roman"/>
                <w:b/>
                <w:sz w:val="20"/>
                <w:szCs w:val="20"/>
              </w:rPr>
            </w:pPr>
            <w:r w:rsidRPr="00611185">
              <w:rPr>
                <w:rFonts w:ascii="Times New Roman" w:hAnsi="Times New Roman" w:cs="Times New Roman"/>
                <w:b/>
                <w:sz w:val="20"/>
                <w:szCs w:val="20"/>
              </w:rPr>
              <w:t>+37,8%</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в том числе впервые выявленные</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C15</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w:t>
            </w:r>
            <w:r w:rsidR="00754DE4" w:rsidRPr="00611185">
              <w:rPr>
                <w:rFonts w:ascii="Times New Roman" w:hAnsi="Times New Roman" w:cs="Times New Roman"/>
                <w:sz w:val="20"/>
                <w:szCs w:val="20"/>
              </w:rPr>
              <w:t xml:space="preserve"> </w:t>
            </w:r>
            <w:r w:rsidRPr="00611185">
              <w:rPr>
                <w:rFonts w:ascii="Times New Roman" w:hAnsi="Times New Roman" w:cs="Times New Roman"/>
                <w:sz w:val="20"/>
                <w:szCs w:val="20"/>
              </w:rPr>
              <w:t>279</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w:t>
            </w:r>
            <w:r w:rsidR="00754DE4" w:rsidRPr="00611185">
              <w:rPr>
                <w:rFonts w:ascii="Times New Roman" w:hAnsi="Times New Roman" w:cs="Times New Roman"/>
                <w:sz w:val="20"/>
                <w:szCs w:val="20"/>
              </w:rPr>
              <w:t xml:space="preserve"> </w:t>
            </w:r>
            <w:r w:rsidRPr="00611185">
              <w:rPr>
                <w:rFonts w:ascii="Times New Roman" w:hAnsi="Times New Roman" w:cs="Times New Roman"/>
                <w:sz w:val="20"/>
                <w:szCs w:val="20"/>
              </w:rPr>
              <w:t>444</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+12,9%</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ободочной кишки,</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C18</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483</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648</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+34,2%</w:t>
            </w:r>
          </w:p>
        </w:tc>
      </w:tr>
      <w:tr w:rsidR="00B07E80" w:rsidRPr="00611185" w:rsidTr="00B07E80">
        <w:trPr>
          <w:trHeight w:val="20"/>
        </w:trPr>
        <w:tc>
          <w:tcPr>
            <w:tcW w:w="4258" w:type="dxa"/>
            <w:shd w:val="clear" w:color="auto" w:fill="auto"/>
            <w:vAlign w:val="center"/>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в том числе впервые выявленные</w:t>
            </w:r>
          </w:p>
        </w:tc>
        <w:tc>
          <w:tcPr>
            <w:tcW w:w="992" w:type="dxa"/>
            <w:shd w:val="clear" w:color="auto" w:fill="auto"/>
            <w:vAlign w:val="center"/>
          </w:tcPr>
          <w:p w:rsidR="00B07E80" w:rsidRPr="00611185" w:rsidRDefault="00B07E80" w:rsidP="00B07E80">
            <w:pPr>
              <w:spacing w:after="0" w:line="240" w:lineRule="auto"/>
              <w:jc w:val="center"/>
              <w:rPr>
                <w:rFonts w:ascii="Times New Roman" w:hAnsi="Times New Roman" w:cs="Times New Roman"/>
                <w:sz w:val="20"/>
                <w:szCs w:val="20"/>
              </w:rPr>
            </w:pPr>
          </w:p>
        </w:tc>
        <w:tc>
          <w:tcPr>
            <w:tcW w:w="1418" w:type="dxa"/>
            <w:shd w:val="clear" w:color="auto" w:fill="auto"/>
            <w:noWrap/>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54</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104</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+92,6%</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прямой кишки, ректосигмоидного соединения, заднего прохода (ануса) и анального канала,</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C19-C21</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477</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643</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+34,8%</w:t>
            </w:r>
          </w:p>
        </w:tc>
      </w:tr>
      <w:tr w:rsidR="00B07E80" w:rsidRPr="00611185" w:rsidTr="00B07E80">
        <w:trPr>
          <w:trHeight w:val="20"/>
        </w:trPr>
        <w:tc>
          <w:tcPr>
            <w:tcW w:w="4258" w:type="dxa"/>
            <w:shd w:val="clear" w:color="auto" w:fill="auto"/>
            <w:vAlign w:val="center"/>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в том числе впервые выявленные</w:t>
            </w:r>
          </w:p>
        </w:tc>
        <w:tc>
          <w:tcPr>
            <w:tcW w:w="992" w:type="dxa"/>
            <w:shd w:val="clear" w:color="auto" w:fill="auto"/>
            <w:vAlign w:val="center"/>
          </w:tcPr>
          <w:p w:rsidR="00B07E80" w:rsidRPr="00611185" w:rsidRDefault="00B07E80" w:rsidP="00B07E80">
            <w:pPr>
              <w:spacing w:after="0" w:line="240" w:lineRule="auto"/>
              <w:ind w:firstLine="709"/>
              <w:jc w:val="center"/>
              <w:rPr>
                <w:rFonts w:ascii="Times New Roman" w:hAnsi="Times New Roman" w:cs="Times New Roman"/>
                <w:sz w:val="20"/>
                <w:szCs w:val="20"/>
              </w:rPr>
            </w:pPr>
          </w:p>
        </w:tc>
        <w:tc>
          <w:tcPr>
            <w:tcW w:w="1418" w:type="dxa"/>
            <w:shd w:val="clear" w:color="auto" w:fill="auto"/>
            <w:noWrap/>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102</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116</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+13,7%</w:t>
            </w:r>
          </w:p>
        </w:tc>
      </w:tr>
      <w:tr w:rsidR="00B07E80" w:rsidRPr="00611185" w:rsidTr="00B07E80">
        <w:trPr>
          <w:trHeight w:val="20"/>
        </w:trPr>
        <w:tc>
          <w:tcPr>
            <w:tcW w:w="4258" w:type="dxa"/>
            <w:shd w:val="clear" w:color="auto" w:fill="auto"/>
            <w:vAlign w:val="center"/>
            <w:hideMark/>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молочной железы,</w:t>
            </w:r>
          </w:p>
        </w:tc>
        <w:tc>
          <w:tcPr>
            <w:tcW w:w="992" w:type="dxa"/>
            <w:shd w:val="clear" w:color="auto" w:fill="auto"/>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C50</w:t>
            </w:r>
          </w:p>
        </w:tc>
        <w:tc>
          <w:tcPr>
            <w:tcW w:w="1418" w:type="dxa"/>
            <w:shd w:val="clear" w:color="auto" w:fill="auto"/>
            <w:noWrap/>
            <w:vAlign w:val="center"/>
            <w:hideMark/>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1</w:t>
            </w:r>
            <w:r w:rsidR="00754DE4" w:rsidRPr="00611185">
              <w:rPr>
                <w:rFonts w:ascii="Times New Roman" w:hAnsi="Times New Roman" w:cs="Times New Roman"/>
                <w:sz w:val="20"/>
                <w:szCs w:val="20"/>
              </w:rPr>
              <w:t xml:space="preserve"> </w:t>
            </w:r>
            <w:r w:rsidRPr="00611185">
              <w:rPr>
                <w:rFonts w:ascii="Times New Roman" w:hAnsi="Times New Roman" w:cs="Times New Roman"/>
                <w:sz w:val="20"/>
                <w:szCs w:val="20"/>
              </w:rPr>
              <w:t>799</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2518</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+40,0%</w:t>
            </w:r>
          </w:p>
        </w:tc>
      </w:tr>
      <w:tr w:rsidR="00B07E80" w:rsidRPr="00611185" w:rsidTr="00B07E80">
        <w:trPr>
          <w:trHeight w:val="20"/>
        </w:trPr>
        <w:tc>
          <w:tcPr>
            <w:tcW w:w="4258" w:type="dxa"/>
            <w:shd w:val="clear" w:color="auto" w:fill="auto"/>
            <w:vAlign w:val="center"/>
          </w:tcPr>
          <w:p w:rsidR="00B07E80" w:rsidRPr="00611185" w:rsidRDefault="00B07E80" w:rsidP="00B07E80">
            <w:pPr>
              <w:suppressAutoHyphens/>
              <w:spacing w:after="0" w:line="240" w:lineRule="auto"/>
              <w:rPr>
                <w:rFonts w:ascii="Times New Roman" w:hAnsi="Times New Roman" w:cs="Times New Roman"/>
                <w:sz w:val="20"/>
                <w:szCs w:val="20"/>
              </w:rPr>
            </w:pPr>
            <w:r w:rsidRPr="00611185">
              <w:rPr>
                <w:rFonts w:ascii="Times New Roman" w:hAnsi="Times New Roman" w:cs="Times New Roman"/>
                <w:sz w:val="20"/>
                <w:szCs w:val="20"/>
              </w:rPr>
              <w:t>в том числе впервые выявленные</w:t>
            </w:r>
          </w:p>
        </w:tc>
        <w:tc>
          <w:tcPr>
            <w:tcW w:w="992" w:type="dxa"/>
            <w:shd w:val="clear" w:color="auto" w:fill="auto"/>
            <w:vAlign w:val="center"/>
          </w:tcPr>
          <w:p w:rsidR="00B07E80" w:rsidRPr="00611185" w:rsidRDefault="00B07E80" w:rsidP="00B07E80">
            <w:pPr>
              <w:spacing w:after="0" w:line="240" w:lineRule="auto"/>
              <w:ind w:firstLine="709"/>
              <w:jc w:val="center"/>
              <w:rPr>
                <w:rFonts w:ascii="Times New Roman" w:hAnsi="Times New Roman" w:cs="Times New Roman"/>
                <w:sz w:val="20"/>
                <w:szCs w:val="20"/>
              </w:rPr>
            </w:pPr>
          </w:p>
        </w:tc>
        <w:tc>
          <w:tcPr>
            <w:tcW w:w="1418" w:type="dxa"/>
            <w:shd w:val="clear" w:color="auto" w:fill="auto"/>
            <w:noWrap/>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477</w:t>
            </w:r>
          </w:p>
        </w:tc>
        <w:tc>
          <w:tcPr>
            <w:tcW w:w="127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510</w:t>
            </w:r>
          </w:p>
        </w:tc>
        <w:tc>
          <w:tcPr>
            <w:tcW w:w="1985" w:type="dxa"/>
            <w:vAlign w:val="center"/>
          </w:tcPr>
          <w:p w:rsidR="00B07E80" w:rsidRPr="00611185" w:rsidRDefault="00B07E80" w:rsidP="00B07E80">
            <w:pPr>
              <w:spacing w:after="0" w:line="240" w:lineRule="auto"/>
              <w:jc w:val="center"/>
              <w:rPr>
                <w:rFonts w:ascii="Times New Roman" w:hAnsi="Times New Roman" w:cs="Times New Roman"/>
                <w:sz w:val="20"/>
                <w:szCs w:val="20"/>
              </w:rPr>
            </w:pPr>
            <w:r w:rsidRPr="00611185">
              <w:rPr>
                <w:rFonts w:ascii="Times New Roman" w:hAnsi="Times New Roman" w:cs="Times New Roman"/>
                <w:sz w:val="20"/>
                <w:szCs w:val="20"/>
              </w:rPr>
              <w:t>+6,9%</w:t>
            </w:r>
          </w:p>
        </w:tc>
      </w:tr>
    </w:tbl>
    <w:p w:rsidR="00754DE4" w:rsidRPr="00611185" w:rsidRDefault="00B07E80" w:rsidP="00B07E80">
      <w:pPr>
        <w:pStyle w:val="Default"/>
        <w:suppressAutoHyphens/>
        <w:ind w:firstLine="567"/>
        <w:jc w:val="both"/>
        <w:rPr>
          <w:rFonts w:ascii="Times New Roman" w:hAnsi="Times New Roman" w:cs="Times New Roman"/>
        </w:rPr>
      </w:pPr>
      <w:r w:rsidRPr="00611185">
        <w:rPr>
          <w:rFonts w:ascii="Times New Roman" w:hAnsi="Times New Roman" w:cs="Times New Roman"/>
        </w:rPr>
        <w:t>С 2008 года в Санкт-Петербурге р</w:t>
      </w:r>
      <w:r w:rsidR="00754DE4" w:rsidRPr="00611185">
        <w:rPr>
          <w:rFonts w:ascii="Times New Roman" w:hAnsi="Times New Roman" w:cs="Times New Roman"/>
        </w:rPr>
        <w:t>еализуется</w:t>
      </w:r>
      <w:r w:rsidRPr="00611185">
        <w:rPr>
          <w:rFonts w:ascii="Times New Roman" w:hAnsi="Times New Roman" w:cs="Times New Roman"/>
        </w:rPr>
        <w:t xml:space="preserve"> пилотный проект с</w:t>
      </w:r>
      <w:r w:rsidR="009431F9">
        <w:rPr>
          <w:rFonts w:ascii="Times New Roman" w:hAnsi="Times New Roman" w:cs="Times New Roman"/>
        </w:rPr>
        <w:t>крининга рака молочной железы в </w:t>
      </w:r>
      <w:r w:rsidRPr="00611185">
        <w:rPr>
          <w:rFonts w:ascii="Times New Roman" w:hAnsi="Times New Roman" w:cs="Times New Roman"/>
        </w:rPr>
        <w:t>соответствии с Планом мероприятий по профилактическому (скрининговому) обследованию женского населения для раннего выявления рака молочной железы</w:t>
      </w:r>
      <w:r w:rsidR="00754DE4" w:rsidRPr="00611185">
        <w:rPr>
          <w:rFonts w:ascii="Times New Roman" w:hAnsi="Times New Roman" w:cs="Times New Roman"/>
        </w:rPr>
        <w:t xml:space="preserve">. </w:t>
      </w:r>
      <w:r w:rsidRPr="00611185">
        <w:rPr>
          <w:rFonts w:ascii="Times New Roman" w:hAnsi="Times New Roman" w:cs="Times New Roman"/>
        </w:rPr>
        <w:t>На базе амбулаторно-поликлинического отделения ГБУЗ ГКОД открыт экспертный кабинет для интерпретации («второе мнение») маммографических исследований женщин определенной целевой гр</w:t>
      </w:r>
      <w:r w:rsidR="000C44C0">
        <w:rPr>
          <w:rFonts w:ascii="Times New Roman" w:hAnsi="Times New Roman" w:cs="Times New Roman"/>
        </w:rPr>
        <w:t>уппы (55–69 лет до 2015 года, с </w:t>
      </w:r>
      <w:r w:rsidRPr="00611185">
        <w:rPr>
          <w:rFonts w:ascii="Times New Roman" w:hAnsi="Times New Roman" w:cs="Times New Roman"/>
        </w:rPr>
        <w:t xml:space="preserve">2015 года </w:t>
      </w:r>
      <w:r w:rsidR="00754DE4" w:rsidRPr="00611185">
        <w:rPr>
          <w:rFonts w:ascii="Times New Roman" w:hAnsi="Times New Roman" w:cs="Times New Roman"/>
        </w:rPr>
        <w:t xml:space="preserve">- </w:t>
      </w:r>
      <w:r w:rsidRPr="00611185">
        <w:rPr>
          <w:rFonts w:ascii="Times New Roman" w:hAnsi="Times New Roman" w:cs="Times New Roman"/>
        </w:rPr>
        <w:t xml:space="preserve">39 – 69 лет), </w:t>
      </w:r>
      <w:r w:rsidR="00754DE4" w:rsidRPr="00611185">
        <w:rPr>
          <w:rFonts w:ascii="Times New Roman" w:hAnsi="Times New Roman" w:cs="Times New Roman"/>
        </w:rPr>
        <w:t>выполненных</w:t>
      </w:r>
      <w:r w:rsidRPr="00611185">
        <w:rPr>
          <w:rFonts w:ascii="Times New Roman" w:hAnsi="Times New Roman" w:cs="Times New Roman"/>
        </w:rPr>
        <w:t xml:space="preserve"> по месту получения первичной медико-санитарной помощи. Просмотр маммографических снимков (в двух проекциях) врачами-экспертами диспансера, сделанных на подключенных маммографах, поступающих в экспертный кабинет по защищенным каналам связи через </w:t>
      </w:r>
      <w:r w:rsidR="00754DE4" w:rsidRPr="00611185">
        <w:rPr>
          <w:rFonts w:ascii="Times New Roman" w:hAnsi="Times New Roman" w:cs="Times New Roman"/>
        </w:rPr>
        <w:t>ц</w:t>
      </w:r>
      <w:r w:rsidRPr="00611185">
        <w:rPr>
          <w:rFonts w:ascii="Times New Roman" w:hAnsi="Times New Roman" w:cs="Times New Roman"/>
        </w:rPr>
        <w:t xml:space="preserve">ентральный архив медицинских изображений, осуществляется на специализированных 5-ти </w:t>
      </w:r>
      <w:r w:rsidR="00754DE4" w:rsidRPr="00611185">
        <w:rPr>
          <w:rFonts w:ascii="Times New Roman" w:hAnsi="Times New Roman" w:cs="Times New Roman"/>
        </w:rPr>
        <w:t xml:space="preserve">мегапиксельных мониторах </w:t>
      </w:r>
      <w:r w:rsidRPr="00611185">
        <w:rPr>
          <w:rFonts w:ascii="Times New Roman" w:hAnsi="Times New Roman" w:cs="Times New Roman"/>
        </w:rPr>
        <w:t xml:space="preserve">мониторах автоматизированной рабочей станции врача. Результаты «второго мнения» заносятся в протокол исследования – заключение по международной шкале </w:t>
      </w:r>
      <w:r w:rsidRPr="00611185">
        <w:rPr>
          <w:rFonts w:ascii="Times New Roman" w:hAnsi="Times New Roman" w:cs="Times New Roman"/>
          <w:lang w:val="en-US"/>
        </w:rPr>
        <w:t>BI</w:t>
      </w:r>
      <w:r w:rsidRPr="00611185">
        <w:rPr>
          <w:rFonts w:ascii="Times New Roman" w:hAnsi="Times New Roman" w:cs="Times New Roman"/>
        </w:rPr>
        <w:t>-</w:t>
      </w:r>
      <w:r w:rsidRPr="00611185">
        <w:rPr>
          <w:rFonts w:ascii="Times New Roman" w:hAnsi="Times New Roman" w:cs="Times New Roman"/>
          <w:lang w:val="en-US"/>
        </w:rPr>
        <w:t>RADS</w:t>
      </w:r>
      <w:r w:rsidRPr="00611185">
        <w:rPr>
          <w:rFonts w:ascii="Times New Roman" w:hAnsi="Times New Roman" w:cs="Times New Roman"/>
        </w:rPr>
        <w:t xml:space="preserve"> (система описания и обработки данных лучевых исследований молочной железы). При подозрении или выявлении ЗНО молочной железы результаты «второго мнения» направляются в городские поликлиники с целью приглашения пациенто</w:t>
      </w:r>
      <w:r w:rsidR="00754DE4" w:rsidRPr="00611185">
        <w:rPr>
          <w:rFonts w:ascii="Times New Roman" w:hAnsi="Times New Roman" w:cs="Times New Roman"/>
        </w:rPr>
        <w:t>в</w:t>
      </w:r>
      <w:r w:rsidRPr="00611185">
        <w:rPr>
          <w:rFonts w:ascii="Times New Roman" w:hAnsi="Times New Roman" w:cs="Times New Roman"/>
        </w:rPr>
        <w:t xml:space="preserve"> на прием врача-онколога и проведение дообследования непосредственно в специализированном учреждении онкологического профиля, минуя районную онкологическую службу. </w:t>
      </w:r>
    </w:p>
    <w:p w:rsidR="00B07E80" w:rsidRPr="00611185" w:rsidRDefault="00B07E80" w:rsidP="00B07E80">
      <w:pPr>
        <w:pStyle w:val="Default"/>
        <w:suppressAutoHyphens/>
        <w:ind w:firstLine="567"/>
        <w:jc w:val="both"/>
        <w:rPr>
          <w:rFonts w:ascii="Times New Roman" w:hAnsi="Times New Roman" w:cs="Times New Roman"/>
        </w:rPr>
      </w:pPr>
      <w:r w:rsidRPr="00611185">
        <w:rPr>
          <w:rFonts w:ascii="Times New Roman" w:hAnsi="Times New Roman" w:cs="Times New Roman"/>
        </w:rPr>
        <w:t xml:space="preserve">В настоящее время подключены 43 медицинские организации города. Только в 2017 году врачами-экспертами ГБУЗ ГКОД в режиме пилотного проекта было просмотрено 46 496 маммографических изображений («второе слепое чтение маммограмм»).190 женщин были приглашены на дообследование, минуя районную онкологическую службу, у 110 из </w:t>
      </w:r>
      <w:r w:rsidR="00754DE4" w:rsidRPr="00611185">
        <w:rPr>
          <w:rFonts w:ascii="Times New Roman" w:hAnsi="Times New Roman" w:cs="Times New Roman"/>
        </w:rPr>
        <w:t>них</w:t>
      </w:r>
      <w:r w:rsidRPr="00611185">
        <w:rPr>
          <w:rFonts w:ascii="Times New Roman" w:hAnsi="Times New Roman" w:cs="Times New Roman"/>
        </w:rPr>
        <w:t xml:space="preserve"> был подтвержден рак молочной железы (60% из</w:t>
      </w:r>
      <w:r w:rsidR="000C44C0">
        <w:rPr>
          <w:rFonts w:ascii="Times New Roman" w:hAnsi="Times New Roman" w:cs="Times New Roman"/>
        </w:rPr>
        <w:t> </w:t>
      </w:r>
      <w:r w:rsidRPr="00611185">
        <w:rPr>
          <w:rFonts w:ascii="Times New Roman" w:hAnsi="Times New Roman" w:cs="Times New Roman"/>
        </w:rPr>
        <w:t>них на ранних стадиях); 129 женщинам даны рекомендации по дообследованию по месту получения первичной медико-санитарной помощи.</w:t>
      </w: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В 2017-2018 год</w:t>
      </w:r>
      <w:r w:rsidR="00754DE4" w:rsidRPr="00611185">
        <w:rPr>
          <w:rFonts w:ascii="Times New Roman" w:hAnsi="Times New Roman" w:cs="Times New Roman"/>
          <w:sz w:val="24"/>
          <w:szCs w:val="24"/>
        </w:rPr>
        <w:t>ы</w:t>
      </w:r>
      <w:r w:rsidRPr="00611185">
        <w:rPr>
          <w:rFonts w:ascii="Times New Roman" w:hAnsi="Times New Roman" w:cs="Times New Roman"/>
          <w:sz w:val="24"/>
          <w:szCs w:val="24"/>
        </w:rPr>
        <w:t xml:space="preserve"> на базе отделения ранней диагностики и профилактики рака ГБУЗ СПб КНПЦСВМП(о) реализовывались мероприятия комплексной программы онкопрофилактики и раннего выявления онкопатологии</w:t>
      </w:r>
      <w:r w:rsidR="00754DE4" w:rsidRPr="00611185">
        <w:rPr>
          <w:rFonts w:ascii="Times New Roman" w:hAnsi="Times New Roman" w:cs="Times New Roman"/>
          <w:sz w:val="24"/>
          <w:szCs w:val="24"/>
        </w:rPr>
        <w:t>:</w:t>
      </w:r>
      <w:r w:rsidRPr="00611185">
        <w:rPr>
          <w:rFonts w:ascii="Times New Roman" w:hAnsi="Times New Roman" w:cs="Times New Roman"/>
          <w:sz w:val="24"/>
          <w:szCs w:val="24"/>
        </w:rPr>
        <w:t xml:space="preserve"> выполнено порядка 200 комплексных программ онкопрофилактики. </w:t>
      </w:r>
    </w:p>
    <w:p w:rsidR="00B07E80" w:rsidRPr="00611185" w:rsidRDefault="00754DE4" w:rsidP="00B07E80">
      <w:pPr>
        <w:spacing w:after="0" w:line="240" w:lineRule="auto"/>
        <w:ind w:firstLine="709"/>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Запланировано </w:t>
      </w:r>
      <w:r w:rsidR="00B07E80" w:rsidRPr="00611185">
        <w:rPr>
          <w:rFonts w:ascii="Times New Roman" w:hAnsi="Times New Roman" w:cs="Times New Roman"/>
          <w:color w:val="000000" w:themeColor="text1"/>
          <w:sz w:val="24"/>
          <w:szCs w:val="24"/>
        </w:rPr>
        <w:t xml:space="preserve"> проведение скрининговых исследований по </w:t>
      </w:r>
      <w:r w:rsidRPr="00611185">
        <w:rPr>
          <w:rFonts w:ascii="Times New Roman" w:hAnsi="Times New Roman" w:cs="Times New Roman"/>
          <w:color w:val="000000" w:themeColor="text1"/>
          <w:sz w:val="24"/>
          <w:szCs w:val="24"/>
        </w:rPr>
        <w:t xml:space="preserve">следующим </w:t>
      </w:r>
      <w:r w:rsidR="00B07E80" w:rsidRPr="00611185">
        <w:rPr>
          <w:rFonts w:ascii="Times New Roman" w:hAnsi="Times New Roman" w:cs="Times New Roman"/>
          <w:color w:val="000000" w:themeColor="text1"/>
          <w:sz w:val="24"/>
          <w:szCs w:val="24"/>
        </w:rPr>
        <w:t xml:space="preserve">нозологиям: </w:t>
      </w:r>
    </w:p>
    <w:p w:rsidR="00B07E80" w:rsidRPr="00611185" w:rsidRDefault="000C44C0" w:rsidP="000C44C0">
      <w:pPr>
        <w:pStyle w:val="a6"/>
        <w:ind w:left="0" w:firstLine="709"/>
        <w:jc w:val="both"/>
        <w:rPr>
          <w:color w:val="000000" w:themeColor="text1"/>
        </w:rPr>
      </w:pPr>
      <w:r>
        <w:rPr>
          <w:color w:val="000000" w:themeColor="text1"/>
        </w:rPr>
        <w:t>п</w:t>
      </w:r>
      <w:r w:rsidR="00B07E80" w:rsidRPr="00611185">
        <w:rPr>
          <w:color w:val="000000" w:themeColor="text1"/>
        </w:rPr>
        <w:t>роведение скрининга по раннему выявлению рака шейки матки методом жидкостной цитологии с использованием системы автоматического приготовления, окрашивания и оценки препарата определенных групп взрослого населения «пилотных» районов Санкт-Петербурга (Курортного, Кронштадтского, Приморского)</w:t>
      </w:r>
      <w:r>
        <w:rPr>
          <w:color w:val="000000" w:themeColor="text1"/>
        </w:rPr>
        <w:t>;</w:t>
      </w:r>
    </w:p>
    <w:p w:rsidR="00B07E80" w:rsidRPr="00611185" w:rsidRDefault="000C44C0" w:rsidP="000C44C0">
      <w:pPr>
        <w:pStyle w:val="a6"/>
        <w:ind w:left="0" w:firstLine="709"/>
        <w:jc w:val="both"/>
        <w:rPr>
          <w:color w:val="000000" w:themeColor="text1"/>
        </w:rPr>
      </w:pPr>
      <w:r>
        <w:rPr>
          <w:color w:val="000000" w:themeColor="text1"/>
        </w:rPr>
        <w:t>п</w:t>
      </w:r>
      <w:r w:rsidR="00B07E80" w:rsidRPr="00611185">
        <w:rPr>
          <w:color w:val="000000" w:themeColor="text1"/>
        </w:rPr>
        <w:t>роведение скрининга по раннему выявлению рака шейки матки методом жидкостной цитологии с использованием автоматической пробоподготовки и просмо</w:t>
      </w:r>
      <w:r>
        <w:rPr>
          <w:color w:val="000000" w:themeColor="text1"/>
        </w:rPr>
        <w:t>тра цитологического материала в </w:t>
      </w:r>
      <w:r w:rsidR="00B07E80" w:rsidRPr="00611185">
        <w:rPr>
          <w:color w:val="000000" w:themeColor="text1"/>
        </w:rPr>
        <w:t>«пилотных» районах Санкт-Петербурга с последующим охватом всех районов Санкт-Петербурга (Курортном, Центральном, Приморском, Кронштадтском, Адмиралтейском)</w:t>
      </w:r>
      <w:r>
        <w:rPr>
          <w:color w:val="000000" w:themeColor="text1"/>
        </w:rPr>
        <w:t>;</w:t>
      </w:r>
    </w:p>
    <w:p w:rsidR="00B07E80" w:rsidRPr="00611185" w:rsidRDefault="000C44C0" w:rsidP="000C44C0">
      <w:pPr>
        <w:pStyle w:val="a6"/>
        <w:ind w:left="0" w:firstLine="709"/>
        <w:jc w:val="both"/>
        <w:rPr>
          <w:color w:val="000000" w:themeColor="text1"/>
        </w:rPr>
      </w:pPr>
      <w:r>
        <w:rPr>
          <w:color w:val="000000" w:themeColor="text1"/>
        </w:rPr>
        <w:lastRenderedPageBreak/>
        <w:t>п</w:t>
      </w:r>
      <w:r w:rsidR="00B07E80" w:rsidRPr="00611185">
        <w:rPr>
          <w:color w:val="000000" w:themeColor="text1"/>
        </w:rPr>
        <w:t xml:space="preserve">роведение скрининга на раннее выявление колоректального </w:t>
      </w:r>
      <w:r>
        <w:rPr>
          <w:color w:val="000000" w:themeColor="text1"/>
        </w:rPr>
        <w:t>рака путем исследования кала на </w:t>
      </w:r>
      <w:r w:rsidR="00B07E80" w:rsidRPr="00611185">
        <w:rPr>
          <w:color w:val="000000" w:themeColor="text1"/>
        </w:rPr>
        <w:t>скрытую кровь автоматизированным иммунохимическим методом в 5-ти районах Санкт-Петербурга (Выборгском, Калининском, Курортном, Приморском, Крон</w:t>
      </w:r>
      <w:r>
        <w:rPr>
          <w:color w:val="000000" w:themeColor="text1"/>
        </w:rPr>
        <w:t>штадтском). Число пациентов для </w:t>
      </w:r>
      <w:r w:rsidR="00B07E80" w:rsidRPr="00611185">
        <w:rPr>
          <w:color w:val="000000" w:themeColor="text1"/>
        </w:rPr>
        <w:t>скрининга колоректального рака составит 78 044 человек</w:t>
      </w:r>
      <w:r>
        <w:rPr>
          <w:color w:val="000000" w:themeColor="text1"/>
        </w:rPr>
        <w:t>;</w:t>
      </w:r>
    </w:p>
    <w:p w:rsidR="00B07E80" w:rsidRPr="00611185" w:rsidRDefault="000C44C0" w:rsidP="000C44C0">
      <w:pPr>
        <w:pStyle w:val="a6"/>
        <w:ind w:left="0" w:firstLine="709"/>
        <w:jc w:val="both"/>
        <w:rPr>
          <w:color w:val="000000" w:themeColor="text1"/>
        </w:rPr>
      </w:pPr>
      <w:r>
        <w:rPr>
          <w:color w:val="000000" w:themeColor="text1"/>
        </w:rPr>
        <w:t>п</w:t>
      </w:r>
      <w:r w:rsidR="00B07E80" w:rsidRPr="00611185">
        <w:rPr>
          <w:color w:val="000000" w:themeColor="text1"/>
        </w:rPr>
        <w:t>роведение скрининга на раннее выявление рака легкого методом низкодозовой СКТ в 5-ти районах Санкт-Петербурга (Выборгском, Калининском, Курортном, Приморском, Кронштадтском). Число пациентов для скрининга рака легкого составит 43 159 человек</w:t>
      </w:r>
      <w:r w:rsidR="00754DE4" w:rsidRPr="00611185">
        <w:rPr>
          <w:color w:val="000000" w:themeColor="text1"/>
        </w:rPr>
        <w:t>.</w:t>
      </w:r>
    </w:p>
    <w:p w:rsidR="00B07E80" w:rsidRPr="00611185" w:rsidRDefault="00B07E80" w:rsidP="00B07E80">
      <w:pPr>
        <w:pStyle w:val="a6"/>
        <w:ind w:left="709"/>
        <w:jc w:val="both"/>
        <w:rPr>
          <w:color w:val="000000" w:themeColor="text1"/>
        </w:rPr>
      </w:pPr>
    </w:p>
    <w:p w:rsidR="00B07E80" w:rsidRPr="000C44C0" w:rsidRDefault="000C44C0" w:rsidP="000C44C0">
      <w:pPr>
        <w:ind w:left="284"/>
        <w:jc w:val="center"/>
        <w:rPr>
          <w:rFonts w:ascii="Times New Roman" w:hAnsi="Times New Roman" w:cs="Times New Roman"/>
          <w:b/>
          <w:sz w:val="24"/>
          <w:szCs w:val="24"/>
        </w:rPr>
      </w:pPr>
      <w:r w:rsidRPr="000C44C0">
        <w:rPr>
          <w:rFonts w:ascii="Times New Roman" w:hAnsi="Times New Roman" w:cs="Times New Roman"/>
          <w:b/>
          <w:color w:val="000000" w:themeColor="text1"/>
          <w:sz w:val="24"/>
          <w:szCs w:val="24"/>
        </w:rPr>
        <w:t>1.6. </w:t>
      </w:r>
      <w:r w:rsidR="00B07E80" w:rsidRPr="000C44C0">
        <w:rPr>
          <w:rFonts w:ascii="Times New Roman" w:hAnsi="Times New Roman" w:cs="Times New Roman"/>
          <w:b/>
          <w:color w:val="000000" w:themeColor="text1"/>
          <w:sz w:val="24"/>
          <w:szCs w:val="24"/>
        </w:rPr>
        <w:t>Текущие показатели использования «тяжелого» диагностического и терапевтического оборудования.</w:t>
      </w:r>
    </w:p>
    <w:p w:rsidR="00B07E80" w:rsidRPr="00611185" w:rsidRDefault="00B07E80" w:rsidP="00B07E80">
      <w:pPr>
        <w:spacing w:after="0" w:line="240" w:lineRule="auto"/>
        <w:ind w:firstLine="284"/>
        <w:jc w:val="both"/>
        <w:rPr>
          <w:rFonts w:ascii="Times New Roman" w:hAnsi="Times New Roman" w:cs="Times New Roman"/>
          <w:sz w:val="24"/>
          <w:szCs w:val="24"/>
        </w:rPr>
      </w:pPr>
      <w:r w:rsidRPr="00611185">
        <w:rPr>
          <w:rFonts w:ascii="Times New Roman" w:hAnsi="Times New Roman" w:cs="Times New Roman"/>
          <w:sz w:val="24"/>
          <w:szCs w:val="24"/>
        </w:rPr>
        <w:t>В государственных учреждениях здравоохранения Санкт-Петербу</w:t>
      </w:r>
      <w:r w:rsidR="00277B82">
        <w:rPr>
          <w:rFonts w:ascii="Times New Roman" w:hAnsi="Times New Roman" w:cs="Times New Roman"/>
          <w:sz w:val="24"/>
          <w:szCs w:val="24"/>
        </w:rPr>
        <w:t>рга находится в эксплуатации 53 </w:t>
      </w:r>
      <w:r w:rsidRPr="00611185">
        <w:rPr>
          <w:rFonts w:ascii="Times New Roman" w:hAnsi="Times New Roman" w:cs="Times New Roman"/>
          <w:sz w:val="24"/>
          <w:szCs w:val="24"/>
        </w:rPr>
        <w:t>компьютерных томографа.</w:t>
      </w:r>
    </w:p>
    <w:p w:rsidR="00B07E80" w:rsidRPr="00611185" w:rsidRDefault="00B07E80" w:rsidP="00B07E80">
      <w:pPr>
        <w:spacing w:after="0" w:line="240" w:lineRule="auto"/>
        <w:ind w:firstLine="284"/>
        <w:jc w:val="both"/>
        <w:rPr>
          <w:rFonts w:ascii="Times New Roman" w:hAnsi="Times New Roman" w:cs="Times New Roman"/>
          <w:sz w:val="24"/>
          <w:szCs w:val="24"/>
        </w:rPr>
      </w:pPr>
    </w:p>
    <w:p w:rsidR="00B07E80" w:rsidRPr="00277B82" w:rsidRDefault="00B07E80" w:rsidP="00B07E80">
      <w:pPr>
        <w:spacing w:after="0" w:line="240" w:lineRule="auto"/>
        <w:jc w:val="both"/>
        <w:rPr>
          <w:rFonts w:ascii="Times New Roman" w:hAnsi="Times New Roman" w:cs="Times New Roman"/>
          <w:b/>
          <w:sz w:val="24"/>
          <w:szCs w:val="24"/>
        </w:rPr>
      </w:pPr>
      <w:r w:rsidRPr="00277B82">
        <w:rPr>
          <w:rFonts w:ascii="Times New Roman" w:hAnsi="Times New Roman" w:cs="Times New Roman"/>
          <w:b/>
          <w:sz w:val="24"/>
          <w:szCs w:val="24"/>
        </w:rPr>
        <w:t xml:space="preserve">Таблица </w:t>
      </w:r>
      <w:r w:rsidR="00277B82" w:rsidRPr="00277B82">
        <w:rPr>
          <w:rFonts w:ascii="Times New Roman" w:hAnsi="Times New Roman" w:cs="Times New Roman"/>
          <w:b/>
          <w:sz w:val="24"/>
          <w:szCs w:val="24"/>
        </w:rPr>
        <w:t>29</w:t>
      </w:r>
      <w:r w:rsidRPr="00277B82">
        <w:rPr>
          <w:rFonts w:ascii="Times New Roman" w:hAnsi="Times New Roman" w:cs="Times New Roman"/>
          <w:b/>
          <w:sz w:val="24"/>
          <w:szCs w:val="24"/>
        </w:rPr>
        <w:t>. Количество выполненных исследований (КТ) в 2018 году</w:t>
      </w:r>
    </w:p>
    <w:p w:rsidR="00B07E80" w:rsidRPr="00611185" w:rsidRDefault="00B07E80" w:rsidP="00B07E80">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1224"/>
        <w:gridCol w:w="1953"/>
        <w:gridCol w:w="2364"/>
        <w:gridCol w:w="1707"/>
      </w:tblGrid>
      <w:tr w:rsidR="00B07E80" w:rsidRPr="00611185" w:rsidTr="00B07E80">
        <w:tc>
          <w:tcPr>
            <w:tcW w:w="1710" w:type="pct"/>
            <w:vAlign w:val="center"/>
          </w:tcPr>
          <w:p w:rsidR="00B07E80" w:rsidRPr="00611185" w:rsidRDefault="00B07E80" w:rsidP="00B07E80">
            <w:pPr>
              <w:spacing w:after="0" w:line="240" w:lineRule="auto"/>
              <w:jc w:val="center"/>
              <w:rPr>
                <w:rFonts w:ascii="Times New Roman" w:eastAsia="Times New Roman" w:hAnsi="Times New Roman" w:cs="Times New Roman"/>
                <w:sz w:val="20"/>
                <w:szCs w:val="20"/>
              </w:rPr>
            </w:pP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Всего</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С внутривенным контрастированием</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С внутривенным болюсным контрастированием</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Выполнено в амбулаторных условиях</w:t>
            </w:r>
          </w:p>
        </w:tc>
      </w:tr>
      <w:tr w:rsidR="000E3602" w:rsidRPr="00611185" w:rsidTr="00B07E80">
        <w:tc>
          <w:tcPr>
            <w:tcW w:w="1710" w:type="pct"/>
            <w:vAlign w:val="center"/>
          </w:tcPr>
          <w:p w:rsidR="000E3602" w:rsidRPr="00611185" w:rsidRDefault="000E3602" w:rsidP="00B07E80">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1</w:t>
            </w:r>
          </w:p>
        </w:tc>
        <w:tc>
          <w:tcPr>
            <w:tcW w:w="555" w:type="pct"/>
            <w:vAlign w:val="center"/>
          </w:tcPr>
          <w:p w:rsidR="000E3602" w:rsidRPr="00611185" w:rsidRDefault="000E3602"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w:t>
            </w:r>
          </w:p>
        </w:tc>
        <w:tc>
          <w:tcPr>
            <w:tcW w:w="886" w:type="pct"/>
            <w:vAlign w:val="center"/>
          </w:tcPr>
          <w:p w:rsidR="000E3602" w:rsidRPr="00611185" w:rsidRDefault="000E3602"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w:t>
            </w:r>
          </w:p>
        </w:tc>
        <w:tc>
          <w:tcPr>
            <w:tcW w:w="1073" w:type="pct"/>
            <w:vAlign w:val="center"/>
          </w:tcPr>
          <w:p w:rsidR="000E3602" w:rsidRPr="00611185" w:rsidRDefault="000E3602"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w:t>
            </w:r>
          </w:p>
        </w:tc>
        <w:tc>
          <w:tcPr>
            <w:tcW w:w="775" w:type="pct"/>
            <w:vAlign w:val="center"/>
          </w:tcPr>
          <w:p w:rsidR="000E3602" w:rsidRPr="00611185" w:rsidRDefault="000E3602"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Всего исследований, в том числе:</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bookmarkStart w:id="53" w:name="RANGE!DH13:GI31"/>
            <w:r w:rsidRPr="00611185">
              <w:rPr>
                <w:rFonts w:ascii="Times New Roman" w:eastAsia="Times New Roman" w:hAnsi="Times New Roman" w:cs="Times New Roman"/>
                <w:bCs/>
                <w:iCs/>
                <w:sz w:val="20"/>
                <w:szCs w:val="20"/>
              </w:rPr>
              <w:t>396 657</w:t>
            </w:r>
            <w:bookmarkEnd w:id="53"/>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6 698</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81 454</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83 823</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головного мозга</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163 396</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1 386</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2 311</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6 170</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челюстно-лицевой области, височных костей</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24 867</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303</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100</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4 442</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области шеи, гортани и гортаноглотки</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3 977</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337</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1 772</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1 188</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органов грудной клетки</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75 657</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1 436</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22 517</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33 895</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сердца и коронарных сосудов</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413</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401</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102</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органов брюшной полости (печень, селезенка, поджелудочная железа, надпочечники)</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56 765</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1 805</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26 643</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20 647</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почек и мочевыводящих путей</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24 730</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573</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11 213</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5 710</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органов малого таза</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13 484</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417</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6 582</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3 795</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позвоночника (шейный и грудной отделы)</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5 355</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154</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50</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999</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позвоночника (поясничный и крестцовый отделы)</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5 516</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16</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1 218</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суставов конечностей</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6 305</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52</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130</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1 899</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прочих органов и систем</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16 192</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219</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9 728</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3 758</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аорты</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3 632</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126</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2 989</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1 351</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сосудов шеи</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2 030</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45</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1 685</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749</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сосудов головы</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5 272</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20</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4 091</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659</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сосудов конечностей</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1 191</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955</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359</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костей конечностей, костей таза</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4 055</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21</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638</w:t>
            </w:r>
          </w:p>
        </w:tc>
      </w:tr>
      <w:tr w:rsidR="00B07E80" w:rsidRPr="00611185" w:rsidTr="00B07E80">
        <w:tc>
          <w:tcPr>
            <w:tcW w:w="1710" w:type="pct"/>
            <w:vAlign w:val="center"/>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КТ  желудка и кишечника, в т. ч. виртуальная колоноскопия</w:t>
            </w:r>
          </w:p>
        </w:tc>
        <w:tc>
          <w:tcPr>
            <w:tcW w:w="55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12</w:t>
            </w:r>
          </w:p>
        </w:tc>
        <w:tc>
          <w:tcPr>
            <w:tcW w:w="886"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w:t>
            </w:r>
          </w:p>
        </w:tc>
        <w:tc>
          <w:tcPr>
            <w:tcW w:w="1073"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w:t>
            </w:r>
          </w:p>
        </w:tc>
        <w:tc>
          <w:tcPr>
            <w:tcW w:w="775" w:type="pct"/>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w:t>
            </w:r>
          </w:p>
        </w:tc>
      </w:tr>
    </w:tbl>
    <w:p w:rsidR="00B07E80" w:rsidRPr="00611185" w:rsidRDefault="00B07E80" w:rsidP="00B07E80">
      <w:pPr>
        <w:spacing w:after="0" w:line="240" w:lineRule="auto"/>
        <w:jc w:val="both"/>
        <w:rPr>
          <w:rFonts w:ascii="Times New Roman" w:hAnsi="Times New Roman" w:cs="Times New Roman"/>
          <w:sz w:val="20"/>
          <w:szCs w:val="20"/>
        </w:rPr>
      </w:pPr>
    </w:p>
    <w:p w:rsidR="00B07E80" w:rsidRPr="00611185" w:rsidRDefault="00B07E80" w:rsidP="00F81B21">
      <w:pPr>
        <w:spacing w:after="0" w:line="240" w:lineRule="auto"/>
        <w:ind w:firstLine="284"/>
        <w:jc w:val="both"/>
        <w:rPr>
          <w:rFonts w:ascii="Times New Roman" w:hAnsi="Times New Roman" w:cs="Times New Roman"/>
          <w:sz w:val="24"/>
          <w:szCs w:val="24"/>
        </w:rPr>
      </w:pPr>
      <w:r w:rsidRPr="00611185">
        <w:rPr>
          <w:rFonts w:ascii="Times New Roman" w:hAnsi="Times New Roman" w:cs="Times New Roman"/>
          <w:sz w:val="24"/>
          <w:szCs w:val="24"/>
        </w:rPr>
        <w:t>В государственных бюджетных учреждениях здравоохранения регионального подчинения эксплуатируется 31 магнитно-резонансных томографа (МРТ):</w:t>
      </w:r>
    </w:p>
    <w:p w:rsidR="00B07E80" w:rsidRPr="00611185" w:rsidRDefault="00B07E80" w:rsidP="00B07E80">
      <w:pPr>
        <w:spacing w:after="0" w:line="240" w:lineRule="auto"/>
        <w:jc w:val="both"/>
        <w:rPr>
          <w:rFonts w:ascii="Times New Roman" w:hAnsi="Times New Roman" w:cs="Times New Roman"/>
          <w:sz w:val="20"/>
          <w:szCs w:val="20"/>
        </w:rPr>
      </w:pPr>
    </w:p>
    <w:p w:rsidR="00B07E80" w:rsidRPr="00F81B21" w:rsidRDefault="00B07E80" w:rsidP="00B07E80">
      <w:pPr>
        <w:spacing w:after="0" w:line="240" w:lineRule="auto"/>
        <w:jc w:val="both"/>
        <w:rPr>
          <w:rFonts w:ascii="Times New Roman" w:hAnsi="Times New Roman" w:cs="Times New Roman"/>
          <w:b/>
          <w:sz w:val="24"/>
          <w:szCs w:val="24"/>
        </w:rPr>
      </w:pPr>
      <w:r w:rsidRPr="00F81B21">
        <w:rPr>
          <w:rFonts w:ascii="Times New Roman" w:hAnsi="Times New Roman" w:cs="Times New Roman"/>
          <w:b/>
          <w:sz w:val="24"/>
          <w:szCs w:val="24"/>
        </w:rPr>
        <w:t xml:space="preserve">Таблица </w:t>
      </w:r>
      <w:r w:rsidR="00F81B21" w:rsidRPr="00F81B21">
        <w:rPr>
          <w:rFonts w:ascii="Times New Roman" w:hAnsi="Times New Roman" w:cs="Times New Roman"/>
          <w:b/>
          <w:sz w:val="24"/>
          <w:szCs w:val="24"/>
        </w:rPr>
        <w:t>30</w:t>
      </w:r>
      <w:r w:rsidRPr="00F81B21">
        <w:rPr>
          <w:rFonts w:ascii="Times New Roman" w:hAnsi="Times New Roman" w:cs="Times New Roman"/>
          <w:b/>
          <w:sz w:val="24"/>
          <w:szCs w:val="24"/>
        </w:rPr>
        <w:t>. Количество выполненных исследований МРТ в 2018 году</w:t>
      </w:r>
    </w:p>
    <w:p w:rsidR="00B07E80" w:rsidRPr="00611185" w:rsidRDefault="00B07E80" w:rsidP="00B07E80">
      <w:pPr>
        <w:spacing w:after="0" w:line="240" w:lineRule="auto"/>
        <w:jc w:val="both"/>
        <w:rPr>
          <w:rFonts w:ascii="Times New Roman" w:hAnsi="Times New Roman"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108"/>
        <w:gridCol w:w="2780"/>
        <w:gridCol w:w="3232"/>
        <w:gridCol w:w="1388"/>
      </w:tblGrid>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Всего</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Из них с внутривенным контрастированием</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 подразделениях, о</w:t>
            </w:r>
            <w:r w:rsidR="00B322E2">
              <w:rPr>
                <w:rFonts w:ascii="Times New Roman" w:eastAsia="Times New Roman" w:hAnsi="Times New Roman" w:cs="Times New Roman"/>
                <w:sz w:val="20"/>
                <w:szCs w:val="20"/>
              </w:rPr>
              <w:t>казывающих медицинскую помощь в </w:t>
            </w:r>
            <w:r w:rsidRPr="00611185">
              <w:rPr>
                <w:rFonts w:ascii="Times New Roman" w:eastAsia="Times New Roman" w:hAnsi="Times New Roman" w:cs="Times New Roman"/>
                <w:sz w:val="20"/>
                <w:szCs w:val="20"/>
              </w:rPr>
              <w:t>амбулаторных условиях</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 условиях дневного стационара</w:t>
            </w:r>
          </w:p>
        </w:tc>
      </w:tr>
      <w:tr w:rsidR="000E3602" w:rsidRPr="00611185" w:rsidTr="00B07E80">
        <w:trPr>
          <w:trHeight w:val="315"/>
        </w:trPr>
        <w:tc>
          <w:tcPr>
            <w:tcW w:w="1138" w:type="pct"/>
            <w:shd w:val="clear" w:color="auto" w:fill="auto"/>
            <w:vAlign w:val="center"/>
          </w:tcPr>
          <w:p w:rsidR="000E3602" w:rsidRPr="00611185" w:rsidRDefault="000E3602" w:rsidP="000E3602">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lastRenderedPageBreak/>
              <w:t>1</w:t>
            </w:r>
          </w:p>
        </w:tc>
        <w:tc>
          <w:tcPr>
            <w:tcW w:w="503" w:type="pct"/>
            <w:shd w:val="clear" w:color="auto" w:fill="auto"/>
            <w:vAlign w:val="center"/>
          </w:tcPr>
          <w:p w:rsidR="000E3602" w:rsidRPr="00611185" w:rsidRDefault="000E3602" w:rsidP="000E3602">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2</w:t>
            </w:r>
          </w:p>
        </w:tc>
        <w:tc>
          <w:tcPr>
            <w:tcW w:w="1262" w:type="pct"/>
            <w:shd w:val="clear" w:color="auto" w:fill="auto"/>
            <w:vAlign w:val="center"/>
          </w:tcPr>
          <w:p w:rsidR="000E3602" w:rsidRPr="00611185" w:rsidRDefault="000E3602" w:rsidP="000E3602">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3</w:t>
            </w:r>
          </w:p>
        </w:tc>
        <w:tc>
          <w:tcPr>
            <w:tcW w:w="1467" w:type="pct"/>
            <w:shd w:val="clear" w:color="auto" w:fill="auto"/>
            <w:vAlign w:val="center"/>
          </w:tcPr>
          <w:p w:rsidR="000E3602" w:rsidRPr="00611185" w:rsidRDefault="000E3602" w:rsidP="000E3602">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4</w:t>
            </w:r>
          </w:p>
        </w:tc>
        <w:tc>
          <w:tcPr>
            <w:tcW w:w="631" w:type="pct"/>
            <w:shd w:val="clear" w:color="auto" w:fill="auto"/>
            <w:vAlign w:val="center"/>
          </w:tcPr>
          <w:p w:rsidR="000E3602" w:rsidRPr="00611185" w:rsidRDefault="000E3602" w:rsidP="000E3602">
            <w:pPr>
              <w:spacing w:after="0" w:line="240" w:lineRule="auto"/>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5</w:t>
            </w:r>
          </w:p>
        </w:tc>
      </w:tr>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Всего выполнено МРТ,</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108 441</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22 219</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68 459</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2 518</w:t>
            </w:r>
          </w:p>
        </w:tc>
      </w:tr>
      <w:tr w:rsidR="00B07E80" w:rsidRPr="00611185" w:rsidTr="00B07E80">
        <w:trPr>
          <w:trHeight w:val="540"/>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в том числе:</w:t>
            </w:r>
          </w:p>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сердечно-сосудистой системы</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3 019</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54</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495</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w:t>
            </w:r>
          </w:p>
        </w:tc>
      </w:tr>
      <w:tr w:rsidR="00B07E80" w:rsidRPr="00611185" w:rsidTr="00B07E80">
        <w:trPr>
          <w:trHeight w:val="270"/>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лёгких и средостения</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22</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r>
      <w:tr w:rsidR="00B07E80" w:rsidRPr="00611185" w:rsidTr="00B07E80">
        <w:trPr>
          <w:trHeight w:val="270"/>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органов брюшной полости и забрюшинного пространства</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7 456</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241,74</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3 241</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364</w:t>
            </w:r>
          </w:p>
        </w:tc>
      </w:tr>
      <w:tr w:rsidR="00B07E80" w:rsidRPr="00611185" w:rsidTr="00B07E80">
        <w:trPr>
          <w:trHeight w:val="270"/>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органов малого таза</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13 650</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6 937</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9 451</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201</w:t>
            </w:r>
          </w:p>
        </w:tc>
      </w:tr>
      <w:tr w:rsidR="00B07E80" w:rsidRPr="00611185" w:rsidTr="00B07E80">
        <w:trPr>
          <w:trHeight w:val="300"/>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молочной железы</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222</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199</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83</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w:t>
            </w:r>
          </w:p>
        </w:tc>
      </w:tr>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головного мозга</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41 610</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9 728</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25 603</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903</w:t>
            </w:r>
          </w:p>
        </w:tc>
      </w:tr>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позвоночника и спинного мозга</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26 734</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1 147</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18399</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533</w:t>
            </w:r>
          </w:p>
        </w:tc>
      </w:tr>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области "голова-шея"</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3 797</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1 024</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2 344</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39</w:t>
            </w:r>
          </w:p>
        </w:tc>
      </w:tr>
      <w:tr w:rsidR="00B07E80" w:rsidRPr="00611185" w:rsidTr="00B07E80">
        <w:trPr>
          <w:trHeight w:val="315"/>
        </w:trPr>
        <w:tc>
          <w:tcPr>
            <w:tcW w:w="1138" w:type="pct"/>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костей, суставов и мягких тканей</w:t>
            </w:r>
          </w:p>
        </w:tc>
        <w:tc>
          <w:tcPr>
            <w:tcW w:w="503"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10 821</w:t>
            </w:r>
          </w:p>
        </w:tc>
        <w:tc>
          <w:tcPr>
            <w:tcW w:w="1262"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240</w:t>
            </w:r>
          </w:p>
        </w:tc>
        <w:tc>
          <w:tcPr>
            <w:tcW w:w="1467"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7 752</w:t>
            </w:r>
          </w:p>
        </w:tc>
        <w:tc>
          <w:tcPr>
            <w:tcW w:w="631" w:type="pct"/>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462</w:t>
            </w:r>
          </w:p>
        </w:tc>
      </w:tr>
      <w:tr w:rsidR="00B07E80" w:rsidRPr="00611185" w:rsidTr="00B07E80">
        <w:trPr>
          <w:trHeight w:val="240"/>
        </w:trPr>
        <w:tc>
          <w:tcPr>
            <w:tcW w:w="1138" w:type="pct"/>
            <w:shd w:val="clear" w:color="000000" w:fill="FFFFFF"/>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МРТ лимфоузлов</w:t>
            </w:r>
          </w:p>
        </w:tc>
        <w:tc>
          <w:tcPr>
            <w:tcW w:w="503"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273</w:t>
            </w:r>
          </w:p>
        </w:tc>
        <w:tc>
          <w:tcPr>
            <w:tcW w:w="1262"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5</w:t>
            </w:r>
          </w:p>
        </w:tc>
        <w:tc>
          <w:tcPr>
            <w:tcW w:w="1467"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263</w:t>
            </w:r>
          </w:p>
        </w:tc>
        <w:tc>
          <w:tcPr>
            <w:tcW w:w="631"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6</w:t>
            </w:r>
          </w:p>
        </w:tc>
      </w:tr>
      <w:tr w:rsidR="00B07E80" w:rsidRPr="00611185" w:rsidTr="00B07E80">
        <w:trPr>
          <w:trHeight w:val="240"/>
        </w:trPr>
        <w:tc>
          <w:tcPr>
            <w:tcW w:w="1138" w:type="pct"/>
            <w:shd w:val="clear" w:color="000000" w:fill="FFFFFF"/>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МРТ плода</w:t>
            </w:r>
          </w:p>
        </w:tc>
        <w:tc>
          <w:tcPr>
            <w:tcW w:w="503"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274</w:t>
            </w:r>
          </w:p>
        </w:tc>
        <w:tc>
          <w:tcPr>
            <w:tcW w:w="1262"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76</w:t>
            </w:r>
          </w:p>
        </w:tc>
        <w:tc>
          <w:tcPr>
            <w:tcW w:w="1467"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274</w:t>
            </w:r>
          </w:p>
        </w:tc>
        <w:tc>
          <w:tcPr>
            <w:tcW w:w="631"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r>
      <w:tr w:rsidR="00B07E80" w:rsidRPr="00611185" w:rsidTr="00B07E80">
        <w:trPr>
          <w:trHeight w:val="240"/>
        </w:trPr>
        <w:tc>
          <w:tcPr>
            <w:tcW w:w="1138" w:type="pct"/>
            <w:shd w:val="clear" w:color="000000" w:fill="FFFFFF"/>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МРТ пищевода</w:t>
            </w:r>
          </w:p>
        </w:tc>
        <w:tc>
          <w:tcPr>
            <w:tcW w:w="503"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94</w:t>
            </w:r>
          </w:p>
        </w:tc>
        <w:tc>
          <w:tcPr>
            <w:tcW w:w="1262"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c>
          <w:tcPr>
            <w:tcW w:w="1467"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94</w:t>
            </w:r>
          </w:p>
        </w:tc>
        <w:tc>
          <w:tcPr>
            <w:tcW w:w="631"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r>
      <w:tr w:rsidR="00B07E80" w:rsidRPr="00611185" w:rsidTr="00B07E80">
        <w:trPr>
          <w:trHeight w:val="240"/>
        </w:trPr>
        <w:tc>
          <w:tcPr>
            <w:tcW w:w="1138" w:type="pct"/>
            <w:shd w:val="clear" w:color="000000" w:fill="FFFFFF"/>
            <w:vAlign w:val="center"/>
            <w:hideMark/>
          </w:tcPr>
          <w:p w:rsidR="00B07E80" w:rsidRPr="00611185" w:rsidRDefault="00B07E80" w:rsidP="00B07E80">
            <w:pPr>
              <w:spacing w:after="0" w:line="240" w:lineRule="auto"/>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МРТ- диффузии всего тела</w:t>
            </w:r>
          </w:p>
        </w:tc>
        <w:tc>
          <w:tcPr>
            <w:tcW w:w="503"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469</w:t>
            </w:r>
          </w:p>
        </w:tc>
        <w:tc>
          <w:tcPr>
            <w:tcW w:w="1262"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c>
          <w:tcPr>
            <w:tcW w:w="1467"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459</w:t>
            </w:r>
          </w:p>
        </w:tc>
        <w:tc>
          <w:tcPr>
            <w:tcW w:w="631" w:type="pct"/>
            <w:shd w:val="clear" w:color="000000" w:fill="FFFFFF"/>
            <w:vAlign w:val="center"/>
          </w:tcPr>
          <w:p w:rsidR="00B07E80" w:rsidRPr="00611185" w:rsidRDefault="00B07E80" w:rsidP="00B07E80">
            <w:pPr>
              <w:spacing w:after="0" w:line="240" w:lineRule="auto"/>
              <w:jc w:val="center"/>
              <w:rPr>
                <w:rFonts w:ascii="Times New Roman" w:eastAsia="Times New Roman" w:hAnsi="Times New Roman" w:cs="Times New Roman"/>
                <w:bCs/>
                <w:iCs/>
                <w:sz w:val="20"/>
                <w:szCs w:val="20"/>
              </w:rPr>
            </w:pPr>
            <w:r w:rsidRPr="00611185">
              <w:rPr>
                <w:rFonts w:ascii="Times New Roman" w:eastAsia="Times New Roman" w:hAnsi="Times New Roman" w:cs="Times New Roman"/>
                <w:bCs/>
                <w:iCs/>
                <w:sz w:val="20"/>
                <w:szCs w:val="20"/>
              </w:rPr>
              <w:t>-</w:t>
            </w:r>
          </w:p>
        </w:tc>
      </w:tr>
    </w:tbl>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Также парк диагностического «тяжелого» оборудования в государственных бюджетных учреждениях здравоохранения представлен 108 маммографами, из ко</w:t>
      </w:r>
      <w:r w:rsidR="00171987">
        <w:rPr>
          <w:rFonts w:ascii="Times New Roman" w:hAnsi="Times New Roman" w:cs="Times New Roman"/>
          <w:sz w:val="24"/>
          <w:szCs w:val="24"/>
        </w:rPr>
        <w:t>торых 67 являются цифровыми, 34 </w:t>
      </w:r>
      <w:r w:rsidRPr="00611185">
        <w:rPr>
          <w:rFonts w:ascii="Times New Roman" w:hAnsi="Times New Roman" w:cs="Times New Roman"/>
          <w:sz w:val="24"/>
          <w:szCs w:val="24"/>
        </w:rPr>
        <w:t>маммографа подключены к сети интернет для передачи данных, 29 аппаратов для проведения ангиографии, аппараты для радионуклидной диагностики (8 планарных</w:t>
      </w:r>
      <w:r w:rsidR="00171987">
        <w:rPr>
          <w:rFonts w:ascii="Times New Roman" w:hAnsi="Times New Roman" w:cs="Times New Roman"/>
          <w:sz w:val="24"/>
          <w:szCs w:val="24"/>
        </w:rPr>
        <w:t xml:space="preserve"> диагностических гамма-камер, 6 </w:t>
      </w:r>
      <w:r w:rsidRPr="00611185">
        <w:rPr>
          <w:rFonts w:ascii="Times New Roman" w:hAnsi="Times New Roman" w:cs="Times New Roman"/>
          <w:sz w:val="24"/>
          <w:szCs w:val="24"/>
        </w:rPr>
        <w:t>однофотонных эмиссионных томографа, 1 совмещенная ОФЭК</w:t>
      </w:r>
      <w:r w:rsidR="00171987">
        <w:rPr>
          <w:rFonts w:ascii="Times New Roman" w:hAnsi="Times New Roman" w:cs="Times New Roman"/>
          <w:sz w:val="24"/>
          <w:szCs w:val="24"/>
        </w:rPr>
        <w:t>Т/КТ установка и 2 аппарата для </w:t>
      </w:r>
      <w:r w:rsidRPr="00611185">
        <w:rPr>
          <w:rFonts w:ascii="Times New Roman" w:hAnsi="Times New Roman" w:cs="Times New Roman"/>
          <w:sz w:val="24"/>
          <w:szCs w:val="24"/>
        </w:rPr>
        <w:t>проведения позитронно-эмиссионной томографии).</w:t>
      </w:r>
    </w:p>
    <w:p w:rsidR="00B07E80" w:rsidRPr="00611185" w:rsidRDefault="00B07E80" w:rsidP="00B07E80">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11185">
        <w:rPr>
          <w:rFonts w:ascii="Times New Roman" w:eastAsia="Times New Roman" w:hAnsi="Times New Roman" w:cs="Times New Roman"/>
          <w:color w:val="000000"/>
          <w:sz w:val="24"/>
          <w:szCs w:val="24"/>
          <w:lang w:eastAsia="ru-RU"/>
        </w:rPr>
        <w:t xml:space="preserve">Два ПЭТ-КТ установлены в СПб ГБУЗ «Городская больница № 40» и </w:t>
      </w:r>
      <w:r w:rsidRPr="00611185">
        <w:rPr>
          <w:rFonts w:ascii="Times New Roman" w:hAnsi="Times New Roman" w:cs="Times New Roman"/>
          <w:color w:val="000000"/>
          <w:sz w:val="24"/>
          <w:szCs w:val="24"/>
        </w:rPr>
        <w:t>ГБУЗ СПб КНПЦСВМП(о). На них проведено 2 161 исследование, из них пациентам с онкологическими заболеваниями – 2 118.</w:t>
      </w:r>
    </w:p>
    <w:p w:rsidR="00B07E80" w:rsidRPr="00611185" w:rsidRDefault="00B07E80" w:rsidP="00B07E80">
      <w:pPr>
        <w:spacing w:after="0" w:line="240" w:lineRule="auto"/>
        <w:jc w:val="both"/>
        <w:rPr>
          <w:rFonts w:ascii="Times New Roman" w:hAnsi="Times New Roman" w:cs="Times New Roman"/>
          <w:b/>
          <w:sz w:val="20"/>
          <w:szCs w:val="20"/>
        </w:rPr>
      </w:pPr>
    </w:p>
    <w:p w:rsidR="00B07E80" w:rsidRPr="00171987" w:rsidRDefault="00B07E80" w:rsidP="00B07E80">
      <w:pPr>
        <w:spacing w:after="0" w:line="240" w:lineRule="auto"/>
        <w:jc w:val="both"/>
        <w:rPr>
          <w:rFonts w:ascii="Times New Roman" w:hAnsi="Times New Roman" w:cs="Times New Roman"/>
          <w:b/>
          <w:sz w:val="20"/>
          <w:szCs w:val="20"/>
        </w:rPr>
      </w:pPr>
      <w:r w:rsidRPr="00171987">
        <w:rPr>
          <w:rFonts w:ascii="Times New Roman" w:hAnsi="Times New Roman" w:cs="Times New Roman"/>
          <w:b/>
          <w:sz w:val="24"/>
          <w:szCs w:val="24"/>
        </w:rPr>
        <w:t xml:space="preserve">Таблица </w:t>
      </w:r>
      <w:r w:rsidR="00171987" w:rsidRPr="00171987">
        <w:rPr>
          <w:rFonts w:ascii="Times New Roman" w:hAnsi="Times New Roman" w:cs="Times New Roman"/>
          <w:b/>
          <w:sz w:val="24"/>
          <w:szCs w:val="24"/>
        </w:rPr>
        <w:t>31</w:t>
      </w:r>
      <w:r w:rsidRPr="00171987">
        <w:rPr>
          <w:rFonts w:ascii="Times New Roman" w:hAnsi="Times New Roman" w:cs="Times New Roman"/>
          <w:b/>
          <w:sz w:val="24"/>
          <w:szCs w:val="24"/>
        </w:rPr>
        <w:t>. Аппараты для проведения радиотерапевтического лечения</w:t>
      </w:r>
    </w:p>
    <w:p w:rsidR="006638EB" w:rsidRPr="00611185" w:rsidRDefault="006638EB" w:rsidP="00B07E80">
      <w:pPr>
        <w:spacing w:after="0" w:line="240" w:lineRule="auto"/>
        <w:jc w:val="both"/>
        <w:rPr>
          <w:rFonts w:ascii="Times New Roman" w:hAnsi="Times New Roman" w:cs="Times New Roman"/>
          <w:sz w:val="20"/>
          <w:szCs w:val="20"/>
        </w:rPr>
      </w:pPr>
    </w:p>
    <w:tbl>
      <w:tblPr>
        <w:tblW w:w="3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3732"/>
      </w:tblGrid>
      <w:tr w:rsidR="006638EB" w:rsidRPr="00611185" w:rsidTr="006638EB">
        <w:tc>
          <w:tcPr>
            <w:tcW w:w="2696" w:type="pct"/>
          </w:tcPr>
          <w:p w:rsidR="006638EB" w:rsidRPr="00611185" w:rsidRDefault="006638EB" w:rsidP="006638EB">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Наименование оборудования</w:t>
            </w:r>
          </w:p>
        </w:tc>
        <w:tc>
          <w:tcPr>
            <w:tcW w:w="2304" w:type="pct"/>
          </w:tcPr>
          <w:p w:rsidR="006638EB" w:rsidRPr="00611185" w:rsidRDefault="006638EB" w:rsidP="00B07E80">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Количество аппаратов</w:t>
            </w:r>
          </w:p>
        </w:tc>
      </w:tr>
      <w:tr w:rsidR="00DA6BEF" w:rsidRPr="00611185" w:rsidTr="006638EB">
        <w:tc>
          <w:tcPr>
            <w:tcW w:w="2696" w:type="pct"/>
          </w:tcPr>
          <w:p w:rsidR="00DA6BEF" w:rsidRPr="00611185" w:rsidRDefault="00DA6BEF" w:rsidP="006638EB">
            <w:pPr>
              <w:pBdr>
                <w:between w:val="single" w:sz="4" w:space="1" w:color="auto"/>
                <w:bar w:val="single" w:sz="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04" w:type="pct"/>
          </w:tcPr>
          <w:p w:rsidR="00DA6BEF" w:rsidRPr="00611185" w:rsidRDefault="00DA6BEF" w:rsidP="00B07E80">
            <w:pPr>
              <w:pBdr>
                <w:between w:val="single" w:sz="4" w:space="1" w:color="auto"/>
                <w:bar w:val="single" w:sz="4"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638EB" w:rsidRPr="00611185" w:rsidTr="006638EB">
        <w:tc>
          <w:tcPr>
            <w:tcW w:w="2696" w:type="pct"/>
          </w:tcPr>
          <w:p w:rsidR="006638EB" w:rsidRPr="00611185" w:rsidRDefault="006638EB" w:rsidP="00B07E80">
            <w:pPr>
              <w:pBdr>
                <w:between w:val="single" w:sz="4" w:space="1" w:color="auto"/>
                <w:bar w:val="single" w:sz="4" w:color="auto"/>
              </w:pBd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Рентгенотерапевтические аппараты</w:t>
            </w:r>
          </w:p>
        </w:tc>
        <w:tc>
          <w:tcPr>
            <w:tcW w:w="2304" w:type="pct"/>
          </w:tcPr>
          <w:p w:rsidR="006638EB" w:rsidRPr="00611185" w:rsidRDefault="006638EB" w:rsidP="00B07E80">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14</w:t>
            </w:r>
          </w:p>
        </w:tc>
      </w:tr>
      <w:tr w:rsidR="006638EB" w:rsidRPr="00611185" w:rsidTr="006638EB">
        <w:tc>
          <w:tcPr>
            <w:tcW w:w="2696" w:type="pct"/>
          </w:tcPr>
          <w:p w:rsidR="006638EB" w:rsidRPr="00611185" w:rsidRDefault="006638EB" w:rsidP="00DA6BEF">
            <w:pPr>
              <w:pBdr>
                <w:between w:val="single" w:sz="4" w:space="1" w:color="auto"/>
                <w:bar w:val="single" w:sz="4" w:color="auto"/>
              </w:pBd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Линейные ускорители (дистанционная лучевая терапия)</w:t>
            </w:r>
          </w:p>
        </w:tc>
        <w:tc>
          <w:tcPr>
            <w:tcW w:w="2304" w:type="pct"/>
          </w:tcPr>
          <w:p w:rsidR="006638EB" w:rsidRPr="00611185" w:rsidRDefault="006638EB" w:rsidP="00B07E80">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5</w:t>
            </w:r>
          </w:p>
        </w:tc>
      </w:tr>
      <w:tr w:rsidR="006638EB" w:rsidRPr="00611185" w:rsidTr="006638EB">
        <w:tc>
          <w:tcPr>
            <w:tcW w:w="2696" w:type="pct"/>
          </w:tcPr>
          <w:p w:rsidR="006638EB" w:rsidRPr="00611185" w:rsidRDefault="006638EB" w:rsidP="00B07E80">
            <w:pPr>
              <w:pBdr>
                <w:between w:val="single" w:sz="4" w:space="1" w:color="auto"/>
                <w:bar w:val="single" w:sz="4" w:color="auto"/>
              </w:pBd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Аппараты для брахитерапии</w:t>
            </w:r>
          </w:p>
        </w:tc>
        <w:tc>
          <w:tcPr>
            <w:tcW w:w="2304" w:type="pct"/>
          </w:tcPr>
          <w:p w:rsidR="006638EB" w:rsidRPr="00611185" w:rsidRDefault="006638EB" w:rsidP="00B07E80">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3</w:t>
            </w:r>
          </w:p>
        </w:tc>
      </w:tr>
      <w:tr w:rsidR="006638EB" w:rsidRPr="00611185" w:rsidTr="006638EB">
        <w:tc>
          <w:tcPr>
            <w:tcW w:w="2696" w:type="pct"/>
          </w:tcPr>
          <w:p w:rsidR="006638EB" w:rsidRPr="00611185" w:rsidRDefault="006638EB" w:rsidP="00B07E80">
            <w:pPr>
              <w:pBdr>
                <w:between w:val="single" w:sz="4" w:space="1" w:color="auto"/>
                <w:bar w:val="single" w:sz="4" w:color="auto"/>
              </w:pBd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Итого</w:t>
            </w:r>
          </w:p>
        </w:tc>
        <w:tc>
          <w:tcPr>
            <w:tcW w:w="2304" w:type="pct"/>
          </w:tcPr>
          <w:p w:rsidR="006638EB" w:rsidRPr="00611185" w:rsidRDefault="006638EB" w:rsidP="00B07E80">
            <w:pPr>
              <w:pBdr>
                <w:between w:val="single" w:sz="4" w:space="1" w:color="auto"/>
                <w:bar w:val="single" w:sz="4" w:color="auto"/>
              </w:pBd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22</w:t>
            </w:r>
          </w:p>
        </w:tc>
      </w:tr>
    </w:tbl>
    <w:p w:rsidR="00B07E80" w:rsidRPr="00611185" w:rsidRDefault="00B07E80" w:rsidP="00B07E80">
      <w:pPr>
        <w:spacing w:after="0" w:line="240" w:lineRule="auto"/>
        <w:jc w:val="both"/>
        <w:rPr>
          <w:rFonts w:ascii="Times New Roman" w:hAnsi="Times New Roman" w:cs="Times New Roman"/>
          <w:sz w:val="20"/>
          <w:szCs w:val="20"/>
        </w:rPr>
      </w:pPr>
    </w:p>
    <w:p w:rsidR="00B07E80" w:rsidRPr="00DA6BEF" w:rsidRDefault="00B07E80" w:rsidP="00B07E80">
      <w:pPr>
        <w:spacing w:after="0" w:line="240" w:lineRule="auto"/>
        <w:jc w:val="both"/>
        <w:rPr>
          <w:rFonts w:ascii="Times New Roman" w:hAnsi="Times New Roman" w:cs="Times New Roman"/>
          <w:b/>
          <w:sz w:val="24"/>
          <w:szCs w:val="24"/>
        </w:rPr>
      </w:pPr>
      <w:r w:rsidRPr="00DA6BEF">
        <w:rPr>
          <w:rFonts w:ascii="Times New Roman" w:hAnsi="Times New Roman" w:cs="Times New Roman"/>
          <w:b/>
          <w:sz w:val="24"/>
          <w:szCs w:val="24"/>
        </w:rPr>
        <w:t xml:space="preserve">Таблица </w:t>
      </w:r>
      <w:r w:rsidR="00DA6BEF" w:rsidRPr="00DA6BEF">
        <w:rPr>
          <w:rFonts w:ascii="Times New Roman" w:hAnsi="Times New Roman" w:cs="Times New Roman"/>
          <w:b/>
          <w:sz w:val="24"/>
          <w:szCs w:val="24"/>
        </w:rPr>
        <w:t>32</w:t>
      </w:r>
      <w:r w:rsidRPr="00DA6BEF">
        <w:rPr>
          <w:rFonts w:ascii="Times New Roman" w:hAnsi="Times New Roman" w:cs="Times New Roman"/>
          <w:b/>
          <w:sz w:val="24"/>
          <w:szCs w:val="24"/>
        </w:rPr>
        <w:t>. Радиотерапевтическое лечение пациентов</w:t>
      </w:r>
    </w:p>
    <w:p w:rsidR="00324D29" w:rsidRPr="00611185" w:rsidRDefault="00324D29" w:rsidP="00B07E80">
      <w:pPr>
        <w:spacing w:after="0" w:line="240" w:lineRule="auto"/>
        <w:jc w:val="both"/>
        <w:rPr>
          <w:rFonts w:ascii="Times New Roman" w:hAnsi="Times New Roman" w:cs="Times New Roman"/>
          <w:sz w:val="24"/>
          <w:szCs w:val="24"/>
        </w:rPr>
      </w:pPr>
    </w:p>
    <w:tbl>
      <w:tblPr>
        <w:tblW w:w="5000" w:type="pct"/>
        <w:tblLook w:val="04A0" w:firstRow="1" w:lastRow="0" w:firstColumn="1" w:lastColumn="0" w:noHBand="0" w:noVBand="1"/>
      </w:tblPr>
      <w:tblGrid>
        <w:gridCol w:w="7899"/>
        <w:gridCol w:w="808"/>
        <w:gridCol w:w="2309"/>
      </w:tblGrid>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7E80" w:rsidRPr="00611185" w:rsidRDefault="00324D29" w:rsidP="00324D29">
            <w:pPr>
              <w:spacing w:after="0" w:line="240" w:lineRule="auto"/>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Вид лечения</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Всего</w:t>
            </w:r>
          </w:p>
          <w:p w:rsidR="00B07E80" w:rsidRPr="00611185" w:rsidRDefault="00B07E80" w:rsidP="00B07E80">
            <w:pPr>
              <w:spacing w:after="0" w:line="240" w:lineRule="auto"/>
              <w:jc w:val="center"/>
              <w:rPr>
                <w:rFonts w:ascii="Times New Roman" w:eastAsia="Times New Roman" w:hAnsi="Times New Roman" w:cs="Times New Roman"/>
                <w:sz w:val="24"/>
                <w:szCs w:val="24"/>
              </w:rPr>
            </w:pPr>
          </w:p>
          <w:p w:rsidR="00B07E80" w:rsidRPr="00611185" w:rsidRDefault="00B07E80" w:rsidP="00B07E80">
            <w:pPr>
              <w:spacing w:after="0" w:line="240" w:lineRule="auto"/>
              <w:jc w:val="center"/>
              <w:rPr>
                <w:rFonts w:ascii="Times New Roman" w:eastAsia="Times New Roman" w:hAnsi="Times New Roman" w:cs="Times New Roman"/>
                <w:sz w:val="24"/>
                <w:szCs w:val="24"/>
              </w:rPr>
            </w:pP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5D5974" w:rsidP="00B07E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 них в </w:t>
            </w:r>
            <w:r w:rsidR="00B07E80" w:rsidRPr="00611185">
              <w:rPr>
                <w:rFonts w:ascii="Times New Roman" w:eastAsia="Times New Roman" w:hAnsi="Times New Roman" w:cs="Times New Roman"/>
                <w:sz w:val="24"/>
                <w:szCs w:val="24"/>
              </w:rPr>
              <w:t>подразделениях, оказывающих медицинскую помощь в амбулаторных условиях</w:t>
            </w:r>
          </w:p>
        </w:tc>
      </w:tr>
      <w:tr w:rsidR="006638EB"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vAlign w:val="center"/>
          </w:tcPr>
          <w:p w:rsidR="006638EB" w:rsidRPr="00611185" w:rsidRDefault="006638EB" w:rsidP="006638EB">
            <w:pPr>
              <w:spacing w:after="0" w:line="240" w:lineRule="auto"/>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lastRenderedPageBreak/>
              <w:t>1</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6638EB" w:rsidRPr="00611185" w:rsidRDefault="006638EB" w:rsidP="006638EB">
            <w:pPr>
              <w:spacing w:after="0" w:line="240" w:lineRule="auto"/>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2</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6638EB" w:rsidRPr="00611185" w:rsidRDefault="006638EB" w:rsidP="006638EB">
            <w:pPr>
              <w:spacing w:after="0" w:line="240" w:lineRule="auto"/>
              <w:jc w:val="center"/>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3</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Число пациентов, закончивших лучевую терапию, человек, из них: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7 822</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6 283</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самостоятельную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3 723</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3 230</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с хирургическим лечением</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567</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192</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с химиотерапией</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1 324</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994</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с хирургическим лечением и химиотерапией</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2 208</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1 867</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дистанционную лучевую терапию, всего,</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7 333</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6 085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конвенциональную лучевую терапию,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5 200</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4 415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на гамма- терапевтических аппаратах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654</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546</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на линейных ускорителях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1 394</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915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 на низкоэнергетических</w:t>
            </w:r>
            <w:r w:rsidR="006A2900" w:rsidRPr="00611185">
              <w:rPr>
                <w:rFonts w:ascii="Times New Roman" w:eastAsia="Times New Roman" w:hAnsi="Times New Roman" w:cs="Times New Roman"/>
                <w:sz w:val="24"/>
                <w:szCs w:val="24"/>
              </w:rPr>
              <w:t xml:space="preserve"> аппаратах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1 394</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915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на рентгенотерапевтических аппаратах,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3 152</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2 954</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близкофокусных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712</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560</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для глубокой рентгенотерапии</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2 440</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2 394</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конформную лучевую терапию,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2 133</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1 670</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на линейных ускорителях,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2 133</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1 670</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на высокоэнергетических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1 893</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1 525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 на низкоэнергетических</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240</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145</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контактную лучевую терапию,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206</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198</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внутриполостную,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206</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198</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из них: гамма-терапию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206</w:t>
            </w:r>
          </w:p>
        </w:tc>
        <w:tc>
          <w:tcPr>
            <w:tcW w:w="1404" w:type="pct"/>
            <w:tcBorders>
              <w:top w:val="single" w:sz="4" w:space="0" w:color="auto"/>
              <w:left w:val="single" w:sz="4" w:space="0" w:color="auto"/>
              <w:bottom w:val="single" w:sz="4" w:space="0" w:color="auto"/>
              <w:right w:val="single" w:sz="4" w:space="0" w:color="000000"/>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198</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сочетанную (дистанционную с внутриполостным облучением)</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234</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интраоперационную лучевую терапию</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49</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w:t>
            </w:r>
          </w:p>
        </w:tc>
      </w:tr>
      <w:tr w:rsidR="00B07E80" w:rsidRPr="00611185" w:rsidTr="00B07E80">
        <w:trPr>
          <w:trHeight w:val="20"/>
        </w:trPr>
        <w:tc>
          <w:tcPr>
            <w:tcW w:w="3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E80" w:rsidRPr="00611185" w:rsidRDefault="00B07E80" w:rsidP="00B07E80">
            <w:pPr>
              <w:spacing w:after="0" w:line="240" w:lineRule="auto"/>
              <w:rPr>
                <w:rFonts w:ascii="Times New Roman" w:eastAsia="Times New Roman" w:hAnsi="Times New Roman" w:cs="Times New Roman"/>
                <w:sz w:val="24"/>
                <w:szCs w:val="24"/>
              </w:rPr>
            </w:pPr>
            <w:r w:rsidRPr="00611185">
              <w:rPr>
                <w:rFonts w:ascii="Times New Roman" w:eastAsia="Times New Roman" w:hAnsi="Times New Roman" w:cs="Times New Roman"/>
                <w:sz w:val="24"/>
                <w:szCs w:val="24"/>
              </w:rPr>
              <w:t xml:space="preserve">лучевую терапию с применением радиомодификаторов, радиопротекторов </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721</w:t>
            </w:r>
          </w:p>
        </w:tc>
        <w:tc>
          <w:tcPr>
            <w:tcW w:w="1404" w:type="pct"/>
            <w:tcBorders>
              <w:top w:val="single" w:sz="4" w:space="0" w:color="auto"/>
              <w:left w:val="single" w:sz="4" w:space="0" w:color="auto"/>
              <w:bottom w:val="single" w:sz="4" w:space="0" w:color="auto"/>
              <w:right w:val="single" w:sz="4" w:space="0" w:color="auto"/>
            </w:tcBorders>
            <w:shd w:val="clear" w:color="auto" w:fill="auto"/>
            <w:vAlign w:val="center"/>
          </w:tcPr>
          <w:p w:rsidR="00B07E80" w:rsidRPr="00611185" w:rsidRDefault="00B07E80" w:rsidP="00B07E80">
            <w:pPr>
              <w:spacing w:after="0" w:line="240" w:lineRule="auto"/>
              <w:jc w:val="center"/>
              <w:rPr>
                <w:rFonts w:ascii="Times New Roman" w:eastAsia="Times New Roman" w:hAnsi="Times New Roman" w:cs="Times New Roman"/>
                <w:bCs/>
                <w:iCs/>
                <w:sz w:val="24"/>
                <w:szCs w:val="24"/>
              </w:rPr>
            </w:pPr>
            <w:r w:rsidRPr="00611185">
              <w:rPr>
                <w:rFonts w:ascii="Times New Roman" w:eastAsia="Times New Roman" w:hAnsi="Times New Roman" w:cs="Times New Roman"/>
                <w:bCs/>
                <w:iCs/>
                <w:sz w:val="24"/>
                <w:szCs w:val="24"/>
              </w:rPr>
              <w:t>-</w:t>
            </w:r>
          </w:p>
        </w:tc>
      </w:tr>
    </w:tbl>
    <w:p w:rsidR="00B07E80" w:rsidRPr="00611185" w:rsidRDefault="00B07E80" w:rsidP="00B07E80">
      <w:pPr>
        <w:spacing w:after="0" w:line="240" w:lineRule="auto"/>
        <w:rPr>
          <w:rFonts w:ascii="Times New Roman" w:hAnsi="Times New Roman" w:cs="Times New Roman"/>
          <w:sz w:val="24"/>
          <w:szCs w:val="24"/>
        </w:rPr>
      </w:pPr>
    </w:p>
    <w:p w:rsidR="00CA57D6" w:rsidRPr="00611185" w:rsidRDefault="00B07E80" w:rsidP="00B07E8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Материальн</w:t>
      </w:r>
      <w:r w:rsidR="006E61C9" w:rsidRPr="00611185">
        <w:rPr>
          <w:rFonts w:ascii="Times New Roman" w:eastAsia="Times New Roman" w:hAnsi="Times New Roman" w:cs="Times New Roman"/>
          <w:color w:val="000000"/>
          <w:sz w:val="24"/>
          <w:szCs w:val="24"/>
          <w:lang w:eastAsia="ru-RU"/>
        </w:rPr>
        <w:t>о-техническая</w:t>
      </w:r>
      <w:r w:rsidRPr="00611185">
        <w:rPr>
          <w:rFonts w:ascii="Times New Roman" w:eastAsia="Times New Roman" w:hAnsi="Times New Roman" w:cs="Times New Roman"/>
          <w:color w:val="000000"/>
          <w:sz w:val="24"/>
          <w:szCs w:val="24"/>
          <w:lang w:eastAsia="ru-RU"/>
        </w:rPr>
        <w:t xml:space="preserve"> база </w:t>
      </w:r>
      <w:r w:rsidR="006E61C9" w:rsidRPr="00611185">
        <w:rPr>
          <w:rFonts w:ascii="Times New Roman" w:eastAsia="Times New Roman" w:hAnsi="Times New Roman" w:cs="Times New Roman"/>
          <w:color w:val="000000"/>
          <w:sz w:val="24"/>
          <w:szCs w:val="24"/>
          <w:lang w:eastAsia="ru-RU"/>
        </w:rPr>
        <w:t>в учреждениях здравоохранения</w:t>
      </w:r>
      <w:r w:rsidRPr="00611185">
        <w:rPr>
          <w:rFonts w:ascii="Times New Roman" w:eastAsia="Times New Roman" w:hAnsi="Times New Roman" w:cs="Times New Roman"/>
          <w:color w:val="000000"/>
          <w:sz w:val="24"/>
          <w:szCs w:val="24"/>
          <w:lang w:eastAsia="ru-RU"/>
        </w:rPr>
        <w:t xml:space="preserve"> нуждается в увеличении количества единиц оборудования, в первую очередь диагностического, в том числе «тяжёлого» (цифровые маммографические аппараты, </w:t>
      </w:r>
      <w:r w:rsidR="00643036" w:rsidRPr="00611185">
        <w:rPr>
          <w:rFonts w:ascii="Times New Roman" w:eastAsia="Times New Roman" w:hAnsi="Times New Roman" w:cs="Times New Roman"/>
          <w:color w:val="000000"/>
          <w:sz w:val="24"/>
          <w:szCs w:val="24"/>
          <w:lang w:eastAsia="ru-RU"/>
        </w:rPr>
        <w:t>компьютерные томографы</w:t>
      </w:r>
      <w:r w:rsidRPr="00611185">
        <w:rPr>
          <w:rFonts w:ascii="Times New Roman" w:eastAsia="Times New Roman" w:hAnsi="Times New Roman" w:cs="Times New Roman"/>
          <w:color w:val="000000"/>
          <w:sz w:val="24"/>
          <w:szCs w:val="24"/>
          <w:lang w:eastAsia="ru-RU"/>
        </w:rPr>
        <w:t>) и эндоскопического оборудования</w:t>
      </w:r>
      <w:r w:rsidR="00643036" w:rsidRPr="00611185">
        <w:rPr>
          <w:rFonts w:ascii="Times New Roman" w:eastAsia="Times New Roman" w:hAnsi="Times New Roman" w:cs="Times New Roman"/>
          <w:color w:val="000000"/>
          <w:sz w:val="24"/>
          <w:szCs w:val="24"/>
          <w:lang w:eastAsia="ru-RU"/>
        </w:rPr>
        <w:t>, радиотерапевтическо</w:t>
      </w:r>
      <w:r w:rsidR="006E61C9" w:rsidRPr="00611185">
        <w:rPr>
          <w:rFonts w:ascii="Times New Roman" w:eastAsia="Times New Roman" w:hAnsi="Times New Roman" w:cs="Times New Roman"/>
          <w:color w:val="000000"/>
          <w:sz w:val="24"/>
          <w:szCs w:val="24"/>
          <w:lang w:eastAsia="ru-RU"/>
        </w:rPr>
        <w:t>го</w:t>
      </w:r>
      <w:r w:rsidR="00643036" w:rsidRPr="00611185">
        <w:rPr>
          <w:rFonts w:ascii="Times New Roman" w:eastAsia="Times New Roman" w:hAnsi="Times New Roman" w:cs="Times New Roman"/>
          <w:color w:val="000000"/>
          <w:sz w:val="24"/>
          <w:szCs w:val="24"/>
          <w:lang w:eastAsia="ru-RU"/>
        </w:rPr>
        <w:t xml:space="preserve"> оборудовани</w:t>
      </w:r>
      <w:r w:rsidR="006E61C9" w:rsidRPr="00611185">
        <w:rPr>
          <w:rFonts w:ascii="Times New Roman" w:eastAsia="Times New Roman" w:hAnsi="Times New Roman" w:cs="Times New Roman"/>
          <w:color w:val="000000"/>
          <w:sz w:val="24"/>
          <w:szCs w:val="24"/>
          <w:lang w:eastAsia="ru-RU"/>
        </w:rPr>
        <w:t>я</w:t>
      </w:r>
      <w:r w:rsidRPr="00611185">
        <w:rPr>
          <w:rFonts w:ascii="Times New Roman" w:eastAsia="Times New Roman" w:hAnsi="Times New Roman" w:cs="Times New Roman"/>
          <w:color w:val="000000"/>
          <w:sz w:val="24"/>
          <w:szCs w:val="24"/>
          <w:lang w:eastAsia="ru-RU"/>
        </w:rPr>
        <w:t xml:space="preserve"> для проведения лучев</w:t>
      </w:r>
      <w:r w:rsidR="00643036" w:rsidRPr="00611185">
        <w:rPr>
          <w:rFonts w:ascii="Times New Roman" w:eastAsia="Times New Roman" w:hAnsi="Times New Roman" w:cs="Times New Roman"/>
          <w:color w:val="000000"/>
          <w:sz w:val="24"/>
          <w:szCs w:val="24"/>
          <w:lang w:eastAsia="ru-RU"/>
        </w:rPr>
        <w:t>ой терапии</w:t>
      </w:r>
      <w:r w:rsidRPr="00611185">
        <w:rPr>
          <w:rFonts w:ascii="Times New Roman" w:eastAsia="Times New Roman" w:hAnsi="Times New Roman" w:cs="Times New Roman"/>
          <w:color w:val="000000"/>
          <w:sz w:val="24"/>
          <w:szCs w:val="24"/>
          <w:lang w:eastAsia="ru-RU"/>
        </w:rPr>
        <w:t xml:space="preserve">. </w:t>
      </w:r>
    </w:p>
    <w:p w:rsidR="00B07E80" w:rsidRPr="00611185" w:rsidRDefault="00B07E80" w:rsidP="00B07E8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 xml:space="preserve"> </w:t>
      </w:r>
    </w:p>
    <w:p w:rsidR="00CA57D6" w:rsidRPr="005D5974" w:rsidRDefault="005D5974" w:rsidP="005D5974">
      <w:pPr>
        <w:ind w:left="284"/>
        <w:jc w:val="center"/>
        <w:rPr>
          <w:rFonts w:ascii="Times New Roman" w:hAnsi="Times New Roman" w:cs="Times New Roman"/>
          <w:b/>
          <w:color w:val="000000" w:themeColor="text1"/>
          <w:sz w:val="24"/>
          <w:szCs w:val="24"/>
        </w:rPr>
      </w:pPr>
      <w:r w:rsidRPr="005D5974">
        <w:rPr>
          <w:rFonts w:ascii="Times New Roman" w:hAnsi="Times New Roman" w:cs="Times New Roman"/>
          <w:b/>
          <w:color w:val="000000" w:themeColor="text1"/>
          <w:sz w:val="24"/>
          <w:szCs w:val="24"/>
        </w:rPr>
        <w:t>1.7. </w:t>
      </w:r>
      <w:r w:rsidR="00735B11" w:rsidRPr="005D5974">
        <w:rPr>
          <w:rFonts w:ascii="Times New Roman" w:hAnsi="Times New Roman" w:cs="Times New Roman"/>
          <w:b/>
          <w:color w:val="000000" w:themeColor="text1"/>
          <w:sz w:val="24"/>
          <w:szCs w:val="24"/>
        </w:rPr>
        <w:t>Медицинская р</w:t>
      </w:r>
      <w:r w:rsidR="00CA57D6" w:rsidRPr="005D5974">
        <w:rPr>
          <w:rFonts w:ascii="Times New Roman" w:hAnsi="Times New Roman" w:cs="Times New Roman"/>
          <w:b/>
          <w:color w:val="000000" w:themeColor="text1"/>
          <w:sz w:val="24"/>
          <w:szCs w:val="24"/>
        </w:rPr>
        <w:t>еабил</w:t>
      </w:r>
      <w:r>
        <w:rPr>
          <w:rFonts w:ascii="Times New Roman" w:hAnsi="Times New Roman" w:cs="Times New Roman"/>
          <w:b/>
          <w:color w:val="000000" w:themeColor="text1"/>
          <w:sz w:val="24"/>
          <w:szCs w:val="24"/>
        </w:rPr>
        <w:t>итация онкологических пациентов</w:t>
      </w:r>
    </w:p>
    <w:p w:rsidR="00AA7634" w:rsidRPr="00611185" w:rsidRDefault="00CA57D6" w:rsidP="00CA57D6">
      <w:pPr>
        <w:pStyle w:val="a6"/>
        <w:ind w:left="0" w:firstLine="567"/>
        <w:jc w:val="both"/>
        <w:rPr>
          <w:bCs/>
        </w:rPr>
      </w:pPr>
      <w:r w:rsidRPr="00611185">
        <w:t>С целью повышения качества жизни и доступности реабилитационных мероприятий для своевременного восстановления состояния здоровья пациен</w:t>
      </w:r>
      <w:r w:rsidR="005D5974">
        <w:t>тов со ЗНО после радикального и </w:t>
      </w:r>
      <w:r w:rsidRPr="00611185">
        <w:t xml:space="preserve">комплексного лечения в </w:t>
      </w:r>
      <w:r w:rsidRPr="00611185">
        <w:rPr>
          <w:bCs/>
        </w:rPr>
        <w:t xml:space="preserve">ГБУЗ ГКОД открыты: </w:t>
      </w:r>
    </w:p>
    <w:p w:rsidR="00AA7634" w:rsidRPr="00611185" w:rsidRDefault="00CA57D6" w:rsidP="00CA57D6">
      <w:pPr>
        <w:pStyle w:val="a6"/>
        <w:ind w:left="0" w:firstLine="567"/>
        <w:jc w:val="both"/>
        <w:rPr>
          <w:bCs/>
        </w:rPr>
      </w:pPr>
      <w:r w:rsidRPr="00611185">
        <w:rPr>
          <w:bCs/>
        </w:rPr>
        <w:t xml:space="preserve">отделение реабилитации стомированных пациентов; </w:t>
      </w:r>
    </w:p>
    <w:p w:rsidR="00AA7634" w:rsidRPr="00611185" w:rsidRDefault="00CA57D6" w:rsidP="00CA57D6">
      <w:pPr>
        <w:pStyle w:val="a6"/>
        <w:ind w:left="0" w:firstLine="567"/>
        <w:jc w:val="both"/>
        <w:rPr>
          <w:bCs/>
        </w:rPr>
      </w:pPr>
      <w:r w:rsidRPr="00611185">
        <w:rPr>
          <w:bCs/>
        </w:rPr>
        <w:t xml:space="preserve">центр восстановления непрерывности кишечника в составе онкоколопроктологического отделения № 4; </w:t>
      </w:r>
    </w:p>
    <w:p w:rsidR="00AA7634" w:rsidRPr="00611185" w:rsidRDefault="00CA57D6" w:rsidP="00CA57D6">
      <w:pPr>
        <w:pStyle w:val="a6"/>
        <w:ind w:left="0" w:firstLine="567"/>
        <w:jc w:val="both"/>
        <w:rPr>
          <w:bCs/>
        </w:rPr>
      </w:pPr>
      <w:r w:rsidRPr="00611185">
        <w:rPr>
          <w:bCs/>
        </w:rPr>
        <w:t xml:space="preserve">отделение восстановительного лечения. </w:t>
      </w:r>
    </w:p>
    <w:p w:rsidR="00CA57D6" w:rsidRPr="00611185" w:rsidRDefault="00CA57D6" w:rsidP="00CA57D6">
      <w:pPr>
        <w:pStyle w:val="a6"/>
        <w:ind w:left="0" w:firstLine="567"/>
        <w:jc w:val="both"/>
      </w:pPr>
      <w:r w:rsidRPr="00611185">
        <w:t xml:space="preserve">Только в 2017 году в отделении реабилитации </w:t>
      </w:r>
      <w:r w:rsidRPr="00611185">
        <w:rPr>
          <w:bCs/>
        </w:rPr>
        <w:t xml:space="preserve">стомированных пациентов в Санкт-Петербурге </w:t>
      </w:r>
      <w:r w:rsidRPr="00611185">
        <w:t xml:space="preserve">было выполнено 18 251 посещений. Также </w:t>
      </w:r>
      <w:r w:rsidRPr="00611185">
        <w:rPr>
          <w:bCs/>
        </w:rPr>
        <w:t xml:space="preserve">в диспансере </w:t>
      </w:r>
      <w:r w:rsidRPr="00611185">
        <w:t xml:space="preserve">организована работа службы медицинских психологов, которые проводят индивидуальные и групповые занятия с онкологическими больными </w:t>
      </w:r>
      <w:r w:rsidR="005D5974">
        <w:t>на </w:t>
      </w:r>
      <w:r w:rsidR="00AA7634" w:rsidRPr="00611185">
        <w:t xml:space="preserve">всех этапах </w:t>
      </w:r>
      <w:r w:rsidRPr="00611185">
        <w:t>противоопухолевого лечения.</w:t>
      </w:r>
    </w:p>
    <w:p w:rsidR="00975510" w:rsidRPr="00611185" w:rsidRDefault="00CA57D6" w:rsidP="00CA57D6">
      <w:pPr>
        <w:pStyle w:val="a6"/>
        <w:ind w:left="0" w:firstLine="567"/>
        <w:jc w:val="both"/>
        <w:rPr>
          <w:color w:val="000000" w:themeColor="text1"/>
        </w:rPr>
      </w:pPr>
      <w:r w:rsidRPr="00611185">
        <w:rPr>
          <w:bCs/>
          <w:kern w:val="24"/>
        </w:rPr>
        <w:t>В Санкт-Петербурге была реализована первая в России прогр</w:t>
      </w:r>
      <w:r w:rsidR="005D5974">
        <w:rPr>
          <w:bCs/>
          <w:kern w:val="24"/>
        </w:rPr>
        <w:t>амма по обеспечению пациентов с </w:t>
      </w:r>
      <w:r w:rsidRPr="00611185">
        <w:rPr>
          <w:bCs/>
          <w:kern w:val="24"/>
        </w:rPr>
        <w:t>опухолями головы и шеи энтеральным питанием в амбулаторных условиях.</w:t>
      </w:r>
      <w:r w:rsidRPr="00611185">
        <w:t xml:space="preserve"> Лица, страдающие ЗНО гортани, органов головы, шеи, пищевод и желудок (включены в программу с 2018 года), после хирургических операций, получающих химиолучевую </w:t>
      </w:r>
      <w:r w:rsidRPr="00611185">
        <w:rPr>
          <w:color w:val="000000" w:themeColor="text1"/>
        </w:rPr>
        <w:t xml:space="preserve">терапию или паллиативную </w:t>
      </w:r>
      <w:r w:rsidR="00AA7634" w:rsidRPr="00611185">
        <w:rPr>
          <w:color w:val="000000" w:themeColor="text1"/>
        </w:rPr>
        <w:t xml:space="preserve">медицинскую </w:t>
      </w:r>
      <w:r w:rsidRPr="00611185">
        <w:rPr>
          <w:color w:val="000000" w:themeColor="text1"/>
        </w:rPr>
        <w:lastRenderedPageBreak/>
        <w:t>помощь, обеспечиваются специализированным лечебным питанием. Только за 201</w:t>
      </w:r>
      <w:r w:rsidR="00AA7634" w:rsidRPr="00611185">
        <w:rPr>
          <w:color w:val="000000" w:themeColor="text1"/>
        </w:rPr>
        <w:t>8</w:t>
      </w:r>
      <w:r w:rsidRPr="00611185">
        <w:rPr>
          <w:color w:val="000000" w:themeColor="text1"/>
        </w:rPr>
        <w:t xml:space="preserve"> год питание получили </w:t>
      </w:r>
      <w:r w:rsidR="00AA7634" w:rsidRPr="00611185">
        <w:rPr>
          <w:color w:val="000000" w:themeColor="text1"/>
        </w:rPr>
        <w:t xml:space="preserve">более </w:t>
      </w:r>
      <w:r w:rsidRPr="00611185">
        <w:rPr>
          <w:color w:val="000000" w:themeColor="text1"/>
        </w:rPr>
        <w:t>70</w:t>
      </w:r>
      <w:r w:rsidR="00AA7634" w:rsidRPr="00611185">
        <w:rPr>
          <w:color w:val="000000" w:themeColor="text1"/>
        </w:rPr>
        <w:t>0</w:t>
      </w:r>
      <w:r w:rsidRPr="00611185">
        <w:rPr>
          <w:color w:val="000000" w:themeColor="text1"/>
        </w:rPr>
        <w:t xml:space="preserve"> пациентов. </w:t>
      </w:r>
    </w:p>
    <w:p w:rsidR="00975510" w:rsidRPr="00611185" w:rsidRDefault="00CA57D6" w:rsidP="00CA57D6">
      <w:pPr>
        <w:pStyle w:val="a6"/>
        <w:ind w:left="0" w:firstLine="567"/>
        <w:jc w:val="both"/>
        <w:rPr>
          <w:color w:val="000000" w:themeColor="text1"/>
        </w:rPr>
      </w:pPr>
      <w:r w:rsidRPr="00611185">
        <w:rPr>
          <w:color w:val="000000" w:themeColor="text1"/>
        </w:rPr>
        <w:t xml:space="preserve">На базе онкологического (отоларингологического) отделения № 8 проводится реабилитация голосовой и дыхательной функций пациентов после оперативного лечения местно-распространенных ЗНО гортани и гортаноглотки. За последние несколько лет более 600 пациентам был установлен голосовой протез. </w:t>
      </w:r>
    </w:p>
    <w:p w:rsidR="00CA57D6" w:rsidRPr="00611185" w:rsidRDefault="00CA57D6" w:rsidP="00CA57D6">
      <w:pPr>
        <w:pStyle w:val="a6"/>
        <w:ind w:left="0" w:firstLine="567"/>
        <w:jc w:val="both"/>
      </w:pPr>
      <w:r w:rsidRPr="00611185">
        <w:rPr>
          <w:color w:val="000000" w:themeColor="text1"/>
        </w:rPr>
        <w:t xml:space="preserve">Кроме этого, в структуре ГБУЗ ГКОД развернуто отделение восстановительного лечения. Отделение проводит основную работу в режиме дневного стационара, </w:t>
      </w:r>
      <w:r w:rsidR="00975510" w:rsidRPr="00611185">
        <w:rPr>
          <w:color w:val="000000" w:themeColor="text1"/>
        </w:rPr>
        <w:t>в котором</w:t>
      </w:r>
      <w:r w:rsidRPr="00611185">
        <w:rPr>
          <w:color w:val="000000" w:themeColor="text1"/>
        </w:rPr>
        <w:t xml:space="preserve"> пациенты проходят курс массажа, получают различные физиотерапевтические процедуры, занимаются лечебной гимнастикой, получают медикаментозное лечение и проходят индив</w:t>
      </w:r>
      <w:r w:rsidR="005D5974">
        <w:rPr>
          <w:color w:val="000000" w:themeColor="text1"/>
        </w:rPr>
        <w:t>идуальные и групповые занятия с </w:t>
      </w:r>
      <w:r w:rsidRPr="00611185">
        <w:rPr>
          <w:color w:val="000000" w:themeColor="text1"/>
        </w:rPr>
        <w:t>психологом. Отделение восстановительного лечения проводит реабилитацию больных со следующими осложнениями: нарушение кровотока, плечелопаточный плексит</w:t>
      </w:r>
      <w:r w:rsidR="005D5974">
        <w:rPr>
          <w:color w:val="000000" w:themeColor="text1"/>
        </w:rPr>
        <w:t>, остеохондрозы, тянущие боли в </w:t>
      </w:r>
      <w:r w:rsidRPr="00611185">
        <w:rPr>
          <w:color w:val="000000" w:themeColor="text1"/>
        </w:rPr>
        <w:t>области послеоперационных рубцов, психогенные расстройства, нарушение функции дыхания, нарушение самостоятельного мочеиспускания, токсическая полинейропатия, токсическая энцефалопатия, агастральная астения, лимфостазы. Важнейшими критериями реабилитации являются восстановление трудоспособности и социального статуса, сохранение семьи.</w:t>
      </w:r>
    </w:p>
    <w:p w:rsidR="00CA57D6" w:rsidRPr="00611185" w:rsidRDefault="00CA57D6" w:rsidP="00CA57D6">
      <w:pPr>
        <w:spacing w:after="0" w:line="240" w:lineRule="auto"/>
        <w:ind w:firstLine="567"/>
        <w:contextualSpacing/>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При проведении лучевой терапии на базе радиологических отделений стационаров пациентам одновременно проводятся мероприятия по профилактике ранних и</w:t>
      </w:r>
      <w:r w:rsidR="005D5974">
        <w:rPr>
          <w:rFonts w:ascii="Times New Roman" w:hAnsi="Times New Roman" w:cs="Times New Roman"/>
          <w:color w:val="000000" w:themeColor="text1"/>
          <w:sz w:val="24"/>
          <w:szCs w:val="24"/>
        </w:rPr>
        <w:t xml:space="preserve"> поздних осложнений лечения. По </w:t>
      </w:r>
      <w:r w:rsidRPr="00611185">
        <w:rPr>
          <w:rFonts w:ascii="Times New Roman" w:hAnsi="Times New Roman" w:cs="Times New Roman"/>
          <w:color w:val="000000" w:themeColor="text1"/>
          <w:sz w:val="24"/>
          <w:szCs w:val="24"/>
        </w:rPr>
        <w:t>медицинским показаниям, при поздних осложнениях, связанных с лучевой терапией, пациенты направляются в радиологические отделения стационаров по месту первичного лечения.</w:t>
      </w:r>
    </w:p>
    <w:p w:rsidR="00CA57D6" w:rsidRPr="00611185" w:rsidRDefault="00CA57D6" w:rsidP="00CA57D6">
      <w:pPr>
        <w:pStyle w:val="a6"/>
        <w:ind w:left="0" w:firstLine="567"/>
        <w:jc w:val="both"/>
        <w:rPr>
          <w:color w:val="000000" w:themeColor="text1"/>
        </w:rPr>
      </w:pPr>
      <w:r w:rsidRPr="00611185">
        <w:rPr>
          <w:color w:val="000000" w:themeColor="text1"/>
        </w:rPr>
        <w:t>Основным направлением в дальнейшем развитии реабилитационной помощи лицам с онкологическими заболеваниями является комплекс мероприятий, направленных на восстановление или компенсацию нарушенных функций организма, его адаптацию к новым условиям жизнедеятельности, возникшим в результате онкологического заболевания и его лечения, а также социальных функций и трудоспособности. Реабилитация онкологических пациентов является естественным продолжением всего спектра оказываемых ме</w:t>
      </w:r>
      <w:r w:rsidR="005D5974">
        <w:rPr>
          <w:color w:val="000000" w:themeColor="text1"/>
        </w:rPr>
        <w:t>дицинских услуг и направлена на </w:t>
      </w:r>
      <w:r w:rsidRPr="00611185">
        <w:rPr>
          <w:color w:val="000000" w:themeColor="text1"/>
        </w:rPr>
        <w:t>повышение качества жизни пациентов.</w:t>
      </w:r>
    </w:p>
    <w:p w:rsidR="00CA57D6" w:rsidRPr="00611185" w:rsidRDefault="00CA57D6" w:rsidP="00CA57D6">
      <w:pPr>
        <w:spacing w:after="0" w:line="240" w:lineRule="auto"/>
        <w:ind w:firstLine="567"/>
        <w:contextualSpacing/>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Дальнейшие мероприятия по развитию медицинской реабилитации пациентам с онкологическими заболеваниями в Санкт-Петербурге включают в себя:</w:t>
      </w:r>
    </w:p>
    <w:p w:rsidR="00CA57D6" w:rsidRPr="00611185" w:rsidRDefault="00CA57D6" w:rsidP="00CA57D6">
      <w:pPr>
        <w:spacing w:after="0" w:line="240" w:lineRule="auto"/>
        <w:ind w:firstLine="567"/>
        <w:contextualSpacing/>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создание районных центров амбулаторной онкологической помощи, в которых планируется оказание амбулаторной онкологической помощи, в том числе проведение медицинской реабилитации пациентов, прошедших лучевую терапию;</w:t>
      </w:r>
    </w:p>
    <w:p w:rsidR="00CA57D6" w:rsidRPr="00611185" w:rsidRDefault="00CA57D6" w:rsidP="00CA57D6">
      <w:pPr>
        <w:pStyle w:val="a6"/>
        <w:ind w:left="0" w:firstLine="567"/>
        <w:jc w:val="both"/>
        <w:rPr>
          <w:color w:val="000000" w:themeColor="text1"/>
        </w:rPr>
      </w:pPr>
      <w:r w:rsidRPr="00611185">
        <w:rPr>
          <w:color w:val="000000" w:themeColor="text1"/>
        </w:rPr>
        <w:t>развертывание и оснащение отделений медицинской реабилитации на базе профильных онкологических стационаров;</w:t>
      </w:r>
    </w:p>
    <w:p w:rsidR="00CA57D6" w:rsidRPr="00611185" w:rsidRDefault="00CA57D6" w:rsidP="00CA57D6">
      <w:pPr>
        <w:pStyle w:val="a6"/>
        <w:ind w:left="0" w:firstLine="567"/>
        <w:jc w:val="both"/>
        <w:rPr>
          <w:color w:val="000000" w:themeColor="text1"/>
        </w:rPr>
      </w:pPr>
      <w:r w:rsidRPr="00611185">
        <w:rPr>
          <w:color w:val="000000" w:themeColor="text1"/>
        </w:rPr>
        <w:t>взаимодействие с психологами, психотерапевтами, неврологами и другими специалистами;</w:t>
      </w:r>
    </w:p>
    <w:p w:rsidR="00CA57D6" w:rsidRPr="00611185" w:rsidRDefault="00CA57D6" w:rsidP="00CA57D6">
      <w:pPr>
        <w:pStyle w:val="a6"/>
        <w:ind w:left="0" w:firstLine="567"/>
        <w:jc w:val="both"/>
        <w:rPr>
          <w:color w:val="000000" w:themeColor="text1"/>
        </w:rPr>
      </w:pPr>
      <w:r w:rsidRPr="00611185">
        <w:rPr>
          <w:color w:val="000000" w:themeColor="text1"/>
        </w:rPr>
        <w:t>развитие программ психосоциальной поддержки лиц с онкологическими заболеваниями.</w:t>
      </w:r>
    </w:p>
    <w:p w:rsidR="00CA57D6" w:rsidRPr="00611185" w:rsidRDefault="00CA57D6" w:rsidP="00CA57D6">
      <w:pPr>
        <w:pStyle w:val="a6"/>
        <w:ind w:left="0" w:firstLine="708"/>
        <w:jc w:val="both"/>
        <w:rPr>
          <w:color w:val="000000" w:themeColor="text1"/>
        </w:rPr>
      </w:pPr>
    </w:p>
    <w:p w:rsidR="00CA57D6" w:rsidRPr="00611185" w:rsidRDefault="005D5974" w:rsidP="005D5974">
      <w:pPr>
        <w:pStyle w:val="a6"/>
        <w:jc w:val="center"/>
        <w:rPr>
          <w:b/>
          <w:color w:val="000000" w:themeColor="text1"/>
        </w:rPr>
      </w:pPr>
      <w:r>
        <w:rPr>
          <w:b/>
          <w:color w:val="000000" w:themeColor="text1"/>
        </w:rPr>
        <w:t>1.8. </w:t>
      </w:r>
      <w:r w:rsidR="00CA57D6" w:rsidRPr="00611185">
        <w:rPr>
          <w:b/>
          <w:color w:val="000000" w:themeColor="text1"/>
        </w:rPr>
        <w:t xml:space="preserve">Паллиативная </w:t>
      </w:r>
      <w:r w:rsidR="00D02F43" w:rsidRPr="00611185">
        <w:rPr>
          <w:b/>
          <w:color w:val="000000" w:themeColor="text1"/>
        </w:rPr>
        <w:t xml:space="preserve">медицинская </w:t>
      </w:r>
      <w:r w:rsidR="00CA57D6" w:rsidRPr="00611185">
        <w:rPr>
          <w:b/>
          <w:color w:val="000000" w:themeColor="text1"/>
        </w:rPr>
        <w:t>помощь</w:t>
      </w:r>
    </w:p>
    <w:p w:rsidR="00CA57D6" w:rsidRPr="00611185" w:rsidRDefault="00CA57D6" w:rsidP="00CA57D6">
      <w:pPr>
        <w:spacing w:after="0" w:line="240" w:lineRule="auto"/>
        <w:ind w:firstLine="720"/>
        <w:jc w:val="center"/>
        <w:rPr>
          <w:rFonts w:ascii="Times New Roman" w:eastAsia="Times New Roman" w:hAnsi="Times New Roman" w:cs="Times New Roman"/>
          <w:color w:val="000000" w:themeColor="text1"/>
          <w:sz w:val="24"/>
          <w:szCs w:val="24"/>
          <w:lang w:eastAsia="ru-RU"/>
        </w:rPr>
      </w:pPr>
    </w:p>
    <w:p w:rsidR="00CA57D6" w:rsidRPr="00611185" w:rsidRDefault="00CA57D6" w:rsidP="00CA57D6">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Паллиативная медицинская помощь (далее – ПМП) в России сфо</w:t>
      </w:r>
      <w:r w:rsidR="0035351C">
        <w:rPr>
          <w:rFonts w:ascii="Times New Roman" w:hAnsi="Times New Roman" w:cs="Times New Roman"/>
          <w:color w:val="000000" w:themeColor="text1"/>
          <w:sz w:val="24"/>
          <w:szCs w:val="24"/>
        </w:rPr>
        <w:t>рмирована, начиная с открытия в </w:t>
      </w:r>
      <w:r w:rsidRPr="00611185">
        <w:rPr>
          <w:rFonts w:ascii="Times New Roman" w:hAnsi="Times New Roman" w:cs="Times New Roman"/>
          <w:color w:val="000000" w:themeColor="text1"/>
          <w:sz w:val="24"/>
          <w:szCs w:val="24"/>
        </w:rPr>
        <w:t>Санкт-Петербурге первого хосписа в пос. Лахта Приморского района Санкт</w:t>
      </w:r>
      <w:r w:rsidRPr="00611185">
        <w:rPr>
          <w:rFonts w:ascii="Times New Roman" w:hAnsi="Times New Roman" w:cs="Times New Roman"/>
          <w:color w:val="000000" w:themeColor="text1"/>
          <w:sz w:val="24"/>
          <w:szCs w:val="24"/>
        </w:rPr>
        <w:noBreakHyphen/>
        <w:t xml:space="preserve">Петербурга в октябре 1990 года для оказания помощи инкурабельным (неизлечимым) больным с онкологическими заболеваниями. В последующие годы до настоящего времени были открыты хосписы еще в 7-ми районах города. </w:t>
      </w:r>
    </w:p>
    <w:p w:rsidR="00A04A3C" w:rsidRPr="00611185" w:rsidRDefault="00A04A3C" w:rsidP="00A04A3C">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В Санкт-Петербурге ПМП оказывается в соответствии с Федеральным законом «Об основах охраны здоровья граждан в Российской Федерации», приказом Министерства здравоохранения Российской Федерации и Министерства труда и социальной</w:t>
      </w:r>
      <w:r w:rsidR="0035351C">
        <w:rPr>
          <w:rFonts w:ascii="Times New Roman" w:hAnsi="Times New Roman" w:cs="Times New Roman"/>
          <w:color w:val="000000" w:themeColor="text1"/>
          <w:sz w:val="24"/>
          <w:szCs w:val="24"/>
        </w:rPr>
        <w:t xml:space="preserve"> защиты Российской Федерации от </w:t>
      </w:r>
      <w:r w:rsidRPr="00611185">
        <w:rPr>
          <w:rFonts w:ascii="Times New Roman" w:hAnsi="Times New Roman" w:cs="Times New Roman"/>
          <w:color w:val="000000" w:themeColor="text1"/>
          <w:sz w:val="24"/>
          <w:szCs w:val="24"/>
        </w:rPr>
        <w:t xml:space="preserve">31.05.2019 № 345н/372н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w:t>
      </w:r>
      <w:r w:rsidRPr="00611185">
        <w:rPr>
          <w:rFonts w:ascii="Times New Roman" w:hAnsi="Times New Roman" w:cs="Times New Roman"/>
          <w:color w:val="000000" w:themeColor="text1"/>
          <w:sz w:val="24"/>
          <w:szCs w:val="24"/>
        </w:rPr>
        <w:lastRenderedPageBreak/>
        <w:t>социального обслуживания и общественных объединений, иных некоммерческих организаций, осуществляющих свою деятельность в сфере охраны здоровья», приказом Министерства здравоохранения Российской Федерации от 14.01.2019 №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
    <w:p w:rsidR="00516357" w:rsidRPr="00611185" w:rsidRDefault="00516357" w:rsidP="00516357">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Для пациентов, нуждающихся в оказании ПМП в стационарных условиях, в 18 учреждениях здравоохранения, подведомственных Комитету по здравоохранению и администрациям районов Санкт</w:t>
      </w:r>
      <w:r w:rsidR="00AB0D18" w:rsidRPr="00611185">
        <w:rPr>
          <w:rFonts w:ascii="Times New Roman" w:hAnsi="Times New Roman" w:cs="Times New Roman"/>
          <w:color w:val="000000" w:themeColor="text1"/>
          <w:sz w:val="24"/>
          <w:szCs w:val="24"/>
        </w:rPr>
        <w:noBreakHyphen/>
      </w:r>
      <w:r w:rsidRPr="00611185">
        <w:rPr>
          <w:rFonts w:ascii="Times New Roman" w:hAnsi="Times New Roman" w:cs="Times New Roman"/>
          <w:color w:val="000000" w:themeColor="text1"/>
          <w:sz w:val="24"/>
          <w:szCs w:val="24"/>
        </w:rPr>
        <w:t xml:space="preserve"> Петербурга, в настоящее время развернуто 725 коек, из них:</w:t>
      </w:r>
    </w:p>
    <w:p w:rsidR="00516357" w:rsidRPr="00611185" w:rsidRDefault="00516357" w:rsidP="00516357">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ПМП взрослому и детскому населению - 480 (для взрослого населения: 256 коек сестринского ухода и 201 паллиативная койка; для детского населения - 23 паллиативные койки);</w:t>
      </w:r>
    </w:p>
    <w:p w:rsidR="00516357" w:rsidRPr="00611185" w:rsidRDefault="00516357" w:rsidP="00516357">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ПМП взрослому населению по профилю «онкология» - 245</w:t>
      </w:r>
      <w:r w:rsidR="00AB0D18" w:rsidRPr="00611185">
        <w:rPr>
          <w:rFonts w:ascii="Times New Roman" w:hAnsi="Times New Roman" w:cs="Times New Roman"/>
          <w:color w:val="000000" w:themeColor="text1"/>
          <w:sz w:val="24"/>
          <w:szCs w:val="24"/>
        </w:rPr>
        <w:t xml:space="preserve"> коек</w:t>
      </w:r>
      <w:r w:rsidRPr="00611185">
        <w:rPr>
          <w:rFonts w:ascii="Times New Roman" w:hAnsi="Times New Roman" w:cs="Times New Roman"/>
          <w:color w:val="000000" w:themeColor="text1"/>
          <w:sz w:val="24"/>
          <w:szCs w:val="24"/>
        </w:rPr>
        <w:t>.</w:t>
      </w:r>
    </w:p>
    <w:p w:rsidR="009E5B80" w:rsidRPr="00611185" w:rsidRDefault="009E5B80" w:rsidP="009E5B80">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Для оказания ПМП в стационарных условиях пациентам с неонкологическими заболеваниями функционируют пять паллиативных отделений, три из которых находятся в структуре стационарных медицинских организаций, подведомственных Комитету по зд</w:t>
      </w:r>
      <w:r w:rsidR="0035351C">
        <w:rPr>
          <w:rFonts w:ascii="Times New Roman" w:hAnsi="Times New Roman" w:cs="Times New Roman"/>
          <w:color w:val="000000" w:themeColor="text1"/>
          <w:sz w:val="24"/>
          <w:szCs w:val="24"/>
        </w:rPr>
        <w:t>равоохранению, оставшиеся два в </w:t>
      </w:r>
      <w:r w:rsidRPr="00611185">
        <w:rPr>
          <w:rFonts w:ascii="Times New Roman" w:hAnsi="Times New Roman" w:cs="Times New Roman"/>
          <w:color w:val="000000" w:themeColor="text1"/>
          <w:sz w:val="24"/>
          <w:szCs w:val="24"/>
        </w:rPr>
        <w:t>стационарных медицинских организациях, подведомственных администрациям районов Санкт</w:t>
      </w:r>
      <w:r w:rsidRPr="00611185">
        <w:rPr>
          <w:rFonts w:ascii="Times New Roman" w:hAnsi="Times New Roman" w:cs="Times New Roman"/>
          <w:color w:val="000000" w:themeColor="text1"/>
          <w:sz w:val="24"/>
          <w:szCs w:val="24"/>
        </w:rPr>
        <w:noBreakHyphen/>
        <w:t xml:space="preserve"> Петербурга. </w:t>
      </w:r>
    </w:p>
    <w:p w:rsidR="00AB0D18" w:rsidRPr="0035351C" w:rsidRDefault="00AB0D18" w:rsidP="0035351C">
      <w:pPr>
        <w:spacing w:after="0" w:line="240" w:lineRule="auto"/>
        <w:ind w:firstLine="567"/>
        <w:jc w:val="both"/>
        <w:rPr>
          <w:rFonts w:ascii="Times New Roman" w:hAnsi="Times New Roman" w:cs="Times New Roman"/>
          <w:sz w:val="24"/>
          <w:szCs w:val="24"/>
        </w:rPr>
      </w:pPr>
      <w:r w:rsidRPr="0035351C">
        <w:rPr>
          <w:rFonts w:ascii="Times New Roman" w:hAnsi="Times New Roman" w:cs="Times New Roman"/>
          <w:sz w:val="24"/>
          <w:szCs w:val="24"/>
        </w:rPr>
        <w:t xml:space="preserve">Кроме того, в городе  осуществляют деятельность 13 выездных патронажных служб и кабинетов ПМП для пациентов с онкологическими заболеваниями. </w:t>
      </w:r>
    </w:p>
    <w:p w:rsidR="00903BF6" w:rsidRPr="0035351C" w:rsidRDefault="00903BF6" w:rsidP="0035351C">
      <w:pPr>
        <w:spacing w:after="0" w:line="240" w:lineRule="auto"/>
        <w:ind w:firstLine="567"/>
        <w:jc w:val="both"/>
        <w:rPr>
          <w:rFonts w:ascii="Times New Roman" w:hAnsi="Times New Roman" w:cs="Times New Roman"/>
          <w:sz w:val="24"/>
          <w:szCs w:val="24"/>
        </w:rPr>
      </w:pPr>
      <w:r w:rsidRPr="0035351C">
        <w:rPr>
          <w:rFonts w:ascii="Times New Roman" w:hAnsi="Times New Roman" w:cs="Times New Roman"/>
          <w:sz w:val="24"/>
          <w:szCs w:val="24"/>
        </w:rPr>
        <w:t>ПМП оказывается во взаимодействии с добровольческими, благотворительными организациями и церковью.</w:t>
      </w:r>
    </w:p>
    <w:p w:rsidR="0035351C" w:rsidRDefault="0035351C" w:rsidP="0035351C">
      <w:pPr>
        <w:tabs>
          <w:tab w:val="left" w:pos="1216"/>
        </w:tabs>
        <w:ind w:right="332"/>
        <w:jc w:val="both"/>
        <w:rPr>
          <w:rFonts w:ascii="Times New Roman" w:hAnsi="Times New Roman" w:cs="Times New Roman"/>
          <w:sz w:val="24"/>
          <w:szCs w:val="24"/>
        </w:rPr>
      </w:pPr>
    </w:p>
    <w:p w:rsidR="00020A05" w:rsidRPr="0035351C" w:rsidRDefault="00020A05" w:rsidP="0035351C">
      <w:pPr>
        <w:tabs>
          <w:tab w:val="left" w:pos="1216"/>
        </w:tabs>
        <w:ind w:right="332"/>
        <w:jc w:val="both"/>
        <w:rPr>
          <w:rFonts w:ascii="Times New Roman" w:hAnsi="Times New Roman" w:cs="Times New Roman"/>
          <w:b/>
          <w:sz w:val="24"/>
          <w:szCs w:val="24"/>
        </w:rPr>
      </w:pPr>
      <w:r w:rsidRPr="0035351C">
        <w:rPr>
          <w:rFonts w:ascii="Times New Roman" w:hAnsi="Times New Roman" w:cs="Times New Roman"/>
          <w:b/>
          <w:sz w:val="24"/>
          <w:szCs w:val="24"/>
        </w:rPr>
        <w:t xml:space="preserve">Таблица </w:t>
      </w:r>
      <w:r w:rsidR="0035351C" w:rsidRPr="0035351C">
        <w:rPr>
          <w:rFonts w:ascii="Times New Roman" w:hAnsi="Times New Roman" w:cs="Times New Roman"/>
          <w:b/>
          <w:sz w:val="24"/>
          <w:szCs w:val="24"/>
        </w:rPr>
        <w:t>33</w:t>
      </w:r>
      <w:r w:rsidRPr="0035351C">
        <w:rPr>
          <w:rFonts w:ascii="Times New Roman" w:hAnsi="Times New Roman" w:cs="Times New Roman"/>
          <w:b/>
          <w:sz w:val="24"/>
          <w:szCs w:val="24"/>
        </w:rPr>
        <w:t>. Кадровое обеспечение в разрезе структурных подразде</w:t>
      </w:r>
      <w:r w:rsidR="00491AF1">
        <w:rPr>
          <w:rFonts w:ascii="Times New Roman" w:hAnsi="Times New Roman" w:cs="Times New Roman"/>
          <w:b/>
          <w:sz w:val="24"/>
          <w:szCs w:val="24"/>
        </w:rPr>
        <w:t>лений, оказывающих ПМП</w:t>
      </w:r>
    </w:p>
    <w:tbl>
      <w:tblPr>
        <w:tblStyle w:val="a5"/>
        <w:tblW w:w="10455" w:type="dxa"/>
        <w:tblInd w:w="250" w:type="dxa"/>
        <w:tblLayout w:type="fixed"/>
        <w:tblLook w:val="04A0" w:firstRow="1" w:lastRow="0" w:firstColumn="1" w:lastColumn="0" w:noHBand="0" w:noVBand="1"/>
      </w:tblPr>
      <w:tblGrid>
        <w:gridCol w:w="576"/>
        <w:gridCol w:w="2253"/>
        <w:gridCol w:w="1700"/>
        <w:gridCol w:w="1559"/>
        <w:gridCol w:w="1218"/>
        <w:gridCol w:w="1686"/>
        <w:gridCol w:w="1463"/>
      </w:tblGrid>
      <w:tr w:rsidR="00020A05" w:rsidRPr="00611185" w:rsidTr="00020A05">
        <w:trPr>
          <w:trHeight w:val="617"/>
        </w:trPr>
        <w:tc>
          <w:tcPr>
            <w:tcW w:w="576" w:type="dxa"/>
            <w:vMerge w:val="restart"/>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w:t>
            </w:r>
          </w:p>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п/п</w:t>
            </w:r>
          </w:p>
        </w:tc>
        <w:tc>
          <w:tcPr>
            <w:tcW w:w="2253" w:type="dxa"/>
            <w:vMerge w:val="restart"/>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rsidP="00491AF1">
            <w:pPr>
              <w:ind w:right="16"/>
              <w:jc w:val="center"/>
              <w:rPr>
                <w:rFonts w:ascii="Times New Roman" w:eastAsia="Times New Roman" w:hAnsi="Times New Roman" w:cs="Times New Roman"/>
                <w:sz w:val="24"/>
                <w:szCs w:val="24"/>
              </w:rPr>
            </w:pPr>
            <w:r w:rsidRPr="00611185">
              <w:rPr>
                <w:rFonts w:ascii="Times New Roman" w:hAnsi="Times New Roman" w:cs="Times New Roman"/>
              </w:rPr>
              <w:t xml:space="preserve">Медицинские специалисты </w:t>
            </w:r>
            <w:r w:rsidR="00491AF1">
              <w:rPr>
                <w:rFonts w:ascii="Times New Roman" w:hAnsi="Times New Roman" w:cs="Times New Roman"/>
              </w:rPr>
              <w:t>в </w:t>
            </w:r>
            <w:r w:rsidRPr="00611185">
              <w:rPr>
                <w:rFonts w:ascii="Times New Roman" w:hAnsi="Times New Roman" w:cs="Times New Roman"/>
              </w:rPr>
              <w:t xml:space="preserve">соответствии </w:t>
            </w:r>
            <w:r w:rsidR="00491AF1">
              <w:rPr>
                <w:rFonts w:ascii="Times New Roman" w:hAnsi="Times New Roman" w:cs="Times New Roman"/>
              </w:rPr>
              <w:t>с </w:t>
            </w:r>
            <w:r w:rsidRPr="00611185">
              <w:rPr>
                <w:rFonts w:ascii="Times New Roman" w:hAnsi="Times New Roman" w:cs="Times New Roman"/>
              </w:rPr>
              <w:t>действующим законодательством</w:t>
            </w:r>
          </w:p>
        </w:tc>
        <w:tc>
          <w:tcPr>
            <w:tcW w:w="1700" w:type="dxa"/>
            <w:vMerge w:val="restart"/>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Число штатных должностей</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Число занятых должностей</w:t>
            </w:r>
          </w:p>
        </w:tc>
        <w:tc>
          <w:tcPr>
            <w:tcW w:w="2904" w:type="dxa"/>
            <w:gridSpan w:val="2"/>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Количество физиче</w:t>
            </w:r>
            <w:r w:rsidR="00491AF1">
              <w:rPr>
                <w:rFonts w:ascii="Times New Roman" w:hAnsi="Times New Roman" w:cs="Times New Roman"/>
              </w:rPr>
              <w:t>ских лиц основных работников на </w:t>
            </w:r>
            <w:r w:rsidRPr="00611185">
              <w:rPr>
                <w:rFonts w:ascii="Times New Roman" w:hAnsi="Times New Roman" w:cs="Times New Roman"/>
              </w:rPr>
              <w:t xml:space="preserve">занятых должностях </w:t>
            </w:r>
          </w:p>
        </w:tc>
        <w:tc>
          <w:tcPr>
            <w:tcW w:w="1463" w:type="dxa"/>
            <w:vMerge w:val="restart"/>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Укомплектованность</w:t>
            </w:r>
          </w:p>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rPr>
              <w:t>%</w:t>
            </w:r>
          </w:p>
        </w:tc>
      </w:tr>
      <w:tr w:rsidR="00020A05" w:rsidRPr="00611185" w:rsidTr="00020A05">
        <w:trPr>
          <w:trHeight w:val="118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p>
        </w:tc>
        <w:tc>
          <w:tcPr>
            <w:tcW w:w="2253" w:type="dxa"/>
            <w:vMerge/>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color w:val="000000" w:themeColor="text1"/>
              </w:rPr>
              <w:t>Всего</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sz w:val="24"/>
                <w:szCs w:val="24"/>
              </w:rPr>
            </w:pPr>
            <w:r w:rsidRPr="00611185">
              <w:rPr>
                <w:rFonts w:ascii="Times New Roman" w:hAnsi="Times New Roman" w:cs="Times New Roman"/>
                <w:color w:val="000000" w:themeColor="text1"/>
              </w:rPr>
              <w:t xml:space="preserve">из них обучено </w:t>
            </w:r>
            <w:r w:rsidRPr="00611185">
              <w:rPr>
                <w:rFonts w:ascii="Times New Roman" w:hAnsi="Times New Roman" w:cs="Times New Roman"/>
                <w:color w:val="000000" w:themeColor="text1"/>
              </w:rPr>
              <w:br/>
              <w:t>по вопросам ПМП</w:t>
            </w: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p>
        </w:tc>
      </w:tr>
      <w:tr w:rsidR="00020A05" w:rsidRPr="00611185" w:rsidTr="00020A05">
        <w:trPr>
          <w:trHeight w:val="342"/>
        </w:trPr>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1</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4</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5</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6</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center"/>
              <w:rPr>
                <w:rFonts w:ascii="Times New Roman" w:eastAsia="Times New Roman" w:hAnsi="Times New Roman" w:cs="Times New Roman"/>
                <w:color w:val="000000" w:themeColor="text1"/>
                <w:sz w:val="24"/>
                <w:szCs w:val="24"/>
              </w:rPr>
            </w:pPr>
            <w:r w:rsidRPr="00611185">
              <w:rPr>
                <w:rFonts w:ascii="Times New Roman" w:hAnsi="Times New Roman" w:cs="Times New Roman"/>
                <w:color w:val="000000" w:themeColor="text1"/>
              </w:rPr>
              <w:t>7</w:t>
            </w:r>
          </w:p>
        </w:tc>
      </w:tr>
      <w:tr w:rsidR="00020A05" w:rsidRPr="00611185" w:rsidTr="00020A05">
        <w:trPr>
          <w:trHeight w:val="297"/>
        </w:trPr>
        <w:tc>
          <w:tcPr>
            <w:tcW w:w="10455" w:type="dxa"/>
            <w:gridSpan w:val="7"/>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rsidP="00020A05">
            <w:pPr>
              <w:pStyle w:val="a6"/>
              <w:numPr>
                <w:ilvl w:val="0"/>
                <w:numId w:val="42"/>
              </w:numPr>
              <w:jc w:val="center"/>
              <w:rPr>
                <w:rFonts w:eastAsiaTheme="minorHAnsi"/>
                <w:color w:val="000000" w:themeColor="text1"/>
                <w:lang w:eastAsia="en-US"/>
              </w:rPr>
            </w:pPr>
            <w:r w:rsidRPr="00611185">
              <w:rPr>
                <w:color w:val="000000" w:themeColor="text1"/>
                <w:lang w:eastAsia="en-US"/>
              </w:rPr>
              <w:t>Кабинеты ПМП и отделения выездной патронажной службы ПМП взрослым, в том числе при поликлиниках, больницах и хосписах</w:t>
            </w:r>
          </w:p>
        </w:tc>
      </w:tr>
      <w:tr w:rsidR="00020A05" w:rsidRPr="00611185" w:rsidTr="00020A05">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1.1</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 xml:space="preserve">Врачи </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51,50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32,50</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38</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30</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63,1</w:t>
            </w:r>
          </w:p>
        </w:tc>
      </w:tr>
      <w:tr w:rsidR="00020A05" w:rsidRPr="00611185" w:rsidTr="00020A05">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1.2</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 xml:space="preserve">Средний медицинский персонал  </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93,50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46,25</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38</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23</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49,5</w:t>
            </w:r>
          </w:p>
        </w:tc>
      </w:tr>
      <w:tr w:rsidR="00020A05" w:rsidRPr="00611185" w:rsidTr="00020A05">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1.3</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 xml:space="preserve">Младший медицинский персонал  </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23,25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6,00</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6</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0</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25,8</w:t>
            </w:r>
          </w:p>
        </w:tc>
      </w:tr>
      <w:tr w:rsidR="00020A05" w:rsidRPr="00611185" w:rsidTr="00020A05">
        <w:trPr>
          <w:trHeight w:val="165"/>
        </w:trPr>
        <w:tc>
          <w:tcPr>
            <w:tcW w:w="10455" w:type="dxa"/>
            <w:gridSpan w:val="7"/>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rsidP="00020A05">
            <w:pPr>
              <w:pStyle w:val="a6"/>
              <w:numPr>
                <w:ilvl w:val="0"/>
                <w:numId w:val="42"/>
              </w:numPr>
              <w:spacing w:line="276" w:lineRule="auto"/>
              <w:jc w:val="center"/>
              <w:rPr>
                <w:rFonts w:eastAsiaTheme="minorHAnsi"/>
                <w:lang w:eastAsia="en-US"/>
              </w:rPr>
            </w:pPr>
            <w:r w:rsidRPr="00611185">
              <w:rPr>
                <w:lang w:eastAsia="en-US"/>
              </w:rPr>
              <w:t>Хосписы и отделения ПМП взрослым*</w:t>
            </w:r>
          </w:p>
        </w:tc>
      </w:tr>
      <w:tr w:rsidR="00020A05" w:rsidRPr="00611185" w:rsidTr="00020A05">
        <w:trPr>
          <w:trHeight w:val="165"/>
        </w:trPr>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2.1</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both"/>
              <w:rPr>
                <w:rFonts w:ascii="Times New Roman" w:eastAsia="Times New Roman" w:hAnsi="Times New Roman" w:cs="Times New Roman"/>
                <w:sz w:val="24"/>
                <w:szCs w:val="24"/>
              </w:rPr>
            </w:pPr>
            <w:r w:rsidRPr="00611185">
              <w:rPr>
                <w:rFonts w:ascii="Times New Roman" w:hAnsi="Times New Roman" w:cs="Times New Roman"/>
              </w:rPr>
              <w:t>Врачи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115,25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85,25</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67</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58</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74,0</w:t>
            </w:r>
          </w:p>
        </w:tc>
      </w:tr>
      <w:tr w:rsidR="00020A05" w:rsidRPr="00611185" w:rsidTr="00020A05">
        <w:trPr>
          <w:trHeight w:val="165"/>
        </w:trPr>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2.2</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both"/>
              <w:rPr>
                <w:rFonts w:ascii="Times New Roman" w:eastAsia="Times New Roman" w:hAnsi="Times New Roman" w:cs="Times New Roman"/>
                <w:sz w:val="24"/>
                <w:szCs w:val="24"/>
              </w:rPr>
            </w:pPr>
            <w:r w:rsidRPr="00611185">
              <w:rPr>
                <w:rFonts w:ascii="Times New Roman" w:hAnsi="Times New Roman" w:cs="Times New Roman"/>
              </w:rPr>
              <w:t xml:space="preserve">Средний медицинский персонал  </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422,75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297,50</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206</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137</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70,4</w:t>
            </w:r>
          </w:p>
        </w:tc>
      </w:tr>
      <w:tr w:rsidR="00020A05" w:rsidRPr="00611185" w:rsidTr="00020A05">
        <w:trPr>
          <w:trHeight w:val="165"/>
        </w:trPr>
        <w:tc>
          <w:tcPr>
            <w:tcW w:w="57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rPr>
                <w:rFonts w:ascii="Times New Roman" w:eastAsia="Times New Roman" w:hAnsi="Times New Roman" w:cs="Times New Roman"/>
                <w:sz w:val="24"/>
                <w:szCs w:val="24"/>
              </w:rPr>
            </w:pPr>
            <w:r w:rsidRPr="00611185">
              <w:rPr>
                <w:rFonts w:ascii="Times New Roman" w:hAnsi="Times New Roman" w:cs="Times New Roman"/>
              </w:rPr>
              <w:t>2.3</w:t>
            </w:r>
          </w:p>
        </w:tc>
        <w:tc>
          <w:tcPr>
            <w:tcW w:w="225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jc w:val="both"/>
              <w:rPr>
                <w:rFonts w:ascii="Times New Roman" w:eastAsia="Times New Roman" w:hAnsi="Times New Roman" w:cs="Times New Roman"/>
                <w:sz w:val="24"/>
                <w:szCs w:val="24"/>
              </w:rPr>
            </w:pPr>
            <w:r w:rsidRPr="00611185">
              <w:rPr>
                <w:rFonts w:ascii="Times New Roman" w:hAnsi="Times New Roman" w:cs="Times New Roman"/>
              </w:rPr>
              <w:t xml:space="preserve">Младший медицинский персонал  </w:t>
            </w:r>
          </w:p>
        </w:tc>
        <w:tc>
          <w:tcPr>
            <w:tcW w:w="1700"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273,75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239,25</w:t>
            </w:r>
          </w:p>
        </w:tc>
        <w:tc>
          <w:tcPr>
            <w:tcW w:w="1218"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166</w:t>
            </w:r>
          </w:p>
        </w:tc>
        <w:tc>
          <w:tcPr>
            <w:tcW w:w="1686"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39</w:t>
            </w:r>
          </w:p>
        </w:tc>
        <w:tc>
          <w:tcPr>
            <w:tcW w:w="1463" w:type="dxa"/>
            <w:tcBorders>
              <w:top w:val="single" w:sz="4" w:space="0" w:color="auto"/>
              <w:left w:val="single" w:sz="4" w:space="0" w:color="auto"/>
              <w:bottom w:val="single" w:sz="4" w:space="0" w:color="auto"/>
              <w:right w:val="single" w:sz="4" w:space="0" w:color="auto"/>
            </w:tcBorders>
            <w:vAlign w:val="center"/>
            <w:hideMark/>
          </w:tcPr>
          <w:p w:rsidR="00020A05" w:rsidRPr="00611185" w:rsidRDefault="00020A05">
            <w:pPr>
              <w:pStyle w:val="aa"/>
              <w:jc w:val="center"/>
              <w:rPr>
                <w:rFonts w:ascii="Times New Roman" w:eastAsia="Times New Roman" w:hAnsi="Times New Roman"/>
              </w:rPr>
            </w:pPr>
            <w:r w:rsidRPr="00611185">
              <w:rPr>
                <w:rFonts w:ascii="Times New Roman" w:hAnsi="Times New Roman"/>
              </w:rPr>
              <w:t>87,4</w:t>
            </w:r>
          </w:p>
        </w:tc>
      </w:tr>
    </w:tbl>
    <w:p w:rsidR="00EE4DB1" w:rsidRDefault="00EE4DB1" w:rsidP="00020A05">
      <w:pPr>
        <w:spacing w:after="0" w:line="240" w:lineRule="auto"/>
        <w:ind w:firstLine="567"/>
        <w:jc w:val="both"/>
        <w:rPr>
          <w:rFonts w:ascii="Times New Roman" w:hAnsi="Times New Roman" w:cs="Times New Roman"/>
          <w:color w:val="000000" w:themeColor="text1"/>
          <w:sz w:val="24"/>
          <w:szCs w:val="24"/>
        </w:rPr>
      </w:pPr>
    </w:p>
    <w:p w:rsidR="00020A05" w:rsidRPr="00611185" w:rsidRDefault="00020A05" w:rsidP="00020A05">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Таким образом, на основании представленных данных отмечается  высокая доля совмещений должностей одним работником медицинских организаций, оказывающих ПМП, и дефицит кадров.</w:t>
      </w:r>
      <w:r w:rsidR="00491AF1">
        <w:rPr>
          <w:rFonts w:ascii="Times New Roman" w:hAnsi="Times New Roman" w:cs="Times New Roman"/>
          <w:color w:val="000000" w:themeColor="text1"/>
          <w:sz w:val="24"/>
          <w:szCs w:val="24"/>
        </w:rPr>
        <w:t xml:space="preserve"> В </w:t>
      </w:r>
      <w:r w:rsidRPr="00611185">
        <w:rPr>
          <w:rFonts w:ascii="Times New Roman" w:hAnsi="Times New Roman" w:cs="Times New Roman"/>
          <w:color w:val="000000" w:themeColor="text1"/>
          <w:sz w:val="24"/>
          <w:szCs w:val="24"/>
        </w:rPr>
        <w:t>связи с этим планируется проводить внутренний мониторинг кадровой обеспеченности с целью анализа ее влияния на качество оказания ПМП.</w:t>
      </w:r>
    </w:p>
    <w:p w:rsidR="00020A05" w:rsidRPr="00611185" w:rsidRDefault="00020A05" w:rsidP="00020A05">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Курсы дополнительного профессионального медицинского</w:t>
      </w:r>
      <w:r w:rsidR="00491AF1">
        <w:rPr>
          <w:rFonts w:ascii="Times New Roman" w:hAnsi="Times New Roman" w:cs="Times New Roman"/>
          <w:color w:val="000000" w:themeColor="text1"/>
          <w:sz w:val="24"/>
          <w:szCs w:val="24"/>
        </w:rPr>
        <w:t xml:space="preserve"> образования по профилю ПМП для </w:t>
      </w:r>
      <w:r w:rsidRPr="00611185">
        <w:rPr>
          <w:rFonts w:ascii="Times New Roman" w:hAnsi="Times New Roman" w:cs="Times New Roman"/>
          <w:color w:val="000000" w:themeColor="text1"/>
          <w:sz w:val="24"/>
          <w:szCs w:val="24"/>
        </w:rPr>
        <w:t>врачей организованы в пяти образовательных организациях высшего образования, для медицинских работников со средним профессиональным образованием в – двух образовательных организациях высшего образования.</w:t>
      </w:r>
    </w:p>
    <w:p w:rsidR="00020A05" w:rsidRPr="00611185" w:rsidRDefault="00020A05" w:rsidP="00020A05">
      <w:pPr>
        <w:spacing w:after="0" w:line="240" w:lineRule="auto"/>
        <w:ind w:firstLine="567"/>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Количество обученных медицинских работников со средним медицинским образованием в 2015 году – 138 человек, в 2016 году – 84 человека, в 2017 году – 152 человека, в 2018 году – 253 человека. Статистика о числе обученных медицинских работников с выс</w:t>
      </w:r>
      <w:r w:rsidR="00491AF1">
        <w:rPr>
          <w:rFonts w:ascii="Times New Roman" w:hAnsi="Times New Roman" w:cs="Times New Roman"/>
          <w:color w:val="000000" w:themeColor="text1"/>
          <w:sz w:val="24"/>
          <w:szCs w:val="24"/>
        </w:rPr>
        <w:t>шим медицинским образованием не </w:t>
      </w:r>
      <w:r w:rsidRPr="00611185">
        <w:rPr>
          <w:rFonts w:ascii="Times New Roman" w:hAnsi="Times New Roman" w:cs="Times New Roman"/>
          <w:color w:val="000000" w:themeColor="text1"/>
          <w:sz w:val="24"/>
          <w:szCs w:val="24"/>
        </w:rPr>
        <w:t>велась, данный показатель будет учтен в плане мероприятий.</w:t>
      </w:r>
    </w:p>
    <w:p w:rsidR="00491AF1" w:rsidRDefault="00491AF1" w:rsidP="00491AF1">
      <w:pPr>
        <w:ind w:right="332"/>
        <w:rPr>
          <w:rFonts w:ascii="Times New Roman" w:hAnsi="Times New Roman" w:cs="Times New Roman"/>
        </w:rPr>
      </w:pPr>
    </w:p>
    <w:p w:rsidR="00A04A3C" w:rsidRPr="00491AF1" w:rsidRDefault="00A04A3C" w:rsidP="00491AF1">
      <w:pPr>
        <w:ind w:right="332"/>
        <w:rPr>
          <w:rFonts w:ascii="Times New Roman" w:hAnsi="Times New Roman" w:cs="Times New Roman"/>
          <w:b/>
          <w:sz w:val="24"/>
          <w:szCs w:val="24"/>
        </w:rPr>
      </w:pPr>
      <w:r w:rsidRPr="00491AF1">
        <w:rPr>
          <w:rFonts w:ascii="Times New Roman" w:hAnsi="Times New Roman" w:cs="Times New Roman"/>
          <w:b/>
          <w:sz w:val="24"/>
          <w:szCs w:val="24"/>
        </w:rPr>
        <w:t xml:space="preserve">Таблица </w:t>
      </w:r>
      <w:r w:rsidR="00491AF1" w:rsidRPr="00491AF1">
        <w:rPr>
          <w:rFonts w:ascii="Times New Roman" w:hAnsi="Times New Roman" w:cs="Times New Roman"/>
          <w:b/>
          <w:sz w:val="24"/>
          <w:szCs w:val="24"/>
        </w:rPr>
        <w:t>34</w:t>
      </w:r>
      <w:r w:rsidRPr="00491AF1">
        <w:rPr>
          <w:rFonts w:ascii="Times New Roman" w:hAnsi="Times New Roman" w:cs="Times New Roman"/>
          <w:b/>
          <w:sz w:val="24"/>
          <w:szCs w:val="24"/>
        </w:rPr>
        <w:t xml:space="preserve">. Потребность населения </w:t>
      </w:r>
      <w:r w:rsidR="00EE4DB1">
        <w:rPr>
          <w:rFonts w:ascii="Times New Roman" w:hAnsi="Times New Roman" w:cs="Times New Roman"/>
          <w:b/>
          <w:sz w:val="24"/>
          <w:szCs w:val="24"/>
        </w:rPr>
        <w:t xml:space="preserve">Санкт-Петербурга </w:t>
      </w:r>
      <w:r w:rsidRPr="00491AF1">
        <w:rPr>
          <w:rFonts w:ascii="Times New Roman" w:hAnsi="Times New Roman" w:cs="Times New Roman"/>
          <w:b/>
          <w:sz w:val="24"/>
          <w:szCs w:val="24"/>
        </w:rPr>
        <w:t>в ПМП</w:t>
      </w:r>
    </w:p>
    <w:tbl>
      <w:tblPr>
        <w:tblStyle w:val="a5"/>
        <w:tblW w:w="10320" w:type="dxa"/>
        <w:tblInd w:w="108" w:type="dxa"/>
        <w:tblLayout w:type="fixed"/>
        <w:tblLook w:val="04A0" w:firstRow="1" w:lastRow="0" w:firstColumn="1" w:lastColumn="0" w:noHBand="0" w:noVBand="1"/>
      </w:tblPr>
      <w:tblGrid>
        <w:gridCol w:w="680"/>
        <w:gridCol w:w="4395"/>
        <w:gridCol w:w="1276"/>
        <w:gridCol w:w="1275"/>
        <w:gridCol w:w="1276"/>
        <w:gridCol w:w="1418"/>
      </w:tblGrid>
      <w:tr w:rsidR="00A04A3C" w:rsidRPr="00611185" w:rsidTr="00A04A3C">
        <w:trPr>
          <w:trHeight w:val="663"/>
        </w:trPr>
        <w:tc>
          <w:tcPr>
            <w:tcW w:w="680" w:type="dxa"/>
            <w:vAlign w:val="center"/>
          </w:tcPr>
          <w:p w:rsidR="00A04A3C" w:rsidRPr="00611185" w:rsidRDefault="00A04A3C" w:rsidP="004801FF">
            <w:pPr>
              <w:jc w:val="center"/>
              <w:rPr>
                <w:rFonts w:ascii="Times New Roman" w:hAnsi="Times New Roman" w:cs="Times New Roman"/>
              </w:rPr>
            </w:pPr>
            <w:r w:rsidRPr="00611185">
              <w:rPr>
                <w:rFonts w:ascii="Times New Roman" w:hAnsi="Times New Roman" w:cs="Times New Roman"/>
              </w:rPr>
              <w:t>№</w:t>
            </w:r>
          </w:p>
          <w:p w:rsidR="00A04A3C" w:rsidRPr="00611185" w:rsidRDefault="00A04A3C" w:rsidP="004801FF">
            <w:pPr>
              <w:jc w:val="center"/>
              <w:rPr>
                <w:rFonts w:ascii="Times New Roman" w:hAnsi="Times New Roman" w:cs="Times New Roman"/>
              </w:rPr>
            </w:pPr>
            <w:r w:rsidRPr="00611185">
              <w:rPr>
                <w:rFonts w:ascii="Times New Roman" w:hAnsi="Times New Roman" w:cs="Times New Roman"/>
              </w:rPr>
              <w:t>п/п</w:t>
            </w:r>
          </w:p>
        </w:tc>
        <w:tc>
          <w:tcPr>
            <w:tcW w:w="439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Наименование показателя</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2015 г.</w:t>
            </w:r>
          </w:p>
        </w:tc>
        <w:tc>
          <w:tcPr>
            <w:tcW w:w="127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2016 г.</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2017 г.</w:t>
            </w:r>
          </w:p>
        </w:tc>
        <w:tc>
          <w:tcPr>
            <w:tcW w:w="1418"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2018 г.</w:t>
            </w:r>
          </w:p>
        </w:tc>
      </w:tr>
      <w:tr w:rsidR="00A04A3C" w:rsidRPr="00611185" w:rsidTr="00A04A3C">
        <w:trPr>
          <w:trHeight w:val="335"/>
        </w:trPr>
        <w:tc>
          <w:tcPr>
            <w:tcW w:w="680" w:type="dxa"/>
            <w:vAlign w:val="center"/>
          </w:tcPr>
          <w:p w:rsidR="00A04A3C" w:rsidRPr="00611185" w:rsidRDefault="00A04A3C" w:rsidP="004801FF">
            <w:pPr>
              <w:ind w:right="332"/>
              <w:rPr>
                <w:rFonts w:ascii="Times New Roman" w:hAnsi="Times New Roman" w:cs="Times New Roman"/>
              </w:rPr>
            </w:pPr>
            <w:r w:rsidRPr="00611185">
              <w:rPr>
                <w:rFonts w:ascii="Times New Roman" w:hAnsi="Times New Roman" w:cs="Times New Roman"/>
              </w:rPr>
              <w:t>1</w:t>
            </w:r>
          </w:p>
        </w:tc>
        <w:tc>
          <w:tcPr>
            <w:tcW w:w="4395" w:type="dxa"/>
            <w:vAlign w:val="center"/>
          </w:tcPr>
          <w:p w:rsidR="00A04A3C" w:rsidRPr="00611185" w:rsidRDefault="00A04A3C" w:rsidP="004801FF">
            <w:pPr>
              <w:spacing w:after="160" w:line="259" w:lineRule="auto"/>
              <w:jc w:val="center"/>
              <w:rPr>
                <w:rFonts w:ascii="Times New Roman" w:hAnsi="Times New Roman" w:cs="Times New Roman"/>
              </w:rPr>
            </w:pPr>
            <w:r w:rsidRPr="00611185">
              <w:rPr>
                <w:rFonts w:ascii="Times New Roman" w:hAnsi="Times New Roman" w:cs="Times New Roman"/>
              </w:rPr>
              <w:t>2</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3</w:t>
            </w:r>
          </w:p>
        </w:tc>
        <w:tc>
          <w:tcPr>
            <w:tcW w:w="127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5</w:t>
            </w:r>
          </w:p>
        </w:tc>
        <w:tc>
          <w:tcPr>
            <w:tcW w:w="1418"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6</w:t>
            </w:r>
          </w:p>
        </w:tc>
      </w:tr>
      <w:tr w:rsidR="00A04A3C" w:rsidRPr="00611185" w:rsidTr="00A04A3C">
        <w:trPr>
          <w:trHeight w:val="525"/>
        </w:trPr>
        <w:tc>
          <w:tcPr>
            <w:tcW w:w="680" w:type="dxa"/>
          </w:tcPr>
          <w:p w:rsidR="00A04A3C" w:rsidRPr="00611185" w:rsidRDefault="00A04A3C" w:rsidP="004801FF">
            <w:pPr>
              <w:spacing w:line="276" w:lineRule="auto"/>
              <w:ind w:right="332"/>
              <w:jc w:val="center"/>
              <w:rPr>
                <w:rFonts w:ascii="Times New Roman" w:hAnsi="Times New Roman" w:cs="Times New Roman"/>
              </w:rPr>
            </w:pPr>
            <w:r w:rsidRPr="00611185">
              <w:rPr>
                <w:rFonts w:ascii="Times New Roman" w:hAnsi="Times New Roman" w:cs="Times New Roman"/>
              </w:rPr>
              <w:t>1</w:t>
            </w:r>
          </w:p>
        </w:tc>
        <w:tc>
          <w:tcPr>
            <w:tcW w:w="4395" w:type="dxa"/>
          </w:tcPr>
          <w:p w:rsidR="00A04A3C" w:rsidRPr="00611185" w:rsidRDefault="00A04A3C" w:rsidP="00EE4DB1">
            <w:pPr>
              <w:ind w:right="332"/>
              <w:rPr>
                <w:rFonts w:ascii="Times New Roman" w:hAnsi="Times New Roman" w:cs="Times New Roman"/>
              </w:rPr>
            </w:pPr>
            <w:r w:rsidRPr="00611185">
              <w:rPr>
                <w:rFonts w:ascii="Times New Roman" w:hAnsi="Times New Roman" w:cs="Times New Roman"/>
              </w:rPr>
              <w:t xml:space="preserve">Потребность населения </w:t>
            </w:r>
            <w:r w:rsidRPr="00611185">
              <w:rPr>
                <w:rFonts w:ascii="Times New Roman" w:hAnsi="Times New Roman" w:cs="Times New Roman"/>
              </w:rPr>
              <w:br/>
              <w:t>в ПМП, чел</w:t>
            </w:r>
            <w:r w:rsidR="00EE4DB1">
              <w:rPr>
                <w:rFonts w:ascii="Times New Roman" w:hAnsi="Times New Roman" w:cs="Times New Roman"/>
              </w:rPr>
              <w:t>овек</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41 537</w:t>
            </w:r>
          </w:p>
        </w:tc>
        <w:tc>
          <w:tcPr>
            <w:tcW w:w="127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41 240</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40 662</w:t>
            </w:r>
          </w:p>
        </w:tc>
        <w:tc>
          <w:tcPr>
            <w:tcW w:w="1418"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40 095</w:t>
            </w:r>
          </w:p>
        </w:tc>
      </w:tr>
    </w:tbl>
    <w:p w:rsidR="00A04A3C" w:rsidRPr="00611185" w:rsidRDefault="00A04A3C" w:rsidP="00A04A3C">
      <w:pPr>
        <w:ind w:right="332"/>
        <w:rPr>
          <w:rFonts w:ascii="Times New Roman" w:hAnsi="Times New Roman" w:cs="Times New Roman"/>
        </w:rPr>
      </w:pPr>
    </w:p>
    <w:p w:rsidR="00A04A3C" w:rsidRPr="00EE4DB1" w:rsidRDefault="00A04A3C" w:rsidP="00EE4DB1">
      <w:pPr>
        <w:ind w:right="332"/>
        <w:rPr>
          <w:rFonts w:ascii="Times New Roman" w:hAnsi="Times New Roman" w:cs="Times New Roman"/>
          <w:b/>
          <w:sz w:val="24"/>
          <w:szCs w:val="24"/>
        </w:rPr>
      </w:pPr>
      <w:r w:rsidRPr="00EE4DB1">
        <w:rPr>
          <w:rFonts w:ascii="Times New Roman" w:hAnsi="Times New Roman" w:cs="Times New Roman"/>
          <w:b/>
          <w:sz w:val="24"/>
          <w:szCs w:val="24"/>
        </w:rPr>
        <w:t xml:space="preserve">Таблица </w:t>
      </w:r>
      <w:r w:rsidR="00EE4DB1" w:rsidRPr="00EE4DB1">
        <w:rPr>
          <w:rFonts w:ascii="Times New Roman" w:hAnsi="Times New Roman" w:cs="Times New Roman"/>
          <w:b/>
          <w:sz w:val="24"/>
          <w:szCs w:val="24"/>
        </w:rPr>
        <w:t>3</w:t>
      </w:r>
      <w:r w:rsidRPr="00EE4DB1">
        <w:rPr>
          <w:rFonts w:ascii="Times New Roman" w:hAnsi="Times New Roman" w:cs="Times New Roman"/>
          <w:b/>
          <w:sz w:val="24"/>
          <w:szCs w:val="24"/>
        </w:rPr>
        <w:t>6. Число населения, получившего ПМП</w:t>
      </w:r>
    </w:p>
    <w:tbl>
      <w:tblPr>
        <w:tblStyle w:val="a5"/>
        <w:tblW w:w="10320" w:type="dxa"/>
        <w:tblInd w:w="108" w:type="dxa"/>
        <w:tblLook w:val="04A0" w:firstRow="1" w:lastRow="0" w:firstColumn="1" w:lastColumn="0" w:noHBand="0" w:noVBand="1"/>
      </w:tblPr>
      <w:tblGrid>
        <w:gridCol w:w="680"/>
        <w:gridCol w:w="4395"/>
        <w:gridCol w:w="1276"/>
        <w:gridCol w:w="1275"/>
        <w:gridCol w:w="1276"/>
        <w:gridCol w:w="1418"/>
      </w:tblGrid>
      <w:tr w:rsidR="00A04A3C" w:rsidRPr="00611185" w:rsidTr="00A04A3C">
        <w:tc>
          <w:tcPr>
            <w:tcW w:w="680" w:type="dxa"/>
            <w:vAlign w:val="center"/>
          </w:tcPr>
          <w:p w:rsidR="00A04A3C" w:rsidRPr="00611185" w:rsidRDefault="00A04A3C" w:rsidP="004801FF">
            <w:pPr>
              <w:jc w:val="center"/>
              <w:rPr>
                <w:rFonts w:ascii="Times New Roman" w:hAnsi="Times New Roman" w:cs="Times New Roman"/>
              </w:rPr>
            </w:pPr>
            <w:r w:rsidRPr="00611185">
              <w:rPr>
                <w:rFonts w:ascii="Times New Roman" w:hAnsi="Times New Roman" w:cs="Times New Roman"/>
              </w:rPr>
              <w:t>№</w:t>
            </w:r>
          </w:p>
          <w:p w:rsidR="00A04A3C" w:rsidRPr="00611185" w:rsidRDefault="00A04A3C" w:rsidP="004801FF">
            <w:pPr>
              <w:jc w:val="center"/>
              <w:rPr>
                <w:rFonts w:ascii="Times New Roman" w:hAnsi="Times New Roman" w:cs="Times New Roman"/>
              </w:rPr>
            </w:pPr>
            <w:r w:rsidRPr="00611185">
              <w:rPr>
                <w:rFonts w:ascii="Times New Roman" w:hAnsi="Times New Roman" w:cs="Times New Roman"/>
              </w:rPr>
              <w:t>п/п</w:t>
            </w:r>
          </w:p>
        </w:tc>
        <w:tc>
          <w:tcPr>
            <w:tcW w:w="439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Наименование показателя</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2015 г.</w:t>
            </w:r>
          </w:p>
        </w:tc>
        <w:tc>
          <w:tcPr>
            <w:tcW w:w="127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2016 г.</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2017 г.</w:t>
            </w:r>
          </w:p>
        </w:tc>
        <w:tc>
          <w:tcPr>
            <w:tcW w:w="1418"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2018 г.</w:t>
            </w:r>
          </w:p>
        </w:tc>
      </w:tr>
      <w:tr w:rsidR="00A04A3C" w:rsidRPr="00611185" w:rsidTr="00A04A3C">
        <w:trPr>
          <w:trHeight w:val="409"/>
        </w:trPr>
        <w:tc>
          <w:tcPr>
            <w:tcW w:w="680"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1</w:t>
            </w:r>
          </w:p>
        </w:tc>
        <w:tc>
          <w:tcPr>
            <w:tcW w:w="439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2</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3</w:t>
            </w:r>
          </w:p>
        </w:tc>
        <w:tc>
          <w:tcPr>
            <w:tcW w:w="1275"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4</w:t>
            </w:r>
          </w:p>
        </w:tc>
        <w:tc>
          <w:tcPr>
            <w:tcW w:w="1276"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5</w:t>
            </w:r>
          </w:p>
        </w:tc>
        <w:tc>
          <w:tcPr>
            <w:tcW w:w="1418" w:type="dxa"/>
            <w:vAlign w:val="center"/>
          </w:tcPr>
          <w:p w:rsidR="00A04A3C" w:rsidRPr="00611185" w:rsidRDefault="00A04A3C" w:rsidP="004801FF">
            <w:pPr>
              <w:ind w:right="332"/>
              <w:jc w:val="center"/>
              <w:rPr>
                <w:rFonts w:ascii="Times New Roman" w:hAnsi="Times New Roman" w:cs="Times New Roman"/>
              </w:rPr>
            </w:pPr>
            <w:r w:rsidRPr="00611185">
              <w:rPr>
                <w:rFonts w:ascii="Times New Roman" w:hAnsi="Times New Roman" w:cs="Times New Roman"/>
              </w:rPr>
              <w:t>6</w:t>
            </w:r>
          </w:p>
        </w:tc>
      </w:tr>
      <w:tr w:rsidR="00A04A3C" w:rsidRPr="00611185" w:rsidTr="00A04A3C">
        <w:trPr>
          <w:trHeight w:val="773"/>
        </w:trPr>
        <w:tc>
          <w:tcPr>
            <w:tcW w:w="680"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1</w:t>
            </w:r>
          </w:p>
        </w:tc>
        <w:tc>
          <w:tcPr>
            <w:tcW w:w="4395"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Число пациентов, получивших ПМП, всего</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11 752</w:t>
            </w:r>
          </w:p>
          <w:p w:rsidR="00A04A3C" w:rsidRPr="00611185" w:rsidRDefault="00A04A3C" w:rsidP="004801FF">
            <w:pPr>
              <w:ind w:right="332"/>
              <w:jc w:val="center"/>
              <w:rPr>
                <w:rFonts w:ascii="Times New Roman" w:hAnsi="Times New Roman" w:cs="Times New Roman"/>
              </w:rPr>
            </w:pPr>
          </w:p>
        </w:tc>
        <w:tc>
          <w:tcPr>
            <w:tcW w:w="1275"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12 729</w:t>
            </w:r>
          </w:p>
          <w:p w:rsidR="00A04A3C" w:rsidRPr="00611185" w:rsidRDefault="00A04A3C" w:rsidP="004801FF">
            <w:pPr>
              <w:ind w:right="332"/>
              <w:jc w:val="center"/>
              <w:rPr>
                <w:rFonts w:ascii="Times New Roman" w:hAnsi="Times New Roman" w:cs="Times New Roman"/>
              </w:rPr>
            </w:pP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13 417</w:t>
            </w:r>
          </w:p>
          <w:p w:rsidR="00A04A3C" w:rsidRPr="00611185" w:rsidRDefault="00A04A3C" w:rsidP="004801FF">
            <w:pPr>
              <w:ind w:right="332"/>
              <w:jc w:val="center"/>
              <w:rPr>
                <w:rFonts w:ascii="Times New Roman" w:hAnsi="Times New Roman" w:cs="Times New Roman"/>
              </w:rPr>
            </w:pPr>
          </w:p>
        </w:tc>
        <w:tc>
          <w:tcPr>
            <w:tcW w:w="1418"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15 271</w:t>
            </w:r>
          </w:p>
          <w:p w:rsidR="00A04A3C" w:rsidRPr="00611185" w:rsidRDefault="00A04A3C" w:rsidP="004801FF">
            <w:pPr>
              <w:ind w:right="332"/>
              <w:jc w:val="center"/>
              <w:rPr>
                <w:rFonts w:ascii="Times New Roman" w:hAnsi="Times New Roman" w:cs="Times New Roman"/>
              </w:rPr>
            </w:pPr>
          </w:p>
        </w:tc>
      </w:tr>
      <w:tr w:rsidR="00A04A3C" w:rsidRPr="00611185" w:rsidTr="00A04A3C">
        <w:trPr>
          <w:trHeight w:val="642"/>
        </w:trPr>
        <w:tc>
          <w:tcPr>
            <w:tcW w:w="680"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2</w:t>
            </w:r>
          </w:p>
        </w:tc>
        <w:tc>
          <w:tcPr>
            <w:tcW w:w="4395"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Из них с онкологическими заболеваниями</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9 057</w:t>
            </w:r>
          </w:p>
        </w:tc>
        <w:tc>
          <w:tcPr>
            <w:tcW w:w="1275"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9 634</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9 815</w:t>
            </w:r>
          </w:p>
        </w:tc>
        <w:tc>
          <w:tcPr>
            <w:tcW w:w="1418"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10 993</w:t>
            </w:r>
          </w:p>
        </w:tc>
      </w:tr>
      <w:tr w:rsidR="00A04A3C" w:rsidRPr="00611185" w:rsidTr="00A04A3C">
        <w:tc>
          <w:tcPr>
            <w:tcW w:w="680"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3</w:t>
            </w:r>
          </w:p>
        </w:tc>
        <w:tc>
          <w:tcPr>
            <w:tcW w:w="4395" w:type="dxa"/>
          </w:tcPr>
          <w:p w:rsidR="00A04A3C" w:rsidRPr="00611185" w:rsidRDefault="00A04A3C" w:rsidP="00EE4DB1">
            <w:pPr>
              <w:rPr>
                <w:rFonts w:ascii="Times New Roman" w:hAnsi="Times New Roman" w:cs="Times New Roman"/>
                <w:color w:val="000000"/>
              </w:rPr>
            </w:pPr>
            <w:r w:rsidRPr="00611185">
              <w:rPr>
                <w:rFonts w:ascii="Times New Roman" w:hAnsi="Times New Roman" w:cs="Times New Roman"/>
                <w:color w:val="000000"/>
              </w:rPr>
              <w:t xml:space="preserve">Из них число пациентов, которые </w:t>
            </w:r>
            <w:r w:rsidR="00EE4DB1">
              <w:rPr>
                <w:rFonts w:ascii="Times New Roman" w:hAnsi="Times New Roman" w:cs="Times New Roman"/>
                <w:color w:val="000000"/>
              </w:rPr>
              <w:t>по </w:t>
            </w:r>
            <w:r w:rsidRPr="00611185">
              <w:rPr>
                <w:rFonts w:ascii="Times New Roman" w:hAnsi="Times New Roman" w:cs="Times New Roman"/>
                <w:color w:val="000000"/>
              </w:rPr>
              <w:t>решению врачебной комиссии были признаны нуждающимися в ПМП</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3 175</w:t>
            </w:r>
          </w:p>
          <w:p w:rsidR="00A04A3C" w:rsidRPr="00611185" w:rsidRDefault="00A04A3C" w:rsidP="004801FF">
            <w:pPr>
              <w:ind w:right="332"/>
              <w:jc w:val="center"/>
              <w:rPr>
                <w:rFonts w:ascii="Times New Roman" w:hAnsi="Times New Roman" w:cs="Times New Roman"/>
              </w:rPr>
            </w:pPr>
          </w:p>
        </w:tc>
        <w:tc>
          <w:tcPr>
            <w:tcW w:w="1275"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3 329</w:t>
            </w:r>
          </w:p>
          <w:p w:rsidR="00A04A3C" w:rsidRPr="00611185" w:rsidRDefault="00A04A3C" w:rsidP="004801FF">
            <w:pPr>
              <w:ind w:right="332"/>
              <w:jc w:val="center"/>
              <w:rPr>
                <w:rFonts w:ascii="Times New Roman" w:hAnsi="Times New Roman" w:cs="Times New Roman"/>
              </w:rPr>
            </w:pP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3 564</w:t>
            </w:r>
          </w:p>
          <w:p w:rsidR="00A04A3C" w:rsidRPr="00611185" w:rsidRDefault="00A04A3C" w:rsidP="004801FF">
            <w:pPr>
              <w:ind w:right="332"/>
              <w:jc w:val="center"/>
              <w:rPr>
                <w:rFonts w:ascii="Times New Roman" w:hAnsi="Times New Roman" w:cs="Times New Roman"/>
              </w:rPr>
            </w:pPr>
          </w:p>
        </w:tc>
        <w:tc>
          <w:tcPr>
            <w:tcW w:w="1418"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3 970</w:t>
            </w:r>
          </w:p>
          <w:p w:rsidR="00A04A3C" w:rsidRPr="00611185" w:rsidRDefault="00A04A3C" w:rsidP="004801FF">
            <w:pPr>
              <w:ind w:right="332"/>
              <w:jc w:val="center"/>
              <w:rPr>
                <w:rFonts w:ascii="Times New Roman" w:hAnsi="Times New Roman" w:cs="Times New Roman"/>
              </w:rPr>
            </w:pPr>
          </w:p>
        </w:tc>
      </w:tr>
      <w:tr w:rsidR="00A04A3C" w:rsidRPr="00611185" w:rsidTr="00A04A3C">
        <w:trPr>
          <w:trHeight w:val="707"/>
        </w:trPr>
        <w:tc>
          <w:tcPr>
            <w:tcW w:w="680"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4</w:t>
            </w:r>
          </w:p>
        </w:tc>
        <w:tc>
          <w:tcPr>
            <w:tcW w:w="4395" w:type="dxa"/>
          </w:tcPr>
          <w:p w:rsidR="00A04A3C" w:rsidRPr="00611185" w:rsidRDefault="00A04A3C" w:rsidP="004801FF">
            <w:pPr>
              <w:rPr>
                <w:rFonts w:ascii="Times New Roman" w:hAnsi="Times New Roman" w:cs="Times New Roman"/>
                <w:color w:val="000000"/>
              </w:rPr>
            </w:pPr>
            <w:r w:rsidRPr="00611185">
              <w:rPr>
                <w:rFonts w:ascii="Times New Roman" w:hAnsi="Times New Roman" w:cs="Times New Roman"/>
                <w:color w:val="000000"/>
              </w:rPr>
              <w:t>Из них с неонкологическими заболеваниями</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2 695</w:t>
            </w:r>
          </w:p>
        </w:tc>
        <w:tc>
          <w:tcPr>
            <w:tcW w:w="1275"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3 095</w:t>
            </w:r>
          </w:p>
        </w:tc>
        <w:tc>
          <w:tcPr>
            <w:tcW w:w="1276"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3 602</w:t>
            </w:r>
          </w:p>
        </w:tc>
        <w:tc>
          <w:tcPr>
            <w:tcW w:w="1418" w:type="dxa"/>
          </w:tcPr>
          <w:p w:rsidR="00A04A3C" w:rsidRPr="00611185" w:rsidRDefault="00A04A3C" w:rsidP="004801FF">
            <w:pPr>
              <w:jc w:val="center"/>
              <w:rPr>
                <w:rFonts w:ascii="Times New Roman" w:hAnsi="Times New Roman" w:cs="Times New Roman"/>
                <w:color w:val="000000"/>
              </w:rPr>
            </w:pPr>
          </w:p>
          <w:p w:rsidR="00A04A3C" w:rsidRPr="00611185" w:rsidRDefault="00A04A3C" w:rsidP="004801FF">
            <w:pPr>
              <w:jc w:val="center"/>
              <w:rPr>
                <w:rFonts w:ascii="Times New Roman" w:hAnsi="Times New Roman" w:cs="Times New Roman"/>
                <w:color w:val="000000"/>
              </w:rPr>
            </w:pPr>
            <w:r w:rsidRPr="00611185">
              <w:rPr>
                <w:rFonts w:ascii="Times New Roman" w:hAnsi="Times New Roman" w:cs="Times New Roman"/>
                <w:color w:val="000000"/>
              </w:rPr>
              <w:t>2 777</w:t>
            </w:r>
          </w:p>
        </w:tc>
      </w:tr>
    </w:tbl>
    <w:p w:rsidR="00A04A3C" w:rsidRPr="00EE4DB1" w:rsidRDefault="00A04A3C" w:rsidP="00A04A3C">
      <w:pPr>
        <w:spacing w:after="0"/>
        <w:ind w:firstLine="567"/>
        <w:jc w:val="both"/>
        <w:rPr>
          <w:rFonts w:ascii="Times New Roman" w:hAnsi="Times New Roman" w:cs="Times New Roman"/>
          <w:bCs/>
          <w:color w:val="000000"/>
          <w:sz w:val="24"/>
          <w:szCs w:val="24"/>
        </w:rPr>
      </w:pPr>
      <w:r w:rsidRPr="00EE4DB1">
        <w:rPr>
          <w:rFonts w:ascii="Times New Roman" w:hAnsi="Times New Roman" w:cs="Times New Roman"/>
          <w:sz w:val="24"/>
          <w:szCs w:val="24"/>
        </w:rPr>
        <w:t xml:space="preserve">Таким образом, </w:t>
      </w:r>
      <w:r w:rsidRPr="00EE4DB1">
        <w:rPr>
          <w:rFonts w:ascii="Times New Roman" w:hAnsi="Times New Roman" w:cs="Times New Roman"/>
          <w:bCs/>
          <w:color w:val="000000"/>
          <w:sz w:val="24"/>
          <w:szCs w:val="24"/>
        </w:rPr>
        <w:t xml:space="preserve">от числа нуждающихся в ПМП </w:t>
      </w:r>
      <w:r w:rsidRPr="00EE4DB1">
        <w:rPr>
          <w:rFonts w:ascii="Times New Roman" w:hAnsi="Times New Roman" w:cs="Times New Roman"/>
          <w:sz w:val="24"/>
          <w:szCs w:val="24"/>
        </w:rPr>
        <w:t xml:space="preserve">в 2015 году ее получили </w:t>
      </w:r>
      <w:r w:rsidR="00EE4DB1">
        <w:rPr>
          <w:rFonts w:ascii="Times New Roman" w:hAnsi="Times New Roman" w:cs="Times New Roman"/>
          <w:sz w:val="24"/>
          <w:szCs w:val="24"/>
        </w:rPr>
        <w:t xml:space="preserve">25 </w:t>
      </w:r>
      <w:r w:rsidR="00516357" w:rsidRPr="00EE4DB1">
        <w:rPr>
          <w:rFonts w:ascii="Times New Roman" w:hAnsi="Times New Roman" w:cs="Times New Roman"/>
          <w:bCs/>
          <w:color w:val="000000"/>
          <w:sz w:val="24"/>
          <w:szCs w:val="24"/>
        </w:rPr>
        <w:t>п</w:t>
      </w:r>
      <w:r w:rsidRPr="00EE4DB1">
        <w:rPr>
          <w:rFonts w:ascii="Times New Roman" w:hAnsi="Times New Roman" w:cs="Times New Roman"/>
          <w:bCs/>
          <w:color w:val="000000"/>
          <w:sz w:val="24"/>
          <w:szCs w:val="24"/>
        </w:rPr>
        <w:t xml:space="preserve">роцентов, в 2016 году – 31 процент, в 2017году – 33 процента, в 2018 году – 38,09 процента. Из года в год отмечается рост числа населения, получившего ПМП, в среднем на 2,5 процента. </w:t>
      </w:r>
    </w:p>
    <w:p w:rsidR="00A04A3C" w:rsidRPr="00EE4DB1" w:rsidRDefault="00A04A3C" w:rsidP="00A04A3C">
      <w:pPr>
        <w:ind w:firstLine="567"/>
        <w:jc w:val="both"/>
        <w:rPr>
          <w:rFonts w:ascii="Times New Roman" w:hAnsi="Times New Roman" w:cs="Times New Roman"/>
          <w:sz w:val="24"/>
          <w:szCs w:val="24"/>
        </w:rPr>
      </w:pPr>
      <w:r w:rsidRPr="00EE4DB1">
        <w:rPr>
          <w:rFonts w:ascii="Times New Roman" w:hAnsi="Times New Roman" w:cs="Times New Roman"/>
          <w:bCs/>
          <w:color w:val="000000"/>
          <w:sz w:val="24"/>
          <w:szCs w:val="24"/>
        </w:rPr>
        <w:t xml:space="preserve">Ожидаемый ежегодный </w:t>
      </w:r>
      <w:r w:rsidRPr="00EE4DB1">
        <w:rPr>
          <w:rFonts w:ascii="Times New Roman" w:hAnsi="Times New Roman" w:cs="Times New Roman"/>
          <w:sz w:val="24"/>
          <w:szCs w:val="24"/>
        </w:rPr>
        <w:t xml:space="preserve">рост показателя охвата ПМП пациентов </w:t>
      </w:r>
      <w:r w:rsidR="00EE4DB1">
        <w:rPr>
          <w:rFonts w:ascii="Times New Roman" w:hAnsi="Times New Roman" w:cs="Times New Roman"/>
          <w:sz w:val="24"/>
          <w:szCs w:val="24"/>
        </w:rPr>
        <w:t>из числа нуждающихся в период с </w:t>
      </w:r>
      <w:r w:rsidRPr="00EE4DB1">
        <w:rPr>
          <w:rFonts w:ascii="Times New Roman" w:hAnsi="Times New Roman" w:cs="Times New Roman"/>
          <w:sz w:val="24"/>
          <w:szCs w:val="24"/>
        </w:rPr>
        <w:t>2019 года по 2024 год составит в среднем не менее 3</w:t>
      </w:r>
      <w:r w:rsidRPr="00EE4DB1">
        <w:rPr>
          <w:rFonts w:ascii="Times New Roman" w:hAnsi="Times New Roman" w:cs="Times New Roman"/>
          <w:bCs/>
          <w:color w:val="000000"/>
          <w:sz w:val="24"/>
          <w:szCs w:val="24"/>
        </w:rPr>
        <w:t xml:space="preserve"> процентов</w:t>
      </w:r>
      <w:r w:rsidRPr="00EE4DB1">
        <w:rPr>
          <w:rFonts w:ascii="Times New Roman" w:hAnsi="Times New Roman" w:cs="Times New Roman"/>
          <w:sz w:val="24"/>
          <w:szCs w:val="24"/>
        </w:rPr>
        <w:t>.</w:t>
      </w:r>
    </w:p>
    <w:p w:rsidR="00CA57D6" w:rsidRPr="00611185" w:rsidRDefault="00CA57D6" w:rsidP="00CA57D6">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CA57D6" w:rsidRPr="00611185" w:rsidRDefault="00C55CB8" w:rsidP="00C55CB8">
      <w:pPr>
        <w:spacing w:after="0" w:line="240" w:lineRule="auto"/>
        <w:ind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Дальнейшие м</w:t>
      </w:r>
      <w:r w:rsidR="00CA57D6" w:rsidRPr="00611185">
        <w:rPr>
          <w:rFonts w:ascii="Times New Roman" w:hAnsi="Times New Roman" w:cs="Times New Roman"/>
          <w:color w:val="000000" w:themeColor="text1"/>
          <w:sz w:val="24"/>
          <w:szCs w:val="24"/>
        </w:rPr>
        <w:t>ероприятия по развитию ПМП в Санкт-Петербурге</w:t>
      </w:r>
    </w:p>
    <w:p w:rsidR="00CA57D6" w:rsidRPr="00611185" w:rsidRDefault="00CA57D6" w:rsidP="00CA57D6">
      <w:pPr>
        <w:spacing w:after="0" w:line="240" w:lineRule="auto"/>
        <w:ind w:firstLine="567"/>
        <w:jc w:val="center"/>
        <w:rPr>
          <w:rFonts w:ascii="Times New Roman" w:hAnsi="Times New Roman" w:cs="Times New Roman"/>
          <w:color w:val="000000" w:themeColor="text1"/>
          <w:sz w:val="24"/>
          <w:szCs w:val="24"/>
        </w:rPr>
      </w:pPr>
    </w:p>
    <w:p w:rsidR="00CA57D6" w:rsidRPr="00C55CB8" w:rsidRDefault="0058327A" w:rsidP="00C55CB8">
      <w:pPr>
        <w:spacing w:after="0" w:line="240" w:lineRule="auto"/>
        <w:ind w:left="7" w:firstLine="560"/>
        <w:jc w:val="both"/>
        <w:rPr>
          <w:rFonts w:ascii="Times New Roman" w:hAnsi="Times New Roman" w:cs="Times New Roman"/>
          <w:color w:val="000000" w:themeColor="text1"/>
          <w:sz w:val="24"/>
          <w:szCs w:val="24"/>
        </w:rPr>
      </w:pPr>
      <w:r w:rsidRPr="00C55CB8">
        <w:rPr>
          <w:rFonts w:ascii="Times New Roman" w:hAnsi="Times New Roman" w:cs="Times New Roman"/>
          <w:color w:val="000000" w:themeColor="text1"/>
          <w:sz w:val="24"/>
          <w:szCs w:val="24"/>
        </w:rPr>
        <w:t>Распоряжением Правительства Санкт-Петербурга от 28.08.2019 N 31-рп утверждена программа Санкт-Петербурга «Развитие системы паллиативной медици</w:t>
      </w:r>
      <w:r w:rsidR="00C55CB8">
        <w:rPr>
          <w:rFonts w:ascii="Times New Roman" w:hAnsi="Times New Roman" w:cs="Times New Roman"/>
          <w:color w:val="000000" w:themeColor="text1"/>
          <w:sz w:val="24"/>
          <w:szCs w:val="24"/>
        </w:rPr>
        <w:t xml:space="preserve">нской помощи» на 2019-2024 годы, в которую </w:t>
      </w:r>
      <w:r w:rsidR="00CA57D6" w:rsidRPr="00C55CB8">
        <w:rPr>
          <w:rFonts w:ascii="Times New Roman" w:hAnsi="Times New Roman" w:cs="Times New Roman"/>
          <w:color w:val="000000" w:themeColor="text1"/>
          <w:sz w:val="24"/>
          <w:szCs w:val="24"/>
        </w:rPr>
        <w:t xml:space="preserve">включены следующие мероприятия: </w:t>
      </w:r>
    </w:p>
    <w:p w:rsidR="00CA57D6" w:rsidRPr="00C55CB8" w:rsidRDefault="00C55CB8" w:rsidP="00C55CB8">
      <w:pPr>
        <w:pStyle w:val="a6"/>
        <w:ind w:left="0" w:firstLine="567"/>
        <w:jc w:val="both"/>
        <w:rPr>
          <w:color w:val="000000"/>
        </w:rPr>
      </w:pPr>
      <w:r>
        <w:rPr>
          <w:color w:val="000000"/>
        </w:rPr>
        <w:t>м</w:t>
      </w:r>
      <w:r w:rsidR="00B65105" w:rsidRPr="00C55CB8">
        <w:rPr>
          <w:color w:val="000000"/>
        </w:rPr>
        <w:t>ероприятия по совершенствованию инфраструктуры оказания ПМП</w:t>
      </w:r>
      <w:r w:rsidR="00C80FE6">
        <w:rPr>
          <w:color w:val="000000"/>
        </w:rPr>
        <w:t>;</w:t>
      </w:r>
      <w:r w:rsidR="00CA57D6" w:rsidRPr="00C55CB8">
        <w:rPr>
          <w:color w:val="000000"/>
        </w:rPr>
        <w:t xml:space="preserve"> </w:t>
      </w:r>
    </w:p>
    <w:p w:rsidR="00CA57D6" w:rsidRPr="00C55CB8" w:rsidRDefault="00C55CB8" w:rsidP="00C55CB8">
      <w:pPr>
        <w:pStyle w:val="a6"/>
        <w:ind w:left="0" w:firstLine="567"/>
        <w:jc w:val="both"/>
        <w:rPr>
          <w:color w:val="000000"/>
        </w:rPr>
      </w:pPr>
      <w:r>
        <w:rPr>
          <w:color w:val="000000"/>
        </w:rPr>
        <w:t>м</w:t>
      </w:r>
      <w:r w:rsidRPr="00C55CB8">
        <w:rPr>
          <w:color w:val="000000"/>
        </w:rPr>
        <w:t>ероприятия</w:t>
      </w:r>
      <w:r w:rsidR="00B65105" w:rsidRPr="00C55CB8">
        <w:rPr>
          <w:color w:val="000000"/>
        </w:rPr>
        <w:t xml:space="preserve"> по кадровому обеспечению организаций, оказывающих ПМП</w:t>
      </w:r>
      <w:r w:rsidR="00C80FE6">
        <w:rPr>
          <w:color w:val="000000"/>
        </w:rPr>
        <w:t>;</w:t>
      </w:r>
      <w:r w:rsidR="00CA57D6" w:rsidRPr="00C55CB8">
        <w:rPr>
          <w:color w:val="000000"/>
        </w:rPr>
        <w:t xml:space="preserve"> </w:t>
      </w:r>
    </w:p>
    <w:p w:rsidR="00B65105" w:rsidRPr="00C55CB8" w:rsidRDefault="00C55CB8" w:rsidP="00C55CB8">
      <w:pPr>
        <w:pStyle w:val="a6"/>
        <w:ind w:left="0" w:firstLine="567"/>
        <w:jc w:val="both"/>
      </w:pPr>
      <w:r>
        <w:rPr>
          <w:color w:val="000000"/>
        </w:rPr>
        <w:t>м</w:t>
      </w:r>
      <w:r w:rsidRPr="00C55CB8">
        <w:rPr>
          <w:color w:val="000000"/>
        </w:rPr>
        <w:t>ероприятия</w:t>
      </w:r>
      <w:r w:rsidR="00B65105" w:rsidRPr="00C55CB8">
        <w:rPr>
          <w:color w:val="000000"/>
        </w:rPr>
        <w:t xml:space="preserve"> по повышению качества и доступности обезболивания, в том числе повышение доступности лекарственных препаратов для лечения болевого синдрома</w:t>
      </w:r>
      <w:r w:rsidR="00C80FE6">
        <w:rPr>
          <w:color w:val="000000"/>
        </w:rPr>
        <w:t>;</w:t>
      </w:r>
    </w:p>
    <w:p w:rsidR="00CA57D6" w:rsidRPr="00C55CB8" w:rsidRDefault="00C55CB8" w:rsidP="00C55CB8">
      <w:pPr>
        <w:pStyle w:val="a6"/>
        <w:ind w:left="0" w:firstLine="567"/>
        <w:jc w:val="both"/>
      </w:pPr>
      <w:r>
        <w:rPr>
          <w:color w:val="000000"/>
        </w:rPr>
        <w:t>м</w:t>
      </w:r>
      <w:r w:rsidRPr="00C55CB8">
        <w:rPr>
          <w:color w:val="000000"/>
        </w:rPr>
        <w:t>ероприятия</w:t>
      </w:r>
      <w:r w:rsidR="00B65105" w:rsidRPr="00C55CB8">
        <w:t xml:space="preserve"> по оснащению медицинских организаций, оказывающих ПМП</w:t>
      </w:r>
      <w:r w:rsidR="00C80FE6">
        <w:t>;</w:t>
      </w:r>
    </w:p>
    <w:p w:rsidR="00B65105" w:rsidRPr="00C55CB8" w:rsidRDefault="00C55CB8" w:rsidP="00C55CB8">
      <w:pPr>
        <w:pStyle w:val="a6"/>
        <w:ind w:left="0" w:firstLine="567"/>
        <w:jc w:val="both"/>
      </w:pPr>
      <w:r>
        <w:rPr>
          <w:color w:val="000000"/>
        </w:rPr>
        <w:t>м</w:t>
      </w:r>
      <w:r w:rsidRPr="00C55CB8">
        <w:rPr>
          <w:color w:val="000000"/>
        </w:rPr>
        <w:t>ероприятия</w:t>
      </w:r>
      <w:r w:rsidR="00B65105" w:rsidRPr="00C55CB8">
        <w:t xml:space="preserve"> по совершенствованию внутреннего контроля качества оказания ПМП</w:t>
      </w:r>
      <w:r w:rsidR="00C80FE6">
        <w:t>;</w:t>
      </w:r>
    </w:p>
    <w:p w:rsidR="00B65105" w:rsidRPr="00C55CB8" w:rsidRDefault="00C55CB8" w:rsidP="00C55CB8">
      <w:pPr>
        <w:pStyle w:val="a6"/>
        <w:ind w:left="0" w:firstLine="567"/>
        <w:jc w:val="both"/>
      </w:pPr>
      <w:r>
        <w:rPr>
          <w:color w:val="000000"/>
        </w:rPr>
        <w:t>м</w:t>
      </w:r>
      <w:r w:rsidRPr="00C55CB8">
        <w:rPr>
          <w:color w:val="000000"/>
        </w:rPr>
        <w:t>ероприятия</w:t>
      </w:r>
      <w:r w:rsidRPr="00C55CB8">
        <w:t xml:space="preserve"> </w:t>
      </w:r>
      <w:r w:rsidR="00B65105" w:rsidRPr="00C55CB8">
        <w:t>по развитию системы учета и мониторинга пациентов, нуждающихся в ПМП</w:t>
      </w:r>
      <w:r w:rsidR="00C80FE6">
        <w:t>;</w:t>
      </w:r>
    </w:p>
    <w:p w:rsidR="00B65105" w:rsidRPr="00C55CB8" w:rsidRDefault="00C55CB8" w:rsidP="00C55CB8">
      <w:pPr>
        <w:pStyle w:val="a6"/>
        <w:ind w:left="0" w:firstLine="567"/>
        <w:jc w:val="both"/>
      </w:pPr>
      <w:r>
        <w:rPr>
          <w:color w:val="000000"/>
        </w:rPr>
        <w:t>м</w:t>
      </w:r>
      <w:r w:rsidRPr="00C55CB8">
        <w:rPr>
          <w:color w:val="000000"/>
        </w:rPr>
        <w:t>ероприятия</w:t>
      </w:r>
      <w:r w:rsidR="00B65105" w:rsidRPr="00C55CB8">
        <w:t>, направленные на совершенствование взаимодействия медицинских организаций, организаций социального обслуживания, организаций медико-социальной экспертизы, волонтерских (добровольческих) и религиозных организаций</w:t>
      </w:r>
      <w:r w:rsidR="00E35F19" w:rsidRPr="00C55CB8">
        <w:t xml:space="preserve"> (внедрение программы взаимодействия медицинских организаций, оказывающих ПМП, с организациями социального обслуживания, организациями медико-социальной экспертизы,</w:t>
      </w:r>
      <w:r w:rsidR="00AB238A" w:rsidRPr="00C55CB8">
        <w:t xml:space="preserve"> </w:t>
      </w:r>
      <w:r w:rsidR="00E35F19" w:rsidRPr="00C55CB8">
        <w:t>волонтерскими (добровольческими) и религиозными организациями</w:t>
      </w:r>
      <w:r w:rsidR="00C80FE6">
        <w:t>;</w:t>
      </w:r>
    </w:p>
    <w:p w:rsidR="00DA7A19" w:rsidRPr="00C55CB8" w:rsidRDefault="00C55CB8" w:rsidP="00C55CB8">
      <w:pPr>
        <w:pStyle w:val="a6"/>
        <w:ind w:left="0" w:firstLine="567"/>
        <w:jc w:val="both"/>
      </w:pPr>
      <w:r>
        <w:rPr>
          <w:color w:val="000000"/>
        </w:rPr>
        <w:t>м</w:t>
      </w:r>
      <w:r w:rsidRPr="00C55CB8">
        <w:rPr>
          <w:color w:val="000000"/>
        </w:rPr>
        <w:t>ероприятия</w:t>
      </w:r>
      <w:r w:rsidR="00DA7A19" w:rsidRPr="00C55CB8">
        <w:t>, направленные на совершенствование организации нутритивной поддерж</w:t>
      </w:r>
      <w:r w:rsidR="00C80FE6">
        <w:t>ки при </w:t>
      </w:r>
      <w:r w:rsidR="00DA7A19" w:rsidRPr="00C55CB8">
        <w:t>оказании ПМП</w:t>
      </w:r>
      <w:r w:rsidR="00C80FE6">
        <w:t>;</w:t>
      </w:r>
    </w:p>
    <w:p w:rsidR="00DA7A19" w:rsidRPr="00C55CB8" w:rsidRDefault="00C80FE6" w:rsidP="00C55CB8">
      <w:pPr>
        <w:pStyle w:val="a6"/>
        <w:ind w:left="0" w:firstLine="567"/>
        <w:jc w:val="both"/>
      </w:pPr>
      <w:r>
        <w:t>о</w:t>
      </w:r>
      <w:r w:rsidR="00DA7A19" w:rsidRPr="00C55CB8">
        <w:t>беспечение возможности оказания телемедицинских консультаций для медицинских организаций Санкт-Петербурга, оказывающих ПМП</w:t>
      </w:r>
      <w:r w:rsidR="00B946B7" w:rsidRPr="00C55CB8">
        <w:t>.</w:t>
      </w:r>
    </w:p>
    <w:p w:rsidR="00B946B7" w:rsidRPr="00611185" w:rsidRDefault="00C80FE6" w:rsidP="00C55CB8">
      <w:pPr>
        <w:pStyle w:val="a6"/>
        <w:ind w:left="0" w:firstLine="567"/>
        <w:jc w:val="both"/>
        <w:rPr>
          <w:b/>
        </w:rPr>
      </w:pPr>
      <w:r>
        <w:t>а</w:t>
      </w:r>
      <w:r w:rsidR="00B946B7" w:rsidRPr="00C55CB8">
        <w:t>втоматизация деятельности учреждений, оказывающих ПМП</w:t>
      </w:r>
      <w:r w:rsidR="00B946B7" w:rsidRPr="00611185">
        <w:rPr>
          <w:b/>
        </w:rPr>
        <w:t>.</w:t>
      </w:r>
    </w:p>
    <w:p w:rsidR="00B07E80" w:rsidRPr="00611185" w:rsidRDefault="00B07E80" w:rsidP="008633EB">
      <w:pPr>
        <w:spacing w:after="0" w:line="240" w:lineRule="auto"/>
        <w:ind w:firstLine="708"/>
        <w:jc w:val="both"/>
        <w:rPr>
          <w:rFonts w:ascii="Times New Roman" w:hAnsi="Times New Roman" w:cs="Times New Roman"/>
          <w:color w:val="000000"/>
          <w:sz w:val="24"/>
          <w:szCs w:val="24"/>
        </w:rPr>
      </w:pPr>
    </w:p>
    <w:p w:rsidR="008633EB" w:rsidRPr="00C80FE6" w:rsidRDefault="00C80FE6" w:rsidP="00C80FE6">
      <w:pPr>
        <w:ind w:left="142"/>
        <w:jc w:val="center"/>
        <w:rPr>
          <w:rFonts w:ascii="Times New Roman" w:hAnsi="Times New Roman" w:cs="Times New Roman"/>
          <w:b/>
          <w:color w:val="000000" w:themeColor="text1"/>
          <w:sz w:val="24"/>
          <w:szCs w:val="24"/>
        </w:rPr>
      </w:pPr>
      <w:r w:rsidRPr="00C80FE6">
        <w:rPr>
          <w:rFonts w:ascii="Times New Roman" w:hAnsi="Times New Roman" w:cs="Times New Roman"/>
          <w:b/>
          <w:color w:val="000000" w:themeColor="text1"/>
          <w:sz w:val="24"/>
          <w:szCs w:val="24"/>
        </w:rPr>
        <w:t>1.9.</w:t>
      </w:r>
      <w:r w:rsidR="008633EB" w:rsidRPr="00C80FE6">
        <w:rPr>
          <w:rFonts w:ascii="Times New Roman" w:hAnsi="Times New Roman" w:cs="Times New Roman"/>
          <w:b/>
          <w:color w:val="000000" w:themeColor="text1"/>
          <w:sz w:val="24"/>
          <w:szCs w:val="24"/>
        </w:rPr>
        <w:t>Выводы</w:t>
      </w:r>
    </w:p>
    <w:p w:rsidR="008633EB" w:rsidRPr="00611185" w:rsidRDefault="008633EB" w:rsidP="008633EB">
      <w:pPr>
        <w:pStyle w:val="a6"/>
        <w:ind w:left="0"/>
        <w:rPr>
          <w:b/>
          <w:color w:val="000000" w:themeColor="text1"/>
        </w:rPr>
      </w:pP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Особое внимание в Санкт-Петербурге уделяется ключев</w:t>
      </w:r>
      <w:r w:rsidR="001D217D">
        <w:rPr>
          <w:rFonts w:ascii="Times New Roman" w:eastAsia="Times New Roman" w:hAnsi="Times New Roman" w:cs="Times New Roman"/>
          <w:color w:val="000000"/>
          <w:sz w:val="24"/>
          <w:szCs w:val="24"/>
          <w:lang w:eastAsia="ru-RU"/>
        </w:rPr>
        <w:t>ым индикаторам, направленным на </w:t>
      </w:r>
      <w:r w:rsidRPr="00611185">
        <w:rPr>
          <w:rFonts w:ascii="Times New Roman" w:eastAsia="Times New Roman" w:hAnsi="Times New Roman" w:cs="Times New Roman"/>
          <w:color w:val="000000"/>
          <w:sz w:val="24"/>
          <w:szCs w:val="24"/>
          <w:lang w:eastAsia="ru-RU"/>
        </w:rPr>
        <w:t xml:space="preserve">снижение смертности от ЗНО. Доля случаев ЗНО на ранних стадиях онкологического процесса в динамике увеличивается. </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На фоне комплекса мероприятий, проводимых в Санкт-Петербурге в рамках совершенствования борьбы с онкологическими заболеваниями, увеличилась доля активно выявленных больных.</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Снижение показателя одногодичной летальности и увеличение</w:t>
      </w:r>
      <w:r w:rsidR="001D217D">
        <w:rPr>
          <w:rFonts w:ascii="Times New Roman" w:eastAsia="Times New Roman" w:hAnsi="Times New Roman" w:cs="Times New Roman"/>
          <w:color w:val="000000"/>
          <w:sz w:val="24"/>
          <w:szCs w:val="24"/>
          <w:lang w:eastAsia="ru-RU"/>
        </w:rPr>
        <w:t xml:space="preserve"> доли больных ЗНО, состоящих на </w:t>
      </w:r>
      <w:r w:rsidRPr="00611185">
        <w:rPr>
          <w:rFonts w:ascii="Times New Roman" w:eastAsia="Times New Roman" w:hAnsi="Times New Roman" w:cs="Times New Roman"/>
          <w:color w:val="000000"/>
          <w:sz w:val="24"/>
          <w:szCs w:val="24"/>
          <w:lang w:eastAsia="ru-RU"/>
        </w:rPr>
        <w:t>учете в медицинских организациях более пяти лет, отражают в динамике эффективность комплекса диагностических и лечебно-профилактических мероприятий, проводимых специалистами онкологической службы Санкт-Петербурга.</w:t>
      </w:r>
    </w:p>
    <w:p w:rsidR="008633EB" w:rsidRPr="00611185" w:rsidRDefault="008633EB" w:rsidP="008633EB">
      <w:pPr>
        <w:spacing w:after="0" w:line="240" w:lineRule="auto"/>
        <w:ind w:firstLine="567"/>
        <w:jc w:val="both"/>
        <w:rPr>
          <w:rFonts w:ascii="Times New Roman" w:eastAsia="Times New Roman" w:hAnsi="Times New Roman" w:cs="Times New Roman"/>
          <w:color w:val="000000"/>
          <w:sz w:val="24"/>
          <w:szCs w:val="24"/>
          <w:lang w:eastAsia="ru-RU"/>
        </w:rPr>
      </w:pPr>
      <w:r w:rsidRPr="00611185">
        <w:rPr>
          <w:rFonts w:ascii="Times New Roman" w:eastAsia="Times New Roman" w:hAnsi="Times New Roman" w:cs="Times New Roman"/>
          <w:color w:val="000000"/>
          <w:sz w:val="24"/>
          <w:szCs w:val="24"/>
          <w:lang w:eastAsia="ru-RU"/>
        </w:rPr>
        <w:t>Вместе с тем высокие показатели одногодичной летальности и</w:t>
      </w:r>
      <w:r w:rsidR="001D217D">
        <w:rPr>
          <w:rFonts w:ascii="Times New Roman" w:eastAsia="Times New Roman" w:hAnsi="Times New Roman" w:cs="Times New Roman"/>
          <w:color w:val="000000"/>
          <w:sz w:val="24"/>
          <w:szCs w:val="24"/>
          <w:lang w:eastAsia="ru-RU"/>
        </w:rPr>
        <w:t xml:space="preserve"> удельного веса случаев ЗНО при </w:t>
      </w:r>
      <w:r w:rsidRPr="00611185">
        <w:rPr>
          <w:rFonts w:ascii="Times New Roman" w:eastAsia="Times New Roman" w:hAnsi="Times New Roman" w:cs="Times New Roman"/>
          <w:color w:val="000000"/>
          <w:sz w:val="24"/>
          <w:szCs w:val="24"/>
          <w:lang w:eastAsia="ru-RU"/>
        </w:rPr>
        <w:t>отдельных локализациях, выявленных в III-IV стадиях неопластич</w:t>
      </w:r>
      <w:r w:rsidR="001D217D">
        <w:rPr>
          <w:rFonts w:ascii="Times New Roman" w:eastAsia="Times New Roman" w:hAnsi="Times New Roman" w:cs="Times New Roman"/>
          <w:color w:val="000000"/>
          <w:sz w:val="24"/>
          <w:szCs w:val="24"/>
          <w:lang w:eastAsia="ru-RU"/>
        </w:rPr>
        <w:t>еского процесса у жителей Санкт</w:t>
      </w:r>
      <w:r w:rsidR="001D217D">
        <w:rPr>
          <w:rFonts w:ascii="Times New Roman" w:eastAsia="Times New Roman" w:hAnsi="Times New Roman" w:cs="Times New Roman"/>
          <w:color w:val="000000"/>
          <w:sz w:val="24"/>
          <w:szCs w:val="24"/>
          <w:lang w:eastAsia="ru-RU"/>
        </w:rPr>
        <w:noBreakHyphen/>
      </w:r>
      <w:r w:rsidRPr="00611185">
        <w:rPr>
          <w:rFonts w:ascii="Times New Roman" w:eastAsia="Times New Roman" w:hAnsi="Times New Roman" w:cs="Times New Roman"/>
          <w:color w:val="000000"/>
          <w:sz w:val="24"/>
          <w:szCs w:val="24"/>
          <w:lang w:eastAsia="ru-RU"/>
        </w:rPr>
        <w:t xml:space="preserve">Петербурга, свидетельствуют о необходимости принятия дополнительных мероприятий, направленных на активное выявление ранних форм новообразований. </w:t>
      </w:r>
    </w:p>
    <w:p w:rsidR="008633EB" w:rsidRPr="00611185" w:rsidRDefault="008633EB" w:rsidP="008633EB">
      <w:pPr>
        <w:pStyle w:val="a6"/>
        <w:ind w:left="0" w:firstLine="567"/>
        <w:jc w:val="both"/>
        <w:rPr>
          <w:color w:val="000000" w:themeColor="text1"/>
        </w:rPr>
      </w:pPr>
      <w:r w:rsidRPr="00611185">
        <w:rPr>
          <w:color w:val="000000" w:themeColor="text1"/>
        </w:rPr>
        <w:t xml:space="preserve">Анализ основных медико-статистических показателей деятельности онкологической службы Санкт-Петербурга позволяет констатировать положительные тенденции в работе по организации онкологической службы в городе. Большинство показателей сопоставимо с аналогичными параметрами в других регионах России. Отмечается высокий уровень организации и оказания специализированной помощи онкологическим больным в профильных учреждениях. В специализированных стационарах Санкт-Петербурга отмечается снижение послеоперационной летальности до 0,3%-0,5%. Благодаря использованию современных противоопухолевых средств за последние годы снижается количество пациентов с рецидивами и прогрессированием опухолевого процесса. </w:t>
      </w:r>
    </w:p>
    <w:p w:rsidR="008633EB" w:rsidRPr="00611185" w:rsidRDefault="008633EB" w:rsidP="008633EB">
      <w:pPr>
        <w:pStyle w:val="a6"/>
        <w:ind w:left="420"/>
        <w:jc w:val="both"/>
        <w:rPr>
          <w:b/>
        </w:rPr>
      </w:pPr>
    </w:p>
    <w:p w:rsidR="000C3F34" w:rsidRDefault="000C3F34" w:rsidP="000C3F34">
      <w:pPr>
        <w:pStyle w:val="a6"/>
        <w:ind w:left="0"/>
        <w:jc w:val="center"/>
        <w:rPr>
          <w:b/>
        </w:rPr>
      </w:pPr>
    </w:p>
    <w:p w:rsidR="000C3F34" w:rsidRDefault="000C3F34" w:rsidP="000C3F34">
      <w:pPr>
        <w:pStyle w:val="a6"/>
        <w:ind w:left="0"/>
        <w:jc w:val="center"/>
        <w:rPr>
          <w:b/>
        </w:rPr>
      </w:pPr>
      <w:r>
        <w:rPr>
          <w:b/>
        </w:rPr>
        <w:t>2. </w:t>
      </w:r>
      <w:r w:rsidR="008633EB" w:rsidRPr="00611185">
        <w:rPr>
          <w:b/>
        </w:rPr>
        <w:t xml:space="preserve">Цель, показатели и сроки реализации </w:t>
      </w:r>
    </w:p>
    <w:p w:rsidR="000C3F34" w:rsidRDefault="008633EB" w:rsidP="000C3F34">
      <w:pPr>
        <w:pStyle w:val="a6"/>
        <w:ind w:left="0"/>
        <w:jc w:val="center"/>
        <w:rPr>
          <w:b/>
        </w:rPr>
      </w:pPr>
      <w:r w:rsidRPr="00611185">
        <w:rPr>
          <w:b/>
        </w:rPr>
        <w:lastRenderedPageBreak/>
        <w:t xml:space="preserve">Региональной программы Санкт-Петербурга </w:t>
      </w:r>
    </w:p>
    <w:p w:rsidR="008633EB" w:rsidRDefault="008633EB" w:rsidP="000C3F34">
      <w:pPr>
        <w:pStyle w:val="a6"/>
        <w:ind w:left="0"/>
        <w:jc w:val="center"/>
        <w:rPr>
          <w:b/>
        </w:rPr>
      </w:pPr>
      <w:r w:rsidRPr="00611185">
        <w:rPr>
          <w:b/>
        </w:rPr>
        <w:t>«Борьба с онкологическими заболеваниями» на 2019 – 2024 годы</w:t>
      </w:r>
    </w:p>
    <w:p w:rsidR="000C3F34" w:rsidRPr="00611185" w:rsidRDefault="000C3F34" w:rsidP="000C3F34">
      <w:pPr>
        <w:pStyle w:val="a6"/>
        <w:ind w:left="0"/>
        <w:jc w:val="center"/>
        <w:rPr>
          <w:b/>
        </w:rPr>
      </w:pPr>
    </w:p>
    <w:tbl>
      <w:tblPr>
        <w:tblStyle w:val="a5"/>
        <w:tblW w:w="0" w:type="auto"/>
        <w:tblInd w:w="-34" w:type="dxa"/>
        <w:tblLayout w:type="fixed"/>
        <w:tblLook w:val="04A0" w:firstRow="1" w:lastRow="0" w:firstColumn="1" w:lastColumn="0" w:noHBand="0" w:noVBand="1"/>
      </w:tblPr>
      <w:tblGrid>
        <w:gridCol w:w="568"/>
        <w:gridCol w:w="2126"/>
        <w:gridCol w:w="1134"/>
        <w:gridCol w:w="1276"/>
        <w:gridCol w:w="850"/>
        <w:gridCol w:w="851"/>
        <w:gridCol w:w="850"/>
        <w:gridCol w:w="851"/>
        <w:gridCol w:w="850"/>
        <w:gridCol w:w="851"/>
      </w:tblGrid>
      <w:tr w:rsidR="008633EB" w:rsidRPr="00611185" w:rsidTr="008633EB">
        <w:trPr>
          <w:trHeight w:val="347"/>
        </w:trPr>
        <w:tc>
          <w:tcPr>
            <w:tcW w:w="568" w:type="dxa"/>
            <w:vMerge w:val="restart"/>
            <w:vAlign w:val="center"/>
          </w:tcPr>
          <w:p w:rsidR="008633EB" w:rsidRPr="00611185" w:rsidRDefault="008633EB" w:rsidP="008633EB">
            <w:pPr>
              <w:jc w:val="center"/>
              <w:rPr>
                <w:rFonts w:ascii="Times New Roman" w:hAnsi="Times New Roman" w:cs="Times New Roman"/>
                <w:sz w:val="20"/>
                <w:szCs w:val="20"/>
              </w:rPr>
            </w:pPr>
            <w:r w:rsidRPr="00611185">
              <w:rPr>
                <w:rFonts w:ascii="Times New Roman" w:hAnsi="Times New Roman" w:cs="Times New Roman"/>
                <w:sz w:val="20"/>
                <w:szCs w:val="20"/>
              </w:rPr>
              <w:t>№ п/п</w:t>
            </w:r>
          </w:p>
        </w:tc>
        <w:tc>
          <w:tcPr>
            <w:tcW w:w="2126" w:type="dxa"/>
            <w:vMerge w:val="restart"/>
            <w:vAlign w:val="center"/>
          </w:tcPr>
          <w:p w:rsidR="008633EB" w:rsidRPr="00611185" w:rsidRDefault="008633EB" w:rsidP="008633EB">
            <w:pPr>
              <w:jc w:val="center"/>
              <w:rPr>
                <w:rFonts w:ascii="Times New Roman" w:hAnsi="Times New Roman" w:cs="Times New Roman"/>
                <w:sz w:val="20"/>
                <w:szCs w:val="20"/>
              </w:rPr>
            </w:pPr>
            <w:r w:rsidRPr="00611185">
              <w:rPr>
                <w:rFonts w:ascii="Times New Roman" w:hAnsi="Times New Roman" w:cs="Times New Roman"/>
                <w:sz w:val="20"/>
                <w:szCs w:val="20"/>
              </w:rPr>
              <w:t>Показатель</w:t>
            </w:r>
          </w:p>
        </w:tc>
        <w:tc>
          <w:tcPr>
            <w:tcW w:w="2410" w:type="dxa"/>
            <w:gridSpan w:val="2"/>
            <w:vAlign w:val="center"/>
          </w:tcPr>
          <w:p w:rsidR="008633EB" w:rsidRPr="00611185" w:rsidRDefault="008633EB" w:rsidP="008633EB">
            <w:pPr>
              <w:jc w:val="center"/>
              <w:rPr>
                <w:rFonts w:ascii="Times New Roman" w:hAnsi="Times New Roman" w:cs="Times New Roman"/>
                <w:sz w:val="20"/>
                <w:szCs w:val="20"/>
              </w:rPr>
            </w:pPr>
            <w:r w:rsidRPr="00611185">
              <w:rPr>
                <w:rFonts w:ascii="Times New Roman" w:eastAsia="Times New Roman" w:hAnsi="Times New Roman" w:cs="Times New Roman"/>
                <w:sz w:val="20"/>
                <w:szCs w:val="20"/>
              </w:rPr>
              <w:t>Базовое значение</w:t>
            </w:r>
          </w:p>
        </w:tc>
        <w:tc>
          <w:tcPr>
            <w:tcW w:w="850" w:type="dxa"/>
            <w:vMerge w:val="restart"/>
            <w:vAlign w:val="center"/>
          </w:tcPr>
          <w:p w:rsidR="008633EB" w:rsidRPr="00611185" w:rsidRDefault="008633EB" w:rsidP="008633EB">
            <w:pPr>
              <w:ind w:right="20"/>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2019 г.</w:t>
            </w:r>
          </w:p>
        </w:tc>
        <w:tc>
          <w:tcPr>
            <w:tcW w:w="851" w:type="dxa"/>
            <w:vMerge w:val="restart"/>
            <w:vAlign w:val="center"/>
          </w:tcPr>
          <w:p w:rsidR="008633EB" w:rsidRPr="00611185" w:rsidRDefault="008633EB" w:rsidP="008633EB">
            <w:pPr>
              <w:ind w:right="22"/>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 xml:space="preserve">2020 г. </w:t>
            </w:r>
          </w:p>
        </w:tc>
        <w:tc>
          <w:tcPr>
            <w:tcW w:w="850" w:type="dxa"/>
            <w:vMerge w:val="restart"/>
            <w:vAlign w:val="center"/>
          </w:tcPr>
          <w:p w:rsidR="008633EB" w:rsidRPr="00611185" w:rsidRDefault="008633EB" w:rsidP="008633EB">
            <w:pPr>
              <w:ind w:right="20"/>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 xml:space="preserve">2021 г. </w:t>
            </w:r>
          </w:p>
        </w:tc>
        <w:tc>
          <w:tcPr>
            <w:tcW w:w="851" w:type="dxa"/>
            <w:vMerge w:val="restart"/>
            <w:vAlign w:val="center"/>
          </w:tcPr>
          <w:p w:rsidR="008633EB" w:rsidRPr="00611185" w:rsidRDefault="008633EB" w:rsidP="008633EB">
            <w:pPr>
              <w:ind w:right="22"/>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 xml:space="preserve">2022 г. </w:t>
            </w:r>
          </w:p>
        </w:tc>
        <w:tc>
          <w:tcPr>
            <w:tcW w:w="850" w:type="dxa"/>
            <w:vMerge w:val="restart"/>
            <w:vAlign w:val="center"/>
          </w:tcPr>
          <w:p w:rsidR="008633EB" w:rsidRPr="00611185" w:rsidRDefault="008633EB" w:rsidP="008633EB">
            <w:pPr>
              <w:ind w:right="20"/>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2023 г.</w:t>
            </w:r>
          </w:p>
        </w:tc>
        <w:tc>
          <w:tcPr>
            <w:tcW w:w="851" w:type="dxa"/>
            <w:vMerge w:val="restart"/>
            <w:vAlign w:val="center"/>
          </w:tcPr>
          <w:p w:rsidR="008633EB" w:rsidRPr="00611185" w:rsidRDefault="008633EB" w:rsidP="008633EB">
            <w:pPr>
              <w:ind w:right="20"/>
              <w:jc w:val="center"/>
              <w:rPr>
                <w:rFonts w:ascii="Times New Roman" w:hAnsi="Times New Roman" w:cs="Times New Roman"/>
                <w:b/>
                <w:sz w:val="20"/>
                <w:szCs w:val="20"/>
              </w:rPr>
            </w:pPr>
            <w:r w:rsidRPr="00611185">
              <w:rPr>
                <w:rFonts w:ascii="Times New Roman" w:eastAsia="Times New Roman" w:hAnsi="Times New Roman" w:cs="Times New Roman"/>
                <w:sz w:val="20"/>
                <w:szCs w:val="20"/>
              </w:rPr>
              <w:t xml:space="preserve">2024 г. </w:t>
            </w:r>
          </w:p>
        </w:tc>
      </w:tr>
      <w:tr w:rsidR="008633EB" w:rsidRPr="00611185" w:rsidTr="008633EB">
        <w:trPr>
          <w:trHeight w:val="393"/>
        </w:trPr>
        <w:tc>
          <w:tcPr>
            <w:tcW w:w="568" w:type="dxa"/>
            <w:vMerge/>
          </w:tcPr>
          <w:p w:rsidR="008633EB" w:rsidRPr="00611185" w:rsidRDefault="008633EB" w:rsidP="008633EB">
            <w:pPr>
              <w:jc w:val="both"/>
              <w:rPr>
                <w:rFonts w:ascii="Times New Roman" w:hAnsi="Times New Roman" w:cs="Times New Roman"/>
                <w:sz w:val="20"/>
                <w:szCs w:val="20"/>
              </w:rPr>
            </w:pPr>
          </w:p>
        </w:tc>
        <w:tc>
          <w:tcPr>
            <w:tcW w:w="2126" w:type="dxa"/>
            <w:vMerge/>
          </w:tcPr>
          <w:p w:rsidR="008633EB" w:rsidRPr="00611185" w:rsidRDefault="008633EB" w:rsidP="008633EB">
            <w:pPr>
              <w:jc w:val="both"/>
              <w:rPr>
                <w:rFonts w:ascii="Times New Roman" w:hAnsi="Times New Roman" w:cs="Times New Roman"/>
                <w:sz w:val="20"/>
                <w:szCs w:val="20"/>
              </w:rPr>
            </w:pPr>
          </w:p>
        </w:tc>
        <w:tc>
          <w:tcPr>
            <w:tcW w:w="1134" w:type="dxa"/>
          </w:tcPr>
          <w:p w:rsidR="008633EB" w:rsidRPr="00611185" w:rsidRDefault="008633EB" w:rsidP="008633EB">
            <w:pPr>
              <w:ind w:right="23"/>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Значение, % </w:t>
            </w:r>
          </w:p>
        </w:tc>
        <w:tc>
          <w:tcPr>
            <w:tcW w:w="1276" w:type="dxa"/>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Дата </w:t>
            </w:r>
          </w:p>
        </w:tc>
        <w:tc>
          <w:tcPr>
            <w:tcW w:w="850" w:type="dxa"/>
            <w:vMerge/>
            <w:vAlign w:val="center"/>
          </w:tcPr>
          <w:p w:rsidR="008633EB" w:rsidRPr="00611185" w:rsidRDefault="008633EB" w:rsidP="008633EB">
            <w:pPr>
              <w:ind w:right="20"/>
              <w:jc w:val="center"/>
              <w:rPr>
                <w:rFonts w:ascii="Times New Roman" w:hAnsi="Times New Roman" w:cs="Times New Roman"/>
                <w:sz w:val="20"/>
                <w:szCs w:val="20"/>
              </w:rPr>
            </w:pPr>
          </w:p>
        </w:tc>
        <w:tc>
          <w:tcPr>
            <w:tcW w:w="851" w:type="dxa"/>
            <w:vMerge/>
            <w:vAlign w:val="center"/>
          </w:tcPr>
          <w:p w:rsidR="008633EB" w:rsidRPr="00611185" w:rsidRDefault="008633EB" w:rsidP="008633EB">
            <w:pPr>
              <w:ind w:right="22"/>
              <w:jc w:val="center"/>
              <w:rPr>
                <w:rFonts w:ascii="Times New Roman" w:hAnsi="Times New Roman" w:cs="Times New Roman"/>
                <w:sz w:val="20"/>
                <w:szCs w:val="20"/>
              </w:rPr>
            </w:pPr>
          </w:p>
        </w:tc>
        <w:tc>
          <w:tcPr>
            <w:tcW w:w="850" w:type="dxa"/>
            <w:vMerge/>
            <w:vAlign w:val="center"/>
          </w:tcPr>
          <w:p w:rsidR="008633EB" w:rsidRPr="00611185" w:rsidRDefault="008633EB" w:rsidP="008633EB">
            <w:pPr>
              <w:ind w:right="20"/>
              <w:jc w:val="center"/>
              <w:rPr>
                <w:rFonts w:ascii="Times New Roman" w:hAnsi="Times New Roman" w:cs="Times New Roman"/>
                <w:sz w:val="20"/>
                <w:szCs w:val="20"/>
              </w:rPr>
            </w:pPr>
          </w:p>
        </w:tc>
        <w:tc>
          <w:tcPr>
            <w:tcW w:w="851" w:type="dxa"/>
            <w:vMerge/>
            <w:vAlign w:val="center"/>
          </w:tcPr>
          <w:p w:rsidR="008633EB" w:rsidRPr="00611185" w:rsidRDefault="008633EB" w:rsidP="008633EB">
            <w:pPr>
              <w:ind w:right="22"/>
              <w:jc w:val="center"/>
              <w:rPr>
                <w:rFonts w:ascii="Times New Roman" w:hAnsi="Times New Roman" w:cs="Times New Roman"/>
                <w:sz w:val="20"/>
                <w:szCs w:val="20"/>
              </w:rPr>
            </w:pPr>
          </w:p>
        </w:tc>
        <w:tc>
          <w:tcPr>
            <w:tcW w:w="850" w:type="dxa"/>
            <w:vMerge/>
            <w:vAlign w:val="center"/>
          </w:tcPr>
          <w:p w:rsidR="008633EB" w:rsidRPr="00611185" w:rsidRDefault="008633EB" w:rsidP="008633EB">
            <w:pPr>
              <w:ind w:right="20"/>
              <w:jc w:val="center"/>
              <w:rPr>
                <w:rFonts w:ascii="Times New Roman" w:hAnsi="Times New Roman" w:cs="Times New Roman"/>
                <w:sz w:val="20"/>
                <w:szCs w:val="20"/>
              </w:rPr>
            </w:pPr>
          </w:p>
        </w:tc>
        <w:tc>
          <w:tcPr>
            <w:tcW w:w="851" w:type="dxa"/>
            <w:vMerge/>
            <w:vAlign w:val="center"/>
          </w:tcPr>
          <w:p w:rsidR="008633EB" w:rsidRPr="00611185" w:rsidRDefault="008633EB" w:rsidP="008633EB">
            <w:pPr>
              <w:ind w:right="20"/>
              <w:jc w:val="center"/>
              <w:rPr>
                <w:rFonts w:ascii="Times New Roman" w:hAnsi="Times New Roman" w:cs="Times New Roman"/>
                <w:sz w:val="20"/>
                <w:szCs w:val="20"/>
              </w:rPr>
            </w:pPr>
          </w:p>
        </w:tc>
      </w:tr>
      <w:tr w:rsidR="008633EB" w:rsidRPr="00611185" w:rsidTr="008633EB">
        <w:trPr>
          <w:trHeight w:val="301"/>
        </w:trPr>
        <w:tc>
          <w:tcPr>
            <w:tcW w:w="568" w:type="dxa"/>
            <w:vAlign w:val="center"/>
          </w:tcPr>
          <w:p w:rsidR="008633EB" w:rsidRPr="00611185" w:rsidRDefault="008633EB" w:rsidP="008633EB">
            <w:pPr>
              <w:ind w:right="24"/>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1</w:t>
            </w:r>
          </w:p>
        </w:tc>
        <w:tc>
          <w:tcPr>
            <w:tcW w:w="2126" w:type="dxa"/>
            <w:vAlign w:val="center"/>
          </w:tcPr>
          <w:p w:rsidR="008633EB" w:rsidRPr="00611185" w:rsidRDefault="008633EB" w:rsidP="008633EB">
            <w:pPr>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2</w:t>
            </w:r>
          </w:p>
        </w:tc>
        <w:tc>
          <w:tcPr>
            <w:tcW w:w="1134"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3</w:t>
            </w:r>
          </w:p>
        </w:tc>
        <w:tc>
          <w:tcPr>
            <w:tcW w:w="1276"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4</w:t>
            </w:r>
          </w:p>
        </w:tc>
        <w:tc>
          <w:tcPr>
            <w:tcW w:w="850"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5</w:t>
            </w:r>
          </w:p>
        </w:tc>
        <w:tc>
          <w:tcPr>
            <w:tcW w:w="851" w:type="dxa"/>
            <w:vAlign w:val="center"/>
          </w:tcPr>
          <w:p w:rsidR="008633EB" w:rsidRPr="00611185" w:rsidRDefault="008633EB" w:rsidP="008633EB">
            <w:pPr>
              <w:ind w:right="24"/>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6</w:t>
            </w:r>
          </w:p>
        </w:tc>
        <w:tc>
          <w:tcPr>
            <w:tcW w:w="850"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7</w:t>
            </w:r>
          </w:p>
        </w:tc>
        <w:tc>
          <w:tcPr>
            <w:tcW w:w="851" w:type="dxa"/>
            <w:vAlign w:val="center"/>
          </w:tcPr>
          <w:p w:rsidR="008633EB" w:rsidRPr="00611185" w:rsidRDefault="008633EB" w:rsidP="008633EB">
            <w:pPr>
              <w:ind w:right="23"/>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8</w:t>
            </w:r>
          </w:p>
        </w:tc>
        <w:tc>
          <w:tcPr>
            <w:tcW w:w="850"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9</w:t>
            </w:r>
          </w:p>
        </w:tc>
        <w:tc>
          <w:tcPr>
            <w:tcW w:w="851" w:type="dxa"/>
            <w:vAlign w:val="center"/>
          </w:tcPr>
          <w:p w:rsidR="008633EB" w:rsidRPr="00611185" w:rsidRDefault="008633EB" w:rsidP="008633EB">
            <w:pPr>
              <w:ind w:right="22"/>
              <w:jc w:val="cente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10</w:t>
            </w:r>
          </w:p>
        </w:tc>
      </w:tr>
      <w:tr w:rsidR="008633EB" w:rsidRPr="00611185" w:rsidTr="008633EB">
        <w:trPr>
          <w:trHeight w:val="868"/>
        </w:trPr>
        <w:tc>
          <w:tcPr>
            <w:tcW w:w="568" w:type="dxa"/>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1 </w:t>
            </w:r>
          </w:p>
        </w:tc>
        <w:tc>
          <w:tcPr>
            <w:tcW w:w="2126" w:type="dxa"/>
            <w:vAlign w:val="center"/>
          </w:tcPr>
          <w:p w:rsidR="008633EB" w:rsidRPr="00611185" w:rsidRDefault="008633EB" w:rsidP="008633EB">
            <w:pPr>
              <w:rPr>
                <w:rFonts w:ascii="Times New Roman" w:eastAsia="Times New Roman" w:hAnsi="Times New Roman" w:cs="Times New Roman"/>
                <w:sz w:val="20"/>
                <w:szCs w:val="20"/>
              </w:rPr>
            </w:pPr>
            <w:r w:rsidRPr="00611185">
              <w:rPr>
                <w:rFonts w:ascii="Times New Roman" w:eastAsia="Times New Roman" w:hAnsi="Times New Roman" w:cs="Times New Roman"/>
                <w:sz w:val="20"/>
                <w:szCs w:val="20"/>
              </w:rPr>
              <w:t>Доля ЗНО,</w:t>
            </w:r>
          </w:p>
          <w:p w:rsidR="008633EB" w:rsidRPr="00611185" w:rsidRDefault="008633EB" w:rsidP="008633EB">
            <w:pP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выявленных на ранних стадиях </w:t>
            </w:r>
            <w:r w:rsidRPr="00611185">
              <w:rPr>
                <w:rFonts w:ascii="Times New Roman" w:eastAsia="Times New Roman" w:hAnsi="Times New Roman" w:cs="Times New Roman"/>
                <w:sz w:val="20"/>
                <w:szCs w:val="20"/>
              </w:rPr>
              <w:br/>
              <w:t>(I-II стадии)</w:t>
            </w:r>
          </w:p>
        </w:tc>
        <w:tc>
          <w:tcPr>
            <w:tcW w:w="1134"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53,7 </w:t>
            </w:r>
          </w:p>
        </w:tc>
        <w:tc>
          <w:tcPr>
            <w:tcW w:w="1276"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31.12.2017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55,7 </w:t>
            </w:r>
          </w:p>
        </w:tc>
        <w:tc>
          <w:tcPr>
            <w:tcW w:w="851" w:type="dxa"/>
            <w:vAlign w:val="center"/>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55,7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55,7 </w:t>
            </w:r>
          </w:p>
        </w:tc>
        <w:tc>
          <w:tcPr>
            <w:tcW w:w="851" w:type="dxa"/>
            <w:vAlign w:val="center"/>
          </w:tcPr>
          <w:p w:rsidR="008633EB" w:rsidRPr="00611185" w:rsidRDefault="008633EB" w:rsidP="008633EB">
            <w:pPr>
              <w:ind w:right="23"/>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55,7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56,3 </w:t>
            </w:r>
          </w:p>
        </w:tc>
        <w:tc>
          <w:tcPr>
            <w:tcW w:w="851"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57,0 </w:t>
            </w:r>
          </w:p>
        </w:tc>
      </w:tr>
      <w:tr w:rsidR="008633EB" w:rsidRPr="00611185" w:rsidTr="008633EB">
        <w:tc>
          <w:tcPr>
            <w:tcW w:w="568" w:type="dxa"/>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2 </w:t>
            </w:r>
          </w:p>
        </w:tc>
        <w:tc>
          <w:tcPr>
            <w:tcW w:w="2126" w:type="dxa"/>
            <w:vAlign w:val="center"/>
          </w:tcPr>
          <w:p w:rsidR="008633EB" w:rsidRPr="00611185" w:rsidRDefault="008633EB" w:rsidP="008633EB">
            <w:pPr>
              <w:rPr>
                <w:rFonts w:ascii="Times New Roman" w:hAnsi="Times New Roman" w:cs="Times New Roman"/>
                <w:sz w:val="20"/>
                <w:szCs w:val="20"/>
              </w:rPr>
            </w:pPr>
            <w:r w:rsidRPr="00611185">
              <w:rPr>
                <w:rFonts w:ascii="Times New Roman" w:eastAsia="Times New Roman" w:hAnsi="Times New Roman" w:cs="Times New Roman"/>
                <w:sz w:val="20"/>
                <w:szCs w:val="20"/>
              </w:rPr>
              <w:t>Удельный вес больных со ЗНО,</w:t>
            </w:r>
          </w:p>
          <w:p w:rsidR="008633EB" w:rsidRPr="00611185" w:rsidRDefault="008633EB" w:rsidP="008633EB">
            <w:pPr>
              <w:rPr>
                <w:rFonts w:ascii="Times New Roman" w:hAnsi="Times New Roman" w:cs="Times New Roman"/>
                <w:sz w:val="20"/>
                <w:szCs w:val="20"/>
              </w:rPr>
            </w:pPr>
            <w:r w:rsidRPr="00611185">
              <w:rPr>
                <w:rFonts w:ascii="Times New Roman" w:eastAsia="Times New Roman" w:hAnsi="Times New Roman" w:cs="Times New Roman"/>
                <w:sz w:val="20"/>
                <w:szCs w:val="20"/>
              </w:rPr>
              <w:t>состоящих на учете 5 лет и более</w:t>
            </w:r>
          </w:p>
        </w:tc>
        <w:tc>
          <w:tcPr>
            <w:tcW w:w="1134"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55,5 </w:t>
            </w:r>
          </w:p>
        </w:tc>
        <w:tc>
          <w:tcPr>
            <w:tcW w:w="1276"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31.12.2017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56,0 </w:t>
            </w:r>
          </w:p>
        </w:tc>
        <w:tc>
          <w:tcPr>
            <w:tcW w:w="851" w:type="dxa"/>
            <w:vAlign w:val="center"/>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56,2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56,3 </w:t>
            </w:r>
          </w:p>
        </w:tc>
        <w:tc>
          <w:tcPr>
            <w:tcW w:w="851" w:type="dxa"/>
            <w:vAlign w:val="center"/>
          </w:tcPr>
          <w:p w:rsidR="008633EB" w:rsidRPr="00611185" w:rsidRDefault="008633EB" w:rsidP="008633EB">
            <w:pPr>
              <w:ind w:right="23"/>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56,4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56,5 </w:t>
            </w:r>
          </w:p>
        </w:tc>
        <w:tc>
          <w:tcPr>
            <w:tcW w:w="851"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56,6 </w:t>
            </w:r>
          </w:p>
        </w:tc>
      </w:tr>
      <w:tr w:rsidR="008633EB" w:rsidRPr="00611185" w:rsidTr="008633EB">
        <w:tc>
          <w:tcPr>
            <w:tcW w:w="568" w:type="dxa"/>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3</w:t>
            </w:r>
          </w:p>
        </w:tc>
        <w:tc>
          <w:tcPr>
            <w:tcW w:w="2126" w:type="dxa"/>
            <w:vAlign w:val="center"/>
          </w:tcPr>
          <w:p w:rsidR="008633EB" w:rsidRPr="00611185" w:rsidRDefault="008633EB" w:rsidP="008633EB">
            <w:pPr>
              <w:ind w:left="46" w:right="71" w:firstLine="146"/>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Одногодичная летальность больных со ЗНО (умерли в течение первого года с момента установления диагноза из числа больных, впервые </w:t>
            </w:r>
          </w:p>
          <w:p w:rsidR="008633EB" w:rsidRPr="00611185" w:rsidRDefault="008633EB" w:rsidP="008633EB">
            <w:pPr>
              <w:ind w:left="79"/>
              <w:rPr>
                <w:rFonts w:ascii="Times New Roman" w:hAnsi="Times New Roman" w:cs="Times New Roman"/>
                <w:sz w:val="20"/>
                <w:szCs w:val="20"/>
              </w:rPr>
            </w:pPr>
            <w:r w:rsidRPr="00611185">
              <w:rPr>
                <w:rFonts w:ascii="Times New Roman" w:eastAsia="Times New Roman" w:hAnsi="Times New Roman" w:cs="Times New Roman"/>
                <w:sz w:val="20"/>
                <w:szCs w:val="20"/>
              </w:rPr>
              <w:t>взятых на учет в предыдущем году)</w:t>
            </w:r>
          </w:p>
        </w:tc>
        <w:tc>
          <w:tcPr>
            <w:tcW w:w="1134"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21,8 </w:t>
            </w:r>
          </w:p>
        </w:tc>
        <w:tc>
          <w:tcPr>
            <w:tcW w:w="1276"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31.12.2017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21,0 </w:t>
            </w:r>
          </w:p>
        </w:tc>
        <w:tc>
          <w:tcPr>
            <w:tcW w:w="851" w:type="dxa"/>
            <w:vAlign w:val="center"/>
          </w:tcPr>
          <w:p w:rsidR="008633EB" w:rsidRPr="00611185" w:rsidRDefault="008633EB" w:rsidP="008633EB">
            <w:pPr>
              <w:ind w:right="24"/>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20,2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19,5 </w:t>
            </w:r>
          </w:p>
        </w:tc>
        <w:tc>
          <w:tcPr>
            <w:tcW w:w="851" w:type="dxa"/>
            <w:vAlign w:val="center"/>
          </w:tcPr>
          <w:p w:rsidR="008633EB" w:rsidRPr="00611185" w:rsidRDefault="008633EB" w:rsidP="008633EB">
            <w:pPr>
              <w:ind w:right="23"/>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18,8 </w:t>
            </w:r>
          </w:p>
        </w:tc>
        <w:tc>
          <w:tcPr>
            <w:tcW w:w="850"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18,2 </w:t>
            </w:r>
          </w:p>
        </w:tc>
        <w:tc>
          <w:tcPr>
            <w:tcW w:w="851" w:type="dxa"/>
            <w:vAlign w:val="center"/>
          </w:tcPr>
          <w:p w:rsidR="008633EB" w:rsidRPr="00611185" w:rsidRDefault="008633EB" w:rsidP="008633EB">
            <w:pPr>
              <w:ind w:right="22"/>
              <w:jc w:val="center"/>
              <w:rPr>
                <w:rFonts w:ascii="Times New Roman" w:hAnsi="Times New Roman" w:cs="Times New Roman"/>
                <w:sz w:val="20"/>
                <w:szCs w:val="20"/>
              </w:rPr>
            </w:pPr>
            <w:r w:rsidRPr="00611185">
              <w:rPr>
                <w:rFonts w:ascii="Times New Roman" w:eastAsia="Times New Roman" w:hAnsi="Times New Roman" w:cs="Times New Roman"/>
                <w:sz w:val="20"/>
                <w:szCs w:val="20"/>
              </w:rPr>
              <w:t xml:space="preserve">17,3 </w:t>
            </w:r>
          </w:p>
        </w:tc>
      </w:tr>
    </w:tbl>
    <w:p w:rsidR="008633EB" w:rsidRPr="00611185" w:rsidRDefault="008633EB" w:rsidP="008633EB">
      <w:pPr>
        <w:rPr>
          <w:rFonts w:ascii="Times New Roman" w:hAnsi="Times New Roman" w:cs="Times New Roman"/>
        </w:rPr>
      </w:pPr>
    </w:p>
    <w:p w:rsidR="00A15C0A" w:rsidRDefault="008633EB" w:rsidP="00A15C0A">
      <w:pPr>
        <w:pStyle w:val="a6"/>
        <w:numPr>
          <w:ilvl w:val="0"/>
          <w:numId w:val="42"/>
        </w:numPr>
        <w:jc w:val="center"/>
        <w:rPr>
          <w:b/>
        </w:rPr>
      </w:pPr>
      <w:r w:rsidRPr="00611185">
        <w:rPr>
          <w:b/>
        </w:rPr>
        <w:t xml:space="preserve">Задачи Региональной программы Санкт-Петербурга </w:t>
      </w:r>
    </w:p>
    <w:p w:rsidR="008633EB" w:rsidRDefault="008633EB" w:rsidP="00A15C0A">
      <w:pPr>
        <w:pStyle w:val="a6"/>
        <w:jc w:val="center"/>
        <w:rPr>
          <w:b/>
        </w:rPr>
      </w:pPr>
      <w:r w:rsidRPr="00611185">
        <w:rPr>
          <w:b/>
        </w:rPr>
        <w:t>«Борьба с онкологическими заболеваниями» на 2019 – 2024 годы</w:t>
      </w:r>
    </w:p>
    <w:p w:rsidR="00080DC0" w:rsidRPr="00611185" w:rsidRDefault="00080DC0" w:rsidP="00A15C0A">
      <w:pPr>
        <w:pStyle w:val="a6"/>
        <w:jc w:val="center"/>
        <w:rPr>
          <w:b/>
        </w:rPr>
      </w:pPr>
    </w:p>
    <w:p w:rsidR="008633EB" w:rsidRPr="00611185" w:rsidRDefault="008633EB" w:rsidP="008633EB">
      <w:pPr>
        <w:pStyle w:val="a6"/>
        <w:ind w:left="0" w:firstLine="567"/>
        <w:jc w:val="both"/>
      </w:pPr>
      <w:r w:rsidRPr="00611185">
        <w:t>Региональная программа Санкт-Петербурга «Борьба с онкологическими заболеваниями» на 2019 – 2024 годы реализуется в рамках государственной программы Санкт-Петербурга «Развитие здравоохранения в Санкт-Петербурге», утвержденной постановлением Правительства Санкт-Петербурга от 30.06.2014 № 553.</w:t>
      </w:r>
    </w:p>
    <w:p w:rsidR="008633EB" w:rsidRPr="00611185" w:rsidRDefault="008633EB" w:rsidP="008633EB">
      <w:pPr>
        <w:pStyle w:val="a6"/>
        <w:ind w:left="420" w:firstLine="147"/>
      </w:pPr>
      <w:r w:rsidRPr="00611185">
        <w:t>Основные задачи:</w:t>
      </w:r>
    </w:p>
    <w:p w:rsidR="008633EB" w:rsidRPr="00611185" w:rsidRDefault="008633EB" w:rsidP="008633EB">
      <w:pPr>
        <w:pStyle w:val="a6"/>
        <w:suppressAutoHyphens/>
        <w:ind w:left="0" w:firstLine="567"/>
        <w:jc w:val="both"/>
        <w:rPr>
          <w:rFonts w:eastAsia="Calibri"/>
          <w:iCs/>
          <w:lang w:eastAsia="en-US"/>
        </w:rPr>
      </w:pPr>
      <w:r w:rsidRPr="00611185">
        <w:t xml:space="preserve">совершенствование мероприятий первичной и вторичной профилактики онкологических заболеваний, </w:t>
      </w:r>
      <w:r w:rsidRPr="00611185">
        <w:rPr>
          <w:color w:val="000000" w:themeColor="text1"/>
        </w:rPr>
        <w:t>включая расширение перечня исследований программы диспансеризации и профилактических осмотров для обеспечения раннего выявления ЗНО, в том числе:</w:t>
      </w:r>
    </w:p>
    <w:p w:rsidR="008633EB" w:rsidRPr="00611185" w:rsidRDefault="008633EB" w:rsidP="008633EB">
      <w:pPr>
        <w:suppressAutoHyphens/>
        <w:spacing w:after="0" w:line="240" w:lineRule="auto"/>
        <w:ind w:firstLine="567"/>
        <w:jc w:val="both"/>
        <w:rPr>
          <w:rFonts w:ascii="Times New Roman" w:eastAsia="Calibri" w:hAnsi="Times New Roman" w:cs="Times New Roman"/>
          <w:iCs/>
          <w:sz w:val="24"/>
          <w:szCs w:val="24"/>
        </w:rPr>
      </w:pPr>
      <w:r w:rsidRPr="00611185">
        <w:rPr>
          <w:rFonts w:ascii="Times New Roman" w:eastAsia="Calibri" w:hAnsi="Times New Roman" w:cs="Times New Roman"/>
          <w:iCs/>
          <w:sz w:val="24"/>
          <w:szCs w:val="24"/>
        </w:rPr>
        <w:t>организация диспансеризации населения и профилактических медицинских осмотров в соответствии с действующим законодательством;</w:t>
      </w:r>
    </w:p>
    <w:p w:rsidR="008633EB" w:rsidRPr="00611185" w:rsidRDefault="008633EB" w:rsidP="008633EB">
      <w:pPr>
        <w:pStyle w:val="a6"/>
        <w:ind w:left="0" w:firstLine="567"/>
        <w:jc w:val="both"/>
        <w:rPr>
          <w:color w:val="000000" w:themeColor="text1"/>
        </w:rPr>
      </w:pPr>
      <w:r w:rsidRPr="00611185">
        <w:rPr>
          <w:color w:val="000000" w:themeColor="text1"/>
        </w:rPr>
        <w:t>увеличение охвата целевых групп населения, прошедших диспансеризацию (первый и второй этапы), профилактические осмотры, скрининговые исследования;</w:t>
      </w:r>
    </w:p>
    <w:p w:rsidR="008633EB" w:rsidRPr="00611185" w:rsidRDefault="008633EB" w:rsidP="008633EB">
      <w:pPr>
        <w:pStyle w:val="a6"/>
        <w:ind w:left="0" w:firstLine="567"/>
        <w:jc w:val="both"/>
        <w:rPr>
          <w:color w:val="000000" w:themeColor="text1"/>
        </w:rPr>
      </w:pPr>
      <w:r w:rsidRPr="00611185">
        <w:rPr>
          <w:color w:val="000000" w:themeColor="text1"/>
        </w:rPr>
        <w:t>развитие программ популяционного скрининга в рамках диспанс</w:t>
      </w:r>
      <w:r w:rsidR="00080DC0">
        <w:rPr>
          <w:color w:val="000000" w:themeColor="text1"/>
        </w:rPr>
        <w:t>еризации взрослого населения по </w:t>
      </w:r>
      <w:r w:rsidRPr="00611185">
        <w:rPr>
          <w:color w:val="000000" w:themeColor="text1"/>
        </w:rPr>
        <w:t>пяти ключевым нозологиям (скрининг ЗНО молочной железы, колоректального рака, ЗНО шейки матки, ЗНО предстательной железы, ЗНО легкого);</w:t>
      </w:r>
    </w:p>
    <w:p w:rsidR="008633EB" w:rsidRPr="00611185" w:rsidRDefault="008633EB" w:rsidP="008633EB">
      <w:pPr>
        <w:pStyle w:val="a6"/>
        <w:ind w:left="0" w:firstLine="709"/>
        <w:jc w:val="both"/>
        <w:rPr>
          <w:color w:val="000000" w:themeColor="text1"/>
        </w:rPr>
      </w:pPr>
      <w:r w:rsidRPr="00611185">
        <w:rPr>
          <w:color w:val="000000" w:themeColor="text1"/>
        </w:rPr>
        <w:t>проведение регулярной санитарно-просветительной работы со специалистами по современным методикам ранней диагностики ЗНО;</w:t>
      </w:r>
    </w:p>
    <w:p w:rsidR="008633EB" w:rsidRPr="00611185" w:rsidRDefault="008633EB" w:rsidP="008633EB">
      <w:pPr>
        <w:pStyle w:val="a6"/>
        <w:ind w:left="0" w:firstLine="709"/>
        <w:jc w:val="both"/>
        <w:rPr>
          <w:color w:val="000000" w:themeColor="text1"/>
        </w:rPr>
      </w:pPr>
      <w:r w:rsidRPr="00611185">
        <w:t xml:space="preserve">повышение эффективности мер вторичной профилактики онкологических </w:t>
      </w:r>
      <w:r w:rsidRPr="00611185">
        <w:rPr>
          <w:color w:val="000000" w:themeColor="text1"/>
        </w:rPr>
        <w:t>заболеваний;</w:t>
      </w:r>
    </w:p>
    <w:p w:rsidR="008633EB" w:rsidRPr="00611185" w:rsidRDefault="008633EB" w:rsidP="008633EB">
      <w:pPr>
        <w:pStyle w:val="a6"/>
        <w:ind w:left="0" w:firstLine="709"/>
        <w:jc w:val="both"/>
        <w:rPr>
          <w:color w:val="000000" w:themeColor="text1"/>
        </w:rPr>
      </w:pPr>
      <w:r w:rsidRPr="00611185">
        <w:rPr>
          <w:color w:val="000000" w:themeColor="text1"/>
        </w:rPr>
        <w:t>организация не менее восьми центров амбулаторной онкологи</w:t>
      </w:r>
      <w:r w:rsidR="00080DC0">
        <w:rPr>
          <w:color w:val="000000" w:themeColor="text1"/>
        </w:rPr>
        <w:t>ческой помощи (далее - ЦАОП) до </w:t>
      </w:r>
      <w:r w:rsidRPr="00611185">
        <w:rPr>
          <w:color w:val="000000" w:themeColor="text1"/>
        </w:rPr>
        <w:t xml:space="preserve">конца 2019 года и дальнейшее развитие сети центров до 2024 года; </w:t>
      </w:r>
    </w:p>
    <w:p w:rsidR="008633EB" w:rsidRPr="00611185" w:rsidRDefault="008633EB" w:rsidP="008633EB">
      <w:pPr>
        <w:pStyle w:val="a6"/>
        <w:ind w:left="0" w:firstLine="567"/>
        <w:jc w:val="both"/>
        <w:rPr>
          <w:color w:val="000000" w:themeColor="text1"/>
        </w:rPr>
      </w:pPr>
      <w:r w:rsidRPr="00611185">
        <w:rPr>
          <w:color w:val="000000" w:themeColor="text1"/>
        </w:rPr>
        <w:lastRenderedPageBreak/>
        <w:t>внедрение комплекса мер, направленных на развитие амбулаторно-поликлинического звена онкологической службы Санкт-Петербурга:</w:t>
      </w:r>
    </w:p>
    <w:p w:rsidR="008633EB" w:rsidRPr="00611185" w:rsidRDefault="008633EB" w:rsidP="008633EB">
      <w:pPr>
        <w:pStyle w:val="a6"/>
        <w:ind w:left="0" w:firstLine="709"/>
        <w:jc w:val="both"/>
        <w:rPr>
          <w:color w:val="000000" w:themeColor="text1"/>
        </w:rPr>
      </w:pPr>
      <w:r w:rsidRPr="00611185">
        <w:rPr>
          <w:color w:val="000000" w:themeColor="text1"/>
        </w:rPr>
        <w:t>внедрение в практику деятельности ЦАОП мультидисциплинарного подхода в диагностике, лечении и динамическом наблюдении пациентов</w:t>
      </w:r>
    </w:p>
    <w:p w:rsidR="008633EB" w:rsidRPr="00611185" w:rsidRDefault="008633EB" w:rsidP="008633EB">
      <w:pPr>
        <w:pStyle w:val="a6"/>
        <w:ind w:left="0" w:firstLine="709"/>
        <w:jc w:val="both"/>
        <w:rPr>
          <w:color w:val="000000" w:themeColor="text1"/>
        </w:rPr>
      </w:pPr>
      <w:r w:rsidRPr="00611185">
        <w:rPr>
          <w:color w:val="000000" w:themeColor="text1"/>
        </w:rPr>
        <w:t>оптимизация маршрутизации пациентов с учетом материально-технических возможностей ЦАОП;</w:t>
      </w:r>
    </w:p>
    <w:p w:rsidR="008633EB" w:rsidRPr="00611185" w:rsidRDefault="008633EB" w:rsidP="008633EB">
      <w:pPr>
        <w:pStyle w:val="a6"/>
        <w:ind w:left="0" w:firstLine="567"/>
        <w:jc w:val="both"/>
        <w:rPr>
          <w:color w:val="000000" w:themeColor="text1"/>
        </w:rPr>
      </w:pPr>
      <w:r w:rsidRPr="00611185">
        <w:rPr>
          <w:color w:val="000000" w:themeColor="text1"/>
        </w:rPr>
        <w:t>оптимизация работы коечного фонда специализированных учреждений онкологического профиля, развитие стационарзамещающих технологий, увеличение доли лиц, получающих лекарственное, радиотерапевтическое и малоинвазивное хирургическое лечение амбулаторно и в условиях стационара дневного пребывания;</w:t>
      </w:r>
    </w:p>
    <w:p w:rsidR="008633EB" w:rsidRPr="00611185" w:rsidRDefault="008633EB" w:rsidP="008633EB">
      <w:pPr>
        <w:pStyle w:val="a6"/>
        <w:ind w:left="0" w:firstLine="567"/>
        <w:jc w:val="both"/>
        <w:rPr>
          <w:color w:val="000000" w:themeColor="text1"/>
        </w:rPr>
      </w:pPr>
      <w:r w:rsidRPr="00611185">
        <w:rPr>
          <w:color w:val="000000" w:themeColor="text1"/>
        </w:rPr>
        <w:t>переоснащение медицинским оборудованием медицинских организаций;</w:t>
      </w:r>
    </w:p>
    <w:p w:rsidR="008633EB" w:rsidRPr="00611185" w:rsidRDefault="008633EB" w:rsidP="008633EB">
      <w:pPr>
        <w:pStyle w:val="a6"/>
        <w:ind w:left="0" w:firstLine="567"/>
        <w:jc w:val="both"/>
        <w:rPr>
          <w:color w:val="000000" w:themeColor="text1"/>
        </w:rPr>
      </w:pPr>
      <w:r w:rsidRPr="00611185">
        <w:rPr>
          <w:color w:val="000000" w:themeColor="text1"/>
        </w:rPr>
        <w:t xml:space="preserve">подготовка предложений по строительству специализированных онкологических медицинских организаций; </w:t>
      </w:r>
    </w:p>
    <w:p w:rsidR="008633EB" w:rsidRPr="00611185" w:rsidRDefault="008633EB" w:rsidP="008633EB">
      <w:pPr>
        <w:pStyle w:val="a6"/>
        <w:ind w:left="0" w:firstLine="567"/>
        <w:jc w:val="both"/>
        <w:rPr>
          <w:color w:val="000000"/>
        </w:rPr>
      </w:pPr>
      <w:r w:rsidRPr="00611185">
        <w:rPr>
          <w:color w:val="000000"/>
        </w:rPr>
        <w:t xml:space="preserve">внедрение информационных технологий в работу онкологической службы </w:t>
      </w:r>
      <w:r w:rsidR="00080DC0">
        <w:rPr>
          <w:color w:val="000000"/>
        </w:rPr>
        <w:t>и их интеграция в </w:t>
      </w:r>
      <w:r w:rsidRPr="00611185">
        <w:rPr>
          <w:color w:val="000000"/>
        </w:rPr>
        <w:t>систему медицинских организаций Санкт-Петербурга;</w:t>
      </w:r>
    </w:p>
    <w:p w:rsidR="008633EB" w:rsidRPr="00611185" w:rsidRDefault="008633EB" w:rsidP="008633EB">
      <w:pPr>
        <w:pStyle w:val="a6"/>
        <w:ind w:left="0" w:firstLine="567"/>
        <w:jc w:val="both"/>
      </w:pPr>
      <w:r w:rsidRPr="00611185">
        <w:t>развитие и совершенствование медицинской помощи пациентам онкологического профиля, оказываемой в условиях круглосуточного, дневного стационаров и на амбулаторном этапах, обеспечение преемственности противоопухолевой терап</w:t>
      </w:r>
      <w:r w:rsidR="00080DC0">
        <w:t>ии, проводимой в стационарных и </w:t>
      </w:r>
      <w:r w:rsidRPr="00611185">
        <w:t>амбулаторных условиях;</w:t>
      </w:r>
    </w:p>
    <w:p w:rsidR="008633EB" w:rsidRPr="00611185" w:rsidRDefault="008633EB" w:rsidP="008633EB">
      <w:pPr>
        <w:pStyle w:val="a6"/>
        <w:ind w:left="0" w:firstLine="567"/>
        <w:jc w:val="both"/>
      </w:pPr>
      <w:r w:rsidRPr="00611185">
        <w:t xml:space="preserve">внедрение в практику онкологических учреждений субъекта </w:t>
      </w:r>
      <w:r w:rsidR="00080DC0">
        <w:t>мультидисциплинарного подхода в </w:t>
      </w:r>
      <w:r w:rsidRPr="00611185">
        <w:t>лечение и динамическом наблюдении пациентов;</w:t>
      </w:r>
    </w:p>
    <w:p w:rsidR="008633EB" w:rsidRPr="00611185" w:rsidRDefault="008633EB" w:rsidP="008633EB">
      <w:pPr>
        <w:pStyle w:val="a6"/>
        <w:ind w:left="0" w:firstLine="567"/>
        <w:jc w:val="both"/>
        <w:rPr>
          <w:color w:val="000000" w:themeColor="text1"/>
        </w:rPr>
      </w:pPr>
      <w:r w:rsidRPr="00611185">
        <w:rPr>
          <w:color w:val="000000" w:themeColor="text1"/>
        </w:rPr>
        <w:t>совершенствование системы внешнего и внутреннего контроля качества медицинской помощи онкологическим пациентам;</w:t>
      </w:r>
    </w:p>
    <w:p w:rsidR="008633EB" w:rsidRPr="00611185" w:rsidRDefault="008633EB" w:rsidP="008633EB">
      <w:pPr>
        <w:pStyle w:val="a6"/>
        <w:ind w:left="0" w:firstLine="567"/>
        <w:jc w:val="both"/>
        <w:rPr>
          <w:color w:val="000000" w:themeColor="text1"/>
        </w:rPr>
      </w:pPr>
      <w:r w:rsidRPr="00611185">
        <w:rPr>
          <w:color w:val="000000" w:themeColor="text1"/>
        </w:rPr>
        <w:t>внедрение и развитие практики применения телемедицинских технологий, разработка алгоритма дистанционного консультирования «врач-врач» на всех этапах оказания медицинской помощи;</w:t>
      </w:r>
    </w:p>
    <w:p w:rsidR="008633EB" w:rsidRPr="00611185" w:rsidRDefault="008633EB" w:rsidP="008633EB">
      <w:pPr>
        <w:pStyle w:val="a6"/>
        <w:ind w:left="0" w:firstLine="567"/>
        <w:jc w:val="both"/>
        <w:rPr>
          <w:color w:val="000000" w:themeColor="text1"/>
        </w:rPr>
      </w:pPr>
      <w:r w:rsidRPr="00611185">
        <w:rPr>
          <w:color w:val="000000" w:themeColor="text1"/>
        </w:rPr>
        <w:t>совершенствование паллиативной медицинской помощи;</w:t>
      </w:r>
    </w:p>
    <w:p w:rsidR="008633EB" w:rsidRPr="00611185" w:rsidRDefault="008633EB" w:rsidP="008633EB">
      <w:pPr>
        <w:pStyle w:val="a6"/>
        <w:ind w:left="0" w:firstLine="567"/>
        <w:jc w:val="both"/>
        <w:rPr>
          <w:color w:val="000000" w:themeColor="text1"/>
        </w:rPr>
      </w:pPr>
      <w:r w:rsidRPr="00611185">
        <w:rPr>
          <w:color w:val="000000" w:themeColor="text1"/>
        </w:rPr>
        <w:t>взаимодействие медицинских организаций с научными медицинскими исследовательскими центрами;</w:t>
      </w:r>
    </w:p>
    <w:p w:rsidR="00B07E80" w:rsidRPr="00611185" w:rsidRDefault="00B07E80" w:rsidP="00B07E80">
      <w:pPr>
        <w:pStyle w:val="a6"/>
        <w:ind w:left="0" w:firstLine="567"/>
        <w:jc w:val="both"/>
        <w:rPr>
          <w:color w:val="000000" w:themeColor="text1"/>
        </w:rPr>
      </w:pPr>
      <w:r w:rsidRPr="00611185">
        <w:rPr>
          <w:color w:val="000000" w:themeColor="text1"/>
        </w:rPr>
        <w:t>внедрение программ целевого обучения и распределения мол</w:t>
      </w:r>
      <w:r w:rsidR="00080DC0">
        <w:rPr>
          <w:color w:val="000000" w:themeColor="text1"/>
        </w:rPr>
        <w:t>одых специалистов онкологов для </w:t>
      </w:r>
      <w:r w:rsidRPr="00611185">
        <w:rPr>
          <w:color w:val="000000" w:themeColor="text1"/>
        </w:rPr>
        <w:t>работы в первичном онкологическом звене, внедрение програм</w:t>
      </w:r>
      <w:r w:rsidR="00080DC0">
        <w:rPr>
          <w:color w:val="000000" w:themeColor="text1"/>
        </w:rPr>
        <w:t>м по первичной переподготовке и </w:t>
      </w:r>
      <w:r w:rsidRPr="00611185">
        <w:rPr>
          <w:color w:val="000000" w:themeColor="text1"/>
        </w:rPr>
        <w:t xml:space="preserve">тематическому усовершенствованию врачей; </w:t>
      </w:r>
    </w:p>
    <w:p w:rsidR="00B07E80" w:rsidRPr="00611185" w:rsidRDefault="00B07E80" w:rsidP="00B07E80">
      <w:pPr>
        <w:pStyle w:val="a6"/>
        <w:ind w:left="0" w:firstLine="567"/>
        <w:jc w:val="both"/>
        <w:rPr>
          <w:color w:val="000000" w:themeColor="text1"/>
        </w:rPr>
        <w:sectPr w:rsidR="00B07E80" w:rsidRPr="00611185" w:rsidSect="0034471C">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titlePg/>
          <w:docGrid w:linePitch="299"/>
        </w:sectPr>
      </w:pPr>
      <w:r w:rsidRPr="00611185">
        <w:rPr>
          <w:color w:val="000000" w:themeColor="text1"/>
        </w:rPr>
        <w:t xml:space="preserve">повышение укомплектованности кадрами амбулаторных </w:t>
      </w:r>
      <w:r w:rsidR="00080DC0">
        <w:rPr>
          <w:color w:val="000000" w:themeColor="text1"/>
        </w:rPr>
        <w:t>онкологических учреждений Санкт</w:t>
      </w:r>
      <w:r w:rsidR="00080DC0">
        <w:rPr>
          <w:color w:val="000000" w:themeColor="text1"/>
        </w:rPr>
        <w:noBreakHyphen/>
      </w:r>
      <w:r w:rsidRPr="00611185">
        <w:rPr>
          <w:color w:val="000000" w:themeColor="text1"/>
        </w:rPr>
        <w:t>Петербурга.</w:t>
      </w:r>
      <w:r w:rsidRPr="00611185">
        <w:rPr>
          <w:color w:val="000000" w:themeColor="text1"/>
        </w:rPr>
        <w:br w:type="page"/>
      </w:r>
    </w:p>
    <w:p w:rsidR="00B07E80" w:rsidRPr="00611185" w:rsidRDefault="00080DC0" w:rsidP="00080DC0">
      <w:pPr>
        <w:pStyle w:val="a6"/>
        <w:ind w:left="357"/>
        <w:rPr>
          <w:b/>
        </w:rPr>
      </w:pPr>
      <w:r>
        <w:rPr>
          <w:b/>
        </w:rPr>
        <w:lastRenderedPageBreak/>
        <w:t>4. </w:t>
      </w:r>
      <w:r w:rsidR="00B07E80" w:rsidRPr="00611185">
        <w:rPr>
          <w:b/>
        </w:rPr>
        <w:t>План мероприятий региональной программы Санкт-Петербурга «Борьба с онкологическими заболеваниями»</w:t>
      </w:r>
    </w:p>
    <w:p w:rsidR="00B07E80" w:rsidRPr="00611185" w:rsidRDefault="00B07E80" w:rsidP="00B07E80">
      <w:pPr>
        <w:pStyle w:val="a6"/>
        <w:ind w:left="357"/>
        <w:jc w:val="center"/>
        <w:rPr>
          <w:b/>
        </w:rPr>
      </w:pPr>
      <w:r w:rsidRPr="00611185">
        <w:rPr>
          <w:b/>
        </w:rPr>
        <w:t>на 2019-2024 годы</w:t>
      </w:r>
    </w:p>
    <w:tbl>
      <w:tblPr>
        <w:tblW w:w="521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5390"/>
        <w:gridCol w:w="1503"/>
        <w:gridCol w:w="2464"/>
        <w:gridCol w:w="3813"/>
      </w:tblGrid>
      <w:tr w:rsidR="00B07E80" w:rsidRPr="00611185" w:rsidTr="00B07E80">
        <w:trPr>
          <w:trHeight w:val="765"/>
        </w:trPr>
        <w:tc>
          <w:tcPr>
            <w:tcW w:w="206"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 п/п</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Наименование мероприятия</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Сроки реализации (начало-окончание)</w:t>
            </w:r>
          </w:p>
        </w:tc>
        <w:tc>
          <w:tcPr>
            <w:tcW w:w="897" w:type="pct"/>
          </w:tcPr>
          <w:p w:rsidR="00B07E80" w:rsidRPr="00611185" w:rsidRDefault="00B07E80" w:rsidP="00B07E80">
            <w:pPr>
              <w:spacing w:after="0" w:line="240" w:lineRule="auto"/>
              <w:ind w:left="10" w:hanging="10"/>
              <w:jc w:val="center"/>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Ответственный  исполнитель</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Характеристика результата</w:t>
            </w:r>
          </w:p>
        </w:tc>
      </w:tr>
      <w:tr w:rsidR="00B07E80" w:rsidRPr="00611185" w:rsidTr="00B07E80">
        <w:trPr>
          <w:trHeight w:val="251"/>
        </w:trPr>
        <w:tc>
          <w:tcPr>
            <w:tcW w:w="206"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1</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2</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3</w:t>
            </w:r>
          </w:p>
        </w:tc>
        <w:tc>
          <w:tcPr>
            <w:tcW w:w="897" w:type="pct"/>
          </w:tcPr>
          <w:p w:rsidR="00B07E80" w:rsidRPr="00611185" w:rsidRDefault="00B07E80" w:rsidP="00B07E80">
            <w:pPr>
              <w:spacing w:after="0" w:line="240" w:lineRule="auto"/>
              <w:ind w:left="10" w:hanging="10"/>
              <w:jc w:val="center"/>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4</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5</w:t>
            </w:r>
          </w:p>
        </w:tc>
      </w:tr>
      <w:tr w:rsidR="00B07E80" w:rsidRPr="00611185" w:rsidTr="00B07E80">
        <w:trPr>
          <w:trHeight w:val="2264"/>
        </w:trPr>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Мероприятия по профилактике факторов риска развития онкологических заболеваний</w:t>
            </w:r>
          </w:p>
        </w:tc>
        <w:tc>
          <w:tcPr>
            <w:tcW w:w="547" w:type="pct"/>
          </w:tcPr>
          <w:p w:rsidR="00B07E80" w:rsidRPr="00611185" w:rsidRDefault="00B07E80" w:rsidP="00B07E80">
            <w:pPr>
              <w:spacing w:after="0" w:line="240" w:lineRule="auto"/>
              <w:jc w:val="center"/>
              <w:rPr>
                <w:rFonts w:ascii="Times New Roman" w:hAnsi="Times New Roman" w:cs="Times New Roman"/>
                <w:sz w:val="24"/>
                <w:szCs w:val="24"/>
              </w:rPr>
            </w:pPr>
            <w:r w:rsidRPr="00611185">
              <w:rPr>
                <w:rFonts w:ascii="Times New Roman" w:hAnsi="Times New Roman" w:cs="Times New Roman"/>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w:t>
            </w:r>
          </w:p>
        </w:tc>
      </w:tr>
      <w:tr w:rsidR="00B07E80" w:rsidRPr="00611185" w:rsidTr="00B07E80">
        <w:trPr>
          <w:trHeight w:val="2264"/>
        </w:trPr>
        <w:tc>
          <w:tcPr>
            <w:tcW w:w="206" w:type="pct"/>
          </w:tcPr>
          <w:p w:rsidR="00B07E80" w:rsidRPr="00611185" w:rsidRDefault="00B07E80" w:rsidP="00B07E80">
            <w:pPr>
              <w:spacing w:after="0" w:line="240" w:lineRule="auto"/>
              <w:rPr>
                <w:rFonts w:ascii="Times New Roman" w:hAnsi="Times New Roman" w:cs="Times New Roman"/>
                <w:sz w:val="24"/>
                <w:szCs w:val="24"/>
                <w:lang w:val="en-US"/>
              </w:rPr>
            </w:pPr>
            <w:r w:rsidRPr="00611185">
              <w:rPr>
                <w:rFonts w:ascii="Times New Roman" w:hAnsi="Times New Roman" w:cs="Times New Roman"/>
                <w:sz w:val="24"/>
                <w:szCs w:val="24"/>
                <w:lang w:val="en-US"/>
              </w:rPr>
              <w:t>1.1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 xml:space="preserve">Проведение информационно-коммуникационной кампании, направленной на раннее выявление онкологических заболеваний и повышение приверженности к лечению </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rPr>
            </w:pPr>
            <w:r w:rsidRPr="00611185">
              <w:rPr>
                <w:rFonts w:ascii="Times New Roman" w:hAnsi="Times New Roman" w:cs="Times New Roman"/>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spacing w:after="0" w:line="240" w:lineRule="auto"/>
              <w:ind w:left="10" w:hanging="10"/>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информированности граждан о здоровом образе жизни – до 70%.</w:t>
            </w:r>
          </w:p>
          <w:p w:rsidR="00B07E80" w:rsidRPr="00611185" w:rsidRDefault="00B07E80" w:rsidP="00B07E80">
            <w:pPr>
              <w:spacing w:after="0" w:line="240" w:lineRule="auto"/>
              <w:rPr>
                <w:rFonts w:ascii="Times New Roman" w:hAnsi="Times New Roman" w:cs="Times New Roman"/>
                <w:sz w:val="24"/>
                <w:szCs w:val="24"/>
              </w:rPr>
            </w:pP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w:t>
            </w:r>
          </w:p>
          <w:p w:rsidR="00B07E80" w:rsidRPr="00611185" w:rsidRDefault="00B07E80" w:rsidP="00B07E80">
            <w:pPr>
              <w:spacing w:after="0" w:line="240" w:lineRule="auto"/>
              <w:rPr>
                <w:rFonts w:ascii="Times New Roman" w:hAnsi="Times New Roman" w:cs="Times New Roman"/>
                <w:sz w:val="24"/>
                <w:szCs w:val="24"/>
              </w:rPr>
            </w:pP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Увеличение информированности граждан о профилактике факторов риска возникновения ЗНО </w:t>
            </w:r>
            <w:r w:rsidRPr="00611185">
              <w:rPr>
                <w:rFonts w:ascii="Times New Roman" w:hAnsi="Times New Roman" w:cs="Times New Roman"/>
                <w:spacing w:val="-6"/>
                <w:sz w:val="24"/>
                <w:szCs w:val="24"/>
              </w:rPr>
              <w:t>и ведении здорового образа жизни</w:t>
            </w:r>
            <w:r w:rsidRPr="00611185">
              <w:rPr>
                <w:rFonts w:ascii="Times New Roman" w:hAnsi="Times New Roman" w:cs="Times New Roman"/>
                <w:sz w:val="24"/>
                <w:szCs w:val="24"/>
              </w:rPr>
              <w:t xml:space="preserve"> – на 35%.</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vAlign w:val="center"/>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vAlign w:val="center"/>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2</w:t>
            </w:r>
          </w:p>
        </w:tc>
        <w:tc>
          <w:tcPr>
            <w:tcW w:w="547" w:type="pct"/>
            <w:vAlign w:val="center"/>
          </w:tcPr>
          <w:p w:rsidR="00B07E80" w:rsidRPr="00611185" w:rsidRDefault="00B07E80" w:rsidP="00B07E80">
            <w:pPr>
              <w:spacing w:after="0" w:line="240" w:lineRule="auto"/>
              <w:jc w:val="center"/>
              <w:rPr>
                <w:rFonts w:ascii="Times New Roman" w:eastAsia="Times New Roman" w:hAnsi="Times New Roman" w:cs="Times New Roman"/>
                <w:bCs/>
                <w:color w:val="000000"/>
                <w:sz w:val="24"/>
                <w:szCs w:val="24"/>
                <w:lang w:val="en-US"/>
              </w:rPr>
            </w:pPr>
            <w:r w:rsidRPr="00611185">
              <w:rPr>
                <w:rFonts w:ascii="Times New Roman" w:eastAsia="Times New Roman" w:hAnsi="Times New Roman" w:cs="Times New Roman"/>
                <w:bCs/>
                <w:color w:val="000000"/>
                <w:sz w:val="24"/>
                <w:szCs w:val="24"/>
                <w:lang w:val="en-US"/>
              </w:rPr>
              <w:t>3</w:t>
            </w:r>
          </w:p>
        </w:tc>
        <w:tc>
          <w:tcPr>
            <w:tcW w:w="897" w:type="pct"/>
            <w:vAlign w:val="center"/>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vAlign w:val="center"/>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spacing w:after="0" w:line="240" w:lineRule="auto"/>
              <w:rPr>
                <w:rFonts w:ascii="Times New Roman" w:hAnsi="Times New Roman" w:cs="Times New Roman"/>
                <w:sz w:val="24"/>
                <w:szCs w:val="24"/>
              </w:rPr>
            </w:pPr>
          </w:p>
        </w:tc>
        <w:tc>
          <w:tcPr>
            <w:tcW w:w="547" w:type="pct"/>
          </w:tcPr>
          <w:p w:rsidR="00B07E80" w:rsidRPr="00611185" w:rsidRDefault="00B07E80" w:rsidP="00B07E80">
            <w:pPr>
              <w:spacing w:after="0" w:line="240" w:lineRule="auto"/>
              <w:rPr>
                <w:rFonts w:ascii="Times New Roman" w:eastAsia="Times New Roman" w:hAnsi="Times New Roman" w:cs="Times New Roman"/>
                <w:bCs/>
                <w:color w:val="000000"/>
                <w:sz w:val="24"/>
                <w:szCs w:val="24"/>
              </w:rPr>
            </w:pP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потребления табачной продукции с 29,5% в 2019 году до 27% к 2025 году.</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потребления алкогольной продукции (объем в литрах на душу населения) с 9,3 л. в 2019 году до 8 л. к 2025 году.</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доли граждан, систематически занимающихся физкультурой и спортом, с 36% в 2019 году до 45% к 2025 году.</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информированности населения информацией о здоровом образе жизни – до 90%</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2</w:t>
            </w:r>
          </w:p>
        </w:tc>
        <w:tc>
          <w:tcPr>
            <w:tcW w:w="1962"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Мероприятия по первичной профилактике, в том числе расширение программы диспансеризации с включением мероприятий по ранней диагностике онкологических заболеваний</w:t>
            </w:r>
          </w:p>
        </w:tc>
        <w:tc>
          <w:tcPr>
            <w:tcW w:w="547" w:type="pct"/>
          </w:tcPr>
          <w:p w:rsidR="00B07E80" w:rsidRPr="00611185" w:rsidRDefault="00B07E80" w:rsidP="00B07E80">
            <w:pPr>
              <w:spacing w:after="0" w:line="240" w:lineRule="auto"/>
              <w:rPr>
                <w:rFonts w:ascii="Times New Roman" w:eastAsia="Times New Roman" w:hAnsi="Times New Roman" w:cs="Times New Roman"/>
                <w:bCs/>
                <w:color w:val="000000"/>
                <w:sz w:val="24"/>
                <w:szCs w:val="24"/>
              </w:rPr>
            </w:pPr>
            <w:r w:rsidRPr="00611185">
              <w:rPr>
                <w:rFonts w:ascii="Times New Roman" w:eastAsia="Times New Roman" w:hAnsi="Times New Roman" w:cs="Times New Roman"/>
                <w:bCs/>
                <w:color w:val="000000"/>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spacing w:after="0" w:line="240" w:lineRule="auto"/>
              <w:ind w:left="31"/>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выявленными на ранней стадии опухолевого процесса, к 2024 году до 57,0%</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3</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Мероприятия по вторичной профилактике онкологических заболеваний</w:t>
            </w:r>
          </w:p>
        </w:tc>
        <w:tc>
          <w:tcPr>
            <w:tcW w:w="547"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tc>
        <w:tc>
          <w:tcPr>
            <w:tcW w:w="1388" w:type="pct"/>
          </w:tcPr>
          <w:p w:rsidR="00B07E80" w:rsidRPr="00611185" w:rsidRDefault="00B07E80" w:rsidP="00B07E80">
            <w:pPr>
              <w:suppressAutoHyphens/>
              <w:spacing w:after="0" w:line="240" w:lineRule="auto"/>
              <w:rPr>
                <w:rFonts w:ascii="Times New Roman" w:hAnsi="Times New Roman" w:cs="Times New Roman"/>
                <w:bCs/>
                <w:sz w:val="24"/>
                <w:szCs w:val="24"/>
              </w:rPr>
            </w:pPr>
            <w:r w:rsidRPr="00611185">
              <w:rPr>
                <w:rFonts w:ascii="Times New Roman" w:hAnsi="Times New Roman" w:cs="Times New Roman"/>
                <w:bCs/>
                <w:sz w:val="24"/>
                <w:szCs w:val="24"/>
              </w:rPr>
              <w:t xml:space="preserve">Снижение показателей одногодичной летальности </w:t>
            </w:r>
          </w:p>
          <w:p w:rsidR="00B07E80" w:rsidRPr="00611185" w:rsidRDefault="00B07E80" w:rsidP="00B07E80">
            <w:pPr>
              <w:suppressAutoHyphens/>
              <w:spacing w:after="0" w:line="240" w:lineRule="auto"/>
              <w:jc w:val="both"/>
              <w:rPr>
                <w:rFonts w:ascii="Times New Roman" w:hAnsi="Times New Roman" w:cs="Times New Roman"/>
                <w:bCs/>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4</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Развитие амбулаторно-поликлинического звена онкологической службы</w:t>
            </w:r>
          </w:p>
        </w:tc>
        <w:tc>
          <w:tcPr>
            <w:tcW w:w="547"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администрации районов</w:t>
            </w:r>
          </w:p>
          <w:p w:rsidR="00B07E80" w:rsidRPr="00611185" w:rsidRDefault="00B07E80" w:rsidP="00B07E80">
            <w:pPr>
              <w:pStyle w:val="af0"/>
              <w:tabs>
                <w:tab w:val="left" w:pos="2127"/>
              </w:tabs>
              <w:snapToGrid w:val="0"/>
              <w:rPr>
                <w:rFonts w:ascii="Times New Roman" w:hAnsi="Times New Roman" w:cs="Times New Roman"/>
                <w:color w:val="000000" w:themeColor="text1"/>
                <w:sz w:val="24"/>
                <w:szCs w:val="24"/>
              </w:rPr>
            </w:pPr>
            <w:r w:rsidRPr="00611185">
              <w:rPr>
                <w:rFonts w:ascii="Times New Roman" w:hAnsi="Times New Roman" w:cs="Times New Roman"/>
                <w:bCs/>
                <w:sz w:val="24"/>
                <w:szCs w:val="24"/>
              </w:rPr>
              <w:t>Санкт-Петербурга</w:t>
            </w:r>
          </w:p>
        </w:tc>
        <w:tc>
          <w:tcPr>
            <w:tcW w:w="1388"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Увеличение доступности и качества медицинской помощи.</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Сокращение срока обследования </w:t>
            </w: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2</w:t>
            </w:r>
          </w:p>
        </w:tc>
        <w:tc>
          <w:tcPr>
            <w:tcW w:w="547"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3</w:t>
            </w:r>
          </w:p>
        </w:tc>
        <w:tc>
          <w:tcPr>
            <w:tcW w:w="897" w:type="pct"/>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p>
        </w:tc>
        <w:tc>
          <w:tcPr>
            <w:tcW w:w="547"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до начала специализированного лечения.</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Снижение социальной напряженности</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4.1</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Развитие службы ЦАОП для улучшения доступности специализированной медицинской помощи</w:t>
            </w:r>
          </w:p>
        </w:tc>
        <w:tc>
          <w:tcPr>
            <w:tcW w:w="547"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spacing w:after="0" w:line="240" w:lineRule="auto"/>
              <w:rPr>
                <w:rFonts w:ascii="Times New Roman" w:hAnsi="Times New Roman" w:cs="Times New Roman"/>
                <w:color w:val="000000" w:themeColor="text1"/>
                <w:sz w:val="24"/>
                <w:szCs w:val="24"/>
              </w:rPr>
            </w:pPr>
          </w:p>
        </w:tc>
        <w:tc>
          <w:tcPr>
            <w:tcW w:w="1388"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Увеличение доступности и качества медицинской помощи.</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Сокращение срока обследования до начала специализированного лечения.</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Снижение социальной напряженности</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4.2</w:t>
            </w:r>
          </w:p>
        </w:tc>
        <w:tc>
          <w:tcPr>
            <w:tcW w:w="1962" w:type="pct"/>
          </w:tcPr>
          <w:p w:rsidR="00B07E80" w:rsidRPr="00611185" w:rsidRDefault="00B07E80" w:rsidP="00B07E8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pacing w:val="-6"/>
                <w:sz w:val="24"/>
                <w:szCs w:val="24"/>
              </w:rPr>
              <w:t>Оптимизация маршрутизации пациентов</w:t>
            </w:r>
            <w:r w:rsidRPr="00611185">
              <w:rPr>
                <w:rFonts w:ascii="Times New Roman" w:hAnsi="Times New Roman" w:cs="Times New Roman"/>
                <w:color w:val="000000" w:themeColor="text1"/>
                <w:sz w:val="24"/>
                <w:szCs w:val="24"/>
              </w:rPr>
              <w:t xml:space="preserve"> при подозрении или выявлении ЗНО </w:t>
            </w:r>
          </w:p>
        </w:tc>
        <w:tc>
          <w:tcPr>
            <w:tcW w:w="547"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spacing w:after="0" w:line="240" w:lineRule="auto"/>
              <w:rPr>
                <w:rFonts w:ascii="Times New Roman" w:hAnsi="Times New Roman" w:cs="Times New Roman"/>
                <w:color w:val="000000" w:themeColor="text1"/>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Сокращение и оптимизация маршрута пациента.</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Сокращение сроков до постановки диагноза и начала специализированного лечения.</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социальной напряженности.</w:t>
            </w:r>
          </w:p>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sz w:val="24"/>
                <w:szCs w:val="24"/>
              </w:rPr>
              <w:t>Увеличение доступности медицинской помощи</w:t>
            </w:r>
          </w:p>
        </w:tc>
      </w:tr>
      <w:tr w:rsidR="00B07E80" w:rsidRPr="00611185" w:rsidTr="00B07E80">
        <w:trPr>
          <w:trHeight w:val="2117"/>
        </w:trPr>
        <w:tc>
          <w:tcPr>
            <w:tcW w:w="206" w:type="pct"/>
          </w:tcPr>
          <w:p w:rsidR="00B07E80" w:rsidRPr="00611185" w:rsidRDefault="00B07E80" w:rsidP="00B07E80">
            <w:pPr>
              <w:rPr>
                <w:rFonts w:ascii="Times New Roman" w:hAnsi="Times New Roman" w:cs="Times New Roman"/>
                <w:sz w:val="24"/>
                <w:szCs w:val="24"/>
              </w:rPr>
            </w:pPr>
            <w:r w:rsidRPr="00611185">
              <w:rPr>
                <w:rFonts w:ascii="Times New Roman" w:hAnsi="Times New Roman" w:cs="Times New Roman"/>
                <w:sz w:val="24"/>
                <w:szCs w:val="24"/>
              </w:rPr>
              <w:t>4.3</w:t>
            </w:r>
          </w:p>
        </w:tc>
        <w:tc>
          <w:tcPr>
            <w:tcW w:w="1962"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Разработка системы динамического наблюдения с использованием средств автоматизированного оповещения (активный вызов на диспансерные осмотры).</w:t>
            </w:r>
          </w:p>
        </w:tc>
        <w:tc>
          <w:tcPr>
            <w:tcW w:w="547" w:type="pct"/>
          </w:tcPr>
          <w:p w:rsidR="00B07E80" w:rsidRPr="00611185" w:rsidRDefault="00B07E80" w:rsidP="00B07E80">
            <w:pPr>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p w:rsidR="00B07E80" w:rsidRPr="00611185" w:rsidRDefault="00B07E80" w:rsidP="00B07E80">
            <w:pPr>
              <w:rPr>
                <w:rFonts w:ascii="Times New Roman" w:hAnsi="Times New Roman" w:cs="Times New Roman"/>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Повышение качества динамического наблюдения. Повышение охвата пациентов динамическим наблюдением. Своевременное выявление рецидивов заболеваний. Своевременное снятие пациентов с динамического наблюдения</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w:t>
            </w:r>
          </w:p>
        </w:tc>
        <w:tc>
          <w:tcPr>
            <w:tcW w:w="1962" w:type="pct"/>
          </w:tcPr>
          <w:p w:rsidR="00B07E80" w:rsidRPr="00611185" w:rsidRDefault="00B07E80" w:rsidP="00B07E80">
            <w:pPr>
              <w:spacing w:after="0" w:line="240" w:lineRule="auto"/>
              <w:rPr>
                <w:rFonts w:ascii="Times New Roman" w:hAnsi="Times New Roman" w:cs="Times New Roman"/>
                <w:spacing w:val="-6"/>
                <w:sz w:val="24"/>
                <w:szCs w:val="24"/>
              </w:rPr>
            </w:pPr>
            <w:r w:rsidRPr="00611185">
              <w:rPr>
                <w:rFonts w:ascii="Times New Roman" w:hAnsi="Times New Roman" w:cs="Times New Roman"/>
                <w:spacing w:val="-6"/>
                <w:sz w:val="24"/>
                <w:szCs w:val="24"/>
              </w:rPr>
              <w:t>Совершенствование специализированной медицинской помощи</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Достижение к 2024 году следующих результатов:</w:t>
            </w: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2</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lang w:val="en-US"/>
              </w:rPr>
            </w:pPr>
            <w:r w:rsidRPr="00611185">
              <w:rPr>
                <w:rFonts w:ascii="Times New Roman" w:eastAsia="Times New Roman" w:hAnsi="Times New Roman" w:cs="Times New Roman"/>
                <w:bCs/>
                <w:sz w:val="24"/>
                <w:szCs w:val="24"/>
                <w:lang w:val="en-US"/>
              </w:rPr>
              <w:t>3</w:t>
            </w:r>
          </w:p>
        </w:tc>
        <w:tc>
          <w:tcPr>
            <w:tcW w:w="897" w:type="pct"/>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p>
        </w:tc>
        <w:tc>
          <w:tcPr>
            <w:tcW w:w="897" w:type="pct"/>
          </w:tcPr>
          <w:p w:rsidR="00B07E80" w:rsidRPr="00611185" w:rsidRDefault="00B07E80" w:rsidP="00B07E80">
            <w:pPr>
              <w:pStyle w:val="af0"/>
              <w:rPr>
                <w:rFonts w:ascii="Times New Roman" w:hAnsi="Times New Roman" w:cs="Times New Roman"/>
                <w:bCs/>
                <w:sz w:val="24"/>
                <w:szCs w:val="24"/>
              </w:rPr>
            </w:pPr>
            <w:r w:rsidRPr="00611185">
              <w:rPr>
                <w:rFonts w:ascii="Times New Roman" w:hAnsi="Times New Roman" w:cs="Times New Roman"/>
                <w:bCs/>
                <w:sz w:val="24"/>
                <w:szCs w:val="24"/>
              </w:rPr>
              <w:t xml:space="preserve">администрации районов </w:t>
            </w:r>
            <w:r w:rsidRPr="00611185">
              <w:rPr>
                <w:rFonts w:ascii="Times New Roman" w:hAnsi="Times New Roman" w:cs="Times New Roman"/>
                <w:bCs/>
                <w:sz w:val="24"/>
                <w:szCs w:val="24"/>
              </w:rPr>
              <w:br/>
              <w:t>Санкт-Петербурга</w:t>
            </w:r>
          </w:p>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выявленными на ранней стадии опухолевого процесса, до 57%;</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состоящих на учете 5 лет и более, до 56,6%;</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одногодичной летальности пациентов со ЗНО до уровня 17,3%;</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bCs/>
                <w:sz w:val="24"/>
                <w:szCs w:val="24"/>
              </w:rPr>
              <w:t>повышение доступности и качества специализированной онкологической медицинской помощи в 2,5 раза</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Повышение доступности специализированной помощи для пациентов с онкологическими заболеваниями</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 по здравоохранению,</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администрации районов Санкт</w:t>
            </w:r>
            <w:r w:rsidRPr="00611185">
              <w:rPr>
                <w:rFonts w:ascii="Times New Roman" w:hAnsi="Times New Roman" w:cs="Times New Roman"/>
                <w:bCs/>
                <w:sz w:val="24"/>
                <w:szCs w:val="24"/>
              </w:rPr>
              <w:noBreakHyphen/>
              <w:t>Петербурга</w:t>
            </w:r>
          </w:p>
          <w:p w:rsidR="00B07E80" w:rsidRPr="00611185" w:rsidRDefault="00B07E80" w:rsidP="00B07E80">
            <w:pPr>
              <w:spacing w:after="0" w:line="240" w:lineRule="auto"/>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Достижение к 2024 году следующих результатов:</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выявленными на ранней стадии опухолевого процесса, до 57%;</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состоящих на учете 5 лет и более, до 56,6%;</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одногодичной летальности пациентов со ЗНО до уровня 17,3%;</w:t>
            </w:r>
          </w:p>
          <w:p w:rsidR="00B07E80" w:rsidRPr="00611185" w:rsidRDefault="00B07E80" w:rsidP="00B07E80">
            <w:pPr>
              <w:pStyle w:val="a6"/>
              <w:ind w:left="0"/>
            </w:pPr>
            <w:r w:rsidRPr="00611185">
              <w:rPr>
                <w:bCs/>
                <w:color w:val="000000"/>
              </w:rPr>
              <w:t xml:space="preserve">повышение доступности и качества специализированной </w:t>
            </w: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2</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lang w:val="en-US"/>
              </w:rPr>
            </w:pPr>
            <w:r w:rsidRPr="00611185">
              <w:rPr>
                <w:rFonts w:ascii="Times New Roman" w:eastAsia="Times New Roman" w:hAnsi="Times New Roman" w:cs="Times New Roman"/>
                <w:bCs/>
                <w:sz w:val="24"/>
                <w:szCs w:val="24"/>
                <w:lang w:val="en-US"/>
              </w:rPr>
              <w:t>3</w:t>
            </w:r>
          </w:p>
        </w:tc>
        <w:tc>
          <w:tcPr>
            <w:tcW w:w="89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lang w:val="en-US"/>
              </w:rPr>
            </w:pPr>
            <w:r w:rsidRPr="00611185">
              <w:rPr>
                <w:rFonts w:ascii="Times New Roman" w:eastAsia="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p>
        </w:tc>
        <w:tc>
          <w:tcPr>
            <w:tcW w:w="897" w:type="pct"/>
          </w:tcPr>
          <w:p w:rsidR="00B07E80" w:rsidRPr="00611185" w:rsidRDefault="00B07E80" w:rsidP="00B07E80">
            <w:pPr>
              <w:spacing w:after="0" w:line="240" w:lineRule="auto"/>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bCs/>
                <w:sz w:val="24"/>
                <w:szCs w:val="24"/>
              </w:rPr>
              <w:t>онкологической медицинской помощи в 2,5 раза</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5.2</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Переоснащение медицинских организаций, оказывающих специализированную медицинскую помощь больным со ЗНО</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–31.12.2024</w:t>
            </w:r>
          </w:p>
        </w:tc>
        <w:tc>
          <w:tcPr>
            <w:tcW w:w="897" w:type="pct"/>
          </w:tcPr>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 xml:space="preserve">Комитет </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по здравоохранению, администрации районов</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Санкт-Петербурга</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Достижение к 2024 году следующих результатов:</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выявленными на ранней стадии опухолевого процесса, до 57%;</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состоящих на учете 5 лет и более, до 56,6%;</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одногодичной летальности пациентов со ЗНО до уровня 17,3%;</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hAnsi="Times New Roman" w:cs="Times New Roman"/>
                <w:sz w:val="24"/>
                <w:szCs w:val="24"/>
              </w:rPr>
              <w:t>повышение доступности и качества специализированной онкологической медицинской помощи в 2,5 раза</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5.3</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Использование эффективных методов диагностики (лучевой диагностики, иммунофенотипирование, молекулярные, цитологические исследования и др.) и лечение ЗНО, в том числе с использованием телемедицинских технологий</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 31.12.2024</w:t>
            </w:r>
          </w:p>
        </w:tc>
        <w:tc>
          <w:tcPr>
            <w:tcW w:w="897" w:type="pct"/>
          </w:tcPr>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 xml:space="preserve">Комитет </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 xml:space="preserve">по здравоохранению, администрации районов </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Санкт-Петербурга</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Проведение мультидисциплинарных обсуждений наиболее сложных случаев диагностики и лечения онкологических заболеваний с использованием телемедицинских технологий</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5.4</w:t>
            </w:r>
          </w:p>
        </w:tc>
        <w:tc>
          <w:tcPr>
            <w:tcW w:w="1962" w:type="pct"/>
          </w:tcPr>
          <w:p w:rsidR="00B07E80" w:rsidRPr="00611185" w:rsidRDefault="00B07E80" w:rsidP="00B07E80">
            <w:pPr>
              <w:pStyle w:val="af0"/>
              <w:tabs>
                <w:tab w:val="left" w:pos="2127"/>
              </w:tabs>
              <w:snapToGrid w:val="0"/>
              <w:jc w:val="both"/>
              <w:rPr>
                <w:rFonts w:ascii="Times New Roman" w:hAnsi="Times New Roman" w:cs="Times New Roman"/>
                <w:sz w:val="24"/>
                <w:szCs w:val="24"/>
              </w:rPr>
            </w:pPr>
            <w:r w:rsidRPr="00611185">
              <w:rPr>
                <w:rFonts w:ascii="Times New Roman" w:hAnsi="Times New Roman" w:cs="Times New Roman"/>
                <w:sz w:val="24"/>
                <w:szCs w:val="24"/>
              </w:rPr>
              <w:t>Планирование и проведение научных исследований и научных конференций в медицинских организациях Санкт-Петербурга</w:t>
            </w:r>
          </w:p>
        </w:tc>
        <w:tc>
          <w:tcPr>
            <w:tcW w:w="547" w:type="pct"/>
          </w:tcPr>
          <w:p w:rsidR="00B07E80" w:rsidRPr="00611185" w:rsidRDefault="00B07E80" w:rsidP="00B07E80">
            <w:pPr>
              <w:pStyle w:val="af0"/>
              <w:tabs>
                <w:tab w:val="left" w:pos="2127"/>
              </w:tabs>
              <w:snapToGrid w:val="0"/>
              <w:jc w:val="both"/>
              <w:rPr>
                <w:rFonts w:ascii="Times New Roman" w:hAnsi="Times New Roman" w:cs="Times New Roman"/>
                <w:sz w:val="24"/>
                <w:szCs w:val="24"/>
              </w:rPr>
            </w:pPr>
            <w:r w:rsidRPr="00611185">
              <w:rPr>
                <w:rFonts w:ascii="Times New Roman" w:hAnsi="Times New Roman" w:cs="Times New Roman"/>
                <w:bCs/>
                <w:sz w:val="24"/>
                <w:szCs w:val="24"/>
              </w:rPr>
              <w:t>01.07.2019 – 31.12.2024</w:t>
            </w:r>
            <w:r w:rsidRPr="00611185">
              <w:rPr>
                <w:rFonts w:ascii="Times New Roman" w:hAnsi="Times New Roman" w:cs="Times New Roman"/>
                <w:bCs/>
                <w:sz w:val="24"/>
                <w:szCs w:val="24"/>
              </w:rPr>
              <w:tab/>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по здравоохранению, администрации районов </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Повышение качества медицинской помощи населению по профилю «онкология»</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eastAsia="Arial Unicode MS" w:hAnsi="Times New Roman" w:cs="Times New Roman"/>
                <w:bCs/>
                <w:sz w:val="24"/>
                <w:szCs w:val="24"/>
                <w:lang w:val="en-US"/>
              </w:rPr>
            </w:pPr>
            <w:r w:rsidRPr="00611185">
              <w:rPr>
                <w:rFonts w:ascii="Times New Roman" w:eastAsia="Arial Unicode MS" w:hAnsi="Times New Roman" w:cs="Times New Roman"/>
                <w:bCs/>
                <w:sz w:val="24"/>
                <w:szCs w:val="24"/>
                <w:lang w:val="en-US"/>
              </w:rPr>
              <w:t>2</w:t>
            </w:r>
          </w:p>
        </w:tc>
        <w:tc>
          <w:tcPr>
            <w:tcW w:w="547"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3</w:t>
            </w:r>
          </w:p>
        </w:tc>
        <w:tc>
          <w:tcPr>
            <w:tcW w:w="897" w:type="pct"/>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spacing w:after="0" w:line="240" w:lineRule="auto"/>
              <w:jc w:val="both"/>
              <w:rPr>
                <w:rFonts w:ascii="Times New Roman" w:eastAsia="Arial Unicode MS" w:hAnsi="Times New Roman" w:cs="Times New Roman"/>
                <w:bCs/>
                <w:sz w:val="24"/>
                <w:szCs w:val="24"/>
              </w:rPr>
            </w:pPr>
          </w:p>
        </w:tc>
        <w:tc>
          <w:tcPr>
            <w:tcW w:w="547"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p>
        </w:tc>
        <w:tc>
          <w:tcPr>
            <w:tcW w:w="897" w:type="pct"/>
          </w:tcPr>
          <w:p w:rsidR="00B07E80" w:rsidRPr="00611185" w:rsidRDefault="00B07E80" w:rsidP="00B07E80">
            <w:pPr>
              <w:pStyle w:val="af0"/>
              <w:rPr>
                <w:rFonts w:ascii="Times New Roman" w:hAnsi="Times New Roman" w:cs="Times New Roman"/>
                <w:bCs/>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5.5</w:t>
            </w:r>
          </w:p>
        </w:tc>
        <w:tc>
          <w:tcPr>
            <w:tcW w:w="1962" w:type="pct"/>
          </w:tcPr>
          <w:p w:rsidR="00B07E80" w:rsidRPr="00611185" w:rsidRDefault="00B07E80" w:rsidP="00B07E80">
            <w:pPr>
              <w:spacing w:after="0" w:line="240" w:lineRule="auto"/>
              <w:jc w:val="both"/>
              <w:rPr>
                <w:rFonts w:ascii="Times New Roman" w:eastAsia="Arial Unicode MS" w:hAnsi="Times New Roman" w:cs="Times New Roman"/>
                <w:bCs/>
                <w:sz w:val="24"/>
                <w:szCs w:val="24"/>
              </w:rPr>
            </w:pPr>
            <w:r w:rsidRPr="00611185">
              <w:rPr>
                <w:rFonts w:ascii="Times New Roman" w:eastAsia="Arial Unicode MS" w:hAnsi="Times New Roman" w:cs="Times New Roman"/>
                <w:bCs/>
                <w:sz w:val="24"/>
                <w:szCs w:val="24"/>
              </w:rPr>
              <w:t>Совершенствование системы противоопухолевой лекарственной терапии в соответствии с клиническими рекомендациями в амбулаторных условиях</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color w:val="000000"/>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Санкт-Петербурга</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Достижение к 2024 году следующих результатов:</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уровня смертности от ЗНО;</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выявленными на ранней стадии опухолевого процесса, до 57%;</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удельного веса больных со ЗНО, состоящих на учете 5 лет и более, до 56,6%;</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снижение одногодичной летальности пациентов со ЗНО до уровня 17,3%;</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повышение доступности и качества специализированной онкологической медицинской помощи в 2,5 раза</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6</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Совершенствование реабилитации онкологических пациентов</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color w:val="000000"/>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hanging="142"/>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Повышение качества жизни </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6.1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Создание отделений реабилитации: в медицинских организациях, оказывающих медицинскую помощь по профилю «онкология»</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hanging="142"/>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Повышение качества жизни </w:t>
            </w:r>
          </w:p>
          <w:p w:rsidR="00B07E80" w:rsidRPr="00611185" w:rsidRDefault="00B07E80" w:rsidP="00B07E80">
            <w:pPr>
              <w:spacing w:after="0" w:line="240" w:lineRule="auto"/>
              <w:rPr>
                <w:rFonts w:ascii="Times New Roman" w:hAnsi="Times New Roman" w:cs="Times New Roman"/>
                <w:sz w:val="24"/>
                <w:szCs w:val="24"/>
              </w:rPr>
            </w:pP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2</w:t>
            </w:r>
          </w:p>
        </w:tc>
        <w:tc>
          <w:tcPr>
            <w:tcW w:w="547"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3</w:t>
            </w:r>
          </w:p>
        </w:tc>
        <w:tc>
          <w:tcPr>
            <w:tcW w:w="897" w:type="pct"/>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6.2</w:t>
            </w:r>
          </w:p>
        </w:tc>
        <w:tc>
          <w:tcPr>
            <w:tcW w:w="1962" w:type="pct"/>
          </w:tcPr>
          <w:p w:rsidR="00B07E80" w:rsidRPr="00611185" w:rsidRDefault="00B07E80" w:rsidP="00B07E80">
            <w:pPr>
              <w:spacing w:after="0" w:line="240" w:lineRule="auto"/>
              <w:rPr>
                <w:rFonts w:ascii="Times New Roman" w:hAnsi="Times New Roman" w:cs="Times New Roman"/>
                <w:sz w:val="24"/>
                <w:szCs w:val="24"/>
                <w:u w:val="single"/>
              </w:rPr>
            </w:pPr>
            <w:r w:rsidRPr="00611185">
              <w:rPr>
                <w:rFonts w:ascii="Times New Roman" w:hAnsi="Times New Roman" w:cs="Times New Roman"/>
                <w:sz w:val="24"/>
                <w:szCs w:val="24"/>
              </w:rPr>
              <w:t>Совершенствование  реабилитации с привлечением психологов, психотерапевтов, неврологов и других специалистов</w:t>
            </w:r>
          </w:p>
        </w:tc>
        <w:tc>
          <w:tcPr>
            <w:tcW w:w="547" w:type="pct"/>
          </w:tcPr>
          <w:p w:rsidR="00B07E80" w:rsidRPr="00611185" w:rsidRDefault="00B07E80" w:rsidP="00B07E80">
            <w:pPr>
              <w:spacing w:after="0" w:line="240" w:lineRule="auto"/>
              <w:rPr>
                <w:rFonts w:ascii="Times New Roman" w:hAnsi="Times New Roman" w:cs="Times New Roman"/>
                <w:bCs/>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rPr>
                <w:rFonts w:ascii="Times New Roman" w:hAnsi="Times New Roman" w:cs="Times New Roman"/>
                <w:bCs/>
                <w:color w:val="000000"/>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 xml:space="preserve">Увеличение количества пациентов, получивших реабилитацию на всех этапах </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7</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Развитие паллиативной медицинской помощи онкологическим пациентам со ЗНО</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left="31" w:firstLine="2"/>
              <w:rPr>
                <w:rFonts w:ascii="Times New Roman" w:eastAsia="Times New Roman" w:hAnsi="Times New Roman" w:cs="Times New Roman"/>
                <w:bCs/>
                <w:color w:val="000000"/>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Увеличение качества и доступности паллиативной медицинской помощи.</w:t>
            </w:r>
          </w:p>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color w:val="000000"/>
                <w:sz w:val="24"/>
                <w:szCs w:val="24"/>
              </w:rPr>
              <w:t>Увеличение доли больных со ЗНО, получивших паллиативную помощь и социальную поддержку</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7.1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Участие Санкт-Петербурга в пилотном проекте по разработке региональной программы «Повышение качества и доступности паллиативной помощи в регионе»</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left="31" w:firstLine="2"/>
              <w:rPr>
                <w:rFonts w:ascii="Times New Roman" w:eastAsia="Times New Roman" w:hAnsi="Times New Roman" w:cs="Times New Roman"/>
                <w:bCs/>
                <w:color w:val="000000"/>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Утверждение региональной программы.</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8</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Организационно-методическое сопровождение деятельности онкологической службы</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
                <w:bCs/>
                <w:color w:val="000000"/>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Комитет</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firstLine="31"/>
              <w:rPr>
                <w:rFonts w:ascii="Times New Roman" w:eastAsia="Times New Roman" w:hAnsi="Times New Roman" w:cs="Times New Roman"/>
                <w:bCs/>
                <w:color w:val="000000"/>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Повышение качества и доступности медицинской помощи больным со ЗНО</w:t>
            </w:r>
          </w:p>
          <w:p w:rsidR="00B07E80" w:rsidRPr="00611185" w:rsidRDefault="00B07E80" w:rsidP="00B07E80">
            <w:pPr>
              <w:spacing w:after="0" w:line="240" w:lineRule="auto"/>
              <w:rPr>
                <w:rFonts w:ascii="Times New Roman" w:hAnsi="Times New Roman" w:cs="Times New Roman"/>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8.1</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Формирование инфраструктуры единой системы телемедицинских консультаций для медицинских организаций Санкт-Петербурга</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
                <w:bCs/>
                <w:color w:val="000000"/>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ind w:firstLine="31"/>
              <w:rPr>
                <w:rFonts w:ascii="Times New Roman" w:eastAsia="Times New Roman" w:hAnsi="Times New Roman" w:cs="Times New Roman"/>
                <w:b/>
                <w:bCs/>
                <w:color w:val="000000"/>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Проведение мультидисциплинарных обсуждений наиболее сложных случаев диагностики и лечения ЗНО с использованием телемедицинских технологий</w:t>
            </w:r>
          </w:p>
          <w:p w:rsidR="00B07E80" w:rsidRPr="00611185" w:rsidRDefault="00B07E80" w:rsidP="00B07E80">
            <w:pPr>
              <w:pStyle w:val="a6"/>
              <w:ind w:left="-14"/>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8.2</w:t>
            </w:r>
          </w:p>
        </w:tc>
        <w:tc>
          <w:tcPr>
            <w:tcW w:w="1962" w:type="pct"/>
          </w:tcPr>
          <w:p w:rsidR="00B07E80" w:rsidRPr="00611185" w:rsidRDefault="00B07E80" w:rsidP="00B07E80">
            <w:pPr>
              <w:pStyle w:val="a6"/>
              <w:ind w:left="0"/>
              <w:jc w:val="both"/>
              <w:rPr>
                <w:color w:val="000000"/>
                <w:lang w:val="en-US"/>
              </w:rPr>
            </w:pPr>
            <w:r w:rsidRPr="00611185">
              <w:rPr>
                <w:color w:val="000000"/>
              </w:rPr>
              <w:t>Проведение плановых и экстренных</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color w:val="000000"/>
                <w:sz w:val="24"/>
                <w:szCs w:val="24"/>
              </w:rPr>
            </w:pPr>
            <w:r w:rsidRPr="00611185">
              <w:rPr>
                <w:rFonts w:ascii="Times New Roman" w:hAnsi="Times New Roman" w:cs="Times New Roman"/>
                <w:color w:val="000000" w:themeColor="text1"/>
                <w:sz w:val="24"/>
                <w:szCs w:val="24"/>
              </w:rPr>
              <w:t xml:space="preserve">01.07.2019 – </w:t>
            </w:r>
          </w:p>
        </w:tc>
        <w:tc>
          <w:tcPr>
            <w:tcW w:w="897" w:type="pct"/>
          </w:tcPr>
          <w:p w:rsidR="00B07E80" w:rsidRPr="00611185" w:rsidRDefault="00B07E80" w:rsidP="00B07E80">
            <w:pPr>
              <w:pStyle w:val="af0"/>
              <w:tabs>
                <w:tab w:val="left" w:pos="2127"/>
              </w:tabs>
              <w:snapToGrid w:val="0"/>
              <w:rPr>
                <w:rFonts w:ascii="Times New Roman" w:hAnsi="Times New Roman" w:cs="Times New Roman"/>
                <w:bCs/>
                <w:color w:val="000000"/>
                <w:sz w:val="24"/>
                <w:szCs w:val="24"/>
              </w:rPr>
            </w:pPr>
            <w:r w:rsidRPr="00611185">
              <w:rPr>
                <w:rFonts w:ascii="Times New Roman" w:hAnsi="Times New Roman" w:cs="Times New Roman"/>
                <w:bCs/>
                <w:sz w:val="24"/>
                <w:szCs w:val="24"/>
              </w:rPr>
              <w:t xml:space="preserve">Комитет </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color w:val="000000"/>
                <w:sz w:val="24"/>
                <w:szCs w:val="24"/>
              </w:rPr>
              <w:t xml:space="preserve">Повышение доступности </w:t>
            </w: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pStyle w:val="af0"/>
              <w:tabs>
                <w:tab w:val="left" w:pos="2127"/>
              </w:tabs>
              <w:snapToGrid w:val="0"/>
              <w:jc w:val="center"/>
              <w:rPr>
                <w:rFonts w:ascii="Times New Roman" w:hAnsi="Times New Roman" w:cs="Times New Roman"/>
                <w:color w:val="000000"/>
                <w:sz w:val="24"/>
                <w:szCs w:val="24"/>
                <w:lang w:val="en-US"/>
              </w:rPr>
            </w:pPr>
            <w:r w:rsidRPr="00611185">
              <w:rPr>
                <w:rFonts w:ascii="Times New Roman" w:hAnsi="Times New Roman" w:cs="Times New Roman"/>
                <w:color w:val="000000"/>
                <w:sz w:val="24"/>
                <w:szCs w:val="24"/>
                <w:lang w:val="en-US"/>
              </w:rPr>
              <w:t>2</w:t>
            </w:r>
          </w:p>
        </w:tc>
        <w:tc>
          <w:tcPr>
            <w:tcW w:w="547" w:type="pct"/>
          </w:tcPr>
          <w:p w:rsidR="00B07E80" w:rsidRPr="00611185" w:rsidRDefault="00B07E80" w:rsidP="00B07E80">
            <w:pPr>
              <w:pStyle w:val="af0"/>
              <w:tabs>
                <w:tab w:val="left" w:pos="2127"/>
              </w:tabs>
              <w:snapToGrid w:val="0"/>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3</w:t>
            </w:r>
          </w:p>
        </w:tc>
        <w:tc>
          <w:tcPr>
            <w:tcW w:w="897" w:type="pct"/>
          </w:tcPr>
          <w:p w:rsidR="00B07E80" w:rsidRPr="00611185" w:rsidRDefault="00B07E80" w:rsidP="00B07E80">
            <w:pPr>
              <w:pStyle w:val="af0"/>
              <w:tabs>
                <w:tab w:val="left" w:pos="2127"/>
              </w:tabs>
              <w:snapToGrid w:val="0"/>
              <w:jc w:val="center"/>
              <w:rPr>
                <w:rFonts w:ascii="Times New Roman" w:hAnsi="Times New Roman" w:cs="Times New Roman"/>
                <w:bCs/>
                <w:sz w:val="24"/>
                <w:szCs w:val="24"/>
                <w:lang w:val="en-US"/>
              </w:rPr>
            </w:pPr>
            <w:r w:rsidRPr="00611185">
              <w:rPr>
                <w:rFonts w:ascii="Times New Roman" w:hAnsi="Times New Roman" w:cs="Times New Roman"/>
                <w:bCs/>
                <w:sz w:val="24"/>
                <w:szCs w:val="24"/>
                <w:lang w:val="en-US"/>
              </w:rPr>
              <w:t>4</w:t>
            </w:r>
          </w:p>
        </w:tc>
        <w:tc>
          <w:tcPr>
            <w:tcW w:w="1388" w:type="pct"/>
          </w:tcPr>
          <w:p w:rsidR="00B07E80" w:rsidRPr="00611185" w:rsidRDefault="00B07E80" w:rsidP="00B07E80">
            <w:pPr>
              <w:tabs>
                <w:tab w:val="left" w:pos="2127"/>
              </w:tabs>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pStyle w:val="af0"/>
              <w:tabs>
                <w:tab w:val="left" w:pos="2127"/>
              </w:tabs>
              <w:snapToGrid w:val="0"/>
              <w:jc w:val="both"/>
              <w:rPr>
                <w:rFonts w:ascii="Times New Roman" w:hAnsi="Times New Roman" w:cs="Times New Roman"/>
                <w:color w:val="000000"/>
                <w:sz w:val="24"/>
                <w:szCs w:val="24"/>
              </w:rPr>
            </w:pPr>
            <w:r w:rsidRPr="00611185">
              <w:rPr>
                <w:rFonts w:ascii="Times New Roman" w:hAnsi="Times New Roman" w:cs="Times New Roman"/>
                <w:color w:val="000000"/>
                <w:sz w:val="24"/>
                <w:szCs w:val="24"/>
              </w:rPr>
              <w:t>телемедицинских консультаций для медицинских организаций</w:t>
            </w:r>
          </w:p>
        </w:tc>
        <w:tc>
          <w:tcPr>
            <w:tcW w:w="547" w:type="pct"/>
          </w:tcPr>
          <w:p w:rsidR="00B07E80" w:rsidRPr="00611185" w:rsidRDefault="00B07E80" w:rsidP="00B07E80">
            <w:pPr>
              <w:pStyle w:val="af0"/>
              <w:tabs>
                <w:tab w:val="left" w:pos="2127"/>
              </w:tabs>
              <w:snapToGrid w:val="0"/>
              <w:jc w:val="both"/>
              <w:rPr>
                <w:rFonts w:ascii="Times New Roman" w:hAnsi="Times New Roman" w:cs="Times New Roman"/>
                <w:sz w:val="24"/>
                <w:szCs w:val="24"/>
              </w:rPr>
            </w:pPr>
            <w:r w:rsidRPr="00611185">
              <w:rPr>
                <w:rFonts w:ascii="Times New Roman" w:hAnsi="Times New Roman" w:cs="Times New Roman"/>
                <w:sz w:val="24"/>
                <w:szCs w:val="24"/>
              </w:rPr>
              <w:t>31.12.2024</w:t>
            </w:r>
          </w:p>
        </w:tc>
        <w:tc>
          <w:tcPr>
            <w:tcW w:w="897" w:type="pct"/>
          </w:tcPr>
          <w:p w:rsidR="00B07E80" w:rsidRPr="00611185" w:rsidRDefault="00B07E80" w:rsidP="00B07E80">
            <w:pPr>
              <w:pStyle w:val="af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rPr>
                <w:rFonts w:ascii="Times New Roman" w:hAnsi="Times New Roman" w:cs="Times New Roman"/>
                <w:bCs/>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pStyle w:val="af0"/>
              <w:tabs>
                <w:tab w:val="left" w:pos="2127"/>
              </w:tabs>
              <w:snapToGrid w:val="0"/>
              <w:rPr>
                <w:rFonts w:ascii="Times New Roman" w:hAnsi="Times New Roman" w:cs="Times New Roman"/>
                <w:bCs/>
                <w:sz w:val="24"/>
                <w:szCs w:val="24"/>
              </w:rPr>
            </w:pPr>
          </w:p>
        </w:tc>
        <w:tc>
          <w:tcPr>
            <w:tcW w:w="1388" w:type="pct"/>
          </w:tcPr>
          <w:p w:rsidR="00B07E80" w:rsidRPr="00611185" w:rsidRDefault="00B07E80" w:rsidP="00B07E80">
            <w:pPr>
              <w:tabs>
                <w:tab w:val="left" w:pos="2127"/>
              </w:tabs>
              <w:spacing w:after="0" w:line="240" w:lineRule="auto"/>
              <w:rPr>
                <w:rFonts w:ascii="Times New Roman" w:hAnsi="Times New Roman" w:cs="Times New Roman"/>
                <w:sz w:val="24"/>
                <w:szCs w:val="24"/>
              </w:rPr>
            </w:pPr>
            <w:r w:rsidRPr="00611185">
              <w:rPr>
                <w:rFonts w:ascii="Times New Roman" w:hAnsi="Times New Roman" w:cs="Times New Roman"/>
                <w:sz w:val="24"/>
                <w:szCs w:val="24"/>
              </w:rPr>
              <w:t>и качества оказания специализированной онкологической медицинской помощи</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8.3</w:t>
            </w:r>
          </w:p>
        </w:tc>
        <w:tc>
          <w:tcPr>
            <w:tcW w:w="1962" w:type="pct"/>
          </w:tcPr>
          <w:p w:rsidR="00B07E80" w:rsidRPr="00611185" w:rsidRDefault="00B07E80" w:rsidP="00B07E80">
            <w:pPr>
              <w:pStyle w:val="af0"/>
              <w:tabs>
                <w:tab w:val="left" w:pos="2127"/>
              </w:tabs>
              <w:snapToGrid w:val="0"/>
              <w:jc w:val="both"/>
              <w:rPr>
                <w:rFonts w:ascii="Times New Roman" w:hAnsi="Times New Roman" w:cs="Times New Roman"/>
                <w:sz w:val="24"/>
                <w:szCs w:val="24"/>
              </w:rPr>
            </w:pPr>
            <w:r w:rsidRPr="00611185">
              <w:rPr>
                <w:rFonts w:ascii="Times New Roman" w:hAnsi="Times New Roman" w:cs="Times New Roman"/>
                <w:color w:val="000000"/>
                <w:sz w:val="24"/>
                <w:szCs w:val="24"/>
              </w:rPr>
              <w:t>Совершенствование системы внутреннего контроля качества и безопасности медицинской деятельности в медицинских организациях, оказывающих медицинскую помощь онкологическим больным</w:t>
            </w:r>
          </w:p>
        </w:tc>
        <w:tc>
          <w:tcPr>
            <w:tcW w:w="547" w:type="pct"/>
          </w:tcPr>
          <w:p w:rsidR="00B07E80" w:rsidRPr="00611185" w:rsidRDefault="00B07E80" w:rsidP="00B07E80">
            <w:pPr>
              <w:pStyle w:val="af0"/>
              <w:tabs>
                <w:tab w:val="left" w:pos="2127"/>
              </w:tabs>
              <w:snapToGrid w:val="0"/>
              <w:jc w:val="both"/>
              <w:rPr>
                <w:rFonts w:ascii="Times New Roman" w:hAnsi="Times New Roman" w:cs="Times New Roman"/>
                <w:sz w:val="24"/>
                <w:szCs w:val="24"/>
              </w:rPr>
            </w:pPr>
            <w:r w:rsidRPr="00611185">
              <w:rPr>
                <w:rFonts w:ascii="Times New Roman" w:hAnsi="Times New Roman" w:cs="Times New Roman"/>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pStyle w:val="af0"/>
              <w:tabs>
                <w:tab w:val="left" w:pos="2127"/>
              </w:tabs>
              <w:snapToGrid w:val="0"/>
              <w:rPr>
                <w:rFonts w:ascii="Times New Roman" w:hAnsi="Times New Roman" w:cs="Times New Roman"/>
                <w:sz w:val="24"/>
                <w:szCs w:val="24"/>
              </w:rPr>
            </w:pPr>
          </w:p>
        </w:tc>
        <w:tc>
          <w:tcPr>
            <w:tcW w:w="1388" w:type="pct"/>
          </w:tcPr>
          <w:p w:rsidR="00B07E80" w:rsidRPr="00611185" w:rsidRDefault="00B07E80" w:rsidP="00B07E80">
            <w:pPr>
              <w:tabs>
                <w:tab w:val="left" w:pos="2127"/>
              </w:tabs>
              <w:spacing w:after="0" w:line="240" w:lineRule="auto"/>
              <w:rPr>
                <w:rFonts w:ascii="Times New Roman" w:hAnsi="Times New Roman" w:cs="Times New Roman"/>
                <w:sz w:val="24"/>
                <w:szCs w:val="24"/>
              </w:rPr>
            </w:pPr>
            <w:r w:rsidRPr="00611185">
              <w:rPr>
                <w:rFonts w:ascii="Times New Roman" w:hAnsi="Times New Roman" w:cs="Times New Roman"/>
                <w:sz w:val="24"/>
                <w:szCs w:val="24"/>
              </w:rPr>
              <w:t>Выполнение стандартов и клинических рекомендаций</w:t>
            </w:r>
          </w:p>
        </w:tc>
      </w:tr>
      <w:tr w:rsidR="00B07E80" w:rsidRPr="00611185" w:rsidTr="00B07E80">
        <w:trPr>
          <w:trHeight w:val="1768"/>
        </w:trPr>
        <w:tc>
          <w:tcPr>
            <w:tcW w:w="206"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8.4</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Мониторинг результатов профилактических мероприятий, удовлетворенности застрахованных лиц по вопросам организации профилактических мероприятий, причин отказа граждан от их прохождения</w:t>
            </w:r>
          </w:p>
        </w:tc>
        <w:tc>
          <w:tcPr>
            <w:tcW w:w="547" w:type="pct"/>
          </w:tcPr>
          <w:p w:rsidR="00B07E80" w:rsidRPr="00611185" w:rsidRDefault="00B07E80" w:rsidP="00B07E80">
            <w:pPr>
              <w:spacing w:after="0" w:line="240" w:lineRule="auto"/>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rPr>
                <w:rFonts w:ascii="Times New Roman" w:hAnsi="Times New Roman" w:cs="Times New Roman"/>
                <w:color w:val="000000" w:themeColor="text1"/>
                <w:sz w:val="24"/>
                <w:szCs w:val="24"/>
              </w:rPr>
            </w:pP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Рост удовлетворенности граждан полученными профилактическими медицинскими услугами – до 90%</w:t>
            </w:r>
          </w:p>
        </w:tc>
      </w:tr>
      <w:tr w:rsidR="00B07E80" w:rsidRPr="00611185" w:rsidTr="00B07E80">
        <w:trPr>
          <w:trHeight w:val="694"/>
        </w:trPr>
        <w:tc>
          <w:tcPr>
            <w:tcW w:w="206" w:type="pct"/>
          </w:tcPr>
          <w:p w:rsidR="00B07E80" w:rsidRPr="00611185" w:rsidRDefault="00B07E80" w:rsidP="00B07E80">
            <w:pPr>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8.5</w:t>
            </w:r>
          </w:p>
        </w:tc>
        <w:tc>
          <w:tcPr>
            <w:tcW w:w="1962" w:type="pct"/>
          </w:tcPr>
          <w:p w:rsidR="00B07E80" w:rsidRPr="00611185" w:rsidRDefault="00B07E80" w:rsidP="00B07E80">
            <w:pPr>
              <w:jc w:val="both"/>
              <w:rPr>
                <w:rFonts w:ascii="Times New Roman" w:hAnsi="Times New Roman" w:cs="Times New Roman"/>
                <w:color w:val="000000"/>
                <w:sz w:val="24"/>
                <w:szCs w:val="24"/>
              </w:rPr>
            </w:pPr>
            <w:r w:rsidRPr="00611185">
              <w:rPr>
                <w:rFonts w:ascii="Times New Roman" w:hAnsi="Times New Roman" w:cs="Times New Roman"/>
                <w:color w:val="000000"/>
                <w:sz w:val="24"/>
                <w:szCs w:val="24"/>
              </w:rPr>
              <w:t xml:space="preserve">Совершенствование системы популяционного ракового регистра </w:t>
            </w:r>
          </w:p>
        </w:tc>
        <w:tc>
          <w:tcPr>
            <w:tcW w:w="547" w:type="pct"/>
          </w:tcPr>
          <w:p w:rsidR="00B07E80" w:rsidRPr="00611185" w:rsidRDefault="00B07E80" w:rsidP="00B07E80">
            <w:pPr>
              <w:jc w:val="both"/>
              <w:rPr>
                <w:rFonts w:ascii="Times New Roman" w:eastAsia="Times New Roman" w:hAnsi="Times New Roman" w:cs="Times New Roman"/>
                <w:bCs/>
                <w:color w:val="000000" w:themeColor="text1"/>
                <w:sz w:val="24"/>
                <w:szCs w:val="24"/>
              </w:rPr>
            </w:pPr>
            <w:r w:rsidRPr="00611185">
              <w:rPr>
                <w:rFonts w:ascii="Times New Roman" w:eastAsia="Times New Roman" w:hAnsi="Times New Roman" w:cs="Times New Roman"/>
                <w:bCs/>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rPr>
                <w:rFonts w:ascii="Times New Roman" w:hAnsi="Times New Roman" w:cs="Times New Roman"/>
                <w:color w:val="000000" w:themeColor="text1"/>
                <w:sz w:val="24"/>
                <w:szCs w:val="24"/>
              </w:rPr>
            </w:pPr>
          </w:p>
        </w:tc>
        <w:tc>
          <w:tcPr>
            <w:tcW w:w="1388" w:type="pct"/>
          </w:tcPr>
          <w:p w:rsidR="00B07E80" w:rsidRPr="00611185" w:rsidRDefault="00B07E80" w:rsidP="00B07E80">
            <w:pPr>
              <w:rPr>
                <w:rFonts w:ascii="Times New Roman" w:hAnsi="Times New Roman" w:cs="Times New Roman"/>
                <w:color w:val="000000"/>
                <w:sz w:val="24"/>
                <w:szCs w:val="24"/>
              </w:rPr>
            </w:pPr>
            <w:r w:rsidRPr="00611185">
              <w:rPr>
                <w:rFonts w:ascii="Times New Roman" w:hAnsi="Times New Roman" w:cs="Times New Roman"/>
                <w:color w:val="000000"/>
                <w:sz w:val="24"/>
                <w:szCs w:val="24"/>
              </w:rPr>
              <w:t>Повышение качества статистической отчетности онкологической службы</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9</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sz w:val="24"/>
                <w:szCs w:val="24"/>
              </w:rPr>
              <w:t>Обеспечение укомплектованности кадрами медицинских организаций, оказывающих медицинскую помощь пациентам с онкологическими заболеваниями</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color w:val="000000" w:themeColor="text1"/>
                <w:sz w:val="24"/>
                <w:szCs w:val="24"/>
              </w:rPr>
            </w:pPr>
            <w:r w:rsidRPr="00611185">
              <w:rPr>
                <w:rFonts w:ascii="Times New Roman" w:eastAsia="Times New Roman" w:hAnsi="Times New Roman" w:cs="Times New Roman"/>
                <w:bCs/>
                <w:color w:val="000000" w:themeColor="text1"/>
                <w:sz w:val="24"/>
                <w:szCs w:val="24"/>
              </w:rPr>
              <w:t>01.01.2020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по здравоохранению, администрации районов </w:t>
            </w:r>
          </w:p>
          <w:p w:rsidR="00B07E80" w:rsidRPr="00611185" w:rsidRDefault="00B07E80" w:rsidP="00B07E80">
            <w:pPr>
              <w:pStyle w:val="af0"/>
              <w:tabs>
                <w:tab w:val="left" w:pos="2127"/>
              </w:tabs>
              <w:snapToGrid w:val="0"/>
              <w:rPr>
                <w:rFonts w:ascii="Times New Roman" w:hAnsi="Times New Roman" w:cs="Times New Roman"/>
                <w:sz w:val="24"/>
                <w:szCs w:val="24"/>
              </w:rPr>
            </w:pPr>
            <w:r w:rsidRPr="00611185">
              <w:rPr>
                <w:rFonts w:ascii="Times New Roman" w:hAnsi="Times New Roman" w:cs="Times New Roman"/>
                <w:bCs/>
                <w:sz w:val="24"/>
                <w:szCs w:val="24"/>
              </w:rPr>
              <w:t xml:space="preserve">Санкт-Петербурга </w:t>
            </w:r>
          </w:p>
          <w:p w:rsidR="00B07E80" w:rsidRPr="00611185" w:rsidRDefault="00B07E80" w:rsidP="00B07E80">
            <w:pPr>
              <w:spacing w:after="0" w:line="240" w:lineRule="auto"/>
              <w:rPr>
                <w:rFonts w:ascii="Times New Roman" w:eastAsia="Times New Roman" w:hAnsi="Times New Roman" w:cs="Times New Roman"/>
                <w:bCs/>
                <w:color w:val="000000" w:themeColor="text1"/>
                <w:sz w:val="24"/>
                <w:szCs w:val="24"/>
              </w:rPr>
            </w:pPr>
          </w:p>
        </w:tc>
        <w:tc>
          <w:tcPr>
            <w:tcW w:w="1388" w:type="pct"/>
          </w:tcPr>
          <w:p w:rsidR="00B07E80" w:rsidRPr="00611185" w:rsidRDefault="00B07E80" w:rsidP="00B07E80">
            <w:pPr>
              <w:pStyle w:val="ConsPlusNormal"/>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Повышение  обеспеченности кадрами разных уровней системы здравоохранения</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9.1</w:t>
            </w:r>
          </w:p>
        </w:tc>
        <w:tc>
          <w:tcPr>
            <w:tcW w:w="1962" w:type="pct"/>
          </w:tcPr>
          <w:p w:rsidR="00B07E80" w:rsidRPr="00611185" w:rsidRDefault="00B07E80" w:rsidP="00B07E80">
            <w:pPr>
              <w:spacing w:after="0" w:line="240" w:lineRule="auto"/>
              <w:jc w:val="both"/>
              <w:rPr>
                <w:rFonts w:ascii="Times New Roman" w:hAnsi="Times New Roman" w:cs="Times New Roman"/>
                <w:color w:val="000000" w:themeColor="text1"/>
                <w:sz w:val="24"/>
                <w:szCs w:val="24"/>
              </w:rPr>
            </w:pPr>
            <w:r w:rsidRPr="00611185">
              <w:rPr>
                <w:rFonts w:ascii="Times New Roman" w:hAnsi="Times New Roman" w:cs="Times New Roman"/>
                <w:color w:val="000000" w:themeColor="text1"/>
                <w:sz w:val="24"/>
                <w:szCs w:val="24"/>
              </w:rPr>
              <w:t xml:space="preserve">Усовершенствование специалистов на кафедрах образовательных учреждений высшего и среднего профессионального образования </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color w:val="000000" w:themeColor="text1"/>
                <w:sz w:val="24"/>
                <w:szCs w:val="24"/>
              </w:rPr>
            </w:pPr>
            <w:r w:rsidRPr="00611185">
              <w:rPr>
                <w:rFonts w:ascii="Times New Roman" w:eastAsia="Times New Roman" w:hAnsi="Times New Roman" w:cs="Times New Roman"/>
                <w:bCs/>
                <w:color w:val="000000" w:themeColor="text1"/>
                <w:sz w:val="24"/>
                <w:szCs w:val="24"/>
              </w:rPr>
              <w:t>01.07.2019 – 31.12.2024</w:t>
            </w:r>
          </w:p>
        </w:tc>
        <w:tc>
          <w:tcPr>
            <w:tcW w:w="897" w:type="pct"/>
          </w:tcPr>
          <w:p w:rsidR="00B07E80" w:rsidRPr="00611185" w:rsidRDefault="00B07E80" w:rsidP="00B07E80">
            <w:pPr>
              <w:pStyle w:val="af0"/>
              <w:tabs>
                <w:tab w:val="left" w:pos="2127"/>
              </w:tabs>
              <w:snapToGrid w:val="0"/>
              <w:rPr>
                <w:rFonts w:ascii="Times New Roman" w:hAnsi="Times New Roman" w:cs="Times New Roman"/>
                <w:bCs/>
                <w:sz w:val="24"/>
                <w:szCs w:val="24"/>
              </w:rPr>
            </w:pPr>
            <w:r w:rsidRPr="00611185">
              <w:rPr>
                <w:rFonts w:ascii="Times New Roman" w:hAnsi="Times New Roman" w:cs="Times New Roman"/>
                <w:bCs/>
                <w:sz w:val="24"/>
                <w:szCs w:val="24"/>
              </w:rPr>
              <w:t xml:space="preserve">Комитет </w:t>
            </w:r>
          </w:p>
          <w:p w:rsidR="00B07E80" w:rsidRPr="00611185" w:rsidRDefault="00B07E80" w:rsidP="00B07E80">
            <w:pPr>
              <w:pStyle w:val="af0"/>
              <w:tabs>
                <w:tab w:val="left" w:pos="2127"/>
              </w:tabs>
              <w:snapToGrid w:val="0"/>
              <w:rPr>
                <w:rFonts w:ascii="Times New Roman" w:hAnsi="Times New Roman" w:cs="Times New Roman"/>
                <w:bCs/>
                <w:color w:val="000000" w:themeColor="text1"/>
                <w:sz w:val="24"/>
                <w:szCs w:val="24"/>
              </w:rPr>
            </w:pPr>
            <w:r w:rsidRPr="00611185">
              <w:rPr>
                <w:rFonts w:ascii="Times New Roman" w:hAnsi="Times New Roman" w:cs="Times New Roman"/>
                <w:bCs/>
                <w:sz w:val="24"/>
                <w:szCs w:val="24"/>
              </w:rPr>
              <w:t xml:space="preserve">по здравоохранению, администрации </w:t>
            </w:r>
          </w:p>
        </w:tc>
        <w:tc>
          <w:tcPr>
            <w:tcW w:w="1388" w:type="pct"/>
          </w:tcPr>
          <w:p w:rsidR="00B07E80" w:rsidRPr="00611185" w:rsidRDefault="00B07E80" w:rsidP="00B07E80">
            <w:pPr>
              <w:pStyle w:val="ConsPlusNormal"/>
              <w:rPr>
                <w:rFonts w:ascii="Times New Roman" w:hAnsi="Times New Roman" w:cs="Times New Roman"/>
                <w:color w:val="000000" w:themeColor="text1"/>
                <w:sz w:val="24"/>
                <w:szCs w:val="24"/>
              </w:rPr>
            </w:pPr>
            <w:r w:rsidRPr="00611185">
              <w:rPr>
                <w:rFonts w:ascii="Times New Roman" w:hAnsi="Times New Roman" w:cs="Times New Roman"/>
                <w:sz w:val="24"/>
                <w:szCs w:val="24"/>
              </w:rPr>
              <w:t>Увеличение удельного веса медицинских работников, прошедших подготовку</w:t>
            </w:r>
          </w:p>
        </w:tc>
      </w:tr>
      <w:tr w:rsidR="00B07E80" w:rsidRPr="00611185" w:rsidTr="00B07E80">
        <w:tc>
          <w:tcPr>
            <w:tcW w:w="206"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lastRenderedPageBreak/>
              <w:t>1</w:t>
            </w:r>
          </w:p>
        </w:tc>
        <w:tc>
          <w:tcPr>
            <w:tcW w:w="1962" w:type="pct"/>
          </w:tcPr>
          <w:p w:rsidR="00B07E80" w:rsidRPr="00611185" w:rsidRDefault="00B07E80" w:rsidP="00B07E80">
            <w:pPr>
              <w:spacing w:after="0" w:line="240" w:lineRule="auto"/>
              <w:jc w:val="center"/>
              <w:rPr>
                <w:rFonts w:ascii="Times New Roman" w:hAnsi="Times New Roman" w:cs="Times New Roman"/>
                <w:sz w:val="24"/>
                <w:szCs w:val="24"/>
                <w:lang w:val="en-US"/>
              </w:rPr>
            </w:pPr>
            <w:r w:rsidRPr="00611185">
              <w:rPr>
                <w:rFonts w:ascii="Times New Roman" w:hAnsi="Times New Roman" w:cs="Times New Roman"/>
                <w:sz w:val="24"/>
                <w:szCs w:val="24"/>
                <w:lang w:val="en-US"/>
              </w:rPr>
              <w:t>2</w:t>
            </w:r>
          </w:p>
        </w:tc>
        <w:tc>
          <w:tcPr>
            <w:tcW w:w="54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lang w:val="en-US"/>
              </w:rPr>
            </w:pPr>
            <w:r w:rsidRPr="00611185">
              <w:rPr>
                <w:rFonts w:ascii="Times New Roman" w:eastAsia="Times New Roman" w:hAnsi="Times New Roman" w:cs="Times New Roman"/>
                <w:bCs/>
                <w:sz w:val="24"/>
                <w:szCs w:val="24"/>
                <w:lang w:val="en-US"/>
              </w:rPr>
              <w:t>3</w:t>
            </w:r>
          </w:p>
        </w:tc>
        <w:tc>
          <w:tcPr>
            <w:tcW w:w="897" w:type="pct"/>
          </w:tcPr>
          <w:p w:rsidR="00B07E80" w:rsidRPr="00611185" w:rsidRDefault="00B07E80" w:rsidP="00B07E80">
            <w:pPr>
              <w:spacing w:after="0" w:line="240" w:lineRule="auto"/>
              <w:jc w:val="center"/>
              <w:rPr>
                <w:rFonts w:ascii="Times New Roman" w:eastAsia="Times New Roman" w:hAnsi="Times New Roman" w:cs="Times New Roman"/>
                <w:bCs/>
                <w:sz w:val="24"/>
                <w:szCs w:val="24"/>
                <w:lang w:val="en-US"/>
              </w:rPr>
            </w:pPr>
            <w:r w:rsidRPr="00611185">
              <w:rPr>
                <w:rFonts w:ascii="Times New Roman" w:eastAsia="Times New Roman" w:hAnsi="Times New Roman" w:cs="Times New Roman"/>
                <w:bCs/>
                <w:sz w:val="24"/>
                <w:szCs w:val="24"/>
                <w:lang w:val="en-US"/>
              </w:rPr>
              <w:t>4</w:t>
            </w:r>
          </w:p>
        </w:tc>
        <w:tc>
          <w:tcPr>
            <w:tcW w:w="1388" w:type="pct"/>
          </w:tcPr>
          <w:p w:rsidR="00B07E80" w:rsidRPr="00611185" w:rsidRDefault="00B07E80" w:rsidP="00B07E80">
            <w:pPr>
              <w:spacing w:after="0" w:line="240" w:lineRule="auto"/>
              <w:jc w:val="center"/>
              <w:rPr>
                <w:rFonts w:ascii="Times New Roman" w:hAnsi="Times New Roman" w:cs="Times New Roman"/>
                <w:color w:val="000000" w:themeColor="text1"/>
                <w:sz w:val="24"/>
                <w:szCs w:val="24"/>
                <w:lang w:val="en-US"/>
              </w:rPr>
            </w:pPr>
            <w:r w:rsidRPr="00611185">
              <w:rPr>
                <w:rFonts w:ascii="Times New Roman" w:hAnsi="Times New Roman" w:cs="Times New Roman"/>
                <w:color w:val="000000" w:themeColor="text1"/>
                <w:sz w:val="24"/>
                <w:szCs w:val="24"/>
                <w:lang w:val="en-US"/>
              </w:rPr>
              <w:t>5</w:t>
            </w: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p>
        </w:tc>
        <w:tc>
          <w:tcPr>
            <w:tcW w:w="897" w:type="pct"/>
          </w:tcPr>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 xml:space="preserve">районов </w:t>
            </w:r>
          </w:p>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 xml:space="preserve">Санкт-Петербурга </w:t>
            </w:r>
          </w:p>
          <w:p w:rsidR="00B07E80" w:rsidRPr="00611185" w:rsidRDefault="00B07E80" w:rsidP="00B07E80">
            <w:pPr>
              <w:spacing w:after="0" w:line="240" w:lineRule="auto"/>
              <w:rPr>
                <w:rFonts w:ascii="Times New Roman" w:eastAsia="Times New Roman" w:hAnsi="Times New Roman" w:cs="Times New Roman"/>
                <w:bCs/>
                <w:sz w:val="24"/>
                <w:szCs w:val="24"/>
              </w:rPr>
            </w:pPr>
          </w:p>
        </w:tc>
        <w:tc>
          <w:tcPr>
            <w:tcW w:w="1388" w:type="pct"/>
          </w:tcPr>
          <w:p w:rsidR="00B07E80" w:rsidRPr="00611185" w:rsidRDefault="00B07E80" w:rsidP="00B07E80">
            <w:pPr>
              <w:spacing w:after="0" w:line="240" w:lineRule="auto"/>
              <w:rPr>
                <w:rFonts w:ascii="Times New Roman" w:hAnsi="Times New Roman" w:cs="Times New Roman"/>
                <w:color w:val="000000" w:themeColor="text1"/>
                <w:sz w:val="24"/>
                <w:szCs w:val="24"/>
              </w:rPr>
            </w:pPr>
          </w:p>
        </w:tc>
      </w:tr>
      <w:tr w:rsidR="00B07E80" w:rsidRPr="00611185" w:rsidTr="00B07E80">
        <w:tc>
          <w:tcPr>
            <w:tcW w:w="206"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sz w:val="24"/>
                <w:szCs w:val="24"/>
              </w:rPr>
              <w:t>9.2</w:t>
            </w:r>
          </w:p>
        </w:tc>
        <w:tc>
          <w:tcPr>
            <w:tcW w:w="1962" w:type="pct"/>
          </w:tcPr>
          <w:p w:rsidR="00B07E80" w:rsidRPr="00611185" w:rsidRDefault="00B07E80" w:rsidP="00B07E80">
            <w:pPr>
              <w:spacing w:after="0" w:line="240" w:lineRule="auto"/>
              <w:jc w:val="both"/>
              <w:rPr>
                <w:rFonts w:ascii="Times New Roman" w:hAnsi="Times New Roman" w:cs="Times New Roman"/>
                <w:sz w:val="24"/>
                <w:szCs w:val="24"/>
              </w:rPr>
            </w:pPr>
            <w:r w:rsidRPr="00611185">
              <w:rPr>
                <w:rFonts w:ascii="Times New Roman" w:hAnsi="Times New Roman" w:cs="Times New Roman"/>
                <w:sz w:val="24"/>
                <w:szCs w:val="24"/>
              </w:rPr>
              <w:t>Повышение квалификации врачей-специалистов, оказывающих специализированную медицинскую помощь по профилю «онкология»</w:t>
            </w:r>
          </w:p>
        </w:tc>
        <w:tc>
          <w:tcPr>
            <w:tcW w:w="547" w:type="pct"/>
          </w:tcPr>
          <w:p w:rsidR="00B07E80" w:rsidRPr="00611185" w:rsidRDefault="00B07E80" w:rsidP="00B07E80">
            <w:pPr>
              <w:spacing w:after="0" w:line="240" w:lineRule="auto"/>
              <w:jc w:val="both"/>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01.07.2019 – 31.12.2024</w:t>
            </w:r>
          </w:p>
        </w:tc>
        <w:tc>
          <w:tcPr>
            <w:tcW w:w="897" w:type="pct"/>
          </w:tcPr>
          <w:p w:rsidR="00B07E80" w:rsidRPr="00611185" w:rsidRDefault="00B07E80" w:rsidP="00B07E80">
            <w:pPr>
              <w:spacing w:after="0" w:line="240" w:lineRule="auto"/>
              <w:rPr>
                <w:rFonts w:ascii="Times New Roman" w:eastAsia="Times New Roman" w:hAnsi="Times New Roman" w:cs="Times New Roman"/>
                <w:bCs/>
                <w:sz w:val="24"/>
                <w:szCs w:val="24"/>
              </w:rPr>
            </w:pPr>
            <w:r w:rsidRPr="00611185">
              <w:rPr>
                <w:rFonts w:ascii="Times New Roman" w:eastAsia="Times New Roman" w:hAnsi="Times New Roman" w:cs="Times New Roman"/>
                <w:bCs/>
                <w:sz w:val="24"/>
                <w:szCs w:val="24"/>
              </w:rPr>
              <w:t>Комитет по здравоохранению</w:t>
            </w:r>
          </w:p>
        </w:tc>
        <w:tc>
          <w:tcPr>
            <w:tcW w:w="1388" w:type="pct"/>
          </w:tcPr>
          <w:p w:rsidR="00B07E80" w:rsidRPr="00611185" w:rsidRDefault="00B07E80" w:rsidP="00B07E80">
            <w:pPr>
              <w:spacing w:after="0" w:line="240" w:lineRule="auto"/>
              <w:rPr>
                <w:rFonts w:ascii="Times New Roman" w:hAnsi="Times New Roman" w:cs="Times New Roman"/>
                <w:sz w:val="24"/>
                <w:szCs w:val="24"/>
              </w:rPr>
            </w:pPr>
            <w:r w:rsidRPr="00611185">
              <w:rPr>
                <w:rFonts w:ascii="Times New Roman" w:hAnsi="Times New Roman" w:cs="Times New Roman"/>
                <w:color w:val="000000" w:themeColor="text1"/>
                <w:sz w:val="24"/>
                <w:szCs w:val="24"/>
              </w:rPr>
              <w:t xml:space="preserve">Обеспечение системы оказания помощи онкологическим больным </w:t>
            </w:r>
            <w:r w:rsidRPr="00611185">
              <w:rPr>
                <w:rFonts w:ascii="Times New Roman" w:hAnsi="Times New Roman" w:cs="Times New Roman"/>
                <w:sz w:val="24"/>
                <w:szCs w:val="24"/>
              </w:rPr>
              <w:t>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w:t>
            </w:r>
            <w:r w:rsidRPr="00611185">
              <w:rPr>
                <w:rFonts w:ascii="Times New Roman" w:hAnsi="Times New Roman" w:cs="Times New Roman"/>
                <w:color w:val="000000" w:themeColor="text1"/>
                <w:sz w:val="24"/>
                <w:szCs w:val="24"/>
              </w:rPr>
              <w:t xml:space="preserve"> технологий</w:t>
            </w:r>
          </w:p>
        </w:tc>
      </w:tr>
    </w:tbl>
    <w:p w:rsidR="00B07E80" w:rsidRPr="00611185" w:rsidRDefault="00B07E80" w:rsidP="00B07E80">
      <w:pPr>
        <w:spacing w:after="0" w:line="240" w:lineRule="auto"/>
        <w:rPr>
          <w:rFonts w:ascii="Times New Roman" w:hAnsi="Times New Roman" w:cs="Times New Roman"/>
          <w:color w:val="FF0000"/>
          <w:sz w:val="24"/>
          <w:szCs w:val="24"/>
        </w:rPr>
        <w:sectPr w:rsidR="00B07E80" w:rsidRPr="00611185" w:rsidSect="008D591D">
          <w:pgSz w:w="15840" w:h="12240" w:orient="landscape"/>
          <w:pgMar w:top="1440" w:right="1440" w:bottom="1440" w:left="1440" w:header="720" w:footer="720" w:gutter="0"/>
          <w:pgNumType w:start="40"/>
          <w:cols w:space="720"/>
        </w:sectPr>
      </w:pPr>
    </w:p>
    <w:p w:rsidR="00B07E80" w:rsidRPr="00611185" w:rsidRDefault="00BF4B22" w:rsidP="00BF4B22">
      <w:pPr>
        <w:pStyle w:val="a6"/>
        <w:ind w:left="495"/>
        <w:jc w:val="center"/>
        <w:rPr>
          <w:b/>
        </w:rPr>
      </w:pPr>
      <w:r>
        <w:rPr>
          <w:b/>
        </w:rPr>
        <w:lastRenderedPageBreak/>
        <w:t>5. </w:t>
      </w:r>
      <w:r w:rsidR="00B07E80" w:rsidRPr="00611185">
        <w:rPr>
          <w:b/>
        </w:rPr>
        <w:t>Ожидаемые результаты региональной прогр</w:t>
      </w:r>
      <w:r>
        <w:rPr>
          <w:b/>
        </w:rPr>
        <w:t>аммы Санкт-Петербурга «Борьба с </w:t>
      </w:r>
      <w:r w:rsidR="00B07E80" w:rsidRPr="00611185">
        <w:rPr>
          <w:b/>
        </w:rPr>
        <w:t>онкологическими заболеваниями» на 2019-2024 годы</w:t>
      </w:r>
    </w:p>
    <w:p w:rsidR="00B07E80" w:rsidRPr="00611185" w:rsidRDefault="00B07E80" w:rsidP="00B07E80">
      <w:pPr>
        <w:pStyle w:val="a6"/>
        <w:ind w:left="0"/>
        <w:rPr>
          <w:b/>
        </w:rPr>
      </w:pPr>
    </w:p>
    <w:p w:rsidR="00B07E80" w:rsidRPr="00611185" w:rsidRDefault="00B07E80" w:rsidP="00B07E80">
      <w:pPr>
        <w:spacing w:after="0" w:line="240" w:lineRule="auto"/>
        <w:ind w:firstLine="567"/>
        <w:jc w:val="both"/>
        <w:rPr>
          <w:rFonts w:ascii="Times New Roman" w:hAnsi="Times New Roman" w:cs="Times New Roman"/>
          <w:sz w:val="24"/>
          <w:szCs w:val="24"/>
        </w:rPr>
      </w:pPr>
      <w:r w:rsidRPr="00611185">
        <w:rPr>
          <w:rFonts w:ascii="Times New Roman" w:hAnsi="Times New Roman" w:cs="Times New Roman"/>
          <w:sz w:val="24"/>
          <w:szCs w:val="24"/>
        </w:rPr>
        <w:t>Исполнение мероприятий региональной прогр</w:t>
      </w:r>
      <w:r w:rsidR="00BF4B22">
        <w:rPr>
          <w:rFonts w:ascii="Times New Roman" w:hAnsi="Times New Roman" w:cs="Times New Roman"/>
          <w:sz w:val="24"/>
          <w:szCs w:val="24"/>
        </w:rPr>
        <w:t>аммы Санкт-Петербурга «Борьба с </w:t>
      </w:r>
      <w:r w:rsidRPr="00611185">
        <w:rPr>
          <w:rFonts w:ascii="Times New Roman" w:hAnsi="Times New Roman" w:cs="Times New Roman"/>
          <w:sz w:val="24"/>
          <w:szCs w:val="24"/>
        </w:rPr>
        <w:t>онкологическими заболеваниями» на 2019-2024 годы позволит достичь к 2024 г</w:t>
      </w:r>
      <w:r w:rsidR="00BF4B22">
        <w:rPr>
          <w:rFonts w:ascii="Times New Roman" w:hAnsi="Times New Roman" w:cs="Times New Roman"/>
          <w:sz w:val="24"/>
          <w:szCs w:val="24"/>
        </w:rPr>
        <w:t>оду</w:t>
      </w:r>
      <w:r w:rsidRPr="00611185">
        <w:rPr>
          <w:rFonts w:ascii="Times New Roman" w:hAnsi="Times New Roman" w:cs="Times New Roman"/>
          <w:sz w:val="24"/>
          <w:szCs w:val="24"/>
        </w:rPr>
        <w:t xml:space="preserve"> следующих результатов:</w:t>
      </w:r>
    </w:p>
    <w:p w:rsidR="00B07E80" w:rsidRPr="00611185" w:rsidRDefault="00B07E80" w:rsidP="00BF4B22">
      <w:pPr>
        <w:pStyle w:val="a6"/>
        <w:ind w:left="0" w:firstLine="720"/>
        <w:jc w:val="both"/>
        <w:rPr>
          <w:color w:val="000000" w:themeColor="text1"/>
        </w:rPr>
      </w:pPr>
      <w:r w:rsidRPr="00611185">
        <w:rPr>
          <w:color w:val="000000" w:themeColor="text1"/>
          <w:lang w:val="en-US"/>
        </w:rPr>
        <w:t>c</w:t>
      </w:r>
      <w:r w:rsidRPr="00611185">
        <w:rPr>
          <w:color w:val="000000" w:themeColor="text1"/>
        </w:rPr>
        <w:t>нижение показателя смертности от онкологических заболеваний;</w:t>
      </w:r>
    </w:p>
    <w:p w:rsidR="00B07E80" w:rsidRPr="00611185" w:rsidRDefault="00B07E80" w:rsidP="00BF4B22">
      <w:pPr>
        <w:pStyle w:val="a6"/>
        <w:ind w:left="0" w:firstLine="720"/>
        <w:jc w:val="both"/>
      </w:pPr>
      <w:r w:rsidRPr="00611185">
        <w:t>увеличение удельного веса больных со ЗНО, выявленными на ранней стадии опухолевого процесса до 57,0%;</w:t>
      </w:r>
    </w:p>
    <w:p w:rsidR="00B07E80" w:rsidRPr="00611185" w:rsidRDefault="00B07E80" w:rsidP="00BF4B22">
      <w:pPr>
        <w:pStyle w:val="a6"/>
        <w:ind w:left="0" w:firstLine="720"/>
        <w:jc w:val="both"/>
      </w:pPr>
      <w:r w:rsidRPr="00611185">
        <w:t>увеличение удельного веса больных ЗНО, состоящих на учете 5 лет и более, до 56,6%;</w:t>
      </w:r>
    </w:p>
    <w:p w:rsidR="00B07E80" w:rsidRPr="00611185" w:rsidRDefault="00B07E80" w:rsidP="00BF4B22">
      <w:pPr>
        <w:pStyle w:val="a6"/>
        <w:ind w:left="0" w:firstLine="720"/>
        <w:jc w:val="both"/>
      </w:pPr>
      <w:r w:rsidRPr="00611185">
        <w:t>снижения одногодичной летальности пациентов со ЗНО до 17,3%;</w:t>
      </w:r>
    </w:p>
    <w:p w:rsidR="00B07E80" w:rsidRPr="00611185" w:rsidRDefault="00B07E80" w:rsidP="00BF4B22">
      <w:pPr>
        <w:pStyle w:val="a6"/>
        <w:ind w:left="0" w:firstLine="720"/>
        <w:jc w:val="both"/>
      </w:pPr>
      <w:r w:rsidRPr="00611185">
        <w:t>увеличение доли случаев онкологических заболеваний, выявленных на ранних (</w:t>
      </w:r>
      <w:r w:rsidRPr="00611185">
        <w:rPr>
          <w:lang w:val="en-US"/>
        </w:rPr>
        <w:t>I</w:t>
      </w:r>
      <w:r w:rsidRPr="00611185">
        <w:t>-</w:t>
      </w:r>
      <w:r w:rsidRPr="00611185">
        <w:rPr>
          <w:lang w:val="en-US"/>
        </w:rPr>
        <w:t>II</w:t>
      </w:r>
      <w:r w:rsidRPr="00611185">
        <w:t xml:space="preserve">) стадиях, за счет внедрения программ популяционного скрининга; </w:t>
      </w:r>
    </w:p>
    <w:p w:rsidR="00B07E80" w:rsidRPr="00611185" w:rsidRDefault="00B07E80" w:rsidP="00BF4B22">
      <w:pPr>
        <w:pStyle w:val="a6"/>
        <w:ind w:left="0" w:firstLine="720"/>
        <w:jc w:val="both"/>
        <w:rPr>
          <w:color w:val="000000" w:themeColor="text1"/>
        </w:rPr>
      </w:pPr>
      <w:r w:rsidRPr="00611185">
        <w:rPr>
          <w:color w:val="000000" w:themeColor="text1"/>
        </w:rPr>
        <w:t>переоснащение региональных медицинских организаций, оказывающих специализированную помощь больным ЗНО;</w:t>
      </w:r>
    </w:p>
    <w:p w:rsidR="00B07E80" w:rsidRPr="00611185" w:rsidRDefault="00B07E80" w:rsidP="00BF4B22">
      <w:pPr>
        <w:pStyle w:val="a6"/>
        <w:ind w:left="0" w:firstLine="720"/>
        <w:jc w:val="both"/>
        <w:rPr>
          <w:color w:val="000000" w:themeColor="text1"/>
        </w:rPr>
      </w:pPr>
      <w:r w:rsidRPr="00611185">
        <w:rPr>
          <w:color w:val="000000" w:themeColor="text1"/>
        </w:rPr>
        <w:t>повышение доступности использования инновационной противоопухолевой лекарственной терапии в соответствии с клиническими рекомендациями Минздрава России;</w:t>
      </w:r>
    </w:p>
    <w:p w:rsidR="00B07E80" w:rsidRPr="00611185" w:rsidRDefault="00B07E80" w:rsidP="00BF4B22">
      <w:pPr>
        <w:pStyle w:val="a6"/>
        <w:ind w:left="0" w:firstLine="720"/>
        <w:jc w:val="both"/>
      </w:pPr>
      <w:r w:rsidRPr="00611185">
        <w:t>повышение эффективности использования радиотерапевтического оборудования для лечения ЗНО (впервые выявленных случаев ЗНО и р</w:t>
      </w:r>
      <w:r w:rsidR="00133362">
        <w:t>ецидивов заболевания) на 10% по </w:t>
      </w:r>
      <w:r w:rsidRPr="00611185">
        <w:t>сравнению с базовым периодом (2017 год);</w:t>
      </w:r>
    </w:p>
    <w:p w:rsidR="00B07E80" w:rsidRPr="00611185" w:rsidRDefault="00B07E80" w:rsidP="00BF4B22">
      <w:pPr>
        <w:pStyle w:val="a6"/>
        <w:ind w:left="0" w:firstLine="720"/>
        <w:jc w:val="both"/>
      </w:pPr>
      <w:r w:rsidRPr="00611185">
        <w:rPr>
          <w:color w:val="000000" w:themeColor="text1"/>
        </w:rPr>
        <w:t>пов</w:t>
      </w:r>
      <w:r w:rsidRPr="00611185">
        <w:t>ышение доступности использования высокотехнологичных методов лучевой терапии на этапах комбинированного лечения (пред-, послеоперационное облучение, интраоперационная лучевая терапия);</w:t>
      </w:r>
    </w:p>
    <w:p w:rsidR="00B07E80" w:rsidRPr="00611185" w:rsidRDefault="00B07E80" w:rsidP="00BF4B22">
      <w:pPr>
        <w:pStyle w:val="a6"/>
        <w:ind w:left="0" w:firstLine="720"/>
        <w:jc w:val="both"/>
        <w:rPr>
          <w:color w:val="000000" w:themeColor="text1"/>
        </w:rPr>
      </w:pPr>
      <w:r w:rsidRPr="00611185">
        <w:rPr>
          <w:color w:val="000000" w:themeColor="text1"/>
        </w:rPr>
        <w:t xml:space="preserve">открытие отделений реабилитации на базе профильных онкологических учреждений </w:t>
      </w:r>
      <w:r w:rsidR="00133362">
        <w:rPr>
          <w:color w:val="000000" w:themeColor="text1"/>
        </w:rPr>
        <w:t>с </w:t>
      </w:r>
      <w:r w:rsidRPr="00611185">
        <w:rPr>
          <w:color w:val="000000" w:themeColor="text1"/>
        </w:rPr>
        <w:t>широким спектром направлений деятельности (хирургическая, психологическая, социальная), что повысит качество жизни, сохранит социальный статус, а также снизить процент инвалидизации среди контингентов онкологических пациентов;</w:t>
      </w:r>
    </w:p>
    <w:p w:rsidR="00B07E80" w:rsidRDefault="00B07E80" w:rsidP="00BF4B22">
      <w:pPr>
        <w:pStyle w:val="a6"/>
        <w:ind w:left="0" w:firstLine="720"/>
        <w:jc w:val="both"/>
        <w:rPr>
          <w:color w:val="000000" w:themeColor="text1"/>
        </w:rPr>
      </w:pPr>
      <w:r w:rsidRPr="00611185">
        <w:rPr>
          <w:color w:val="000000" w:themeColor="text1"/>
        </w:rPr>
        <w:t>повышение эффективности использования коечного фонда дневных радиотерапевтических стационаров в соответствии с общемировыми тенденциями</w:t>
      </w:r>
    </w:p>
    <w:p w:rsidR="008D591D" w:rsidRDefault="008D591D" w:rsidP="00BF4B22">
      <w:pPr>
        <w:pStyle w:val="a6"/>
        <w:ind w:left="0" w:firstLine="720"/>
        <w:jc w:val="both"/>
        <w:rPr>
          <w:color w:val="000000" w:themeColor="text1"/>
        </w:rPr>
      </w:pPr>
    </w:p>
    <w:p w:rsidR="008D591D" w:rsidRDefault="008D591D" w:rsidP="00BF4B22">
      <w:pPr>
        <w:pStyle w:val="a6"/>
        <w:ind w:left="0" w:firstLine="720"/>
        <w:jc w:val="both"/>
        <w:rPr>
          <w:color w:val="000000" w:themeColor="text1"/>
        </w:rPr>
      </w:pPr>
    </w:p>
    <w:p w:rsidR="008D591D" w:rsidRPr="00611185" w:rsidRDefault="008D591D" w:rsidP="00BF4B22">
      <w:pPr>
        <w:pStyle w:val="a6"/>
        <w:ind w:left="0" w:firstLine="720"/>
        <w:jc w:val="both"/>
        <w:rPr>
          <w:color w:val="000000" w:themeColor="text1"/>
        </w:rPr>
        <w:sectPr w:rsidR="008D591D" w:rsidRPr="00611185" w:rsidSect="008D591D">
          <w:pgSz w:w="12240" w:h="15840"/>
          <w:pgMar w:top="1134" w:right="851" w:bottom="1134" w:left="1418" w:header="720" w:footer="720" w:gutter="0"/>
          <w:pgNumType w:start="49"/>
          <w:cols w:space="720"/>
        </w:sectPr>
      </w:pPr>
    </w:p>
    <w:p w:rsidR="00D1063E" w:rsidRPr="00611185" w:rsidRDefault="00D1063E" w:rsidP="008D591D">
      <w:pPr>
        <w:rPr>
          <w:rFonts w:ascii="Times New Roman" w:hAnsi="Times New Roman" w:cs="Times New Roman"/>
          <w:b/>
          <w:u w:val="single"/>
        </w:rPr>
      </w:pPr>
    </w:p>
    <w:sectPr w:rsidR="00D1063E" w:rsidRPr="00611185" w:rsidSect="008D591D">
      <w:pgSz w:w="15840" w:h="12240" w:orient="landscape"/>
      <w:pgMar w:top="1440" w:right="1440" w:bottom="1440" w:left="1440" w:header="720" w:footer="720" w:gutter="0"/>
      <w:pgNumType w:start="5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D54" w:rsidRDefault="00E20D54" w:rsidP="00956516">
      <w:pPr>
        <w:spacing w:after="0" w:line="240" w:lineRule="auto"/>
      </w:pPr>
      <w:r>
        <w:separator/>
      </w:r>
    </w:p>
  </w:endnote>
  <w:endnote w:type="continuationSeparator" w:id="0">
    <w:p w:rsidR="00E20D54" w:rsidRDefault="00E20D54" w:rsidP="0095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Roboto Condensed 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D1" w:rsidRDefault="00925AD1">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D1" w:rsidRDefault="00925AD1">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D1" w:rsidRDefault="00925AD1">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D54" w:rsidRDefault="00E20D54" w:rsidP="00956516">
      <w:pPr>
        <w:spacing w:after="0" w:line="240" w:lineRule="auto"/>
      </w:pPr>
      <w:r>
        <w:separator/>
      </w:r>
    </w:p>
  </w:footnote>
  <w:footnote w:type="continuationSeparator" w:id="0">
    <w:p w:rsidR="00E20D54" w:rsidRDefault="00E20D54" w:rsidP="0095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D1" w:rsidRDefault="00925AD1">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144992"/>
      <w:docPartObj>
        <w:docPartGallery w:val="Page Numbers (Top of Page)"/>
        <w:docPartUnique/>
      </w:docPartObj>
    </w:sdtPr>
    <w:sdtEndPr/>
    <w:sdtContent>
      <w:p w:rsidR="00414EDC" w:rsidRDefault="00414EDC">
        <w:pPr>
          <w:pStyle w:val="af6"/>
          <w:jc w:val="center"/>
        </w:pPr>
        <w:r>
          <w:fldChar w:fldCharType="begin"/>
        </w:r>
        <w:r>
          <w:instrText>PAGE   \* MERGEFORMAT</w:instrText>
        </w:r>
        <w:r>
          <w:fldChar w:fldCharType="separate"/>
        </w:r>
        <w:r w:rsidR="00F76C09">
          <w:rPr>
            <w:noProof/>
          </w:rPr>
          <w:t>43</w:t>
        </w:r>
        <w:r>
          <w:fldChar w:fldCharType="end"/>
        </w:r>
      </w:p>
    </w:sdtContent>
  </w:sdt>
  <w:p w:rsidR="00414EDC" w:rsidRDefault="00414EDC">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AD1" w:rsidRDefault="00925AD1">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0EB"/>
    <w:multiLevelType w:val="hybridMultilevel"/>
    <w:tmpl w:val="5BE0FAF4"/>
    <w:lvl w:ilvl="0" w:tplc="13B8B884">
      <w:start w:val="1"/>
      <w:numFmt w:val="bullet"/>
      <w:lvlText w:val="•"/>
      <w:lvlJc w:val="left"/>
      <w:pPr>
        <w:tabs>
          <w:tab w:val="num" w:pos="720"/>
        </w:tabs>
        <w:ind w:left="720" w:hanging="360"/>
      </w:pPr>
      <w:rPr>
        <w:rFonts w:ascii="Arial" w:hAnsi="Arial" w:hint="default"/>
      </w:rPr>
    </w:lvl>
    <w:lvl w:ilvl="1" w:tplc="3CE8E3B4" w:tentative="1">
      <w:start w:val="1"/>
      <w:numFmt w:val="bullet"/>
      <w:lvlText w:val="•"/>
      <w:lvlJc w:val="left"/>
      <w:pPr>
        <w:tabs>
          <w:tab w:val="num" w:pos="1440"/>
        </w:tabs>
        <w:ind w:left="1440" w:hanging="360"/>
      </w:pPr>
      <w:rPr>
        <w:rFonts w:ascii="Arial" w:hAnsi="Arial" w:hint="default"/>
      </w:rPr>
    </w:lvl>
    <w:lvl w:ilvl="2" w:tplc="0E0C5B6C" w:tentative="1">
      <w:start w:val="1"/>
      <w:numFmt w:val="bullet"/>
      <w:lvlText w:val="•"/>
      <w:lvlJc w:val="left"/>
      <w:pPr>
        <w:tabs>
          <w:tab w:val="num" w:pos="2160"/>
        </w:tabs>
        <w:ind w:left="2160" w:hanging="360"/>
      </w:pPr>
      <w:rPr>
        <w:rFonts w:ascii="Arial" w:hAnsi="Arial" w:hint="default"/>
      </w:rPr>
    </w:lvl>
    <w:lvl w:ilvl="3" w:tplc="BA6A2006" w:tentative="1">
      <w:start w:val="1"/>
      <w:numFmt w:val="bullet"/>
      <w:lvlText w:val="•"/>
      <w:lvlJc w:val="left"/>
      <w:pPr>
        <w:tabs>
          <w:tab w:val="num" w:pos="2880"/>
        </w:tabs>
        <w:ind w:left="2880" w:hanging="360"/>
      </w:pPr>
      <w:rPr>
        <w:rFonts w:ascii="Arial" w:hAnsi="Arial" w:hint="default"/>
      </w:rPr>
    </w:lvl>
    <w:lvl w:ilvl="4" w:tplc="DC6250D2" w:tentative="1">
      <w:start w:val="1"/>
      <w:numFmt w:val="bullet"/>
      <w:lvlText w:val="•"/>
      <w:lvlJc w:val="left"/>
      <w:pPr>
        <w:tabs>
          <w:tab w:val="num" w:pos="3600"/>
        </w:tabs>
        <w:ind w:left="3600" w:hanging="360"/>
      </w:pPr>
      <w:rPr>
        <w:rFonts w:ascii="Arial" w:hAnsi="Arial" w:hint="default"/>
      </w:rPr>
    </w:lvl>
    <w:lvl w:ilvl="5" w:tplc="0C242C72" w:tentative="1">
      <w:start w:val="1"/>
      <w:numFmt w:val="bullet"/>
      <w:lvlText w:val="•"/>
      <w:lvlJc w:val="left"/>
      <w:pPr>
        <w:tabs>
          <w:tab w:val="num" w:pos="4320"/>
        </w:tabs>
        <w:ind w:left="4320" w:hanging="360"/>
      </w:pPr>
      <w:rPr>
        <w:rFonts w:ascii="Arial" w:hAnsi="Arial" w:hint="default"/>
      </w:rPr>
    </w:lvl>
    <w:lvl w:ilvl="6" w:tplc="5F3CF97E" w:tentative="1">
      <w:start w:val="1"/>
      <w:numFmt w:val="bullet"/>
      <w:lvlText w:val="•"/>
      <w:lvlJc w:val="left"/>
      <w:pPr>
        <w:tabs>
          <w:tab w:val="num" w:pos="5040"/>
        </w:tabs>
        <w:ind w:left="5040" w:hanging="360"/>
      </w:pPr>
      <w:rPr>
        <w:rFonts w:ascii="Arial" w:hAnsi="Arial" w:hint="default"/>
      </w:rPr>
    </w:lvl>
    <w:lvl w:ilvl="7" w:tplc="1296684E" w:tentative="1">
      <w:start w:val="1"/>
      <w:numFmt w:val="bullet"/>
      <w:lvlText w:val="•"/>
      <w:lvlJc w:val="left"/>
      <w:pPr>
        <w:tabs>
          <w:tab w:val="num" w:pos="5760"/>
        </w:tabs>
        <w:ind w:left="5760" w:hanging="360"/>
      </w:pPr>
      <w:rPr>
        <w:rFonts w:ascii="Arial" w:hAnsi="Arial" w:hint="default"/>
      </w:rPr>
    </w:lvl>
    <w:lvl w:ilvl="8" w:tplc="E236E642" w:tentative="1">
      <w:start w:val="1"/>
      <w:numFmt w:val="bullet"/>
      <w:lvlText w:val="•"/>
      <w:lvlJc w:val="left"/>
      <w:pPr>
        <w:tabs>
          <w:tab w:val="num" w:pos="6480"/>
        </w:tabs>
        <w:ind w:left="6480" w:hanging="360"/>
      </w:pPr>
      <w:rPr>
        <w:rFonts w:ascii="Arial" w:hAnsi="Arial" w:hint="default"/>
      </w:rPr>
    </w:lvl>
  </w:abstractNum>
  <w:abstractNum w:abstractNumId="1">
    <w:nsid w:val="0B7F353A"/>
    <w:multiLevelType w:val="multilevel"/>
    <w:tmpl w:val="3A94958E"/>
    <w:lvl w:ilvl="0">
      <w:start w:val="1"/>
      <w:numFmt w:val="decimal"/>
      <w:lvlText w:val="%1."/>
      <w:lvlJc w:val="left"/>
      <w:pPr>
        <w:ind w:left="1068" w:hanging="360"/>
      </w:pPr>
      <w:rPr>
        <w:rFonts w:hint="default"/>
      </w:rPr>
    </w:lvl>
    <w:lvl w:ilvl="1">
      <w:start w:val="1"/>
      <w:numFmt w:val="decimal"/>
      <w:isLgl/>
      <w:lvlText w:val="%1.%2."/>
      <w:lvlJc w:val="left"/>
      <w:pPr>
        <w:ind w:left="1469" w:hanging="600"/>
      </w:pPr>
      <w:rPr>
        <w:rFonts w:hint="default"/>
      </w:rPr>
    </w:lvl>
    <w:lvl w:ilvl="2">
      <w:start w:val="3"/>
      <w:numFmt w:val="decimal"/>
      <w:isLgl/>
      <w:lvlText w:val="%1.%2.%3."/>
      <w:lvlJc w:val="left"/>
      <w:pPr>
        <w:ind w:left="1750" w:hanging="720"/>
      </w:pPr>
      <w:rPr>
        <w:rFonts w:hint="default"/>
      </w:rPr>
    </w:lvl>
    <w:lvl w:ilvl="3">
      <w:start w:val="4"/>
      <w:numFmt w:val="decimal"/>
      <w:isLgl/>
      <w:lvlText w:val="%1.%2.%3.%4."/>
      <w:lvlJc w:val="left"/>
      <w:pPr>
        <w:ind w:left="720"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593" w:hanging="1080"/>
      </w:pPr>
      <w:rPr>
        <w:rFonts w:hint="default"/>
      </w:rPr>
    </w:lvl>
    <w:lvl w:ilvl="6">
      <w:start w:val="1"/>
      <w:numFmt w:val="decimal"/>
      <w:isLgl/>
      <w:lvlText w:val="%1.%2.%3.%4.%5.%6.%7."/>
      <w:lvlJc w:val="left"/>
      <w:pPr>
        <w:ind w:left="2754" w:hanging="1080"/>
      </w:pPr>
      <w:rPr>
        <w:rFonts w:hint="default"/>
      </w:rPr>
    </w:lvl>
    <w:lvl w:ilvl="7">
      <w:start w:val="1"/>
      <w:numFmt w:val="decimal"/>
      <w:isLgl/>
      <w:lvlText w:val="%1.%2.%3.%4.%5.%6.%7.%8."/>
      <w:lvlJc w:val="left"/>
      <w:pPr>
        <w:ind w:left="3275" w:hanging="1440"/>
      </w:pPr>
      <w:rPr>
        <w:rFonts w:hint="default"/>
      </w:rPr>
    </w:lvl>
    <w:lvl w:ilvl="8">
      <w:start w:val="1"/>
      <w:numFmt w:val="decimal"/>
      <w:isLgl/>
      <w:lvlText w:val="%1.%2.%3.%4.%5.%6.%7.%8.%9."/>
      <w:lvlJc w:val="left"/>
      <w:pPr>
        <w:ind w:left="3436" w:hanging="1440"/>
      </w:pPr>
      <w:rPr>
        <w:rFonts w:hint="default"/>
      </w:rPr>
    </w:lvl>
  </w:abstractNum>
  <w:abstractNum w:abstractNumId="2">
    <w:nsid w:val="0EBC011F"/>
    <w:multiLevelType w:val="multilevel"/>
    <w:tmpl w:val="C228F472"/>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241B4E"/>
    <w:multiLevelType w:val="hybridMultilevel"/>
    <w:tmpl w:val="62C6B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1B1429"/>
    <w:multiLevelType w:val="hybridMultilevel"/>
    <w:tmpl w:val="273CA19C"/>
    <w:lvl w:ilvl="0" w:tplc="D6F29F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2504E4"/>
    <w:multiLevelType w:val="multilevel"/>
    <w:tmpl w:val="B03C9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000000" w:themeColor="text1"/>
      </w:rPr>
    </w:lvl>
    <w:lvl w:ilvl="2">
      <w:start w:val="1"/>
      <w:numFmt w:val="decimal"/>
      <w:lvlText w:val="%1.%2.%3."/>
      <w:lvlJc w:val="left"/>
      <w:pPr>
        <w:ind w:left="1149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FE60EF"/>
    <w:multiLevelType w:val="multilevel"/>
    <w:tmpl w:val="D812D91E"/>
    <w:lvl w:ilvl="0">
      <w:start w:val="1"/>
      <w:numFmt w:val="decimal"/>
      <w:lvlText w:val="%1."/>
      <w:lvlJc w:val="left"/>
      <w:pPr>
        <w:ind w:left="1070" w:hanging="360"/>
      </w:pPr>
      <w:rPr>
        <w:rFonts w:hint="default"/>
      </w:rPr>
    </w:lvl>
    <w:lvl w:ilvl="1">
      <w:start w:val="4"/>
      <w:numFmt w:val="decimal"/>
      <w:isLgl/>
      <w:lvlText w:val="%1.%2"/>
      <w:lvlJc w:val="left"/>
      <w:pPr>
        <w:ind w:left="1666" w:hanging="840"/>
      </w:pPr>
      <w:rPr>
        <w:rFonts w:hint="default"/>
      </w:rPr>
    </w:lvl>
    <w:lvl w:ilvl="2">
      <w:start w:val="5"/>
      <w:numFmt w:val="decimal"/>
      <w:isLgl/>
      <w:lvlText w:val="%1.%2.%3"/>
      <w:lvlJc w:val="left"/>
      <w:pPr>
        <w:ind w:left="1782" w:hanging="840"/>
      </w:pPr>
      <w:rPr>
        <w:rFonts w:hint="default"/>
      </w:rPr>
    </w:lvl>
    <w:lvl w:ilvl="3">
      <w:start w:val="1"/>
      <w:numFmt w:val="decimal"/>
      <w:isLgl/>
      <w:lvlText w:val="%1.%2.%3.%4"/>
      <w:lvlJc w:val="left"/>
      <w:pPr>
        <w:ind w:left="1550" w:hanging="840"/>
      </w:pPr>
      <w:rPr>
        <w:rFonts w:hint="default"/>
      </w:rPr>
    </w:lvl>
    <w:lvl w:ilvl="4">
      <w:start w:val="1"/>
      <w:numFmt w:val="decimal"/>
      <w:isLgl/>
      <w:lvlText w:val="%1.%2.%3.%4.%5"/>
      <w:lvlJc w:val="left"/>
      <w:pPr>
        <w:ind w:left="225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846"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38" w:hanging="1800"/>
      </w:pPr>
      <w:rPr>
        <w:rFonts w:hint="default"/>
      </w:rPr>
    </w:lvl>
  </w:abstractNum>
  <w:abstractNum w:abstractNumId="7">
    <w:nsid w:val="1A7121CB"/>
    <w:multiLevelType w:val="hybridMultilevel"/>
    <w:tmpl w:val="1608A758"/>
    <w:lvl w:ilvl="0" w:tplc="609A700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A53CD5"/>
    <w:multiLevelType w:val="hybridMultilevel"/>
    <w:tmpl w:val="F2DEBB56"/>
    <w:lvl w:ilvl="0" w:tplc="833892BA">
      <w:start w:val="1"/>
      <w:numFmt w:val="bullet"/>
      <w:lvlText w:val=""/>
      <w:lvlJc w:val="left"/>
      <w:pPr>
        <w:ind w:left="720" w:hanging="360"/>
      </w:pPr>
      <w:rPr>
        <w:rFonts w:ascii="Symbol" w:hAnsi="Symbol" w:hint="default"/>
      </w:rPr>
    </w:lvl>
    <w:lvl w:ilvl="1" w:tplc="9072F074">
      <w:start w:val="1"/>
      <w:numFmt w:val="bullet"/>
      <w:lvlText w:val="o"/>
      <w:lvlJc w:val="left"/>
      <w:pPr>
        <w:ind w:left="1440" w:hanging="360"/>
      </w:pPr>
      <w:rPr>
        <w:rFonts w:ascii="Courier New" w:hAnsi="Courier New" w:hint="default"/>
      </w:rPr>
    </w:lvl>
    <w:lvl w:ilvl="2" w:tplc="250C908A">
      <w:start w:val="1"/>
      <w:numFmt w:val="bullet"/>
      <w:lvlText w:val=""/>
      <w:lvlJc w:val="left"/>
      <w:pPr>
        <w:ind w:left="2160" w:hanging="360"/>
      </w:pPr>
      <w:rPr>
        <w:rFonts w:ascii="Wingdings" w:hAnsi="Wingdings" w:hint="default"/>
      </w:rPr>
    </w:lvl>
    <w:lvl w:ilvl="3" w:tplc="76421C5E">
      <w:start w:val="1"/>
      <w:numFmt w:val="bullet"/>
      <w:lvlText w:val=""/>
      <w:lvlJc w:val="left"/>
      <w:pPr>
        <w:ind w:left="2880" w:hanging="360"/>
      </w:pPr>
      <w:rPr>
        <w:rFonts w:ascii="Symbol" w:hAnsi="Symbol" w:hint="default"/>
      </w:rPr>
    </w:lvl>
    <w:lvl w:ilvl="4" w:tplc="A14C4BBC">
      <w:start w:val="1"/>
      <w:numFmt w:val="bullet"/>
      <w:lvlText w:val="o"/>
      <w:lvlJc w:val="left"/>
      <w:pPr>
        <w:ind w:left="3600" w:hanging="360"/>
      </w:pPr>
      <w:rPr>
        <w:rFonts w:ascii="Courier New" w:hAnsi="Courier New" w:hint="default"/>
      </w:rPr>
    </w:lvl>
    <w:lvl w:ilvl="5" w:tplc="E7A2EA90">
      <w:start w:val="1"/>
      <w:numFmt w:val="bullet"/>
      <w:lvlText w:val=""/>
      <w:lvlJc w:val="left"/>
      <w:pPr>
        <w:ind w:left="4320" w:hanging="360"/>
      </w:pPr>
      <w:rPr>
        <w:rFonts w:ascii="Wingdings" w:hAnsi="Wingdings" w:hint="default"/>
      </w:rPr>
    </w:lvl>
    <w:lvl w:ilvl="6" w:tplc="474C8418">
      <w:start w:val="1"/>
      <w:numFmt w:val="bullet"/>
      <w:lvlText w:val=""/>
      <w:lvlJc w:val="left"/>
      <w:pPr>
        <w:ind w:left="5040" w:hanging="360"/>
      </w:pPr>
      <w:rPr>
        <w:rFonts w:ascii="Symbol" w:hAnsi="Symbol" w:hint="default"/>
      </w:rPr>
    </w:lvl>
    <w:lvl w:ilvl="7" w:tplc="0DC21CBA">
      <w:start w:val="1"/>
      <w:numFmt w:val="bullet"/>
      <w:lvlText w:val="o"/>
      <w:lvlJc w:val="left"/>
      <w:pPr>
        <w:ind w:left="5760" w:hanging="360"/>
      </w:pPr>
      <w:rPr>
        <w:rFonts w:ascii="Courier New" w:hAnsi="Courier New" w:hint="default"/>
      </w:rPr>
    </w:lvl>
    <w:lvl w:ilvl="8" w:tplc="7200FB88">
      <w:start w:val="1"/>
      <w:numFmt w:val="bullet"/>
      <w:lvlText w:val=""/>
      <w:lvlJc w:val="left"/>
      <w:pPr>
        <w:ind w:left="6480" w:hanging="360"/>
      </w:pPr>
      <w:rPr>
        <w:rFonts w:ascii="Wingdings" w:hAnsi="Wingdings" w:hint="default"/>
      </w:rPr>
    </w:lvl>
  </w:abstractNum>
  <w:abstractNum w:abstractNumId="9">
    <w:nsid w:val="20ED5298"/>
    <w:multiLevelType w:val="hybridMultilevel"/>
    <w:tmpl w:val="2DBA9A88"/>
    <w:lvl w:ilvl="0" w:tplc="F454EF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26E218D"/>
    <w:multiLevelType w:val="hybridMultilevel"/>
    <w:tmpl w:val="C13E0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77403D"/>
    <w:multiLevelType w:val="hybridMultilevel"/>
    <w:tmpl w:val="6DF6E3AC"/>
    <w:lvl w:ilvl="0" w:tplc="BD4C81C0">
      <w:start w:val="1"/>
      <w:numFmt w:val="bullet"/>
      <w:lvlText w:val=""/>
      <w:lvlJc w:val="left"/>
      <w:pPr>
        <w:ind w:left="720" w:hanging="360"/>
      </w:pPr>
      <w:rPr>
        <w:rFonts w:ascii="Symbol" w:hAnsi="Symbol" w:hint="default"/>
      </w:rPr>
    </w:lvl>
    <w:lvl w:ilvl="1" w:tplc="16867C20">
      <w:start w:val="1"/>
      <w:numFmt w:val="bullet"/>
      <w:lvlText w:val="o"/>
      <w:lvlJc w:val="left"/>
      <w:pPr>
        <w:ind w:left="1440" w:hanging="360"/>
      </w:pPr>
      <w:rPr>
        <w:rFonts w:ascii="Courier New" w:hAnsi="Courier New" w:hint="default"/>
      </w:rPr>
    </w:lvl>
    <w:lvl w:ilvl="2" w:tplc="39E692D4">
      <w:start w:val="1"/>
      <w:numFmt w:val="bullet"/>
      <w:lvlText w:val=""/>
      <w:lvlJc w:val="left"/>
      <w:pPr>
        <w:ind w:left="2160" w:hanging="360"/>
      </w:pPr>
      <w:rPr>
        <w:rFonts w:ascii="Wingdings" w:hAnsi="Wingdings" w:hint="default"/>
      </w:rPr>
    </w:lvl>
    <w:lvl w:ilvl="3" w:tplc="3530F8A6">
      <w:start w:val="1"/>
      <w:numFmt w:val="bullet"/>
      <w:lvlText w:val=""/>
      <w:lvlJc w:val="left"/>
      <w:pPr>
        <w:ind w:left="2880" w:hanging="360"/>
      </w:pPr>
      <w:rPr>
        <w:rFonts w:ascii="Symbol" w:hAnsi="Symbol" w:hint="default"/>
      </w:rPr>
    </w:lvl>
    <w:lvl w:ilvl="4" w:tplc="98C64924">
      <w:start w:val="1"/>
      <w:numFmt w:val="bullet"/>
      <w:lvlText w:val="o"/>
      <w:lvlJc w:val="left"/>
      <w:pPr>
        <w:ind w:left="3600" w:hanging="360"/>
      </w:pPr>
      <w:rPr>
        <w:rFonts w:ascii="Courier New" w:hAnsi="Courier New" w:hint="default"/>
      </w:rPr>
    </w:lvl>
    <w:lvl w:ilvl="5" w:tplc="46AEDD48">
      <w:start w:val="1"/>
      <w:numFmt w:val="bullet"/>
      <w:lvlText w:val=""/>
      <w:lvlJc w:val="left"/>
      <w:pPr>
        <w:ind w:left="4320" w:hanging="360"/>
      </w:pPr>
      <w:rPr>
        <w:rFonts w:ascii="Wingdings" w:hAnsi="Wingdings" w:hint="default"/>
      </w:rPr>
    </w:lvl>
    <w:lvl w:ilvl="6" w:tplc="A3AEF2BA">
      <w:start w:val="1"/>
      <w:numFmt w:val="bullet"/>
      <w:lvlText w:val=""/>
      <w:lvlJc w:val="left"/>
      <w:pPr>
        <w:ind w:left="5040" w:hanging="360"/>
      </w:pPr>
      <w:rPr>
        <w:rFonts w:ascii="Symbol" w:hAnsi="Symbol" w:hint="default"/>
      </w:rPr>
    </w:lvl>
    <w:lvl w:ilvl="7" w:tplc="5F1E98FC">
      <w:start w:val="1"/>
      <w:numFmt w:val="bullet"/>
      <w:lvlText w:val="o"/>
      <w:lvlJc w:val="left"/>
      <w:pPr>
        <w:ind w:left="5760" w:hanging="360"/>
      </w:pPr>
      <w:rPr>
        <w:rFonts w:ascii="Courier New" w:hAnsi="Courier New" w:hint="default"/>
      </w:rPr>
    </w:lvl>
    <w:lvl w:ilvl="8" w:tplc="AA3C3A82">
      <w:start w:val="1"/>
      <w:numFmt w:val="bullet"/>
      <w:lvlText w:val=""/>
      <w:lvlJc w:val="left"/>
      <w:pPr>
        <w:ind w:left="6480" w:hanging="360"/>
      </w:pPr>
      <w:rPr>
        <w:rFonts w:ascii="Wingdings" w:hAnsi="Wingdings" w:hint="default"/>
      </w:rPr>
    </w:lvl>
  </w:abstractNum>
  <w:abstractNum w:abstractNumId="12">
    <w:nsid w:val="28BA181B"/>
    <w:multiLevelType w:val="hybridMultilevel"/>
    <w:tmpl w:val="F35A6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C115C2"/>
    <w:multiLevelType w:val="multilevel"/>
    <w:tmpl w:val="C7F6B772"/>
    <w:lvl w:ilvl="0">
      <w:start w:val="6"/>
      <w:numFmt w:val="decimal"/>
      <w:lvlText w:val="%1"/>
      <w:lvlJc w:val="left"/>
      <w:pPr>
        <w:ind w:left="660" w:hanging="660"/>
      </w:pPr>
      <w:rPr>
        <w:rFonts w:hint="default"/>
      </w:rPr>
    </w:lvl>
    <w:lvl w:ilvl="1">
      <w:start w:val="1"/>
      <w:numFmt w:val="decimal"/>
      <w:lvlText w:val="%1.%2"/>
      <w:lvlJc w:val="left"/>
      <w:pPr>
        <w:ind w:left="991" w:hanging="660"/>
      </w:pPr>
      <w:rPr>
        <w:rFonts w:hint="default"/>
      </w:rPr>
    </w:lvl>
    <w:lvl w:ilvl="2">
      <w:start w:val="3"/>
      <w:numFmt w:val="decimal"/>
      <w:lvlText w:val="%1.%2.%3"/>
      <w:lvlJc w:val="left"/>
      <w:pPr>
        <w:ind w:left="1382" w:hanging="720"/>
      </w:pPr>
      <w:rPr>
        <w:rFonts w:hint="default"/>
      </w:rPr>
    </w:lvl>
    <w:lvl w:ilvl="3">
      <w:start w:val="3"/>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4">
    <w:nsid w:val="2EB63CD7"/>
    <w:multiLevelType w:val="hybridMultilevel"/>
    <w:tmpl w:val="A69E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1144A1"/>
    <w:multiLevelType w:val="hybridMultilevel"/>
    <w:tmpl w:val="159EA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6E08AA"/>
    <w:multiLevelType w:val="hybridMultilevel"/>
    <w:tmpl w:val="D67CCEE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53464"/>
    <w:multiLevelType w:val="hybridMultilevel"/>
    <w:tmpl w:val="574EC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4504D2"/>
    <w:multiLevelType w:val="hybridMultilevel"/>
    <w:tmpl w:val="2FC4D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4514B0"/>
    <w:multiLevelType w:val="hybridMultilevel"/>
    <w:tmpl w:val="4094D21A"/>
    <w:lvl w:ilvl="0" w:tplc="4FCA71EE">
      <w:start w:val="1"/>
      <w:numFmt w:val="decimal"/>
      <w:lvlText w:val="%1."/>
      <w:lvlJc w:val="left"/>
      <w:pPr>
        <w:ind w:left="360" w:hanging="360"/>
      </w:pPr>
    </w:lvl>
    <w:lvl w:ilvl="1" w:tplc="04190019">
      <w:start w:val="1"/>
      <w:numFmt w:val="lowerLetter"/>
      <w:lvlText w:val="%2."/>
      <w:lvlJc w:val="left"/>
      <w:pPr>
        <w:ind w:left="1334" w:hanging="360"/>
      </w:pPr>
    </w:lvl>
    <w:lvl w:ilvl="2" w:tplc="0419001B">
      <w:start w:val="1"/>
      <w:numFmt w:val="lowerRoman"/>
      <w:lvlText w:val="%3."/>
      <w:lvlJc w:val="right"/>
      <w:pPr>
        <w:ind w:left="2054" w:hanging="180"/>
      </w:pPr>
    </w:lvl>
    <w:lvl w:ilvl="3" w:tplc="0419000F">
      <w:start w:val="1"/>
      <w:numFmt w:val="decimal"/>
      <w:lvlText w:val="%4."/>
      <w:lvlJc w:val="left"/>
      <w:pPr>
        <w:ind w:left="2774" w:hanging="360"/>
      </w:pPr>
    </w:lvl>
    <w:lvl w:ilvl="4" w:tplc="04190019">
      <w:start w:val="1"/>
      <w:numFmt w:val="lowerLetter"/>
      <w:lvlText w:val="%5."/>
      <w:lvlJc w:val="left"/>
      <w:pPr>
        <w:ind w:left="3494" w:hanging="360"/>
      </w:pPr>
    </w:lvl>
    <w:lvl w:ilvl="5" w:tplc="0419001B">
      <w:start w:val="1"/>
      <w:numFmt w:val="lowerRoman"/>
      <w:lvlText w:val="%6."/>
      <w:lvlJc w:val="right"/>
      <w:pPr>
        <w:ind w:left="4214" w:hanging="180"/>
      </w:pPr>
    </w:lvl>
    <w:lvl w:ilvl="6" w:tplc="0419000F">
      <w:start w:val="1"/>
      <w:numFmt w:val="decimal"/>
      <w:lvlText w:val="%7."/>
      <w:lvlJc w:val="left"/>
      <w:pPr>
        <w:ind w:left="4934" w:hanging="360"/>
      </w:pPr>
    </w:lvl>
    <w:lvl w:ilvl="7" w:tplc="04190019">
      <w:start w:val="1"/>
      <w:numFmt w:val="lowerLetter"/>
      <w:lvlText w:val="%8."/>
      <w:lvlJc w:val="left"/>
      <w:pPr>
        <w:ind w:left="5654" w:hanging="360"/>
      </w:pPr>
    </w:lvl>
    <w:lvl w:ilvl="8" w:tplc="0419001B">
      <w:start w:val="1"/>
      <w:numFmt w:val="lowerRoman"/>
      <w:lvlText w:val="%9."/>
      <w:lvlJc w:val="right"/>
      <w:pPr>
        <w:ind w:left="6374" w:hanging="180"/>
      </w:pPr>
    </w:lvl>
  </w:abstractNum>
  <w:abstractNum w:abstractNumId="20">
    <w:nsid w:val="3F335B33"/>
    <w:multiLevelType w:val="hybridMultilevel"/>
    <w:tmpl w:val="EE40B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034971"/>
    <w:multiLevelType w:val="hybridMultilevel"/>
    <w:tmpl w:val="80747FC2"/>
    <w:lvl w:ilvl="0" w:tplc="952ADB14">
      <w:start w:val="1"/>
      <w:numFmt w:val="bullet"/>
      <w:lvlText w:val=""/>
      <w:lvlJc w:val="left"/>
      <w:pPr>
        <w:tabs>
          <w:tab w:val="num" w:pos="720"/>
        </w:tabs>
        <w:ind w:left="720" w:hanging="360"/>
      </w:pPr>
      <w:rPr>
        <w:rFonts w:ascii="Wingdings" w:hAnsi="Wingdings" w:hint="default"/>
      </w:rPr>
    </w:lvl>
    <w:lvl w:ilvl="1" w:tplc="103AD82E" w:tentative="1">
      <w:start w:val="1"/>
      <w:numFmt w:val="bullet"/>
      <w:lvlText w:val=""/>
      <w:lvlJc w:val="left"/>
      <w:pPr>
        <w:tabs>
          <w:tab w:val="num" w:pos="1440"/>
        </w:tabs>
        <w:ind w:left="1440" w:hanging="360"/>
      </w:pPr>
      <w:rPr>
        <w:rFonts w:ascii="Wingdings" w:hAnsi="Wingdings" w:hint="default"/>
      </w:rPr>
    </w:lvl>
    <w:lvl w:ilvl="2" w:tplc="F8E6114E" w:tentative="1">
      <w:start w:val="1"/>
      <w:numFmt w:val="bullet"/>
      <w:lvlText w:val=""/>
      <w:lvlJc w:val="left"/>
      <w:pPr>
        <w:tabs>
          <w:tab w:val="num" w:pos="2160"/>
        </w:tabs>
        <w:ind w:left="2160" w:hanging="360"/>
      </w:pPr>
      <w:rPr>
        <w:rFonts w:ascii="Wingdings" w:hAnsi="Wingdings" w:hint="default"/>
      </w:rPr>
    </w:lvl>
    <w:lvl w:ilvl="3" w:tplc="5CC4333E" w:tentative="1">
      <w:start w:val="1"/>
      <w:numFmt w:val="bullet"/>
      <w:lvlText w:val=""/>
      <w:lvlJc w:val="left"/>
      <w:pPr>
        <w:tabs>
          <w:tab w:val="num" w:pos="2880"/>
        </w:tabs>
        <w:ind w:left="2880" w:hanging="360"/>
      </w:pPr>
      <w:rPr>
        <w:rFonts w:ascii="Wingdings" w:hAnsi="Wingdings" w:hint="default"/>
      </w:rPr>
    </w:lvl>
    <w:lvl w:ilvl="4" w:tplc="1E723DFA" w:tentative="1">
      <w:start w:val="1"/>
      <w:numFmt w:val="bullet"/>
      <w:lvlText w:val=""/>
      <w:lvlJc w:val="left"/>
      <w:pPr>
        <w:tabs>
          <w:tab w:val="num" w:pos="3600"/>
        </w:tabs>
        <w:ind w:left="3600" w:hanging="360"/>
      </w:pPr>
      <w:rPr>
        <w:rFonts w:ascii="Wingdings" w:hAnsi="Wingdings" w:hint="default"/>
      </w:rPr>
    </w:lvl>
    <w:lvl w:ilvl="5" w:tplc="F8741004" w:tentative="1">
      <w:start w:val="1"/>
      <w:numFmt w:val="bullet"/>
      <w:lvlText w:val=""/>
      <w:lvlJc w:val="left"/>
      <w:pPr>
        <w:tabs>
          <w:tab w:val="num" w:pos="4320"/>
        </w:tabs>
        <w:ind w:left="4320" w:hanging="360"/>
      </w:pPr>
      <w:rPr>
        <w:rFonts w:ascii="Wingdings" w:hAnsi="Wingdings" w:hint="default"/>
      </w:rPr>
    </w:lvl>
    <w:lvl w:ilvl="6" w:tplc="F0CA3FE2" w:tentative="1">
      <w:start w:val="1"/>
      <w:numFmt w:val="bullet"/>
      <w:lvlText w:val=""/>
      <w:lvlJc w:val="left"/>
      <w:pPr>
        <w:tabs>
          <w:tab w:val="num" w:pos="5040"/>
        </w:tabs>
        <w:ind w:left="5040" w:hanging="360"/>
      </w:pPr>
      <w:rPr>
        <w:rFonts w:ascii="Wingdings" w:hAnsi="Wingdings" w:hint="default"/>
      </w:rPr>
    </w:lvl>
    <w:lvl w:ilvl="7" w:tplc="13FE4524" w:tentative="1">
      <w:start w:val="1"/>
      <w:numFmt w:val="bullet"/>
      <w:lvlText w:val=""/>
      <w:lvlJc w:val="left"/>
      <w:pPr>
        <w:tabs>
          <w:tab w:val="num" w:pos="5760"/>
        </w:tabs>
        <w:ind w:left="5760" w:hanging="360"/>
      </w:pPr>
      <w:rPr>
        <w:rFonts w:ascii="Wingdings" w:hAnsi="Wingdings" w:hint="default"/>
      </w:rPr>
    </w:lvl>
    <w:lvl w:ilvl="8" w:tplc="C214EA3C" w:tentative="1">
      <w:start w:val="1"/>
      <w:numFmt w:val="bullet"/>
      <w:lvlText w:val=""/>
      <w:lvlJc w:val="left"/>
      <w:pPr>
        <w:tabs>
          <w:tab w:val="num" w:pos="6480"/>
        </w:tabs>
        <w:ind w:left="6480" w:hanging="360"/>
      </w:pPr>
      <w:rPr>
        <w:rFonts w:ascii="Wingdings" w:hAnsi="Wingdings" w:hint="default"/>
      </w:rPr>
    </w:lvl>
  </w:abstractNum>
  <w:abstractNum w:abstractNumId="22">
    <w:nsid w:val="49D667C9"/>
    <w:multiLevelType w:val="multilevel"/>
    <w:tmpl w:val="CB40F5EA"/>
    <w:lvl w:ilvl="0">
      <w:start w:val="1"/>
      <w:numFmt w:val="decimal"/>
      <w:lvlText w:val="%1."/>
      <w:lvlJc w:val="left"/>
      <w:pPr>
        <w:ind w:left="495" w:hanging="495"/>
      </w:pPr>
      <w:rPr>
        <w:rFonts w:hint="default"/>
        <w:color w:val="000000" w:themeColor="text1"/>
      </w:rPr>
    </w:lvl>
    <w:lvl w:ilvl="1">
      <w:start w:val="4"/>
      <w:numFmt w:val="decimal"/>
      <w:lvlText w:val="%1.%2."/>
      <w:lvlJc w:val="left"/>
      <w:pPr>
        <w:ind w:left="637" w:hanging="495"/>
      </w:pPr>
      <w:rPr>
        <w:rFonts w:hint="default"/>
        <w:color w:val="000000" w:themeColor="text1"/>
      </w:rPr>
    </w:lvl>
    <w:lvl w:ilvl="2">
      <w:start w:val="6"/>
      <w:numFmt w:val="decimal"/>
      <w:lvlText w:val="%1.%2.%3."/>
      <w:lvlJc w:val="left"/>
      <w:pPr>
        <w:ind w:left="1004" w:hanging="720"/>
      </w:pPr>
      <w:rPr>
        <w:rFonts w:hint="default"/>
        <w:color w:val="000000" w:themeColor="text1"/>
      </w:rPr>
    </w:lvl>
    <w:lvl w:ilvl="3">
      <w:start w:val="1"/>
      <w:numFmt w:val="decimal"/>
      <w:lvlText w:val="%1.%2.%3.%4."/>
      <w:lvlJc w:val="left"/>
      <w:pPr>
        <w:ind w:left="1146" w:hanging="720"/>
      </w:pPr>
      <w:rPr>
        <w:rFonts w:hint="default"/>
        <w:color w:val="000000" w:themeColor="text1"/>
      </w:rPr>
    </w:lvl>
    <w:lvl w:ilvl="4">
      <w:start w:val="1"/>
      <w:numFmt w:val="decimal"/>
      <w:lvlText w:val="%1.%2.%3.%4.%5."/>
      <w:lvlJc w:val="left"/>
      <w:pPr>
        <w:ind w:left="1648" w:hanging="1080"/>
      </w:pPr>
      <w:rPr>
        <w:rFonts w:hint="default"/>
        <w:color w:val="000000" w:themeColor="text1"/>
      </w:rPr>
    </w:lvl>
    <w:lvl w:ilvl="5">
      <w:start w:val="1"/>
      <w:numFmt w:val="decimal"/>
      <w:lvlText w:val="%1.%2.%3.%4.%5.%6."/>
      <w:lvlJc w:val="left"/>
      <w:pPr>
        <w:ind w:left="1790" w:hanging="1080"/>
      </w:pPr>
      <w:rPr>
        <w:rFonts w:hint="default"/>
        <w:color w:val="000000" w:themeColor="text1"/>
      </w:rPr>
    </w:lvl>
    <w:lvl w:ilvl="6">
      <w:start w:val="1"/>
      <w:numFmt w:val="decimal"/>
      <w:lvlText w:val="%1.%2.%3.%4.%5.%6.%7."/>
      <w:lvlJc w:val="left"/>
      <w:pPr>
        <w:ind w:left="2292" w:hanging="1440"/>
      </w:pPr>
      <w:rPr>
        <w:rFonts w:hint="default"/>
        <w:color w:val="000000" w:themeColor="text1"/>
      </w:rPr>
    </w:lvl>
    <w:lvl w:ilvl="7">
      <w:start w:val="1"/>
      <w:numFmt w:val="decimal"/>
      <w:lvlText w:val="%1.%2.%3.%4.%5.%6.%7.%8."/>
      <w:lvlJc w:val="left"/>
      <w:pPr>
        <w:ind w:left="2434" w:hanging="1440"/>
      </w:pPr>
      <w:rPr>
        <w:rFonts w:hint="default"/>
        <w:color w:val="000000" w:themeColor="text1"/>
      </w:rPr>
    </w:lvl>
    <w:lvl w:ilvl="8">
      <w:start w:val="1"/>
      <w:numFmt w:val="decimal"/>
      <w:lvlText w:val="%1.%2.%3.%4.%5.%6.%7.%8.%9."/>
      <w:lvlJc w:val="left"/>
      <w:pPr>
        <w:ind w:left="2936" w:hanging="1800"/>
      </w:pPr>
      <w:rPr>
        <w:rFonts w:hint="default"/>
        <w:color w:val="000000" w:themeColor="text1"/>
      </w:rPr>
    </w:lvl>
  </w:abstractNum>
  <w:abstractNum w:abstractNumId="23">
    <w:nsid w:val="4AB30481"/>
    <w:multiLevelType w:val="hybridMultilevel"/>
    <w:tmpl w:val="5614A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0949DC"/>
    <w:multiLevelType w:val="hybridMultilevel"/>
    <w:tmpl w:val="EDA20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0A4ED7"/>
    <w:multiLevelType w:val="hybridMultilevel"/>
    <w:tmpl w:val="C388C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EC7EEE"/>
    <w:multiLevelType w:val="hybridMultilevel"/>
    <w:tmpl w:val="644C1220"/>
    <w:lvl w:ilvl="0" w:tplc="65E8F40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D26C79"/>
    <w:multiLevelType w:val="multilevel"/>
    <w:tmpl w:val="F6107186"/>
    <w:lvl w:ilvl="0">
      <w:start w:val="1"/>
      <w:numFmt w:val="decimal"/>
      <w:lvlText w:val="%1."/>
      <w:lvlJc w:val="left"/>
      <w:pPr>
        <w:ind w:left="360" w:hanging="360"/>
      </w:pPr>
    </w:lvl>
    <w:lvl w:ilvl="1">
      <w:start w:val="1"/>
      <w:numFmt w:val="decimal"/>
      <w:pStyle w:val="42"/>
      <w:lvlText w:val="%1.%2."/>
      <w:lvlJc w:val="left"/>
      <w:pPr>
        <w:ind w:left="792" w:hanging="432"/>
      </w:pPr>
    </w:lvl>
    <w:lvl w:ilvl="2">
      <w:start w:val="1"/>
      <w:numFmt w:val="decimal"/>
      <w:pStyle w:val="42"/>
      <w:lvlText w:val="%1.%2.%3."/>
      <w:lvlJc w:val="left"/>
      <w:pPr>
        <w:ind w:left="1224" w:hanging="504"/>
      </w:pPr>
    </w:lvl>
    <w:lvl w:ilvl="3">
      <w:start w:val="1"/>
      <w:numFmt w:val="decimal"/>
      <w:pStyle w:val="43"/>
      <w:lvlText w:val="%1.%2.%3.%4."/>
      <w:lvlJc w:val="left"/>
      <w:pPr>
        <w:ind w:left="1728" w:hanging="648"/>
      </w:pPr>
    </w:lvl>
    <w:lvl w:ilvl="4">
      <w:start w:val="1"/>
      <w:numFmt w:val="decimal"/>
      <w:pStyle w:val="4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A9B2D30"/>
    <w:multiLevelType w:val="hybridMultilevel"/>
    <w:tmpl w:val="9C8AC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116D4D"/>
    <w:multiLevelType w:val="hybridMultilevel"/>
    <w:tmpl w:val="AC56E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C40802"/>
    <w:multiLevelType w:val="hybridMultilevel"/>
    <w:tmpl w:val="BAC81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D163E3"/>
    <w:multiLevelType w:val="hybridMultilevel"/>
    <w:tmpl w:val="98EC43F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2">
    <w:nsid w:val="625F34FF"/>
    <w:multiLevelType w:val="hybridMultilevel"/>
    <w:tmpl w:val="C42EA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601567"/>
    <w:multiLevelType w:val="hybridMultilevel"/>
    <w:tmpl w:val="A1909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9E7E64"/>
    <w:multiLevelType w:val="hybridMultilevel"/>
    <w:tmpl w:val="210C3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BF43DC"/>
    <w:multiLevelType w:val="multilevel"/>
    <w:tmpl w:val="3F02AB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E5A48EF"/>
    <w:multiLevelType w:val="hybridMultilevel"/>
    <w:tmpl w:val="6AA4B660"/>
    <w:lvl w:ilvl="0" w:tplc="944240AC">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E45229"/>
    <w:multiLevelType w:val="multilevel"/>
    <w:tmpl w:val="49080D3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72073907"/>
    <w:multiLevelType w:val="hybridMultilevel"/>
    <w:tmpl w:val="97CE6306"/>
    <w:lvl w:ilvl="0" w:tplc="3AB6B1C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B5A7D17"/>
    <w:multiLevelType w:val="hybridMultilevel"/>
    <w:tmpl w:val="498CF140"/>
    <w:lvl w:ilvl="0" w:tplc="BBC4C0E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7D4D09"/>
    <w:multiLevelType w:val="hybridMultilevel"/>
    <w:tmpl w:val="B3509132"/>
    <w:lvl w:ilvl="0" w:tplc="B0424D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C62127"/>
    <w:multiLevelType w:val="hybridMultilevel"/>
    <w:tmpl w:val="2550F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0"/>
  </w:num>
  <w:num w:numId="4">
    <w:abstractNumId w:val="32"/>
  </w:num>
  <w:num w:numId="5">
    <w:abstractNumId w:val="26"/>
  </w:num>
  <w:num w:numId="6">
    <w:abstractNumId w:val="3"/>
  </w:num>
  <w:num w:numId="7">
    <w:abstractNumId w:val="16"/>
  </w:num>
  <w:num w:numId="8">
    <w:abstractNumId w:val="9"/>
  </w:num>
  <w:num w:numId="9">
    <w:abstractNumId w:val="39"/>
  </w:num>
  <w:num w:numId="10">
    <w:abstractNumId w:val="17"/>
  </w:num>
  <w:num w:numId="11">
    <w:abstractNumId w:val="4"/>
  </w:num>
  <w:num w:numId="12">
    <w:abstractNumId w:val="14"/>
  </w:num>
  <w:num w:numId="13">
    <w:abstractNumId w:val="20"/>
  </w:num>
  <w:num w:numId="14">
    <w:abstractNumId w:val="18"/>
  </w:num>
  <w:num w:numId="15">
    <w:abstractNumId w:val="35"/>
  </w:num>
  <w:num w:numId="16">
    <w:abstractNumId w:val="2"/>
  </w:num>
  <w:num w:numId="17">
    <w:abstractNumId w:val="2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1"/>
  </w:num>
  <w:num w:numId="21">
    <w:abstractNumId w:val="32"/>
  </w:num>
  <w:num w:numId="22">
    <w:abstractNumId w:val="37"/>
  </w:num>
  <w:num w:numId="23">
    <w:abstractNumId w:val="0"/>
  </w:num>
  <w:num w:numId="24">
    <w:abstractNumId w:val="30"/>
  </w:num>
  <w:num w:numId="25">
    <w:abstractNumId w:val="12"/>
  </w:num>
  <w:num w:numId="26">
    <w:abstractNumId w:val="15"/>
  </w:num>
  <w:num w:numId="27">
    <w:abstractNumId w:val="7"/>
  </w:num>
  <w:num w:numId="28">
    <w:abstractNumId w:val="8"/>
  </w:num>
  <w:num w:numId="29">
    <w:abstractNumId w:val="1"/>
  </w:num>
  <w:num w:numId="30">
    <w:abstractNumId w:val="41"/>
  </w:num>
  <w:num w:numId="31">
    <w:abstractNumId w:val="11"/>
  </w:num>
  <w:num w:numId="32">
    <w:abstractNumId w:val="23"/>
  </w:num>
  <w:num w:numId="33">
    <w:abstractNumId w:val="24"/>
  </w:num>
  <w:num w:numId="34">
    <w:abstractNumId w:val="34"/>
  </w:num>
  <w:num w:numId="35">
    <w:abstractNumId w:val="33"/>
  </w:num>
  <w:num w:numId="36">
    <w:abstractNumId w:val="25"/>
  </w:num>
  <w:num w:numId="37">
    <w:abstractNumId w:val="10"/>
  </w:num>
  <w:num w:numId="38">
    <w:abstractNumId w:val="29"/>
  </w:num>
  <w:num w:numId="39">
    <w:abstractNumId w:val="13"/>
  </w:num>
  <w:num w:numId="40">
    <w:abstractNumId w:val="36"/>
  </w:num>
  <w:num w:numId="41">
    <w:abstractNumId w:val="22"/>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FAB"/>
    <w:rsid w:val="00000E91"/>
    <w:rsid w:val="00003164"/>
    <w:rsid w:val="00007E61"/>
    <w:rsid w:val="00013A67"/>
    <w:rsid w:val="0001510D"/>
    <w:rsid w:val="0001537A"/>
    <w:rsid w:val="0002045D"/>
    <w:rsid w:val="00020A05"/>
    <w:rsid w:val="00022495"/>
    <w:rsid w:val="000230CE"/>
    <w:rsid w:val="00023A1A"/>
    <w:rsid w:val="000255F0"/>
    <w:rsid w:val="00026E15"/>
    <w:rsid w:val="0003010D"/>
    <w:rsid w:val="00030288"/>
    <w:rsid w:val="00041951"/>
    <w:rsid w:val="00042145"/>
    <w:rsid w:val="00044B5F"/>
    <w:rsid w:val="00047A9B"/>
    <w:rsid w:val="000507B2"/>
    <w:rsid w:val="00051A53"/>
    <w:rsid w:val="00051FE2"/>
    <w:rsid w:val="000531C9"/>
    <w:rsid w:val="000537E2"/>
    <w:rsid w:val="0006610A"/>
    <w:rsid w:val="00067188"/>
    <w:rsid w:val="00072259"/>
    <w:rsid w:val="00073179"/>
    <w:rsid w:val="00077531"/>
    <w:rsid w:val="00080DC0"/>
    <w:rsid w:val="000833FC"/>
    <w:rsid w:val="00083D7C"/>
    <w:rsid w:val="00084224"/>
    <w:rsid w:val="00084456"/>
    <w:rsid w:val="00085842"/>
    <w:rsid w:val="00087DF8"/>
    <w:rsid w:val="00091EB8"/>
    <w:rsid w:val="00092761"/>
    <w:rsid w:val="0009667F"/>
    <w:rsid w:val="00097927"/>
    <w:rsid w:val="000A002E"/>
    <w:rsid w:val="000A3AB9"/>
    <w:rsid w:val="000A3F18"/>
    <w:rsid w:val="000A4541"/>
    <w:rsid w:val="000A553B"/>
    <w:rsid w:val="000B1DB8"/>
    <w:rsid w:val="000B20B8"/>
    <w:rsid w:val="000B49AB"/>
    <w:rsid w:val="000B4AD0"/>
    <w:rsid w:val="000B55F3"/>
    <w:rsid w:val="000C0884"/>
    <w:rsid w:val="000C09AD"/>
    <w:rsid w:val="000C20B0"/>
    <w:rsid w:val="000C2462"/>
    <w:rsid w:val="000C2AB5"/>
    <w:rsid w:val="000C32D5"/>
    <w:rsid w:val="000C3F34"/>
    <w:rsid w:val="000C44C0"/>
    <w:rsid w:val="000C4BD7"/>
    <w:rsid w:val="000C4DF5"/>
    <w:rsid w:val="000C57C9"/>
    <w:rsid w:val="000C6396"/>
    <w:rsid w:val="000D579F"/>
    <w:rsid w:val="000D6040"/>
    <w:rsid w:val="000D6EEC"/>
    <w:rsid w:val="000D77C5"/>
    <w:rsid w:val="000E29E0"/>
    <w:rsid w:val="000E3602"/>
    <w:rsid w:val="000E394E"/>
    <w:rsid w:val="000E3FE2"/>
    <w:rsid w:val="000E5667"/>
    <w:rsid w:val="000E5BCC"/>
    <w:rsid w:val="000E6957"/>
    <w:rsid w:val="000E7AD4"/>
    <w:rsid w:val="000F02E0"/>
    <w:rsid w:val="000F0963"/>
    <w:rsid w:val="000F3138"/>
    <w:rsid w:val="000F3C03"/>
    <w:rsid w:val="000F5A79"/>
    <w:rsid w:val="000F70DE"/>
    <w:rsid w:val="00101685"/>
    <w:rsid w:val="00107EF1"/>
    <w:rsid w:val="00111C3D"/>
    <w:rsid w:val="001126B3"/>
    <w:rsid w:val="00112D49"/>
    <w:rsid w:val="001134DF"/>
    <w:rsid w:val="00113BF5"/>
    <w:rsid w:val="001141B8"/>
    <w:rsid w:val="00115472"/>
    <w:rsid w:val="001176D3"/>
    <w:rsid w:val="00121814"/>
    <w:rsid w:val="00121E49"/>
    <w:rsid w:val="00122E79"/>
    <w:rsid w:val="0012397D"/>
    <w:rsid w:val="001312BD"/>
    <w:rsid w:val="00131DF9"/>
    <w:rsid w:val="00133362"/>
    <w:rsid w:val="001333D6"/>
    <w:rsid w:val="00137277"/>
    <w:rsid w:val="0013754F"/>
    <w:rsid w:val="0014040C"/>
    <w:rsid w:val="00143BD2"/>
    <w:rsid w:val="00145E71"/>
    <w:rsid w:val="00147DD0"/>
    <w:rsid w:val="001509E5"/>
    <w:rsid w:val="00152998"/>
    <w:rsid w:val="0015402E"/>
    <w:rsid w:val="00154616"/>
    <w:rsid w:val="00155121"/>
    <w:rsid w:val="00155163"/>
    <w:rsid w:val="0016680A"/>
    <w:rsid w:val="00167122"/>
    <w:rsid w:val="00167CA2"/>
    <w:rsid w:val="0017044F"/>
    <w:rsid w:val="00170AAF"/>
    <w:rsid w:val="00171987"/>
    <w:rsid w:val="0017396A"/>
    <w:rsid w:val="0017739C"/>
    <w:rsid w:val="00177470"/>
    <w:rsid w:val="001804D9"/>
    <w:rsid w:val="00182459"/>
    <w:rsid w:val="001829D9"/>
    <w:rsid w:val="00184825"/>
    <w:rsid w:val="00184FD5"/>
    <w:rsid w:val="001863A7"/>
    <w:rsid w:val="001A0E13"/>
    <w:rsid w:val="001A1587"/>
    <w:rsid w:val="001A2454"/>
    <w:rsid w:val="001A37E9"/>
    <w:rsid w:val="001A49C7"/>
    <w:rsid w:val="001A54DA"/>
    <w:rsid w:val="001A5AB4"/>
    <w:rsid w:val="001A6C95"/>
    <w:rsid w:val="001B0A2E"/>
    <w:rsid w:val="001B1875"/>
    <w:rsid w:val="001B18CB"/>
    <w:rsid w:val="001B6C2D"/>
    <w:rsid w:val="001B6F1A"/>
    <w:rsid w:val="001B79E7"/>
    <w:rsid w:val="001C1987"/>
    <w:rsid w:val="001C4ED6"/>
    <w:rsid w:val="001D1A42"/>
    <w:rsid w:val="001D217D"/>
    <w:rsid w:val="001D29C9"/>
    <w:rsid w:val="001D5941"/>
    <w:rsid w:val="001E0B17"/>
    <w:rsid w:val="001E0F33"/>
    <w:rsid w:val="001E12E8"/>
    <w:rsid w:val="001E32BE"/>
    <w:rsid w:val="001E38F9"/>
    <w:rsid w:val="001E4BD9"/>
    <w:rsid w:val="001E72FB"/>
    <w:rsid w:val="001F3397"/>
    <w:rsid w:val="001F42A2"/>
    <w:rsid w:val="001F5926"/>
    <w:rsid w:val="00202BCB"/>
    <w:rsid w:val="00203B39"/>
    <w:rsid w:val="0020681F"/>
    <w:rsid w:val="002075D5"/>
    <w:rsid w:val="002106AE"/>
    <w:rsid w:val="00210766"/>
    <w:rsid w:val="00213403"/>
    <w:rsid w:val="00214AB1"/>
    <w:rsid w:val="00215993"/>
    <w:rsid w:val="00215F9C"/>
    <w:rsid w:val="002165D2"/>
    <w:rsid w:val="00223945"/>
    <w:rsid w:val="00223CB8"/>
    <w:rsid w:val="0022650E"/>
    <w:rsid w:val="00226B8F"/>
    <w:rsid w:val="00227FDE"/>
    <w:rsid w:val="002305D7"/>
    <w:rsid w:val="00231245"/>
    <w:rsid w:val="00231A16"/>
    <w:rsid w:val="002322D2"/>
    <w:rsid w:val="00235719"/>
    <w:rsid w:val="0023633B"/>
    <w:rsid w:val="00236B89"/>
    <w:rsid w:val="00240223"/>
    <w:rsid w:val="00242E3E"/>
    <w:rsid w:val="00250E84"/>
    <w:rsid w:val="0025648E"/>
    <w:rsid w:val="00256B8F"/>
    <w:rsid w:val="00257FC9"/>
    <w:rsid w:val="0026072A"/>
    <w:rsid w:val="00260A87"/>
    <w:rsid w:val="00260AB2"/>
    <w:rsid w:val="00267884"/>
    <w:rsid w:val="002700F2"/>
    <w:rsid w:val="00271163"/>
    <w:rsid w:val="00272CED"/>
    <w:rsid w:val="0027310E"/>
    <w:rsid w:val="002767B5"/>
    <w:rsid w:val="0027717C"/>
    <w:rsid w:val="00277B82"/>
    <w:rsid w:val="00290604"/>
    <w:rsid w:val="00292F3C"/>
    <w:rsid w:val="0029459F"/>
    <w:rsid w:val="002A0D85"/>
    <w:rsid w:val="002A490C"/>
    <w:rsid w:val="002A77E8"/>
    <w:rsid w:val="002B010E"/>
    <w:rsid w:val="002B0E95"/>
    <w:rsid w:val="002B4D6E"/>
    <w:rsid w:val="002B4DEA"/>
    <w:rsid w:val="002C0607"/>
    <w:rsid w:val="002C2C12"/>
    <w:rsid w:val="002C2F97"/>
    <w:rsid w:val="002C3952"/>
    <w:rsid w:val="002C42C7"/>
    <w:rsid w:val="002C74CA"/>
    <w:rsid w:val="002D0E14"/>
    <w:rsid w:val="002D1E16"/>
    <w:rsid w:val="002D393D"/>
    <w:rsid w:val="002D54B2"/>
    <w:rsid w:val="002D69A7"/>
    <w:rsid w:val="002D7872"/>
    <w:rsid w:val="002E038A"/>
    <w:rsid w:val="002E11A8"/>
    <w:rsid w:val="002E1C2D"/>
    <w:rsid w:val="002E1C89"/>
    <w:rsid w:val="002E2987"/>
    <w:rsid w:val="002E3316"/>
    <w:rsid w:val="002E3A79"/>
    <w:rsid w:val="002E5C3F"/>
    <w:rsid w:val="002E7AF9"/>
    <w:rsid w:val="002F2745"/>
    <w:rsid w:val="002F2E4C"/>
    <w:rsid w:val="002F3DB3"/>
    <w:rsid w:val="002F4799"/>
    <w:rsid w:val="002F7625"/>
    <w:rsid w:val="00300740"/>
    <w:rsid w:val="00300F93"/>
    <w:rsid w:val="0030385C"/>
    <w:rsid w:val="00307498"/>
    <w:rsid w:val="00307ED7"/>
    <w:rsid w:val="003103E7"/>
    <w:rsid w:val="0031145F"/>
    <w:rsid w:val="00311603"/>
    <w:rsid w:val="003116A7"/>
    <w:rsid w:val="003127EE"/>
    <w:rsid w:val="00313B29"/>
    <w:rsid w:val="00313B80"/>
    <w:rsid w:val="00313D36"/>
    <w:rsid w:val="00314703"/>
    <w:rsid w:val="00314ADF"/>
    <w:rsid w:val="00315037"/>
    <w:rsid w:val="00320A96"/>
    <w:rsid w:val="00322E56"/>
    <w:rsid w:val="00324D29"/>
    <w:rsid w:val="003250FA"/>
    <w:rsid w:val="00326693"/>
    <w:rsid w:val="003279FF"/>
    <w:rsid w:val="00331351"/>
    <w:rsid w:val="003320C1"/>
    <w:rsid w:val="00332AB6"/>
    <w:rsid w:val="00335FAF"/>
    <w:rsid w:val="00336E61"/>
    <w:rsid w:val="0033703A"/>
    <w:rsid w:val="0033791D"/>
    <w:rsid w:val="00341AE4"/>
    <w:rsid w:val="00342081"/>
    <w:rsid w:val="003424E6"/>
    <w:rsid w:val="0034471C"/>
    <w:rsid w:val="00350AC3"/>
    <w:rsid w:val="0035190A"/>
    <w:rsid w:val="0035249D"/>
    <w:rsid w:val="00352ECD"/>
    <w:rsid w:val="0035351C"/>
    <w:rsid w:val="00355BED"/>
    <w:rsid w:val="00356006"/>
    <w:rsid w:val="00356814"/>
    <w:rsid w:val="00363239"/>
    <w:rsid w:val="0036764F"/>
    <w:rsid w:val="00367814"/>
    <w:rsid w:val="00370E90"/>
    <w:rsid w:val="00374312"/>
    <w:rsid w:val="0037464C"/>
    <w:rsid w:val="00375566"/>
    <w:rsid w:val="00376F10"/>
    <w:rsid w:val="003777CF"/>
    <w:rsid w:val="00380068"/>
    <w:rsid w:val="0038407A"/>
    <w:rsid w:val="003851D7"/>
    <w:rsid w:val="00385B87"/>
    <w:rsid w:val="003907E3"/>
    <w:rsid w:val="00390A81"/>
    <w:rsid w:val="00392443"/>
    <w:rsid w:val="00394221"/>
    <w:rsid w:val="00394B59"/>
    <w:rsid w:val="00394EC0"/>
    <w:rsid w:val="00397BB8"/>
    <w:rsid w:val="00397C15"/>
    <w:rsid w:val="003A493C"/>
    <w:rsid w:val="003A6F06"/>
    <w:rsid w:val="003A7413"/>
    <w:rsid w:val="003A767D"/>
    <w:rsid w:val="003B01EE"/>
    <w:rsid w:val="003B038D"/>
    <w:rsid w:val="003B1A12"/>
    <w:rsid w:val="003B216C"/>
    <w:rsid w:val="003B3287"/>
    <w:rsid w:val="003B3E14"/>
    <w:rsid w:val="003B42DA"/>
    <w:rsid w:val="003B4C52"/>
    <w:rsid w:val="003B7D71"/>
    <w:rsid w:val="003C0F50"/>
    <w:rsid w:val="003C15E9"/>
    <w:rsid w:val="003C2D3E"/>
    <w:rsid w:val="003C344E"/>
    <w:rsid w:val="003D6F85"/>
    <w:rsid w:val="003E047D"/>
    <w:rsid w:val="003E10C2"/>
    <w:rsid w:val="003E26FA"/>
    <w:rsid w:val="003E3A4E"/>
    <w:rsid w:val="003E51EC"/>
    <w:rsid w:val="003E61AE"/>
    <w:rsid w:val="003F3076"/>
    <w:rsid w:val="003F46CF"/>
    <w:rsid w:val="003F52B5"/>
    <w:rsid w:val="003F5697"/>
    <w:rsid w:val="003F5A45"/>
    <w:rsid w:val="003F72C6"/>
    <w:rsid w:val="0040000E"/>
    <w:rsid w:val="004010F3"/>
    <w:rsid w:val="00402D36"/>
    <w:rsid w:val="00403C69"/>
    <w:rsid w:val="00406D33"/>
    <w:rsid w:val="00406DA9"/>
    <w:rsid w:val="00412917"/>
    <w:rsid w:val="00412DB3"/>
    <w:rsid w:val="00414EDC"/>
    <w:rsid w:val="004157CE"/>
    <w:rsid w:val="00415E7A"/>
    <w:rsid w:val="00420051"/>
    <w:rsid w:val="00420D2F"/>
    <w:rsid w:val="0042183C"/>
    <w:rsid w:val="00422CAE"/>
    <w:rsid w:val="004234E6"/>
    <w:rsid w:val="00423956"/>
    <w:rsid w:val="00423C6D"/>
    <w:rsid w:val="00426587"/>
    <w:rsid w:val="00427A70"/>
    <w:rsid w:val="00431146"/>
    <w:rsid w:val="0043264F"/>
    <w:rsid w:val="00433F81"/>
    <w:rsid w:val="00436BA6"/>
    <w:rsid w:val="0043744B"/>
    <w:rsid w:val="00437D47"/>
    <w:rsid w:val="0044175A"/>
    <w:rsid w:val="004437D5"/>
    <w:rsid w:val="00445486"/>
    <w:rsid w:val="004466BC"/>
    <w:rsid w:val="004468FC"/>
    <w:rsid w:val="004475D4"/>
    <w:rsid w:val="004529AB"/>
    <w:rsid w:val="00452F78"/>
    <w:rsid w:val="00456B8E"/>
    <w:rsid w:val="004579BC"/>
    <w:rsid w:val="004616D4"/>
    <w:rsid w:val="0046528D"/>
    <w:rsid w:val="0046683E"/>
    <w:rsid w:val="00473996"/>
    <w:rsid w:val="00475F3D"/>
    <w:rsid w:val="00476FD9"/>
    <w:rsid w:val="004801FF"/>
    <w:rsid w:val="0048021B"/>
    <w:rsid w:val="0048143D"/>
    <w:rsid w:val="00483C80"/>
    <w:rsid w:val="00486401"/>
    <w:rsid w:val="00490314"/>
    <w:rsid w:val="00491423"/>
    <w:rsid w:val="00491AF1"/>
    <w:rsid w:val="0049311E"/>
    <w:rsid w:val="004958F1"/>
    <w:rsid w:val="004978EC"/>
    <w:rsid w:val="004A2406"/>
    <w:rsid w:val="004A3D56"/>
    <w:rsid w:val="004A492D"/>
    <w:rsid w:val="004A519E"/>
    <w:rsid w:val="004A5F7B"/>
    <w:rsid w:val="004A6131"/>
    <w:rsid w:val="004A714F"/>
    <w:rsid w:val="004A77E3"/>
    <w:rsid w:val="004B2987"/>
    <w:rsid w:val="004B56B9"/>
    <w:rsid w:val="004B783D"/>
    <w:rsid w:val="004C5456"/>
    <w:rsid w:val="004C6E1F"/>
    <w:rsid w:val="004C76A3"/>
    <w:rsid w:val="004D0471"/>
    <w:rsid w:val="004D1E45"/>
    <w:rsid w:val="004D2D6F"/>
    <w:rsid w:val="004D4B7E"/>
    <w:rsid w:val="004E02F5"/>
    <w:rsid w:val="004E6018"/>
    <w:rsid w:val="004E78EF"/>
    <w:rsid w:val="004F03DC"/>
    <w:rsid w:val="004F123A"/>
    <w:rsid w:val="004F13DE"/>
    <w:rsid w:val="004F50D8"/>
    <w:rsid w:val="004F7701"/>
    <w:rsid w:val="00502302"/>
    <w:rsid w:val="00502EBC"/>
    <w:rsid w:val="00506518"/>
    <w:rsid w:val="00507A21"/>
    <w:rsid w:val="00507E38"/>
    <w:rsid w:val="00510F98"/>
    <w:rsid w:val="00511363"/>
    <w:rsid w:val="00511F55"/>
    <w:rsid w:val="00512BE8"/>
    <w:rsid w:val="0051387B"/>
    <w:rsid w:val="00513DE2"/>
    <w:rsid w:val="0051510C"/>
    <w:rsid w:val="00516357"/>
    <w:rsid w:val="005173EF"/>
    <w:rsid w:val="00520E85"/>
    <w:rsid w:val="00520F08"/>
    <w:rsid w:val="00523AA0"/>
    <w:rsid w:val="00524652"/>
    <w:rsid w:val="00525958"/>
    <w:rsid w:val="005330FF"/>
    <w:rsid w:val="00533910"/>
    <w:rsid w:val="00533D59"/>
    <w:rsid w:val="0053513F"/>
    <w:rsid w:val="005351F8"/>
    <w:rsid w:val="00535E43"/>
    <w:rsid w:val="00535E9B"/>
    <w:rsid w:val="00537DD0"/>
    <w:rsid w:val="005422F0"/>
    <w:rsid w:val="005443DE"/>
    <w:rsid w:val="005445E8"/>
    <w:rsid w:val="00545B89"/>
    <w:rsid w:val="00546684"/>
    <w:rsid w:val="005470E7"/>
    <w:rsid w:val="00550724"/>
    <w:rsid w:val="0055571F"/>
    <w:rsid w:val="00555CFC"/>
    <w:rsid w:val="00557EB5"/>
    <w:rsid w:val="0056103C"/>
    <w:rsid w:val="0056172E"/>
    <w:rsid w:val="00563193"/>
    <w:rsid w:val="005647A2"/>
    <w:rsid w:val="0056523F"/>
    <w:rsid w:val="005666BA"/>
    <w:rsid w:val="0056700F"/>
    <w:rsid w:val="0056760E"/>
    <w:rsid w:val="00567CDB"/>
    <w:rsid w:val="0057074B"/>
    <w:rsid w:val="00570D21"/>
    <w:rsid w:val="00570FBE"/>
    <w:rsid w:val="0057209F"/>
    <w:rsid w:val="00572C81"/>
    <w:rsid w:val="005730F5"/>
    <w:rsid w:val="005735D2"/>
    <w:rsid w:val="00573770"/>
    <w:rsid w:val="00573B84"/>
    <w:rsid w:val="00573DC2"/>
    <w:rsid w:val="0057592B"/>
    <w:rsid w:val="0057762C"/>
    <w:rsid w:val="00581D21"/>
    <w:rsid w:val="0058327A"/>
    <w:rsid w:val="005841F4"/>
    <w:rsid w:val="005843E3"/>
    <w:rsid w:val="005852FD"/>
    <w:rsid w:val="00585E9A"/>
    <w:rsid w:val="00591C43"/>
    <w:rsid w:val="00593848"/>
    <w:rsid w:val="005947A2"/>
    <w:rsid w:val="005A66CA"/>
    <w:rsid w:val="005A6894"/>
    <w:rsid w:val="005A68E4"/>
    <w:rsid w:val="005B012C"/>
    <w:rsid w:val="005B1DD8"/>
    <w:rsid w:val="005B5C7E"/>
    <w:rsid w:val="005C1076"/>
    <w:rsid w:val="005C45F0"/>
    <w:rsid w:val="005C65EF"/>
    <w:rsid w:val="005C7A5B"/>
    <w:rsid w:val="005D1FD1"/>
    <w:rsid w:val="005D3191"/>
    <w:rsid w:val="005D3DEC"/>
    <w:rsid w:val="005D47D7"/>
    <w:rsid w:val="005D5974"/>
    <w:rsid w:val="005D6652"/>
    <w:rsid w:val="005D7D95"/>
    <w:rsid w:val="005E0A40"/>
    <w:rsid w:val="005E1E73"/>
    <w:rsid w:val="005E3322"/>
    <w:rsid w:val="005E5125"/>
    <w:rsid w:val="005E521E"/>
    <w:rsid w:val="005E55DA"/>
    <w:rsid w:val="005E6954"/>
    <w:rsid w:val="005F0A2A"/>
    <w:rsid w:val="005F15EE"/>
    <w:rsid w:val="005F2836"/>
    <w:rsid w:val="005F5854"/>
    <w:rsid w:val="005F5E3C"/>
    <w:rsid w:val="00603B0E"/>
    <w:rsid w:val="00603DC9"/>
    <w:rsid w:val="00604918"/>
    <w:rsid w:val="006076AA"/>
    <w:rsid w:val="00607E10"/>
    <w:rsid w:val="00610B9E"/>
    <w:rsid w:val="00610C02"/>
    <w:rsid w:val="00611185"/>
    <w:rsid w:val="006119CB"/>
    <w:rsid w:val="00615313"/>
    <w:rsid w:val="00615A2B"/>
    <w:rsid w:val="00616936"/>
    <w:rsid w:val="00622363"/>
    <w:rsid w:val="00622EB9"/>
    <w:rsid w:val="006257F4"/>
    <w:rsid w:val="00625DEE"/>
    <w:rsid w:val="0062611C"/>
    <w:rsid w:val="006262DB"/>
    <w:rsid w:val="00627E64"/>
    <w:rsid w:val="00630115"/>
    <w:rsid w:val="00630D5F"/>
    <w:rsid w:val="00631D8A"/>
    <w:rsid w:val="006323FE"/>
    <w:rsid w:val="0063741C"/>
    <w:rsid w:val="0064069B"/>
    <w:rsid w:val="0064156C"/>
    <w:rsid w:val="00641DAD"/>
    <w:rsid w:val="00642B2E"/>
    <w:rsid w:val="00643036"/>
    <w:rsid w:val="006513FF"/>
    <w:rsid w:val="00655AE9"/>
    <w:rsid w:val="00655E33"/>
    <w:rsid w:val="00656C8F"/>
    <w:rsid w:val="006571D7"/>
    <w:rsid w:val="00657858"/>
    <w:rsid w:val="00661280"/>
    <w:rsid w:val="00661726"/>
    <w:rsid w:val="00661D07"/>
    <w:rsid w:val="006638EB"/>
    <w:rsid w:val="0066428E"/>
    <w:rsid w:val="00666BBA"/>
    <w:rsid w:val="00667CD1"/>
    <w:rsid w:val="00667EBD"/>
    <w:rsid w:val="0067056F"/>
    <w:rsid w:val="0067232C"/>
    <w:rsid w:val="00672E53"/>
    <w:rsid w:val="006737DB"/>
    <w:rsid w:val="00676927"/>
    <w:rsid w:val="0068007D"/>
    <w:rsid w:val="006817C3"/>
    <w:rsid w:val="006834D3"/>
    <w:rsid w:val="00684889"/>
    <w:rsid w:val="00685688"/>
    <w:rsid w:val="00690A16"/>
    <w:rsid w:val="00692B7C"/>
    <w:rsid w:val="00694251"/>
    <w:rsid w:val="00694FD4"/>
    <w:rsid w:val="00695196"/>
    <w:rsid w:val="006967E1"/>
    <w:rsid w:val="00697634"/>
    <w:rsid w:val="006A0BAA"/>
    <w:rsid w:val="006A0F47"/>
    <w:rsid w:val="006A220F"/>
    <w:rsid w:val="006A27EA"/>
    <w:rsid w:val="006A2900"/>
    <w:rsid w:val="006A3DFA"/>
    <w:rsid w:val="006A530D"/>
    <w:rsid w:val="006A56FC"/>
    <w:rsid w:val="006A6103"/>
    <w:rsid w:val="006A6F2E"/>
    <w:rsid w:val="006A71C0"/>
    <w:rsid w:val="006A7A39"/>
    <w:rsid w:val="006A7D3D"/>
    <w:rsid w:val="006B03F9"/>
    <w:rsid w:val="006B0BEE"/>
    <w:rsid w:val="006B2C15"/>
    <w:rsid w:val="006B3151"/>
    <w:rsid w:val="006B3489"/>
    <w:rsid w:val="006B3F85"/>
    <w:rsid w:val="006B6E53"/>
    <w:rsid w:val="006D1C4F"/>
    <w:rsid w:val="006D3773"/>
    <w:rsid w:val="006E1613"/>
    <w:rsid w:val="006E31F2"/>
    <w:rsid w:val="006E61C9"/>
    <w:rsid w:val="006E6269"/>
    <w:rsid w:val="006F2F32"/>
    <w:rsid w:val="006F32D4"/>
    <w:rsid w:val="006F3489"/>
    <w:rsid w:val="006F469B"/>
    <w:rsid w:val="006F74DA"/>
    <w:rsid w:val="00701A72"/>
    <w:rsid w:val="00704D22"/>
    <w:rsid w:val="0070531C"/>
    <w:rsid w:val="00705D3E"/>
    <w:rsid w:val="007065DC"/>
    <w:rsid w:val="00706B6A"/>
    <w:rsid w:val="0071015B"/>
    <w:rsid w:val="0071099C"/>
    <w:rsid w:val="007110AD"/>
    <w:rsid w:val="00711141"/>
    <w:rsid w:val="00711AEB"/>
    <w:rsid w:val="00712950"/>
    <w:rsid w:val="007133FE"/>
    <w:rsid w:val="00715C34"/>
    <w:rsid w:val="00727CE6"/>
    <w:rsid w:val="00730F86"/>
    <w:rsid w:val="00732F3C"/>
    <w:rsid w:val="007335DF"/>
    <w:rsid w:val="00733E73"/>
    <w:rsid w:val="0073449B"/>
    <w:rsid w:val="00735B11"/>
    <w:rsid w:val="00735CD7"/>
    <w:rsid w:val="00741735"/>
    <w:rsid w:val="00742156"/>
    <w:rsid w:val="0074494E"/>
    <w:rsid w:val="00750036"/>
    <w:rsid w:val="007520F6"/>
    <w:rsid w:val="00752A97"/>
    <w:rsid w:val="00754DE4"/>
    <w:rsid w:val="00756781"/>
    <w:rsid w:val="00757F9D"/>
    <w:rsid w:val="00757FD8"/>
    <w:rsid w:val="00761163"/>
    <w:rsid w:val="00762101"/>
    <w:rsid w:val="00764107"/>
    <w:rsid w:val="007641AE"/>
    <w:rsid w:val="00765DEC"/>
    <w:rsid w:val="00770D51"/>
    <w:rsid w:val="00770D99"/>
    <w:rsid w:val="00770E98"/>
    <w:rsid w:val="0077184A"/>
    <w:rsid w:val="00773AA7"/>
    <w:rsid w:val="00774CE7"/>
    <w:rsid w:val="00776B05"/>
    <w:rsid w:val="00777DEC"/>
    <w:rsid w:val="00780393"/>
    <w:rsid w:val="007816DA"/>
    <w:rsid w:val="00782467"/>
    <w:rsid w:val="007824CA"/>
    <w:rsid w:val="00783853"/>
    <w:rsid w:val="00783C0F"/>
    <w:rsid w:val="00783CF1"/>
    <w:rsid w:val="00784FFF"/>
    <w:rsid w:val="00785AC6"/>
    <w:rsid w:val="00790871"/>
    <w:rsid w:val="007908C0"/>
    <w:rsid w:val="007908D2"/>
    <w:rsid w:val="00793BAD"/>
    <w:rsid w:val="00794308"/>
    <w:rsid w:val="00795E0E"/>
    <w:rsid w:val="007A1071"/>
    <w:rsid w:val="007A1CB4"/>
    <w:rsid w:val="007A1E89"/>
    <w:rsid w:val="007A61A4"/>
    <w:rsid w:val="007A6C21"/>
    <w:rsid w:val="007B04EF"/>
    <w:rsid w:val="007B0CB3"/>
    <w:rsid w:val="007B15ED"/>
    <w:rsid w:val="007B5190"/>
    <w:rsid w:val="007C0509"/>
    <w:rsid w:val="007C0B77"/>
    <w:rsid w:val="007C25B5"/>
    <w:rsid w:val="007C260D"/>
    <w:rsid w:val="007C5352"/>
    <w:rsid w:val="007D0EC0"/>
    <w:rsid w:val="007D21F1"/>
    <w:rsid w:val="007D2758"/>
    <w:rsid w:val="007D31D4"/>
    <w:rsid w:val="007D3434"/>
    <w:rsid w:val="007E0D19"/>
    <w:rsid w:val="007E26DD"/>
    <w:rsid w:val="007E5454"/>
    <w:rsid w:val="007E5F30"/>
    <w:rsid w:val="007E6007"/>
    <w:rsid w:val="007F081B"/>
    <w:rsid w:val="007F08AF"/>
    <w:rsid w:val="007F5FC3"/>
    <w:rsid w:val="00801846"/>
    <w:rsid w:val="00803420"/>
    <w:rsid w:val="0080449D"/>
    <w:rsid w:val="0080644F"/>
    <w:rsid w:val="00806799"/>
    <w:rsid w:val="00807372"/>
    <w:rsid w:val="00807E65"/>
    <w:rsid w:val="00810D51"/>
    <w:rsid w:val="00811800"/>
    <w:rsid w:val="008120C0"/>
    <w:rsid w:val="008136F6"/>
    <w:rsid w:val="00815A17"/>
    <w:rsid w:val="00824E36"/>
    <w:rsid w:val="00830AAB"/>
    <w:rsid w:val="008334BB"/>
    <w:rsid w:val="008352DB"/>
    <w:rsid w:val="00837B6C"/>
    <w:rsid w:val="008473C4"/>
    <w:rsid w:val="008511EA"/>
    <w:rsid w:val="00852E1F"/>
    <w:rsid w:val="0085366C"/>
    <w:rsid w:val="008538AD"/>
    <w:rsid w:val="00857696"/>
    <w:rsid w:val="00857966"/>
    <w:rsid w:val="00861FE6"/>
    <w:rsid w:val="00862BDF"/>
    <w:rsid w:val="00862C92"/>
    <w:rsid w:val="008633EB"/>
    <w:rsid w:val="0086393C"/>
    <w:rsid w:val="00864E16"/>
    <w:rsid w:val="008651B4"/>
    <w:rsid w:val="00866B8C"/>
    <w:rsid w:val="008719B6"/>
    <w:rsid w:val="008728E7"/>
    <w:rsid w:val="00874F17"/>
    <w:rsid w:val="008753C1"/>
    <w:rsid w:val="00883A67"/>
    <w:rsid w:val="008861D4"/>
    <w:rsid w:val="00886975"/>
    <w:rsid w:val="008869D0"/>
    <w:rsid w:val="00886BBA"/>
    <w:rsid w:val="0088766A"/>
    <w:rsid w:val="00887AE6"/>
    <w:rsid w:val="0089008F"/>
    <w:rsid w:val="00892560"/>
    <w:rsid w:val="00894565"/>
    <w:rsid w:val="00896644"/>
    <w:rsid w:val="008A2383"/>
    <w:rsid w:val="008A2A47"/>
    <w:rsid w:val="008A2D62"/>
    <w:rsid w:val="008A30E6"/>
    <w:rsid w:val="008A465A"/>
    <w:rsid w:val="008A7B86"/>
    <w:rsid w:val="008A7CB3"/>
    <w:rsid w:val="008B238D"/>
    <w:rsid w:val="008B3AAD"/>
    <w:rsid w:val="008B44FB"/>
    <w:rsid w:val="008C1EAA"/>
    <w:rsid w:val="008C233F"/>
    <w:rsid w:val="008C5D02"/>
    <w:rsid w:val="008C7D78"/>
    <w:rsid w:val="008D125F"/>
    <w:rsid w:val="008D21D9"/>
    <w:rsid w:val="008D4C5A"/>
    <w:rsid w:val="008D56A0"/>
    <w:rsid w:val="008D591D"/>
    <w:rsid w:val="008D63E0"/>
    <w:rsid w:val="008D781F"/>
    <w:rsid w:val="008D7CE9"/>
    <w:rsid w:val="008E05E9"/>
    <w:rsid w:val="008E0FDA"/>
    <w:rsid w:val="008E329B"/>
    <w:rsid w:val="008E39F8"/>
    <w:rsid w:val="008E4523"/>
    <w:rsid w:val="008E4FA4"/>
    <w:rsid w:val="008E6309"/>
    <w:rsid w:val="008F08C9"/>
    <w:rsid w:val="008F23BE"/>
    <w:rsid w:val="008F342A"/>
    <w:rsid w:val="008F40D1"/>
    <w:rsid w:val="008F4574"/>
    <w:rsid w:val="00900E7B"/>
    <w:rsid w:val="0090195F"/>
    <w:rsid w:val="00902372"/>
    <w:rsid w:val="0090305C"/>
    <w:rsid w:val="00903BF6"/>
    <w:rsid w:val="00905C95"/>
    <w:rsid w:val="00907EC3"/>
    <w:rsid w:val="0091099C"/>
    <w:rsid w:val="0091176E"/>
    <w:rsid w:val="009117BC"/>
    <w:rsid w:val="00912245"/>
    <w:rsid w:val="00912587"/>
    <w:rsid w:val="009128B2"/>
    <w:rsid w:val="00914E91"/>
    <w:rsid w:val="00915621"/>
    <w:rsid w:val="00916EC0"/>
    <w:rsid w:val="009206FC"/>
    <w:rsid w:val="00923021"/>
    <w:rsid w:val="00923743"/>
    <w:rsid w:val="00923941"/>
    <w:rsid w:val="00925AD1"/>
    <w:rsid w:val="00935419"/>
    <w:rsid w:val="00936316"/>
    <w:rsid w:val="00937440"/>
    <w:rsid w:val="00937937"/>
    <w:rsid w:val="0094015E"/>
    <w:rsid w:val="009431F9"/>
    <w:rsid w:val="009435AF"/>
    <w:rsid w:val="009438DB"/>
    <w:rsid w:val="00943C2C"/>
    <w:rsid w:val="00943F27"/>
    <w:rsid w:val="009440A0"/>
    <w:rsid w:val="0094430F"/>
    <w:rsid w:val="00945149"/>
    <w:rsid w:val="00945910"/>
    <w:rsid w:val="00947D38"/>
    <w:rsid w:val="00947F99"/>
    <w:rsid w:val="00950C77"/>
    <w:rsid w:val="0095105B"/>
    <w:rsid w:val="00951224"/>
    <w:rsid w:val="00954AAE"/>
    <w:rsid w:val="00955A09"/>
    <w:rsid w:val="00955A37"/>
    <w:rsid w:val="00956516"/>
    <w:rsid w:val="009619C2"/>
    <w:rsid w:val="00962A8B"/>
    <w:rsid w:val="00965E8D"/>
    <w:rsid w:val="00966859"/>
    <w:rsid w:val="009754C5"/>
    <w:rsid w:val="00975510"/>
    <w:rsid w:val="00976361"/>
    <w:rsid w:val="00977AC5"/>
    <w:rsid w:val="00977DD7"/>
    <w:rsid w:val="00980E74"/>
    <w:rsid w:val="00984B8F"/>
    <w:rsid w:val="00986F8A"/>
    <w:rsid w:val="00991B3F"/>
    <w:rsid w:val="00991E76"/>
    <w:rsid w:val="0099270C"/>
    <w:rsid w:val="00992B81"/>
    <w:rsid w:val="00993632"/>
    <w:rsid w:val="00994B3A"/>
    <w:rsid w:val="00996843"/>
    <w:rsid w:val="009972A8"/>
    <w:rsid w:val="009A0AA0"/>
    <w:rsid w:val="009A253D"/>
    <w:rsid w:val="009A6B58"/>
    <w:rsid w:val="009B237A"/>
    <w:rsid w:val="009B283E"/>
    <w:rsid w:val="009B2A55"/>
    <w:rsid w:val="009B348E"/>
    <w:rsid w:val="009B561D"/>
    <w:rsid w:val="009C18F5"/>
    <w:rsid w:val="009C2BD6"/>
    <w:rsid w:val="009C4870"/>
    <w:rsid w:val="009C4FD7"/>
    <w:rsid w:val="009C5EC3"/>
    <w:rsid w:val="009C706B"/>
    <w:rsid w:val="009C7327"/>
    <w:rsid w:val="009C7338"/>
    <w:rsid w:val="009D06A9"/>
    <w:rsid w:val="009D0748"/>
    <w:rsid w:val="009D58F6"/>
    <w:rsid w:val="009D6C74"/>
    <w:rsid w:val="009D77F8"/>
    <w:rsid w:val="009E0E57"/>
    <w:rsid w:val="009E11E6"/>
    <w:rsid w:val="009E215C"/>
    <w:rsid w:val="009E5B80"/>
    <w:rsid w:val="009E5EDB"/>
    <w:rsid w:val="009E688D"/>
    <w:rsid w:val="009F060D"/>
    <w:rsid w:val="009F15B2"/>
    <w:rsid w:val="009F3223"/>
    <w:rsid w:val="009F4D4B"/>
    <w:rsid w:val="009F5F67"/>
    <w:rsid w:val="00A00EDF"/>
    <w:rsid w:val="00A019F3"/>
    <w:rsid w:val="00A01DA2"/>
    <w:rsid w:val="00A0237F"/>
    <w:rsid w:val="00A025DD"/>
    <w:rsid w:val="00A04871"/>
    <w:rsid w:val="00A04A3C"/>
    <w:rsid w:val="00A051AE"/>
    <w:rsid w:val="00A05AE9"/>
    <w:rsid w:val="00A10439"/>
    <w:rsid w:val="00A10863"/>
    <w:rsid w:val="00A1138F"/>
    <w:rsid w:val="00A12A06"/>
    <w:rsid w:val="00A12E93"/>
    <w:rsid w:val="00A140A0"/>
    <w:rsid w:val="00A15683"/>
    <w:rsid w:val="00A15B11"/>
    <w:rsid w:val="00A15C0A"/>
    <w:rsid w:val="00A17405"/>
    <w:rsid w:val="00A176B5"/>
    <w:rsid w:val="00A17CB9"/>
    <w:rsid w:val="00A226BD"/>
    <w:rsid w:val="00A2304A"/>
    <w:rsid w:val="00A25DE5"/>
    <w:rsid w:val="00A26309"/>
    <w:rsid w:val="00A31169"/>
    <w:rsid w:val="00A32409"/>
    <w:rsid w:val="00A332BB"/>
    <w:rsid w:val="00A3478A"/>
    <w:rsid w:val="00A34C11"/>
    <w:rsid w:val="00A35077"/>
    <w:rsid w:val="00A3684A"/>
    <w:rsid w:val="00A37BEC"/>
    <w:rsid w:val="00A40490"/>
    <w:rsid w:val="00A40E44"/>
    <w:rsid w:val="00A416F7"/>
    <w:rsid w:val="00A4432B"/>
    <w:rsid w:val="00A461C6"/>
    <w:rsid w:val="00A46961"/>
    <w:rsid w:val="00A47D4F"/>
    <w:rsid w:val="00A513E6"/>
    <w:rsid w:val="00A547A2"/>
    <w:rsid w:val="00A5582F"/>
    <w:rsid w:val="00A55A4B"/>
    <w:rsid w:val="00A60C44"/>
    <w:rsid w:val="00A6156F"/>
    <w:rsid w:val="00A6246A"/>
    <w:rsid w:val="00A62A84"/>
    <w:rsid w:val="00A642E2"/>
    <w:rsid w:val="00A656F6"/>
    <w:rsid w:val="00A661E4"/>
    <w:rsid w:val="00A71E8E"/>
    <w:rsid w:val="00A72C9B"/>
    <w:rsid w:val="00A72F48"/>
    <w:rsid w:val="00A72F6D"/>
    <w:rsid w:val="00A737BE"/>
    <w:rsid w:val="00A74D6D"/>
    <w:rsid w:val="00A74FA5"/>
    <w:rsid w:val="00A762EE"/>
    <w:rsid w:val="00A826BD"/>
    <w:rsid w:val="00A83580"/>
    <w:rsid w:val="00A83AB4"/>
    <w:rsid w:val="00A85A55"/>
    <w:rsid w:val="00A916EC"/>
    <w:rsid w:val="00A91706"/>
    <w:rsid w:val="00A91842"/>
    <w:rsid w:val="00A91C22"/>
    <w:rsid w:val="00AA2695"/>
    <w:rsid w:val="00AA2A92"/>
    <w:rsid w:val="00AA2D16"/>
    <w:rsid w:val="00AA3E7D"/>
    <w:rsid w:val="00AA4983"/>
    <w:rsid w:val="00AA7634"/>
    <w:rsid w:val="00AB0D18"/>
    <w:rsid w:val="00AB0E46"/>
    <w:rsid w:val="00AB1554"/>
    <w:rsid w:val="00AB238A"/>
    <w:rsid w:val="00AB5C88"/>
    <w:rsid w:val="00AC1971"/>
    <w:rsid w:val="00AC266C"/>
    <w:rsid w:val="00AC39C5"/>
    <w:rsid w:val="00AC4227"/>
    <w:rsid w:val="00AC44C7"/>
    <w:rsid w:val="00AC5FEB"/>
    <w:rsid w:val="00AC73FD"/>
    <w:rsid w:val="00AC7C5D"/>
    <w:rsid w:val="00AC7CEF"/>
    <w:rsid w:val="00AD7AAD"/>
    <w:rsid w:val="00AE0509"/>
    <w:rsid w:val="00AE406A"/>
    <w:rsid w:val="00AE4D0B"/>
    <w:rsid w:val="00AE5D3E"/>
    <w:rsid w:val="00AF0D23"/>
    <w:rsid w:val="00AF22F6"/>
    <w:rsid w:val="00AF2E57"/>
    <w:rsid w:val="00AF6354"/>
    <w:rsid w:val="00B0082B"/>
    <w:rsid w:val="00B01D8F"/>
    <w:rsid w:val="00B03B4F"/>
    <w:rsid w:val="00B03BB7"/>
    <w:rsid w:val="00B06761"/>
    <w:rsid w:val="00B076EE"/>
    <w:rsid w:val="00B077C4"/>
    <w:rsid w:val="00B07E80"/>
    <w:rsid w:val="00B07EC5"/>
    <w:rsid w:val="00B1375A"/>
    <w:rsid w:val="00B1467B"/>
    <w:rsid w:val="00B166FE"/>
    <w:rsid w:val="00B16D06"/>
    <w:rsid w:val="00B16DFA"/>
    <w:rsid w:val="00B17652"/>
    <w:rsid w:val="00B31639"/>
    <w:rsid w:val="00B31A8B"/>
    <w:rsid w:val="00B322E2"/>
    <w:rsid w:val="00B34BD2"/>
    <w:rsid w:val="00B3693A"/>
    <w:rsid w:val="00B37460"/>
    <w:rsid w:val="00B403DB"/>
    <w:rsid w:val="00B40C20"/>
    <w:rsid w:val="00B426C0"/>
    <w:rsid w:val="00B45C53"/>
    <w:rsid w:val="00B460DD"/>
    <w:rsid w:val="00B46B61"/>
    <w:rsid w:val="00B476AD"/>
    <w:rsid w:val="00B479D0"/>
    <w:rsid w:val="00B47BF9"/>
    <w:rsid w:val="00B52AB4"/>
    <w:rsid w:val="00B544EE"/>
    <w:rsid w:val="00B55867"/>
    <w:rsid w:val="00B57563"/>
    <w:rsid w:val="00B60DA7"/>
    <w:rsid w:val="00B61245"/>
    <w:rsid w:val="00B614A4"/>
    <w:rsid w:val="00B635AE"/>
    <w:rsid w:val="00B64789"/>
    <w:rsid w:val="00B65105"/>
    <w:rsid w:val="00B70815"/>
    <w:rsid w:val="00B71A1D"/>
    <w:rsid w:val="00B72BBC"/>
    <w:rsid w:val="00B743DA"/>
    <w:rsid w:val="00B7469F"/>
    <w:rsid w:val="00B74941"/>
    <w:rsid w:val="00B7669E"/>
    <w:rsid w:val="00B77EAE"/>
    <w:rsid w:val="00B77F59"/>
    <w:rsid w:val="00B83497"/>
    <w:rsid w:val="00B85354"/>
    <w:rsid w:val="00B90CD5"/>
    <w:rsid w:val="00B9115A"/>
    <w:rsid w:val="00B915D8"/>
    <w:rsid w:val="00B93A8D"/>
    <w:rsid w:val="00B946B7"/>
    <w:rsid w:val="00BA1FE9"/>
    <w:rsid w:val="00BA42FF"/>
    <w:rsid w:val="00BA58E4"/>
    <w:rsid w:val="00BA5961"/>
    <w:rsid w:val="00BA6A24"/>
    <w:rsid w:val="00BA7D96"/>
    <w:rsid w:val="00BB0B4D"/>
    <w:rsid w:val="00BB1AB0"/>
    <w:rsid w:val="00BB3623"/>
    <w:rsid w:val="00BB36D0"/>
    <w:rsid w:val="00BB68DB"/>
    <w:rsid w:val="00BB6E0D"/>
    <w:rsid w:val="00BC1C8D"/>
    <w:rsid w:val="00BC4172"/>
    <w:rsid w:val="00BC4E37"/>
    <w:rsid w:val="00BC5837"/>
    <w:rsid w:val="00BC5D1D"/>
    <w:rsid w:val="00BC74F1"/>
    <w:rsid w:val="00BC778C"/>
    <w:rsid w:val="00BD124C"/>
    <w:rsid w:val="00BD172B"/>
    <w:rsid w:val="00BD1E0D"/>
    <w:rsid w:val="00BD78FD"/>
    <w:rsid w:val="00BE00E2"/>
    <w:rsid w:val="00BE0612"/>
    <w:rsid w:val="00BE06AB"/>
    <w:rsid w:val="00BE2366"/>
    <w:rsid w:val="00BE3614"/>
    <w:rsid w:val="00BE3864"/>
    <w:rsid w:val="00BE57E7"/>
    <w:rsid w:val="00BE650C"/>
    <w:rsid w:val="00BF2AF7"/>
    <w:rsid w:val="00BF3D05"/>
    <w:rsid w:val="00BF3FA7"/>
    <w:rsid w:val="00BF4760"/>
    <w:rsid w:val="00BF4B22"/>
    <w:rsid w:val="00BF52B5"/>
    <w:rsid w:val="00BF5E8E"/>
    <w:rsid w:val="00BF6207"/>
    <w:rsid w:val="00BF76DF"/>
    <w:rsid w:val="00C0268E"/>
    <w:rsid w:val="00C0685C"/>
    <w:rsid w:val="00C06A89"/>
    <w:rsid w:val="00C06C37"/>
    <w:rsid w:val="00C0780E"/>
    <w:rsid w:val="00C0796C"/>
    <w:rsid w:val="00C1047B"/>
    <w:rsid w:val="00C15A18"/>
    <w:rsid w:val="00C17303"/>
    <w:rsid w:val="00C22478"/>
    <w:rsid w:val="00C2311F"/>
    <w:rsid w:val="00C23E3B"/>
    <w:rsid w:val="00C245B7"/>
    <w:rsid w:val="00C27433"/>
    <w:rsid w:val="00C30394"/>
    <w:rsid w:val="00C30B94"/>
    <w:rsid w:val="00C30E9D"/>
    <w:rsid w:val="00C32AC5"/>
    <w:rsid w:val="00C33645"/>
    <w:rsid w:val="00C35901"/>
    <w:rsid w:val="00C36284"/>
    <w:rsid w:val="00C3646C"/>
    <w:rsid w:val="00C36C47"/>
    <w:rsid w:val="00C42B5D"/>
    <w:rsid w:val="00C442C3"/>
    <w:rsid w:val="00C46EF5"/>
    <w:rsid w:val="00C46EF8"/>
    <w:rsid w:val="00C52E86"/>
    <w:rsid w:val="00C553B6"/>
    <w:rsid w:val="00C55CB8"/>
    <w:rsid w:val="00C57BAB"/>
    <w:rsid w:val="00C60C4E"/>
    <w:rsid w:val="00C60E7B"/>
    <w:rsid w:val="00C61A8C"/>
    <w:rsid w:val="00C61FA9"/>
    <w:rsid w:val="00C64ACD"/>
    <w:rsid w:val="00C64BCA"/>
    <w:rsid w:val="00C64C16"/>
    <w:rsid w:val="00C66509"/>
    <w:rsid w:val="00C70145"/>
    <w:rsid w:val="00C7215A"/>
    <w:rsid w:val="00C7247B"/>
    <w:rsid w:val="00C74801"/>
    <w:rsid w:val="00C75284"/>
    <w:rsid w:val="00C76E57"/>
    <w:rsid w:val="00C77A07"/>
    <w:rsid w:val="00C805CE"/>
    <w:rsid w:val="00C80FB4"/>
    <w:rsid w:val="00C80FE6"/>
    <w:rsid w:val="00C83059"/>
    <w:rsid w:val="00C83121"/>
    <w:rsid w:val="00C8317F"/>
    <w:rsid w:val="00C83EFB"/>
    <w:rsid w:val="00C85AC1"/>
    <w:rsid w:val="00C86A7B"/>
    <w:rsid w:val="00C90610"/>
    <w:rsid w:val="00C91F6B"/>
    <w:rsid w:val="00C929A0"/>
    <w:rsid w:val="00C94343"/>
    <w:rsid w:val="00C961AB"/>
    <w:rsid w:val="00C96BBE"/>
    <w:rsid w:val="00C9765B"/>
    <w:rsid w:val="00CA0616"/>
    <w:rsid w:val="00CA18AB"/>
    <w:rsid w:val="00CA49EE"/>
    <w:rsid w:val="00CA57D1"/>
    <w:rsid w:val="00CA57D6"/>
    <w:rsid w:val="00CA6626"/>
    <w:rsid w:val="00CA6791"/>
    <w:rsid w:val="00CB09CD"/>
    <w:rsid w:val="00CB1019"/>
    <w:rsid w:val="00CB32EC"/>
    <w:rsid w:val="00CB3614"/>
    <w:rsid w:val="00CC0CD2"/>
    <w:rsid w:val="00CC1CF6"/>
    <w:rsid w:val="00CC1F5E"/>
    <w:rsid w:val="00CC27FC"/>
    <w:rsid w:val="00CC2A09"/>
    <w:rsid w:val="00CC2EDE"/>
    <w:rsid w:val="00CC5D6E"/>
    <w:rsid w:val="00CC5F46"/>
    <w:rsid w:val="00CC756A"/>
    <w:rsid w:val="00CD09B0"/>
    <w:rsid w:val="00CD1D85"/>
    <w:rsid w:val="00CD30F3"/>
    <w:rsid w:val="00CD331E"/>
    <w:rsid w:val="00CD4FFB"/>
    <w:rsid w:val="00CD571A"/>
    <w:rsid w:val="00CD6E94"/>
    <w:rsid w:val="00CE0935"/>
    <w:rsid w:val="00CE0D16"/>
    <w:rsid w:val="00CE3189"/>
    <w:rsid w:val="00CE570D"/>
    <w:rsid w:val="00CF0425"/>
    <w:rsid w:val="00CF05FC"/>
    <w:rsid w:val="00CF13A5"/>
    <w:rsid w:val="00CF21E5"/>
    <w:rsid w:val="00CF22CF"/>
    <w:rsid w:val="00CF4B9E"/>
    <w:rsid w:val="00CF4DE0"/>
    <w:rsid w:val="00CF52D7"/>
    <w:rsid w:val="00CF60A2"/>
    <w:rsid w:val="00CF6CD5"/>
    <w:rsid w:val="00CF6D92"/>
    <w:rsid w:val="00CF7AA4"/>
    <w:rsid w:val="00D0061F"/>
    <w:rsid w:val="00D010A8"/>
    <w:rsid w:val="00D01D71"/>
    <w:rsid w:val="00D029EB"/>
    <w:rsid w:val="00D02F43"/>
    <w:rsid w:val="00D1063E"/>
    <w:rsid w:val="00D14961"/>
    <w:rsid w:val="00D15A24"/>
    <w:rsid w:val="00D15EE9"/>
    <w:rsid w:val="00D2597A"/>
    <w:rsid w:val="00D25A8D"/>
    <w:rsid w:val="00D2635E"/>
    <w:rsid w:val="00D26363"/>
    <w:rsid w:val="00D27041"/>
    <w:rsid w:val="00D27D84"/>
    <w:rsid w:val="00D30AFB"/>
    <w:rsid w:val="00D3131F"/>
    <w:rsid w:val="00D31A10"/>
    <w:rsid w:val="00D31F75"/>
    <w:rsid w:val="00D3285A"/>
    <w:rsid w:val="00D32D57"/>
    <w:rsid w:val="00D340AB"/>
    <w:rsid w:val="00D37CC8"/>
    <w:rsid w:val="00D40D27"/>
    <w:rsid w:val="00D42A23"/>
    <w:rsid w:val="00D4317D"/>
    <w:rsid w:val="00D448F3"/>
    <w:rsid w:val="00D46D14"/>
    <w:rsid w:val="00D505C8"/>
    <w:rsid w:val="00D50872"/>
    <w:rsid w:val="00D51174"/>
    <w:rsid w:val="00D53540"/>
    <w:rsid w:val="00D53CB2"/>
    <w:rsid w:val="00D55DB0"/>
    <w:rsid w:val="00D55F68"/>
    <w:rsid w:val="00D60F23"/>
    <w:rsid w:val="00D61E5E"/>
    <w:rsid w:val="00D61F1F"/>
    <w:rsid w:val="00D65D23"/>
    <w:rsid w:val="00D67A1D"/>
    <w:rsid w:val="00D703FF"/>
    <w:rsid w:val="00D728B7"/>
    <w:rsid w:val="00D72D6D"/>
    <w:rsid w:val="00D73942"/>
    <w:rsid w:val="00D81564"/>
    <w:rsid w:val="00D854C8"/>
    <w:rsid w:val="00D85DE9"/>
    <w:rsid w:val="00D86193"/>
    <w:rsid w:val="00D86F93"/>
    <w:rsid w:val="00D87039"/>
    <w:rsid w:val="00D92C2F"/>
    <w:rsid w:val="00D95CEA"/>
    <w:rsid w:val="00D95F09"/>
    <w:rsid w:val="00DA0EF9"/>
    <w:rsid w:val="00DA3D6C"/>
    <w:rsid w:val="00DA4E00"/>
    <w:rsid w:val="00DA4FB4"/>
    <w:rsid w:val="00DA6BEF"/>
    <w:rsid w:val="00DA78DE"/>
    <w:rsid w:val="00DA7A19"/>
    <w:rsid w:val="00DA7C74"/>
    <w:rsid w:val="00DB00BF"/>
    <w:rsid w:val="00DB00FC"/>
    <w:rsid w:val="00DB565B"/>
    <w:rsid w:val="00DB702C"/>
    <w:rsid w:val="00DC0663"/>
    <w:rsid w:val="00DC1135"/>
    <w:rsid w:val="00DC4A61"/>
    <w:rsid w:val="00DC72B1"/>
    <w:rsid w:val="00DD0FAF"/>
    <w:rsid w:val="00DD1244"/>
    <w:rsid w:val="00DD3995"/>
    <w:rsid w:val="00DD435C"/>
    <w:rsid w:val="00DD51FB"/>
    <w:rsid w:val="00DD5CDE"/>
    <w:rsid w:val="00DE0DCB"/>
    <w:rsid w:val="00DE2C5E"/>
    <w:rsid w:val="00DE351D"/>
    <w:rsid w:val="00DE354B"/>
    <w:rsid w:val="00DE4C88"/>
    <w:rsid w:val="00DE4F65"/>
    <w:rsid w:val="00DF0DBE"/>
    <w:rsid w:val="00DF2899"/>
    <w:rsid w:val="00DF3765"/>
    <w:rsid w:val="00DF3D87"/>
    <w:rsid w:val="00DF5DD1"/>
    <w:rsid w:val="00DF7333"/>
    <w:rsid w:val="00E00A44"/>
    <w:rsid w:val="00E0435A"/>
    <w:rsid w:val="00E0510E"/>
    <w:rsid w:val="00E064B1"/>
    <w:rsid w:val="00E0763C"/>
    <w:rsid w:val="00E12B6C"/>
    <w:rsid w:val="00E13B87"/>
    <w:rsid w:val="00E13F7B"/>
    <w:rsid w:val="00E16672"/>
    <w:rsid w:val="00E16FAB"/>
    <w:rsid w:val="00E175E1"/>
    <w:rsid w:val="00E17D4A"/>
    <w:rsid w:val="00E2061D"/>
    <w:rsid w:val="00E20D54"/>
    <w:rsid w:val="00E21B14"/>
    <w:rsid w:val="00E23A5D"/>
    <w:rsid w:val="00E24B5A"/>
    <w:rsid w:val="00E26268"/>
    <w:rsid w:val="00E31210"/>
    <w:rsid w:val="00E3214E"/>
    <w:rsid w:val="00E336F7"/>
    <w:rsid w:val="00E35F19"/>
    <w:rsid w:val="00E369B9"/>
    <w:rsid w:val="00E379F5"/>
    <w:rsid w:val="00E40059"/>
    <w:rsid w:val="00E4155E"/>
    <w:rsid w:val="00E42A01"/>
    <w:rsid w:val="00E43699"/>
    <w:rsid w:val="00E43BEF"/>
    <w:rsid w:val="00E4730E"/>
    <w:rsid w:val="00E51977"/>
    <w:rsid w:val="00E53891"/>
    <w:rsid w:val="00E5458B"/>
    <w:rsid w:val="00E545BB"/>
    <w:rsid w:val="00E5496A"/>
    <w:rsid w:val="00E55605"/>
    <w:rsid w:val="00E56067"/>
    <w:rsid w:val="00E56642"/>
    <w:rsid w:val="00E5748D"/>
    <w:rsid w:val="00E60E00"/>
    <w:rsid w:val="00E664A2"/>
    <w:rsid w:val="00E6799C"/>
    <w:rsid w:val="00E7153F"/>
    <w:rsid w:val="00E72106"/>
    <w:rsid w:val="00E722F4"/>
    <w:rsid w:val="00E72662"/>
    <w:rsid w:val="00E72F24"/>
    <w:rsid w:val="00E75DF5"/>
    <w:rsid w:val="00E76393"/>
    <w:rsid w:val="00E77BFE"/>
    <w:rsid w:val="00E803FA"/>
    <w:rsid w:val="00E8300C"/>
    <w:rsid w:val="00E844FD"/>
    <w:rsid w:val="00E854BA"/>
    <w:rsid w:val="00E8570C"/>
    <w:rsid w:val="00E86D23"/>
    <w:rsid w:val="00E877BB"/>
    <w:rsid w:val="00E87D5E"/>
    <w:rsid w:val="00E90781"/>
    <w:rsid w:val="00E96589"/>
    <w:rsid w:val="00EA0850"/>
    <w:rsid w:val="00EA0DE9"/>
    <w:rsid w:val="00EA391C"/>
    <w:rsid w:val="00EB0CCE"/>
    <w:rsid w:val="00EB0D3B"/>
    <w:rsid w:val="00EB1D77"/>
    <w:rsid w:val="00EB29BE"/>
    <w:rsid w:val="00EB2F63"/>
    <w:rsid w:val="00EB3ABB"/>
    <w:rsid w:val="00EB4347"/>
    <w:rsid w:val="00EB4F94"/>
    <w:rsid w:val="00EC00B4"/>
    <w:rsid w:val="00EC062B"/>
    <w:rsid w:val="00EC0A75"/>
    <w:rsid w:val="00EC1E4E"/>
    <w:rsid w:val="00EC2597"/>
    <w:rsid w:val="00EC37F0"/>
    <w:rsid w:val="00EC6300"/>
    <w:rsid w:val="00ED0E49"/>
    <w:rsid w:val="00ED5605"/>
    <w:rsid w:val="00ED5BF4"/>
    <w:rsid w:val="00EE2BB1"/>
    <w:rsid w:val="00EE38F4"/>
    <w:rsid w:val="00EE3C44"/>
    <w:rsid w:val="00EE424B"/>
    <w:rsid w:val="00EE4DB1"/>
    <w:rsid w:val="00EE5BF5"/>
    <w:rsid w:val="00EE5EC3"/>
    <w:rsid w:val="00EF1F02"/>
    <w:rsid w:val="00EF3216"/>
    <w:rsid w:val="00EF380A"/>
    <w:rsid w:val="00EF4043"/>
    <w:rsid w:val="00EF42DE"/>
    <w:rsid w:val="00EF7A59"/>
    <w:rsid w:val="00F010A5"/>
    <w:rsid w:val="00F0147A"/>
    <w:rsid w:val="00F04E24"/>
    <w:rsid w:val="00F04E57"/>
    <w:rsid w:val="00F058F9"/>
    <w:rsid w:val="00F05C05"/>
    <w:rsid w:val="00F06808"/>
    <w:rsid w:val="00F07A0E"/>
    <w:rsid w:val="00F104E6"/>
    <w:rsid w:val="00F10FCE"/>
    <w:rsid w:val="00F1151C"/>
    <w:rsid w:val="00F1186B"/>
    <w:rsid w:val="00F12731"/>
    <w:rsid w:val="00F1537B"/>
    <w:rsid w:val="00F15C61"/>
    <w:rsid w:val="00F17620"/>
    <w:rsid w:val="00F20D5B"/>
    <w:rsid w:val="00F23B5B"/>
    <w:rsid w:val="00F24411"/>
    <w:rsid w:val="00F244AA"/>
    <w:rsid w:val="00F2565E"/>
    <w:rsid w:val="00F2584F"/>
    <w:rsid w:val="00F258CD"/>
    <w:rsid w:val="00F30F9A"/>
    <w:rsid w:val="00F3422D"/>
    <w:rsid w:val="00F35D3C"/>
    <w:rsid w:val="00F35F92"/>
    <w:rsid w:val="00F36420"/>
    <w:rsid w:val="00F36CFE"/>
    <w:rsid w:val="00F36FC5"/>
    <w:rsid w:val="00F4085E"/>
    <w:rsid w:val="00F4119C"/>
    <w:rsid w:val="00F45774"/>
    <w:rsid w:val="00F47804"/>
    <w:rsid w:val="00F50F12"/>
    <w:rsid w:val="00F51339"/>
    <w:rsid w:val="00F531CE"/>
    <w:rsid w:val="00F5515A"/>
    <w:rsid w:val="00F5563F"/>
    <w:rsid w:val="00F5605F"/>
    <w:rsid w:val="00F56436"/>
    <w:rsid w:val="00F579A7"/>
    <w:rsid w:val="00F61C1D"/>
    <w:rsid w:val="00F63B44"/>
    <w:rsid w:val="00F6670C"/>
    <w:rsid w:val="00F67650"/>
    <w:rsid w:val="00F67F5C"/>
    <w:rsid w:val="00F73995"/>
    <w:rsid w:val="00F73EA6"/>
    <w:rsid w:val="00F74C5B"/>
    <w:rsid w:val="00F76C09"/>
    <w:rsid w:val="00F771B6"/>
    <w:rsid w:val="00F77707"/>
    <w:rsid w:val="00F8000D"/>
    <w:rsid w:val="00F80F19"/>
    <w:rsid w:val="00F81B21"/>
    <w:rsid w:val="00F86F01"/>
    <w:rsid w:val="00F87443"/>
    <w:rsid w:val="00F90323"/>
    <w:rsid w:val="00F93EDC"/>
    <w:rsid w:val="00F94C4F"/>
    <w:rsid w:val="00F95BF9"/>
    <w:rsid w:val="00F977B0"/>
    <w:rsid w:val="00FA12D9"/>
    <w:rsid w:val="00FA140E"/>
    <w:rsid w:val="00FA263A"/>
    <w:rsid w:val="00FA297C"/>
    <w:rsid w:val="00FA2BA7"/>
    <w:rsid w:val="00FA3BCE"/>
    <w:rsid w:val="00FA4D2F"/>
    <w:rsid w:val="00FA783D"/>
    <w:rsid w:val="00FB1A34"/>
    <w:rsid w:val="00FB713F"/>
    <w:rsid w:val="00FB7DCE"/>
    <w:rsid w:val="00FC00DA"/>
    <w:rsid w:val="00FC407C"/>
    <w:rsid w:val="00FC5660"/>
    <w:rsid w:val="00FC6654"/>
    <w:rsid w:val="00FC723E"/>
    <w:rsid w:val="00FC78B2"/>
    <w:rsid w:val="00FD2B3E"/>
    <w:rsid w:val="00FD3FE6"/>
    <w:rsid w:val="00FD48DD"/>
    <w:rsid w:val="00FD595E"/>
    <w:rsid w:val="00FD5F6B"/>
    <w:rsid w:val="00FD61E8"/>
    <w:rsid w:val="00FE0C68"/>
    <w:rsid w:val="00FE25B3"/>
    <w:rsid w:val="00FE412D"/>
    <w:rsid w:val="00FE5FB7"/>
    <w:rsid w:val="00FE6982"/>
    <w:rsid w:val="00FE6AF6"/>
    <w:rsid w:val="00FE6D79"/>
    <w:rsid w:val="00FE6FAA"/>
    <w:rsid w:val="00FF0736"/>
    <w:rsid w:val="00FF1E81"/>
    <w:rsid w:val="00FF22E6"/>
    <w:rsid w:val="00FF300E"/>
    <w:rsid w:val="00FF353F"/>
    <w:rsid w:val="00FF5015"/>
    <w:rsid w:val="00FF5D86"/>
    <w:rsid w:val="43274C01"/>
    <w:rsid w:val="48AC7804"/>
    <w:rsid w:val="49A8611D"/>
    <w:rsid w:val="60FD243C"/>
    <w:rsid w:val="7DA50056"/>
    <w:rsid w:val="7E2566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qFormat="1"/>
    <w:lsdException w:name="Normal Table" w:qFormat="1"/>
    <w:lsdException w:name="Table Elegant" w:uiPriority="0"/>
    <w:lsdException w:name="Table Grid" w:uiPriority="3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E80"/>
    <w:rPr>
      <w:sz w:val="22"/>
      <w:szCs w:val="22"/>
      <w:lang w:eastAsia="en-US"/>
    </w:rPr>
  </w:style>
  <w:style w:type="paragraph" w:styleId="1">
    <w:name w:val="heading 1"/>
    <w:basedOn w:val="a"/>
    <w:next w:val="a"/>
    <w:link w:val="10"/>
    <w:uiPriority w:val="9"/>
    <w:qFormat/>
    <w:rsid w:val="002A77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A77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20A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7E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2A77E8"/>
    <w:rPr>
      <w:rFonts w:ascii="Times New Roman" w:eastAsia="Times New Roman" w:hAnsi="Times New Roman" w:cs="Times New Roman"/>
      <w:b/>
      <w:bCs/>
      <w:sz w:val="36"/>
      <w:szCs w:val="36"/>
    </w:rPr>
  </w:style>
  <w:style w:type="paragraph" w:styleId="21">
    <w:name w:val="Body Text 2"/>
    <w:basedOn w:val="a"/>
    <w:link w:val="22"/>
    <w:uiPriority w:val="99"/>
    <w:unhideWhenUsed/>
    <w:rsid w:val="008511EA"/>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66B8C"/>
    <w:rPr>
      <w:rFonts w:ascii="Times New Roman" w:eastAsia="Times New Roman" w:hAnsi="Times New Roman" w:cs="Times New Roman"/>
      <w:sz w:val="28"/>
    </w:rPr>
  </w:style>
  <w:style w:type="paragraph" w:styleId="a3">
    <w:name w:val="Normal (Web)"/>
    <w:basedOn w:val="a"/>
    <w:uiPriority w:val="99"/>
    <w:unhideWhenUsed/>
    <w:qFormat/>
    <w:rsid w:val="00851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11EA"/>
    <w:rPr>
      <w:b/>
      <w:bCs/>
    </w:rPr>
  </w:style>
  <w:style w:type="table" w:styleId="a5">
    <w:name w:val="Table Grid"/>
    <w:basedOn w:val="a1"/>
    <w:uiPriority w:val="39"/>
    <w:rsid w:val="008511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texttopleveltextcentertext">
    <w:name w:val="headertext topleveltext centertext"/>
    <w:basedOn w:val="a"/>
    <w:rsid w:val="008511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511E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locked/>
    <w:rsid w:val="00900E7B"/>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F72C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F72C6"/>
    <w:rPr>
      <w:rFonts w:ascii="Segoe UI" w:hAnsi="Segoe UI" w:cs="Segoe UI"/>
      <w:sz w:val="18"/>
      <w:szCs w:val="18"/>
      <w:lang w:eastAsia="en-US"/>
    </w:rPr>
  </w:style>
  <w:style w:type="table" w:customStyle="1" w:styleId="11">
    <w:name w:val="Сетка таблицы светлая1"/>
    <w:basedOn w:val="a1"/>
    <w:uiPriority w:val="40"/>
    <w:rsid w:val="00824E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a">
    <w:name w:val="No Spacing"/>
    <w:link w:val="ab"/>
    <w:uiPriority w:val="1"/>
    <w:qFormat/>
    <w:rsid w:val="00A40E44"/>
    <w:pPr>
      <w:spacing w:after="0" w:line="240" w:lineRule="auto"/>
    </w:pPr>
    <w:rPr>
      <w:rFonts w:ascii="Calibri" w:eastAsia="Calibri" w:hAnsi="Calibri" w:cs="Times New Roman"/>
      <w:sz w:val="22"/>
      <w:szCs w:val="22"/>
      <w:lang w:eastAsia="en-US"/>
    </w:rPr>
  </w:style>
  <w:style w:type="character" w:customStyle="1" w:styleId="ab">
    <w:name w:val="Без интервала Знак"/>
    <w:basedOn w:val="a0"/>
    <w:link w:val="aa"/>
    <w:uiPriority w:val="1"/>
    <w:rsid w:val="0037464C"/>
    <w:rPr>
      <w:rFonts w:ascii="Calibri" w:eastAsia="Calibri" w:hAnsi="Calibri" w:cs="Times New Roman"/>
      <w:sz w:val="22"/>
      <w:szCs w:val="22"/>
      <w:lang w:eastAsia="en-US"/>
    </w:rPr>
  </w:style>
  <w:style w:type="character" w:customStyle="1" w:styleId="295pt0pt">
    <w:name w:val="Основной текст (2) + 9;5 pt;Интервал 0 pt"/>
    <w:basedOn w:val="a0"/>
    <w:qFormat/>
    <w:rsid w:val="00916EC0"/>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rsid w:val="00916EC0"/>
    <w:pPr>
      <w:widowControl w:val="0"/>
      <w:autoSpaceDE w:val="0"/>
      <w:autoSpaceDN w:val="0"/>
      <w:spacing w:after="0" w:line="240" w:lineRule="auto"/>
    </w:pPr>
    <w:rPr>
      <w:rFonts w:ascii="Calibri" w:eastAsia="Times New Roman" w:hAnsi="Calibri" w:cs="Calibri"/>
      <w:b/>
      <w:sz w:val="22"/>
    </w:rPr>
  </w:style>
  <w:style w:type="paragraph" w:styleId="ac">
    <w:name w:val="Body Text"/>
    <w:basedOn w:val="a"/>
    <w:link w:val="ad"/>
    <w:uiPriority w:val="99"/>
    <w:unhideWhenUsed/>
    <w:rsid w:val="00083D7C"/>
    <w:pPr>
      <w:spacing w:after="120"/>
    </w:pPr>
    <w:rPr>
      <w:rFonts w:ascii="Calibri" w:eastAsia="Calibri" w:hAnsi="Calibri" w:cs="Times New Roman"/>
    </w:rPr>
  </w:style>
  <w:style w:type="character" w:customStyle="1" w:styleId="ad">
    <w:name w:val="Основной текст Знак"/>
    <w:basedOn w:val="a0"/>
    <w:link w:val="ac"/>
    <w:uiPriority w:val="99"/>
    <w:rsid w:val="00083D7C"/>
    <w:rPr>
      <w:rFonts w:ascii="Calibri" w:eastAsia="Calibri" w:hAnsi="Calibri" w:cs="Times New Roman"/>
      <w:sz w:val="22"/>
      <w:szCs w:val="22"/>
      <w:lang w:eastAsia="en-US"/>
    </w:rPr>
  </w:style>
  <w:style w:type="paragraph" w:styleId="ae">
    <w:name w:val="Plain Text"/>
    <w:basedOn w:val="a"/>
    <w:link w:val="af"/>
    <w:semiHidden/>
    <w:rsid w:val="00900E7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semiHidden/>
    <w:rsid w:val="00900E7B"/>
    <w:rPr>
      <w:rFonts w:ascii="Courier New" w:eastAsia="Times New Roman" w:hAnsi="Courier New" w:cs="Times New Roman"/>
    </w:rPr>
  </w:style>
  <w:style w:type="paragraph" w:customStyle="1" w:styleId="12">
    <w:name w:val="Абзац списка1"/>
    <w:basedOn w:val="a"/>
    <w:uiPriority w:val="34"/>
    <w:qFormat/>
    <w:rsid w:val="00900E7B"/>
    <w:pPr>
      <w:ind w:left="720"/>
      <w:contextualSpacing/>
    </w:pPr>
    <w:rPr>
      <w:rFonts w:ascii="Calibri" w:eastAsia="Times New Roman" w:hAnsi="Calibri" w:cs="Times New Roman"/>
      <w:lang w:eastAsia="ru-RU"/>
    </w:rPr>
  </w:style>
  <w:style w:type="paragraph" w:customStyle="1" w:styleId="ConsPlusNormal">
    <w:name w:val="ConsPlusNormal"/>
    <w:rsid w:val="00C9765B"/>
    <w:pPr>
      <w:widowControl w:val="0"/>
      <w:autoSpaceDE w:val="0"/>
      <w:autoSpaceDN w:val="0"/>
      <w:spacing w:after="0" w:line="240" w:lineRule="auto"/>
    </w:pPr>
    <w:rPr>
      <w:rFonts w:ascii="Calibri" w:eastAsia="Times New Roman" w:hAnsi="Calibri" w:cs="Calibri"/>
      <w:sz w:val="22"/>
    </w:rPr>
  </w:style>
  <w:style w:type="paragraph" w:customStyle="1" w:styleId="af0">
    <w:name w:val="Содержимое таблицы"/>
    <w:basedOn w:val="a"/>
    <w:rsid w:val="00C9765B"/>
    <w:pPr>
      <w:widowControl w:val="0"/>
      <w:suppressLineNumbers/>
      <w:suppressAutoHyphens/>
      <w:autoSpaceDE w:val="0"/>
      <w:spacing w:after="0" w:line="240" w:lineRule="auto"/>
    </w:pPr>
    <w:rPr>
      <w:rFonts w:ascii="Arial" w:eastAsia="Times New Roman" w:hAnsi="Arial" w:cs="Arial"/>
      <w:sz w:val="20"/>
      <w:szCs w:val="20"/>
      <w:lang w:eastAsia="ar-SA"/>
    </w:rPr>
  </w:style>
  <w:style w:type="paragraph" w:styleId="23">
    <w:name w:val="Body Text Indent 2"/>
    <w:basedOn w:val="a"/>
    <w:link w:val="24"/>
    <w:uiPriority w:val="99"/>
    <w:semiHidden/>
    <w:unhideWhenUsed/>
    <w:rsid w:val="00F1151C"/>
    <w:pPr>
      <w:spacing w:after="120" w:line="480" w:lineRule="auto"/>
      <w:ind w:left="283"/>
    </w:pPr>
  </w:style>
  <w:style w:type="character" w:customStyle="1" w:styleId="24">
    <w:name w:val="Основной текст с отступом 2 Знак"/>
    <w:basedOn w:val="a0"/>
    <w:link w:val="23"/>
    <w:uiPriority w:val="99"/>
    <w:semiHidden/>
    <w:rsid w:val="00F1151C"/>
    <w:rPr>
      <w:sz w:val="22"/>
      <w:szCs w:val="22"/>
      <w:lang w:eastAsia="en-US"/>
    </w:rPr>
  </w:style>
  <w:style w:type="character" w:customStyle="1" w:styleId="CharStyle4">
    <w:name w:val="Char Style 4"/>
    <w:basedOn w:val="a0"/>
    <w:link w:val="Style2"/>
    <w:rsid w:val="006A27EA"/>
    <w:rPr>
      <w:sz w:val="21"/>
      <w:szCs w:val="21"/>
      <w:shd w:val="clear" w:color="auto" w:fill="FFFFFF"/>
    </w:rPr>
  </w:style>
  <w:style w:type="paragraph" w:customStyle="1" w:styleId="Style2">
    <w:name w:val="Style 2"/>
    <w:basedOn w:val="a"/>
    <w:link w:val="CharStyle4"/>
    <w:rsid w:val="006A27EA"/>
    <w:pPr>
      <w:widowControl w:val="0"/>
      <w:shd w:val="clear" w:color="auto" w:fill="FFFFFF"/>
      <w:spacing w:after="1020" w:line="257" w:lineRule="exact"/>
      <w:ind w:hanging="340"/>
      <w:jc w:val="center"/>
    </w:pPr>
    <w:rPr>
      <w:sz w:val="21"/>
      <w:szCs w:val="21"/>
      <w:lang w:eastAsia="ru-RU"/>
    </w:rPr>
  </w:style>
  <w:style w:type="paragraph" w:customStyle="1" w:styleId="Default">
    <w:name w:val="Default"/>
    <w:rsid w:val="006A27EA"/>
    <w:pPr>
      <w:autoSpaceDE w:val="0"/>
      <w:autoSpaceDN w:val="0"/>
      <w:adjustRightInd w:val="0"/>
      <w:spacing w:after="0" w:line="240" w:lineRule="auto"/>
    </w:pPr>
    <w:rPr>
      <w:rFonts w:ascii="Segoe UI" w:eastAsia="Times New Roman" w:hAnsi="Segoe UI" w:cs="Segoe UI"/>
      <w:color w:val="000000"/>
      <w:sz w:val="24"/>
      <w:szCs w:val="24"/>
    </w:rPr>
  </w:style>
  <w:style w:type="character" w:customStyle="1" w:styleId="25">
    <w:name w:val="Основной текст (2)"/>
    <w:qFormat/>
    <w:rsid w:val="0094430F"/>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af1">
    <w:name w:val="Основной стиль текста Знак"/>
    <w:basedOn w:val="a0"/>
    <w:link w:val="af2"/>
    <w:locked/>
    <w:rsid w:val="002A490C"/>
    <w:rPr>
      <w:color w:val="000000"/>
      <w:sz w:val="24"/>
    </w:rPr>
  </w:style>
  <w:style w:type="paragraph" w:customStyle="1" w:styleId="af2">
    <w:name w:val="Основной стиль текста"/>
    <w:basedOn w:val="a"/>
    <w:link w:val="af1"/>
    <w:rsid w:val="002A490C"/>
    <w:pPr>
      <w:spacing w:after="0" w:line="240" w:lineRule="auto"/>
      <w:ind w:firstLine="567"/>
      <w:jc w:val="both"/>
    </w:pPr>
    <w:rPr>
      <w:color w:val="000000"/>
      <w:sz w:val="24"/>
      <w:szCs w:val="20"/>
      <w:lang w:eastAsia="ru-RU"/>
    </w:rPr>
  </w:style>
  <w:style w:type="paragraph" w:customStyle="1" w:styleId="42">
    <w:name w:val="П4_заголовок 2"/>
    <w:basedOn w:val="a"/>
    <w:qFormat/>
    <w:rsid w:val="002A490C"/>
    <w:pPr>
      <w:numPr>
        <w:ilvl w:val="1"/>
        <w:numId w:val="18"/>
      </w:numPr>
      <w:spacing w:after="0" w:line="240" w:lineRule="auto"/>
      <w:ind w:left="0" w:firstLine="567"/>
      <w:contextualSpacing/>
      <w:jc w:val="both"/>
      <w:outlineLvl w:val="1"/>
    </w:pPr>
    <w:rPr>
      <w:rFonts w:ascii="Times New Roman" w:eastAsia="Times New Roman" w:hAnsi="Times New Roman" w:cs="Times New Roman"/>
      <w:b/>
      <w:sz w:val="24"/>
      <w:szCs w:val="24"/>
      <w:lang w:eastAsia="ru-RU"/>
    </w:rPr>
  </w:style>
  <w:style w:type="paragraph" w:customStyle="1" w:styleId="43">
    <w:name w:val="П4_заголовок 3 (функция)"/>
    <w:basedOn w:val="42"/>
    <w:qFormat/>
    <w:rsid w:val="002A490C"/>
    <w:pPr>
      <w:numPr>
        <w:ilvl w:val="2"/>
      </w:numPr>
      <w:ind w:left="0" w:firstLine="567"/>
      <w:outlineLvl w:val="2"/>
    </w:pPr>
  </w:style>
  <w:style w:type="paragraph" w:customStyle="1" w:styleId="44">
    <w:name w:val="П4_заголовок 4 (КЗ)"/>
    <w:basedOn w:val="43"/>
    <w:qFormat/>
    <w:rsid w:val="002A490C"/>
    <w:pPr>
      <w:numPr>
        <w:ilvl w:val="3"/>
      </w:numPr>
      <w:ind w:left="0"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2A490C"/>
    <w:pPr>
      <w:numPr>
        <w:ilvl w:val="4"/>
      </w:numPr>
      <w:tabs>
        <w:tab w:val="num" w:pos="360"/>
      </w:tabs>
      <w:ind w:left="0" w:firstLine="567"/>
      <w:outlineLvl w:val="4"/>
    </w:pPr>
  </w:style>
  <w:style w:type="character" w:customStyle="1" w:styleId="450">
    <w:name w:val="П4_заголовок 5 (Задача) Знак"/>
    <w:basedOn w:val="a0"/>
    <w:link w:val="45"/>
    <w:locked/>
    <w:rsid w:val="002A490C"/>
    <w:rPr>
      <w:b/>
      <w:sz w:val="24"/>
      <w:szCs w:val="24"/>
      <w:lang w:eastAsia="en-US"/>
    </w:rPr>
  </w:style>
  <w:style w:type="character" w:styleId="af3">
    <w:name w:val="Hyperlink"/>
    <w:basedOn w:val="a0"/>
    <w:uiPriority w:val="99"/>
    <w:unhideWhenUsed/>
    <w:rsid w:val="00866B8C"/>
    <w:rPr>
      <w:color w:val="0000FF" w:themeColor="hyperlink"/>
      <w:u w:val="single"/>
    </w:rPr>
  </w:style>
  <w:style w:type="paragraph" w:customStyle="1" w:styleId="ConsPlusCell">
    <w:name w:val="ConsPlusCell"/>
    <w:rsid w:val="00866B8C"/>
    <w:pPr>
      <w:widowControl w:val="0"/>
      <w:autoSpaceDE w:val="0"/>
      <w:autoSpaceDN w:val="0"/>
      <w:adjustRightInd w:val="0"/>
      <w:spacing w:after="0" w:line="240" w:lineRule="auto"/>
    </w:pPr>
    <w:rPr>
      <w:rFonts w:ascii="Calibri" w:eastAsia="Calibri" w:hAnsi="Calibri" w:cs="Calibri"/>
      <w:sz w:val="22"/>
      <w:szCs w:val="22"/>
    </w:rPr>
  </w:style>
  <w:style w:type="paragraph" w:customStyle="1" w:styleId="headertext">
    <w:name w:val="headertext"/>
    <w:basedOn w:val="a"/>
    <w:rsid w:val="00866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F6670C"/>
    <w:pPr>
      <w:spacing w:before="100" w:beforeAutospacing="1" w:after="100" w:afterAutospacing="1" w:line="240" w:lineRule="auto"/>
    </w:pPr>
    <w:rPr>
      <w:rFonts w:ascii="Times New Roman" w:hAnsi="Times New Roman" w:cs="Times New Roman"/>
      <w:sz w:val="24"/>
      <w:szCs w:val="24"/>
      <w:lang w:eastAsia="ru-RU"/>
    </w:rPr>
  </w:style>
  <w:style w:type="character" w:styleId="af4">
    <w:name w:val="Emphasis"/>
    <w:basedOn w:val="a0"/>
    <w:uiPriority w:val="20"/>
    <w:qFormat/>
    <w:rsid w:val="00F6670C"/>
    <w:rPr>
      <w:i/>
      <w:iCs/>
    </w:rPr>
  </w:style>
  <w:style w:type="character" w:customStyle="1" w:styleId="4">
    <w:name w:val="Заголовок №4"/>
    <w:rsid w:val="00DF7333"/>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character" w:styleId="af5">
    <w:name w:val="FollowedHyperlink"/>
    <w:basedOn w:val="a0"/>
    <w:uiPriority w:val="99"/>
    <w:semiHidden/>
    <w:unhideWhenUsed/>
    <w:rsid w:val="003C344E"/>
    <w:rPr>
      <w:color w:val="800080"/>
      <w:u w:val="single"/>
    </w:rPr>
  </w:style>
  <w:style w:type="paragraph" w:customStyle="1" w:styleId="xl76">
    <w:name w:val="xl76"/>
    <w:basedOn w:val="a"/>
    <w:rsid w:val="003C3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78">
    <w:name w:val="xl78"/>
    <w:basedOn w:val="a"/>
    <w:rsid w:val="003C344E"/>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9">
    <w:name w:val="xl79"/>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0">
    <w:name w:val="xl80"/>
    <w:basedOn w:val="a"/>
    <w:rsid w:val="003C344E"/>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2">
    <w:name w:val="xl82"/>
    <w:basedOn w:val="a"/>
    <w:rsid w:val="003C344E"/>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3">
    <w:name w:val="xl83"/>
    <w:basedOn w:val="a"/>
    <w:rsid w:val="003C344E"/>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4">
    <w:name w:val="xl84"/>
    <w:basedOn w:val="a"/>
    <w:rsid w:val="003C344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
    <w:rsid w:val="003C344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6">
    <w:name w:val="xl86"/>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7">
    <w:name w:val="xl87"/>
    <w:basedOn w:val="a"/>
    <w:rsid w:val="003C344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8">
    <w:name w:val="xl88"/>
    <w:basedOn w:val="a"/>
    <w:rsid w:val="003C344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0">
    <w:name w:val="xl90"/>
    <w:basedOn w:val="a"/>
    <w:rsid w:val="003C344E"/>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1">
    <w:name w:val="xl91"/>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2">
    <w:name w:val="xl92"/>
    <w:basedOn w:val="a"/>
    <w:rsid w:val="003C344E"/>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3C344E"/>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3C344E"/>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3C344E"/>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6">
    <w:name w:val="xl96"/>
    <w:basedOn w:val="a"/>
    <w:rsid w:val="003C344E"/>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7">
    <w:name w:val="xl97"/>
    <w:basedOn w:val="a"/>
    <w:rsid w:val="003C344E"/>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8">
    <w:name w:val="xl98"/>
    <w:basedOn w:val="a"/>
    <w:rsid w:val="003C344E"/>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1">
    <w:name w:val="xl101"/>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2">
    <w:name w:val="xl102"/>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3">
    <w:name w:val="xl103"/>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4">
    <w:name w:val="xl104"/>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6">
    <w:name w:val="xl106"/>
    <w:basedOn w:val="a"/>
    <w:rsid w:val="003C344E"/>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7">
    <w:name w:val="xl107"/>
    <w:basedOn w:val="a"/>
    <w:rsid w:val="003C344E"/>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9">
    <w:name w:val="xl109"/>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0">
    <w:name w:val="xl110"/>
    <w:basedOn w:val="a"/>
    <w:rsid w:val="003C344E"/>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1">
    <w:name w:val="xl111"/>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C344E"/>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14">
    <w:name w:val="xl114"/>
    <w:basedOn w:val="a"/>
    <w:rsid w:val="003C344E"/>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5">
    <w:name w:val="xl115"/>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6">
    <w:name w:val="xl116"/>
    <w:basedOn w:val="a"/>
    <w:rsid w:val="003C344E"/>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7">
    <w:name w:val="xl117"/>
    <w:basedOn w:val="a"/>
    <w:rsid w:val="003C344E"/>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8">
    <w:name w:val="xl118"/>
    <w:basedOn w:val="a"/>
    <w:rsid w:val="003C344E"/>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19">
    <w:name w:val="xl119"/>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20">
    <w:name w:val="xl120"/>
    <w:basedOn w:val="a"/>
    <w:rsid w:val="003C344E"/>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21">
    <w:name w:val="xl121"/>
    <w:basedOn w:val="a"/>
    <w:rsid w:val="003C344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3C344E"/>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3C344E"/>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4">
    <w:name w:val="xl124"/>
    <w:basedOn w:val="a"/>
    <w:rsid w:val="003C344E"/>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
    <w:rsid w:val="003C344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3C344E"/>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C344E"/>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3C344E"/>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3C344E"/>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0">
    <w:name w:val="xl130"/>
    <w:basedOn w:val="a"/>
    <w:rsid w:val="003C34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3C344E"/>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3C344E"/>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3C344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3C344E"/>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3C344E"/>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3C344E"/>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3C344E"/>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8">
    <w:name w:val="xl138"/>
    <w:basedOn w:val="a"/>
    <w:rsid w:val="003C344E"/>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9">
    <w:name w:val="xl139"/>
    <w:basedOn w:val="a"/>
    <w:rsid w:val="003C344E"/>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rsid w:val="003C344E"/>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1">
    <w:name w:val="xl141"/>
    <w:basedOn w:val="a"/>
    <w:rsid w:val="003C344E"/>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4">
    <w:name w:val="xl144"/>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character" w:customStyle="1" w:styleId="fontstyle12mailrucssattributepostfix">
    <w:name w:val="fontstyle12_mailru_css_attribute_postfix"/>
    <w:basedOn w:val="a0"/>
    <w:rsid w:val="00D86193"/>
  </w:style>
  <w:style w:type="paragraph" w:styleId="af6">
    <w:name w:val="header"/>
    <w:basedOn w:val="a"/>
    <w:link w:val="af7"/>
    <w:uiPriority w:val="99"/>
    <w:unhideWhenUsed/>
    <w:rsid w:val="00956516"/>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56516"/>
    <w:rPr>
      <w:sz w:val="22"/>
      <w:szCs w:val="22"/>
      <w:lang w:eastAsia="en-US"/>
    </w:rPr>
  </w:style>
  <w:style w:type="paragraph" w:styleId="af8">
    <w:name w:val="footer"/>
    <w:basedOn w:val="a"/>
    <w:link w:val="af9"/>
    <w:uiPriority w:val="99"/>
    <w:unhideWhenUsed/>
    <w:rsid w:val="0095651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56516"/>
    <w:rPr>
      <w:sz w:val="22"/>
      <w:szCs w:val="22"/>
      <w:lang w:eastAsia="en-US"/>
    </w:rPr>
  </w:style>
  <w:style w:type="paragraph" w:customStyle="1" w:styleId="29">
    <w:name w:val="Основной текст (2) + 9"/>
    <w:aliases w:val="5 pt,Интервал 0 pt"/>
    <w:basedOn w:val="a"/>
    <w:rsid w:val="008352DB"/>
    <w:pPr>
      <w:spacing w:after="0" w:line="240" w:lineRule="auto"/>
      <w:ind w:firstLine="6804"/>
    </w:pPr>
    <w:rPr>
      <w:rFonts w:ascii="Times New Roman" w:hAnsi="Times New Roman" w:cs="Times New Roman"/>
      <w:sz w:val="24"/>
    </w:rPr>
  </w:style>
  <w:style w:type="table" w:customStyle="1" w:styleId="13">
    <w:name w:val="Сетка таблицы1"/>
    <w:basedOn w:val="a1"/>
    <w:next w:val="a5"/>
    <w:uiPriority w:val="59"/>
    <w:rsid w:val="00445486"/>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0A05"/>
    <w:rPr>
      <w:rFonts w:asciiTheme="majorHAnsi" w:eastAsiaTheme="majorEastAsia" w:hAnsiTheme="majorHAnsi" w:cstheme="majorBidi"/>
      <w:b/>
      <w:bCs/>
      <w:color w:val="4F81BD" w:themeColor="accent1"/>
      <w:sz w:val="22"/>
      <w:szCs w:val="22"/>
      <w:lang w:eastAsia="en-US"/>
    </w:rPr>
  </w:style>
  <w:style w:type="table" w:styleId="afa">
    <w:name w:val="Table Elegant"/>
    <w:basedOn w:val="a1"/>
    <w:semiHidden/>
    <w:unhideWhenUsed/>
    <w:rsid w:val="008D781F"/>
    <w:pPr>
      <w:spacing w:after="0" w:line="240" w:lineRule="auto"/>
    </w:pPr>
    <w:rPr>
      <w:rFonts w:ascii="Times New Roman" w:eastAsia="Times New Roman"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3">
    <w:name w:val="Style3"/>
    <w:basedOn w:val="a"/>
    <w:rsid w:val="003676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14"/>
    <w:locked/>
    <w:rsid w:val="004801FF"/>
    <w:rPr>
      <w:spacing w:val="11"/>
      <w:sz w:val="23"/>
      <w:szCs w:val="23"/>
      <w:shd w:val="clear" w:color="auto" w:fill="FFFFFF"/>
    </w:rPr>
  </w:style>
  <w:style w:type="paragraph" w:customStyle="1" w:styleId="14">
    <w:name w:val="Основной текст1"/>
    <w:basedOn w:val="a"/>
    <w:link w:val="afb"/>
    <w:rsid w:val="004801FF"/>
    <w:pPr>
      <w:widowControl w:val="0"/>
      <w:shd w:val="clear" w:color="auto" w:fill="FFFFFF"/>
      <w:spacing w:before="360" w:after="0" w:line="346" w:lineRule="exact"/>
      <w:jc w:val="center"/>
    </w:pPr>
    <w:rPr>
      <w:spacing w:val="11"/>
      <w:sz w:val="23"/>
      <w:szCs w:val="23"/>
      <w:lang w:eastAsia="ru-RU"/>
    </w:rPr>
  </w:style>
  <w:style w:type="character" w:customStyle="1" w:styleId="12pt">
    <w:name w:val="Основной текст + 12 pt"/>
    <w:rsid w:val="004801FF"/>
    <w:rPr>
      <w:rFonts w:ascii="Times New Roman" w:eastAsia="Times New Roman" w:hAnsi="Times New Roman" w:cs="Times New Roman" w:hint="default"/>
      <w:b w:val="0"/>
      <w:bCs w:val="0"/>
      <w:i w:val="0"/>
      <w:iCs w:val="0"/>
      <w:smallCaps w:val="0"/>
      <w:strike w:val="0"/>
      <w:dstrike w:val="0"/>
      <w:color w:val="000000"/>
      <w:spacing w:val="8"/>
      <w:w w:val="100"/>
      <w:position w:val="0"/>
      <w:sz w:val="24"/>
      <w:szCs w:val="24"/>
      <w:u w:val="none"/>
      <w:effect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qFormat="1"/>
    <w:lsdException w:name="Normal Table" w:qFormat="1"/>
    <w:lsdException w:name="Table Elegant" w:uiPriority="0"/>
    <w:lsdException w:name="Table Grid" w:uiPriority="39"/>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E80"/>
    <w:rPr>
      <w:sz w:val="22"/>
      <w:szCs w:val="22"/>
      <w:lang w:eastAsia="en-US"/>
    </w:rPr>
  </w:style>
  <w:style w:type="paragraph" w:styleId="1">
    <w:name w:val="heading 1"/>
    <w:basedOn w:val="a"/>
    <w:next w:val="a"/>
    <w:link w:val="10"/>
    <w:uiPriority w:val="9"/>
    <w:qFormat/>
    <w:rsid w:val="002A77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A77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20A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7E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2A77E8"/>
    <w:rPr>
      <w:rFonts w:ascii="Times New Roman" w:eastAsia="Times New Roman" w:hAnsi="Times New Roman" w:cs="Times New Roman"/>
      <w:b/>
      <w:bCs/>
      <w:sz w:val="36"/>
      <w:szCs w:val="36"/>
    </w:rPr>
  </w:style>
  <w:style w:type="paragraph" w:styleId="21">
    <w:name w:val="Body Text 2"/>
    <w:basedOn w:val="a"/>
    <w:link w:val="22"/>
    <w:uiPriority w:val="99"/>
    <w:unhideWhenUsed/>
    <w:rsid w:val="008511EA"/>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66B8C"/>
    <w:rPr>
      <w:rFonts w:ascii="Times New Roman" w:eastAsia="Times New Roman" w:hAnsi="Times New Roman" w:cs="Times New Roman"/>
      <w:sz w:val="28"/>
    </w:rPr>
  </w:style>
  <w:style w:type="paragraph" w:styleId="a3">
    <w:name w:val="Normal (Web)"/>
    <w:basedOn w:val="a"/>
    <w:uiPriority w:val="99"/>
    <w:unhideWhenUsed/>
    <w:qFormat/>
    <w:rsid w:val="00851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11EA"/>
    <w:rPr>
      <w:b/>
      <w:bCs/>
    </w:rPr>
  </w:style>
  <w:style w:type="table" w:styleId="a5">
    <w:name w:val="Table Grid"/>
    <w:basedOn w:val="a1"/>
    <w:uiPriority w:val="39"/>
    <w:rsid w:val="008511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texttopleveltextcentertext">
    <w:name w:val="headertext topleveltext centertext"/>
    <w:basedOn w:val="a"/>
    <w:rsid w:val="008511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511E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locked/>
    <w:rsid w:val="00900E7B"/>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3F72C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F72C6"/>
    <w:rPr>
      <w:rFonts w:ascii="Segoe UI" w:hAnsi="Segoe UI" w:cs="Segoe UI"/>
      <w:sz w:val="18"/>
      <w:szCs w:val="18"/>
      <w:lang w:eastAsia="en-US"/>
    </w:rPr>
  </w:style>
  <w:style w:type="table" w:customStyle="1" w:styleId="11">
    <w:name w:val="Сетка таблицы светлая1"/>
    <w:basedOn w:val="a1"/>
    <w:uiPriority w:val="40"/>
    <w:rsid w:val="00824E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a">
    <w:name w:val="No Spacing"/>
    <w:link w:val="ab"/>
    <w:uiPriority w:val="1"/>
    <w:qFormat/>
    <w:rsid w:val="00A40E44"/>
    <w:pPr>
      <w:spacing w:after="0" w:line="240" w:lineRule="auto"/>
    </w:pPr>
    <w:rPr>
      <w:rFonts w:ascii="Calibri" w:eastAsia="Calibri" w:hAnsi="Calibri" w:cs="Times New Roman"/>
      <w:sz w:val="22"/>
      <w:szCs w:val="22"/>
      <w:lang w:eastAsia="en-US"/>
    </w:rPr>
  </w:style>
  <w:style w:type="character" w:customStyle="1" w:styleId="ab">
    <w:name w:val="Без интервала Знак"/>
    <w:basedOn w:val="a0"/>
    <w:link w:val="aa"/>
    <w:uiPriority w:val="1"/>
    <w:rsid w:val="0037464C"/>
    <w:rPr>
      <w:rFonts w:ascii="Calibri" w:eastAsia="Calibri" w:hAnsi="Calibri" w:cs="Times New Roman"/>
      <w:sz w:val="22"/>
      <w:szCs w:val="22"/>
      <w:lang w:eastAsia="en-US"/>
    </w:rPr>
  </w:style>
  <w:style w:type="character" w:customStyle="1" w:styleId="295pt0pt">
    <w:name w:val="Основной текст (2) + 9;5 pt;Интервал 0 pt"/>
    <w:basedOn w:val="a0"/>
    <w:qFormat/>
    <w:rsid w:val="00916EC0"/>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rsid w:val="00916EC0"/>
    <w:pPr>
      <w:widowControl w:val="0"/>
      <w:autoSpaceDE w:val="0"/>
      <w:autoSpaceDN w:val="0"/>
      <w:spacing w:after="0" w:line="240" w:lineRule="auto"/>
    </w:pPr>
    <w:rPr>
      <w:rFonts w:ascii="Calibri" w:eastAsia="Times New Roman" w:hAnsi="Calibri" w:cs="Calibri"/>
      <w:b/>
      <w:sz w:val="22"/>
    </w:rPr>
  </w:style>
  <w:style w:type="paragraph" w:styleId="ac">
    <w:name w:val="Body Text"/>
    <w:basedOn w:val="a"/>
    <w:link w:val="ad"/>
    <w:uiPriority w:val="99"/>
    <w:unhideWhenUsed/>
    <w:rsid w:val="00083D7C"/>
    <w:pPr>
      <w:spacing w:after="120"/>
    </w:pPr>
    <w:rPr>
      <w:rFonts w:ascii="Calibri" w:eastAsia="Calibri" w:hAnsi="Calibri" w:cs="Times New Roman"/>
    </w:rPr>
  </w:style>
  <w:style w:type="character" w:customStyle="1" w:styleId="ad">
    <w:name w:val="Основной текст Знак"/>
    <w:basedOn w:val="a0"/>
    <w:link w:val="ac"/>
    <w:uiPriority w:val="99"/>
    <w:rsid w:val="00083D7C"/>
    <w:rPr>
      <w:rFonts w:ascii="Calibri" w:eastAsia="Calibri" w:hAnsi="Calibri" w:cs="Times New Roman"/>
      <w:sz w:val="22"/>
      <w:szCs w:val="22"/>
      <w:lang w:eastAsia="en-US"/>
    </w:rPr>
  </w:style>
  <w:style w:type="paragraph" w:styleId="ae">
    <w:name w:val="Plain Text"/>
    <w:basedOn w:val="a"/>
    <w:link w:val="af"/>
    <w:semiHidden/>
    <w:rsid w:val="00900E7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semiHidden/>
    <w:rsid w:val="00900E7B"/>
    <w:rPr>
      <w:rFonts w:ascii="Courier New" w:eastAsia="Times New Roman" w:hAnsi="Courier New" w:cs="Times New Roman"/>
    </w:rPr>
  </w:style>
  <w:style w:type="paragraph" w:customStyle="1" w:styleId="12">
    <w:name w:val="Абзац списка1"/>
    <w:basedOn w:val="a"/>
    <w:uiPriority w:val="34"/>
    <w:qFormat/>
    <w:rsid w:val="00900E7B"/>
    <w:pPr>
      <w:ind w:left="720"/>
      <w:contextualSpacing/>
    </w:pPr>
    <w:rPr>
      <w:rFonts w:ascii="Calibri" w:eastAsia="Times New Roman" w:hAnsi="Calibri" w:cs="Times New Roman"/>
      <w:lang w:eastAsia="ru-RU"/>
    </w:rPr>
  </w:style>
  <w:style w:type="paragraph" w:customStyle="1" w:styleId="ConsPlusNormal">
    <w:name w:val="ConsPlusNormal"/>
    <w:rsid w:val="00C9765B"/>
    <w:pPr>
      <w:widowControl w:val="0"/>
      <w:autoSpaceDE w:val="0"/>
      <w:autoSpaceDN w:val="0"/>
      <w:spacing w:after="0" w:line="240" w:lineRule="auto"/>
    </w:pPr>
    <w:rPr>
      <w:rFonts w:ascii="Calibri" w:eastAsia="Times New Roman" w:hAnsi="Calibri" w:cs="Calibri"/>
      <w:sz w:val="22"/>
    </w:rPr>
  </w:style>
  <w:style w:type="paragraph" w:customStyle="1" w:styleId="af0">
    <w:name w:val="Содержимое таблицы"/>
    <w:basedOn w:val="a"/>
    <w:rsid w:val="00C9765B"/>
    <w:pPr>
      <w:widowControl w:val="0"/>
      <w:suppressLineNumbers/>
      <w:suppressAutoHyphens/>
      <w:autoSpaceDE w:val="0"/>
      <w:spacing w:after="0" w:line="240" w:lineRule="auto"/>
    </w:pPr>
    <w:rPr>
      <w:rFonts w:ascii="Arial" w:eastAsia="Times New Roman" w:hAnsi="Arial" w:cs="Arial"/>
      <w:sz w:val="20"/>
      <w:szCs w:val="20"/>
      <w:lang w:eastAsia="ar-SA"/>
    </w:rPr>
  </w:style>
  <w:style w:type="paragraph" w:styleId="23">
    <w:name w:val="Body Text Indent 2"/>
    <w:basedOn w:val="a"/>
    <w:link w:val="24"/>
    <w:uiPriority w:val="99"/>
    <w:semiHidden/>
    <w:unhideWhenUsed/>
    <w:rsid w:val="00F1151C"/>
    <w:pPr>
      <w:spacing w:after="120" w:line="480" w:lineRule="auto"/>
      <w:ind w:left="283"/>
    </w:pPr>
  </w:style>
  <w:style w:type="character" w:customStyle="1" w:styleId="24">
    <w:name w:val="Основной текст с отступом 2 Знак"/>
    <w:basedOn w:val="a0"/>
    <w:link w:val="23"/>
    <w:uiPriority w:val="99"/>
    <w:semiHidden/>
    <w:rsid w:val="00F1151C"/>
    <w:rPr>
      <w:sz w:val="22"/>
      <w:szCs w:val="22"/>
      <w:lang w:eastAsia="en-US"/>
    </w:rPr>
  </w:style>
  <w:style w:type="character" w:customStyle="1" w:styleId="CharStyle4">
    <w:name w:val="Char Style 4"/>
    <w:basedOn w:val="a0"/>
    <w:link w:val="Style2"/>
    <w:rsid w:val="006A27EA"/>
    <w:rPr>
      <w:sz w:val="21"/>
      <w:szCs w:val="21"/>
      <w:shd w:val="clear" w:color="auto" w:fill="FFFFFF"/>
    </w:rPr>
  </w:style>
  <w:style w:type="paragraph" w:customStyle="1" w:styleId="Style2">
    <w:name w:val="Style 2"/>
    <w:basedOn w:val="a"/>
    <w:link w:val="CharStyle4"/>
    <w:rsid w:val="006A27EA"/>
    <w:pPr>
      <w:widowControl w:val="0"/>
      <w:shd w:val="clear" w:color="auto" w:fill="FFFFFF"/>
      <w:spacing w:after="1020" w:line="257" w:lineRule="exact"/>
      <w:ind w:hanging="340"/>
      <w:jc w:val="center"/>
    </w:pPr>
    <w:rPr>
      <w:sz w:val="21"/>
      <w:szCs w:val="21"/>
      <w:lang w:eastAsia="ru-RU"/>
    </w:rPr>
  </w:style>
  <w:style w:type="paragraph" w:customStyle="1" w:styleId="Default">
    <w:name w:val="Default"/>
    <w:rsid w:val="006A27EA"/>
    <w:pPr>
      <w:autoSpaceDE w:val="0"/>
      <w:autoSpaceDN w:val="0"/>
      <w:adjustRightInd w:val="0"/>
      <w:spacing w:after="0" w:line="240" w:lineRule="auto"/>
    </w:pPr>
    <w:rPr>
      <w:rFonts w:ascii="Segoe UI" w:eastAsia="Times New Roman" w:hAnsi="Segoe UI" w:cs="Segoe UI"/>
      <w:color w:val="000000"/>
      <w:sz w:val="24"/>
      <w:szCs w:val="24"/>
    </w:rPr>
  </w:style>
  <w:style w:type="character" w:customStyle="1" w:styleId="25">
    <w:name w:val="Основной текст (2)"/>
    <w:qFormat/>
    <w:rsid w:val="0094430F"/>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af1">
    <w:name w:val="Основной стиль текста Знак"/>
    <w:basedOn w:val="a0"/>
    <w:link w:val="af2"/>
    <w:locked/>
    <w:rsid w:val="002A490C"/>
    <w:rPr>
      <w:color w:val="000000"/>
      <w:sz w:val="24"/>
    </w:rPr>
  </w:style>
  <w:style w:type="paragraph" w:customStyle="1" w:styleId="af2">
    <w:name w:val="Основной стиль текста"/>
    <w:basedOn w:val="a"/>
    <w:link w:val="af1"/>
    <w:rsid w:val="002A490C"/>
    <w:pPr>
      <w:spacing w:after="0" w:line="240" w:lineRule="auto"/>
      <w:ind w:firstLine="567"/>
      <w:jc w:val="both"/>
    </w:pPr>
    <w:rPr>
      <w:color w:val="000000"/>
      <w:sz w:val="24"/>
      <w:szCs w:val="20"/>
      <w:lang w:eastAsia="ru-RU"/>
    </w:rPr>
  </w:style>
  <w:style w:type="paragraph" w:customStyle="1" w:styleId="42">
    <w:name w:val="П4_заголовок 2"/>
    <w:basedOn w:val="a"/>
    <w:qFormat/>
    <w:rsid w:val="002A490C"/>
    <w:pPr>
      <w:numPr>
        <w:ilvl w:val="1"/>
        <w:numId w:val="18"/>
      </w:numPr>
      <w:spacing w:after="0" w:line="240" w:lineRule="auto"/>
      <w:ind w:left="0" w:firstLine="567"/>
      <w:contextualSpacing/>
      <w:jc w:val="both"/>
      <w:outlineLvl w:val="1"/>
    </w:pPr>
    <w:rPr>
      <w:rFonts w:ascii="Times New Roman" w:eastAsia="Times New Roman" w:hAnsi="Times New Roman" w:cs="Times New Roman"/>
      <w:b/>
      <w:sz w:val="24"/>
      <w:szCs w:val="24"/>
      <w:lang w:eastAsia="ru-RU"/>
    </w:rPr>
  </w:style>
  <w:style w:type="paragraph" w:customStyle="1" w:styleId="43">
    <w:name w:val="П4_заголовок 3 (функция)"/>
    <w:basedOn w:val="42"/>
    <w:qFormat/>
    <w:rsid w:val="002A490C"/>
    <w:pPr>
      <w:numPr>
        <w:ilvl w:val="2"/>
      </w:numPr>
      <w:ind w:left="0" w:firstLine="567"/>
      <w:outlineLvl w:val="2"/>
    </w:pPr>
  </w:style>
  <w:style w:type="paragraph" w:customStyle="1" w:styleId="44">
    <w:name w:val="П4_заголовок 4 (КЗ)"/>
    <w:basedOn w:val="43"/>
    <w:qFormat/>
    <w:rsid w:val="002A490C"/>
    <w:pPr>
      <w:numPr>
        <w:ilvl w:val="3"/>
      </w:numPr>
      <w:ind w:left="0"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2A490C"/>
    <w:pPr>
      <w:numPr>
        <w:ilvl w:val="4"/>
      </w:numPr>
      <w:tabs>
        <w:tab w:val="num" w:pos="360"/>
      </w:tabs>
      <w:ind w:left="0" w:firstLine="567"/>
      <w:outlineLvl w:val="4"/>
    </w:pPr>
  </w:style>
  <w:style w:type="character" w:customStyle="1" w:styleId="450">
    <w:name w:val="П4_заголовок 5 (Задача) Знак"/>
    <w:basedOn w:val="a0"/>
    <w:link w:val="45"/>
    <w:locked/>
    <w:rsid w:val="002A490C"/>
    <w:rPr>
      <w:b/>
      <w:sz w:val="24"/>
      <w:szCs w:val="24"/>
      <w:lang w:eastAsia="en-US"/>
    </w:rPr>
  </w:style>
  <w:style w:type="character" w:styleId="af3">
    <w:name w:val="Hyperlink"/>
    <w:basedOn w:val="a0"/>
    <w:uiPriority w:val="99"/>
    <w:unhideWhenUsed/>
    <w:rsid w:val="00866B8C"/>
    <w:rPr>
      <w:color w:val="0000FF" w:themeColor="hyperlink"/>
      <w:u w:val="single"/>
    </w:rPr>
  </w:style>
  <w:style w:type="paragraph" w:customStyle="1" w:styleId="ConsPlusCell">
    <w:name w:val="ConsPlusCell"/>
    <w:rsid w:val="00866B8C"/>
    <w:pPr>
      <w:widowControl w:val="0"/>
      <w:autoSpaceDE w:val="0"/>
      <w:autoSpaceDN w:val="0"/>
      <w:adjustRightInd w:val="0"/>
      <w:spacing w:after="0" w:line="240" w:lineRule="auto"/>
    </w:pPr>
    <w:rPr>
      <w:rFonts w:ascii="Calibri" w:eastAsia="Calibri" w:hAnsi="Calibri" w:cs="Calibri"/>
      <w:sz w:val="22"/>
      <w:szCs w:val="22"/>
    </w:rPr>
  </w:style>
  <w:style w:type="paragraph" w:customStyle="1" w:styleId="headertext">
    <w:name w:val="headertext"/>
    <w:basedOn w:val="a"/>
    <w:rsid w:val="00866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F6670C"/>
    <w:pPr>
      <w:spacing w:before="100" w:beforeAutospacing="1" w:after="100" w:afterAutospacing="1" w:line="240" w:lineRule="auto"/>
    </w:pPr>
    <w:rPr>
      <w:rFonts w:ascii="Times New Roman" w:hAnsi="Times New Roman" w:cs="Times New Roman"/>
      <w:sz w:val="24"/>
      <w:szCs w:val="24"/>
      <w:lang w:eastAsia="ru-RU"/>
    </w:rPr>
  </w:style>
  <w:style w:type="character" w:styleId="af4">
    <w:name w:val="Emphasis"/>
    <w:basedOn w:val="a0"/>
    <w:uiPriority w:val="20"/>
    <w:qFormat/>
    <w:rsid w:val="00F6670C"/>
    <w:rPr>
      <w:i/>
      <w:iCs/>
    </w:rPr>
  </w:style>
  <w:style w:type="character" w:customStyle="1" w:styleId="4">
    <w:name w:val="Заголовок №4"/>
    <w:rsid w:val="00DF7333"/>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character" w:styleId="af5">
    <w:name w:val="FollowedHyperlink"/>
    <w:basedOn w:val="a0"/>
    <w:uiPriority w:val="99"/>
    <w:semiHidden/>
    <w:unhideWhenUsed/>
    <w:rsid w:val="003C344E"/>
    <w:rPr>
      <w:color w:val="800080"/>
      <w:u w:val="single"/>
    </w:rPr>
  </w:style>
  <w:style w:type="paragraph" w:customStyle="1" w:styleId="xl76">
    <w:name w:val="xl76"/>
    <w:basedOn w:val="a"/>
    <w:rsid w:val="003C3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78">
    <w:name w:val="xl78"/>
    <w:basedOn w:val="a"/>
    <w:rsid w:val="003C344E"/>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9">
    <w:name w:val="xl79"/>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0">
    <w:name w:val="xl80"/>
    <w:basedOn w:val="a"/>
    <w:rsid w:val="003C344E"/>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
    <w:rsid w:val="003C344E"/>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2">
    <w:name w:val="xl82"/>
    <w:basedOn w:val="a"/>
    <w:rsid w:val="003C344E"/>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3">
    <w:name w:val="xl83"/>
    <w:basedOn w:val="a"/>
    <w:rsid w:val="003C344E"/>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4">
    <w:name w:val="xl84"/>
    <w:basedOn w:val="a"/>
    <w:rsid w:val="003C344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5">
    <w:name w:val="xl85"/>
    <w:basedOn w:val="a"/>
    <w:rsid w:val="003C344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6">
    <w:name w:val="xl86"/>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7">
    <w:name w:val="xl87"/>
    <w:basedOn w:val="a"/>
    <w:rsid w:val="003C344E"/>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8">
    <w:name w:val="xl88"/>
    <w:basedOn w:val="a"/>
    <w:rsid w:val="003C344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0">
    <w:name w:val="xl90"/>
    <w:basedOn w:val="a"/>
    <w:rsid w:val="003C344E"/>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1">
    <w:name w:val="xl91"/>
    <w:basedOn w:val="a"/>
    <w:rsid w:val="003C344E"/>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2">
    <w:name w:val="xl92"/>
    <w:basedOn w:val="a"/>
    <w:rsid w:val="003C344E"/>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3C344E"/>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3C344E"/>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3C344E"/>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6">
    <w:name w:val="xl96"/>
    <w:basedOn w:val="a"/>
    <w:rsid w:val="003C344E"/>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7">
    <w:name w:val="xl97"/>
    <w:basedOn w:val="a"/>
    <w:rsid w:val="003C344E"/>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8">
    <w:name w:val="xl98"/>
    <w:basedOn w:val="a"/>
    <w:rsid w:val="003C344E"/>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1">
    <w:name w:val="xl101"/>
    <w:basedOn w:val="a"/>
    <w:rsid w:val="003C344E"/>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2">
    <w:name w:val="xl102"/>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3">
    <w:name w:val="xl103"/>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4">
    <w:name w:val="xl104"/>
    <w:basedOn w:val="a"/>
    <w:rsid w:val="003C344E"/>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6">
    <w:name w:val="xl106"/>
    <w:basedOn w:val="a"/>
    <w:rsid w:val="003C344E"/>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7">
    <w:name w:val="xl107"/>
    <w:basedOn w:val="a"/>
    <w:rsid w:val="003C344E"/>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09">
    <w:name w:val="xl109"/>
    <w:basedOn w:val="a"/>
    <w:rsid w:val="003C344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0">
    <w:name w:val="xl110"/>
    <w:basedOn w:val="a"/>
    <w:rsid w:val="003C344E"/>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1">
    <w:name w:val="xl111"/>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C344E"/>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14">
    <w:name w:val="xl114"/>
    <w:basedOn w:val="a"/>
    <w:rsid w:val="003C344E"/>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5">
    <w:name w:val="xl115"/>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6">
    <w:name w:val="xl116"/>
    <w:basedOn w:val="a"/>
    <w:rsid w:val="003C344E"/>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7">
    <w:name w:val="xl117"/>
    <w:basedOn w:val="a"/>
    <w:rsid w:val="003C344E"/>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8">
    <w:name w:val="xl118"/>
    <w:basedOn w:val="a"/>
    <w:rsid w:val="003C344E"/>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19">
    <w:name w:val="xl119"/>
    <w:basedOn w:val="a"/>
    <w:rsid w:val="003C344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20">
    <w:name w:val="xl120"/>
    <w:basedOn w:val="a"/>
    <w:rsid w:val="003C344E"/>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21">
    <w:name w:val="xl121"/>
    <w:basedOn w:val="a"/>
    <w:rsid w:val="003C344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3C344E"/>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3C344E"/>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4">
    <w:name w:val="xl124"/>
    <w:basedOn w:val="a"/>
    <w:rsid w:val="003C344E"/>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
    <w:rsid w:val="003C344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3C344E"/>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C344E"/>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3C344E"/>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3C344E"/>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0">
    <w:name w:val="xl130"/>
    <w:basedOn w:val="a"/>
    <w:rsid w:val="003C344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3C344E"/>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3C344E"/>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3C344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3C344E"/>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3C344E"/>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3C344E"/>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
    <w:rsid w:val="003C344E"/>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8">
    <w:name w:val="xl138"/>
    <w:basedOn w:val="a"/>
    <w:rsid w:val="003C344E"/>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39">
    <w:name w:val="xl139"/>
    <w:basedOn w:val="a"/>
    <w:rsid w:val="003C344E"/>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rsid w:val="003C344E"/>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1">
    <w:name w:val="xl141"/>
    <w:basedOn w:val="a"/>
    <w:rsid w:val="003C344E"/>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4">
    <w:name w:val="xl144"/>
    <w:basedOn w:val="a"/>
    <w:rsid w:val="003C344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character" w:customStyle="1" w:styleId="fontstyle12mailrucssattributepostfix">
    <w:name w:val="fontstyle12_mailru_css_attribute_postfix"/>
    <w:basedOn w:val="a0"/>
    <w:rsid w:val="00D86193"/>
  </w:style>
  <w:style w:type="paragraph" w:styleId="af6">
    <w:name w:val="header"/>
    <w:basedOn w:val="a"/>
    <w:link w:val="af7"/>
    <w:uiPriority w:val="99"/>
    <w:unhideWhenUsed/>
    <w:rsid w:val="00956516"/>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56516"/>
    <w:rPr>
      <w:sz w:val="22"/>
      <w:szCs w:val="22"/>
      <w:lang w:eastAsia="en-US"/>
    </w:rPr>
  </w:style>
  <w:style w:type="paragraph" w:styleId="af8">
    <w:name w:val="footer"/>
    <w:basedOn w:val="a"/>
    <w:link w:val="af9"/>
    <w:uiPriority w:val="99"/>
    <w:unhideWhenUsed/>
    <w:rsid w:val="0095651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56516"/>
    <w:rPr>
      <w:sz w:val="22"/>
      <w:szCs w:val="22"/>
      <w:lang w:eastAsia="en-US"/>
    </w:rPr>
  </w:style>
  <w:style w:type="paragraph" w:customStyle="1" w:styleId="29">
    <w:name w:val="Основной текст (2) + 9"/>
    <w:aliases w:val="5 pt,Интервал 0 pt"/>
    <w:basedOn w:val="a"/>
    <w:rsid w:val="008352DB"/>
    <w:pPr>
      <w:spacing w:after="0" w:line="240" w:lineRule="auto"/>
      <w:ind w:firstLine="6804"/>
    </w:pPr>
    <w:rPr>
      <w:rFonts w:ascii="Times New Roman" w:hAnsi="Times New Roman" w:cs="Times New Roman"/>
      <w:sz w:val="24"/>
    </w:rPr>
  </w:style>
  <w:style w:type="table" w:customStyle="1" w:styleId="13">
    <w:name w:val="Сетка таблицы1"/>
    <w:basedOn w:val="a1"/>
    <w:next w:val="a5"/>
    <w:uiPriority w:val="59"/>
    <w:rsid w:val="00445486"/>
    <w:pPr>
      <w:spacing w:after="0" w:line="240" w:lineRule="auto"/>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0A05"/>
    <w:rPr>
      <w:rFonts w:asciiTheme="majorHAnsi" w:eastAsiaTheme="majorEastAsia" w:hAnsiTheme="majorHAnsi" w:cstheme="majorBidi"/>
      <w:b/>
      <w:bCs/>
      <w:color w:val="4F81BD" w:themeColor="accent1"/>
      <w:sz w:val="22"/>
      <w:szCs w:val="22"/>
      <w:lang w:eastAsia="en-US"/>
    </w:rPr>
  </w:style>
  <w:style w:type="table" w:styleId="afa">
    <w:name w:val="Table Elegant"/>
    <w:basedOn w:val="a1"/>
    <w:semiHidden/>
    <w:unhideWhenUsed/>
    <w:rsid w:val="008D781F"/>
    <w:pPr>
      <w:spacing w:after="0" w:line="240" w:lineRule="auto"/>
    </w:pPr>
    <w:rPr>
      <w:rFonts w:ascii="Times New Roman" w:eastAsia="Times New Roman" w:hAnsi="Times New Roman" w:cs="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3">
    <w:name w:val="Style3"/>
    <w:basedOn w:val="a"/>
    <w:rsid w:val="003676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14"/>
    <w:locked/>
    <w:rsid w:val="004801FF"/>
    <w:rPr>
      <w:spacing w:val="11"/>
      <w:sz w:val="23"/>
      <w:szCs w:val="23"/>
      <w:shd w:val="clear" w:color="auto" w:fill="FFFFFF"/>
    </w:rPr>
  </w:style>
  <w:style w:type="paragraph" w:customStyle="1" w:styleId="14">
    <w:name w:val="Основной текст1"/>
    <w:basedOn w:val="a"/>
    <w:link w:val="afb"/>
    <w:rsid w:val="004801FF"/>
    <w:pPr>
      <w:widowControl w:val="0"/>
      <w:shd w:val="clear" w:color="auto" w:fill="FFFFFF"/>
      <w:spacing w:before="360" w:after="0" w:line="346" w:lineRule="exact"/>
      <w:jc w:val="center"/>
    </w:pPr>
    <w:rPr>
      <w:spacing w:val="11"/>
      <w:sz w:val="23"/>
      <w:szCs w:val="23"/>
      <w:lang w:eastAsia="ru-RU"/>
    </w:rPr>
  </w:style>
  <w:style w:type="character" w:customStyle="1" w:styleId="12pt">
    <w:name w:val="Основной текст + 12 pt"/>
    <w:rsid w:val="004801FF"/>
    <w:rPr>
      <w:rFonts w:ascii="Times New Roman" w:eastAsia="Times New Roman" w:hAnsi="Times New Roman" w:cs="Times New Roman" w:hint="default"/>
      <w:b w:val="0"/>
      <w:bCs w:val="0"/>
      <w:i w:val="0"/>
      <w:iCs w:val="0"/>
      <w:smallCaps w:val="0"/>
      <w:strike w:val="0"/>
      <w:dstrike w:val="0"/>
      <w:color w:val="000000"/>
      <w:spacing w:val="8"/>
      <w:w w:val="100"/>
      <w:position w:val="0"/>
      <w:sz w:val="24"/>
      <w:szCs w:val="24"/>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7806">
      <w:bodyDiv w:val="1"/>
      <w:marLeft w:val="0"/>
      <w:marRight w:val="0"/>
      <w:marTop w:val="0"/>
      <w:marBottom w:val="0"/>
      <w:divBdr>
        <w:top w:val="none" w:sz="0" w:space="0" w:color="auto"/>
        <w:left w:val="none" w:sz="0" w:space="0" w:color="auto"/>
        <w:bottom w:val="none" w:sz="0" w:space="0" w:color="auto"/>
        <w:right w:val="none" w:sz="0" w:space="0" w:color="auto"/>
      </w:divBdr>
    </w:div>
    <w:div w:id="133717155">
      <w:bodyDiv w:val="1"/>
      <w:marLeft w:val="0"/>
      <w:marRight w:val="0"/>
      <w:marTop w:val="0"/>
      <w:marBottom w:val="0"/>
      <w:divBdr>
        <w:top w:val="none" w:sz="0" w:space="0" w:color="auto"/>
        <w:left w:val="none" w:sz="0" w:space="0" w:color="auto"/>
        <w:bottom w:val="none" w:sz="0" w:space="0" w:color="auto"/>
        <w:right w:val="none" w:sz="0" w:space="0" w:color="auto"/>
      </w:divBdr>
    </w:div>
    <w:div w:id="161316505">
      <w:bodyDiv w:val="1"/>
      <w:marLeft w:val="0"/>
      <w:marRight w:val="0"/>
      <w:marTop w:val="0"/>
      <w:marBottom w:val="0"/>
      <w:divBdr>
        <w:top w:val="none" w:sz="0" w:space="0" w:color="auto"/>
        <w:left w:val="none" w:sz="0" w:space="0" w:color="auto"/>
        <w:bottom w:val="none" w:sz="0" w:space="0" w:color="auto"/>
        <w:right w:val="none" w:sz="0" w:space="0" w:color="auto"/>
      </w:divBdr>
    </w:div>
    <w:div w:id="225844201">
      <w:bodyDiv w:val="1"/>
      <w:marLeft w:val="0"/>
      <w:marRight w:val="0"/>
      <w:marTop w:val="0"/>
      <w:marBottom w:val="0"/>
      <w:divBdr>
        <w:top w:val="none" w:sz="0" w:space="0" w:color="auto"/>
        <w:left w:val="none" w:sz="0" w:space="0" w:color="auto"/>
        <w:bottom w:val="none" w:sz="0" w:space="0" w:color="auto"/>
        <w:right w:val="none" w:sz="0" w:space="0" w:color="auto"/>
      </w:divBdr>
    </w:div>
    <w:div w:id="237596241">
      <w:bodyDiv w:val="1"/>
      <w:marLeft w:val="0"/>
      <w:marRight w:val="0"/>
      <w:marTop w:val="0"/>
      <w:marBottom w:val="0"/>
      <w:divBdr>
        <w:top w:val="none" w:sz="0" w:space="0" w:color="auto"/>
        <w:left w:val="none" w:sz="0" w:space="0" w:color="auto"/>
        <w:bottom w:val="none" w:sz="0" w:space="0" w:color="auto"/>
        <w:right w:val="none" w:sz="0" w:space="0" w:color="auto"/>
      </w:divBdr>
    </w:div>
    <w:div w:id="327246482">
      <w:bodyDiv w:val="1"/>
      <w:marLeft w:val="0"/>
      <w:marRight w:val="0"/>
      <w:marTop w:val="0"/>
      <w:marBottom w:val="0"/>
      <w:divBdr>
        <w:top w:val="none" w:sz="0" w:space="0" w:color="auto"/>
        <w:left w:val="none" w:sz="0" w:space="0" w:color="auto"/>
        <w:bottom w:val="none" w:sz="0" w:space="0" w:color="auto"/>
        <w:right w:val="none" w:sz="0" w:space="0" w:color="auto"/>
      </w:divBdr>
    </w:div>
    <w:div w:id="397940073">
      <w:bodyDiv w:val="1"/>
      <w:marLeft w:val="0"/>
      <w:marRight w:val="0"/>
      <w:marTop w:val="0"/>
      <w:marBottom w:val="0"/>
      <w:divBdr>
        <w:top w:val="none" w:sz="0" w:space="0" w:color="auto"/>
        <w:left w:val="none" w:sz="0" w:space="0" w:color="auto"/>
        <w:bottom w:val="none" w:sz="0" w:space="0" w:color="auto"/>
        <w:right w:val="none" w:sz="0" w:space="0" w:color="auto"/>
      </w:divBdr>
    </w:div>
    <w:div w:id="409277411">
      <w:bodyDiv w:val="1"/>
      <w:marLeft w:val="0"/>
      <w:marRight w:val="0"/>
      <w:marTop w:val="0"/>
      <w:marBottom w:val="0"/>
      <w:divBdr>
        <w:top w:val="none" w:sz="0" w:space="0" w:color="auto"/>
        <w:left w:val="none" w:sz="0" w:space="0" w:color="auto"/>
        <w:bottom w:val="none" w:sz="0" w:space="0" w:color="auto"/>
        <w:right w:val="none" w:sz="0" w:space="0" w:color="auto"/>
      </w:divBdr>
    </w:div>
    <w:div w:id="515970982">
      <w:bodyDiv w:val="1"/>
      <w:marLeft w:val="0"/>
      <w:marRight w:val="0"/>
      <w:marTop w:val="0"/>
      <w:marBottom w:val="0"/>
      <w:divBdr>
        <w:top w:val="none" w:sz="0" w:space="0" w:color="auto"/>
        <w:left w:val="none" w:sz="0" w:space="0" w:color="auto"/>
        <w:bottom w:val="none" w:sz="0" w:space="0" w:color="auto"/>
        <w:right w:val="none" w:sz="0" w:space="0" w:color="auto"/>
      </w:divBdr>
    </w:div>
    <w:div w:id="526526259">
      <w:bodyDiv w:val="1"/>
      <w:marLeft w:val="0"/>
      <w:marRight w:val="0"/>
      <w:marTop w:val="0"/>
      <w:marBottom w:val="0"/>
      <w:divBdr>
        <w:top w:val="none" w:sz="0" w:space="0" w:color="auto"/>
        <w:left w:val="none" w:sz="0" w:space="0" w:color="auto"/>
        <w:bottom w:val="none" w:sz="0" w:space="0" w:color="auto"/>
        <w:right w:val="none" w:sz="0" w:space="0" w:color="auto"/>
      </w:divBdr>
    </w:div>
    <w:div w:id="536164137">
      <w:bodyDiv w:val="1"/>
      <w:marLeft w:val="0"/>
      <w:marRight w:val="0"/>
      <w:marTop w:val="0"/>
      <w:marBottom w:val="0"/>
      <w:divBdr>
        <w:top w:val="none" w:sz="0" w:space="0" w:color="auto"/>
        <w:left w:val="none" w:sz="0" w:space="0" w:color="auto"/>
        <w:bottom w:val="none" w:sz="0" w:space="0" w:color="auto"/>
        <w:right w:val="none" w:sz="0" w:space="0" w:color="auto"/>
      </w:divBdr>
    </w:div>
    <w:div w:id="622032693">
      <w:bodyDiv w:val="1"/>
      <w:marLeft w:val="0"/>
      <w:marRight w:val="0"/>
      <w:marTop w:val="0"/>
      <w:marBottom w:val="0"/>
      <w:divBdr>
        <w:top w:val="none" w:sz="0" w:space="0" w:color="auto"/>
        <w:left w:val="none" w:sz="0" w:space="0" w:color="auto"/>
        <w:bottom w:val="none" w:sz="0" w:space="0" w:color="auto"/>
        <w:right w:val="none" w:sz="0" w:space="0" w:color="auto"/>
      </w:divBdr>
    </w:div>
    <w:div w:id="631520610">
      <w:bodyDiv w:val="1"/>
      <w:marLeft w:val="0"/>
      <w:marRight w:val="0"/>
      <w:marTop w:val="0"/>
      <w:marBottom w:val="0"/>
      <w:divBdr>
        <w:top w:val="none" w:sz="0" w:space="0" w:color="auto"/>
        <w:left w:val="none" w:sz="0" w:space="0" w:color="auto"/>
        <w:bottom w:val="none" w:sz="0" w:space="0" w:color="auto"/>
        <w:right w:val="none" w:sz="0" w:space="0" w:color="auto"/>
      </w:divBdr>
    </w:div>
    <w:div w:id="677736794">
      <w:bodyDiv w:val="1"/>
      <w:marLeft w:val="0"/>
      <w:marRight w:val="0"/>
      <w:marTop w:val="0"/>
      <w:marBottom w:val="0"/>
      <w:divBdr>
        <w:top w:val="none" w:sz="0" w:space="0" w:color="auto"/>
        <w:left w:val="none" w:sz="0" w:space="0" w:color="auto"/>
        <w:bottom w:val="none" w:sz="0" w:space="0" w:color="auto"/>
        <w:right w:val="none" w:sz="0" w:space="0" w:color="auto"/>
      </w:divBdr>
    </w:div>
    <w:div w:id="679549382">
      <w:bodyDiv w:val="1"/>
      <w:marLeft w:val="0"/>
      <w:marRight w:val="0"/>
      <w:marTop w:val="0"/>
      <w:marBottom w:val="0"/>
      <w:divBdr>
        <w:top w:val="none" w:sz="0" w:space="0" w:color="auto"/>
        <w:left w:val="none" w:sz="0" w:space="0" w:color="auto"/>
        <w:bottom w:val="none" w:sz="0" w:space="0" w:color="auto"/>
        <w:right w:val="none" w:sz="0" w:space="0" w:color="auto"/>
      </w:divBdr>
    </w:div>
    <w:div w:id="690112670">
      <w:bodyDiv w:val="1"/>
      <w:marLeft w:val="0"/>
      <w:marRight w:val="0"/>
      <w:marTop w:val="0"/>
      <w:marBottom w:val="0"/>
      <w:divBdr>
        <w:top w:val="none" w:sz="0" w:space="0" w:color="auto"/>
        <w:left w:val="none" w:sz="0" w:space="0" w:color="auto"/>
        <w:bottom w:val="none" w:sz="0" w:space="0" w:color="auto"/>
        <w:right w:val="none" w:sz="0" w:space="0" w:color="auto"/>
      </w:divBdr>
    </w:div>
    <w:div w:id="730347496">
      <w:bodyDiv w:val="1"/>
      <w:marLeft w:val="0"/>
      <w:marRight w:val="0"/>
      <w:marTop w:val="0"/>
      <w:marBottom w:val="0"/>
      <w:divBdr>
        <w:top w:val="none" w:sz="0" w:space="0" w:color="auto"/>
        <w:left w:val="none" w:sz="0" w:space="0" w:color="auto"/>
        <w:bottom w:val="none" w:sz="0" w:space="0" w:color="auto"/>
        <w:right w:val="none" w:sz="0" w:space="0" w:color="auto"/>
      </w:divBdr>
    </w:div>
    <w:div w:id="744301472">
      <w:bodyDiv w:val="1"/>
      <w:marLeft w:val="0"/>
      <w:marRight w:val="0"/>
      <w:marTop w:val="0"/>
      <w:marBottom w:val="0"/>
      <w:divBdr>
        <w:top w:val="none" w:sz="0" w:space="0" w:color="auto"/>
        <w:left w:val="none" w:sz="0" w:space="0" w:color="auto"/>
        <w:bottom w:val="none" w:sz="0" w:space="0" w:color="auto"/>
        <w:right w:val="none" w:sz="0" w:space="0" w:color="auto"/>
      </w:divBdr>
    </w:div>
    <w:div w:id="755201492">
      <w:bodyDiv w:val="1"/>
      <w:marLeft w:val="0"/>
      <w:marRight w:val="0"/>
      <w:marTop w:val="0"/>
      <w:marBottom w:val="0"/>
      <w:divBdr>
        <w:top w:val="none" w:sz="0" w:space="0" w:color="auto"/>
        <w:left w:val="none" w:sz="0" w:space="0" w:color="auto"/>
        <w:bottom w:val="none" w:sz="0" w:space="0" w:color="auto"/>
        <w:right w:val="none" w:sz="0" w:space="0" w:color="auto"/>
      </w:divBdr>
    </w:div>
    <w:div w:id="761225374">
      <w:bodyDiv w:val="1"/>
      <w:marLeft w:val="0"/>
      <w:marRight w:val="0"/>
      <w:marTop w:val="0"/>
      <w:marBottom w:val="0"/>
      <w:divBdr>
        <w:top w:val="none" w:sz="0" w:space="0" w:color="auto"/>
        <w:left w:val="none" w:sz="0" w:space="0" w:color="auto"/>
        <w:bottom w:val="none" w:sz="0" w:space="0" w:color="auto"/>
        <w:right w:val="none" w:sz="0" w:space="0" w:color="auto"/>
      </w:divBdr>
    </w:div>
    <w:div w:id="766803921">
      <w:bodyDiv w:val="1"/>
      <w:marLeft w:val="0"/>
      <w:marRight w:val="0"/>
      <w:marTop w:val="0"/>
      <w:marBottom w:val="0"/>
      <w:divBdr>
        <w:top w:val="none" w:sz="0" w:space="0" w:color="auto"/>
        <w:left w:val="none" w:sz="0" w:space="0" w:color="auto"/>
        <w:bottom w:val="none" w:sz="0" w:space="0" w:color="auto"/>
        <w:right w:val="none" w:sz="0" w:space="0" w:color="auto"/>
      </w:divBdr>
    </w:div>
    <w:div w:id="774207999">
      <w:bodyDiv w:val="1"/>
      <w:marLeft w:val="0"/>
      <w:marRight w:val="0"/>
      <w:marTop w:val="0"/>
      <w:marBottom w:val="0"/>
      <w:divBdr>
        <w:top w:val="none" w:sz="0" w:space="0" w:color="auto"/>
        <w:left w:val="none" w:sz="0" w:space="0" w:color="auto"/>
        <w:bottom w:val="none" w:sz="0" w:space="0" w:color="auto"/>
        <w:right w:val="none" w:sz="0" w:space="0" w:color="auto"/>
      </w:divBdr>
    </w:div>
    <w:div w:id="800616604">
      <w:bodyDiv w:val="1"/>
      <w:marLeft w:val="0"/>
      <w:marRight w:val="0"/>
      <w:marTop w:val="0"/>
      <w:marBottom w:val="0"/>
      <w:divBdr>
        <w:top w:val="none" w:sz="0" w:space="0" w:color="auto"/>
        <w:left w:val="none" w:sz="0" w:space="0" w:color="auto"/>
        <w:bottom w:val="none" w:sz="0" w:space="0" w:color="auto"/>
        <w:right w:val="none" w:sz="0" w:space="0" w:color="auto"/>
      </w:divBdr>
    </w:div>
    <w:div w:id="947154183">
      <w:bodyDiv w:val="1"/>
      <w:marLeft w:val="0"/>
      <w:marRight w:val="0"/>
      <w:marTop w:val="0"/>
      <w:marBottom w:val="0"/>
      <w:divBdr>
        <w:top w:val="none" w:sz="0" w:space="0" w:color="auto"/>
        <w:left w:val="none" w:sz="0" w:space="0" w:color="auto"/>
        <w:bottom w:val="none" w:sz="0" w:space="0" w:color="auto"/>
        <w:right w:val="none" w:sz="0" w:space="0" w:color="auto"/>
      </w:divBdr>
    </w:div>
    <w:div w:id="1001421846">
      <w:bodyDiv w:val="1"/>
      <w:marLeft w:val="0"/>
      <w:marRight w:val="0"/>
      <w:marTop w:val="0"/>
      <w:marBottom w:val="0"/>
      <w:divBdr>
        <w:top w:val="none" w:sz="0" w:space="0" w:color="auto"/>
        <w:left w:val="none" w:sz="0" w:space="0" w:color="auto"/>
        <w:bottom w:val="none" w:sz="0" w:space="0" w:color="auto"/>
        <w:right w:val="none" w:sz="0" w:space="0" w:color="auto"/>
      </w:divBdr>
    </w:div>
    <w:div w:id="1019699802">
      <w:bodyDiv w:val="1"/>
      <w:marLeft w:val="0"/>
      <w:marRight w:val="0"/>
      <w:marTop w:val="0"/>
      <w:marBottom w:val="0"/>
      <w:divBdr>
        <w:top w:val="none" w:sz="0" w:space="0" w:color="auto"/>
        <w:left w:val="none" w:sz="0" w:space="0" w:color="auto"/>
        <w:bottom w:val="none" w:sz="0" w:space="0" w:color="auto"/>
        <w:right w:val="none" w:sz="0" w:space="0" w:color="auto"/>
      </w:divBdr>
      <w:divsChild>
        <w:div w:id="1464812123">
          <w:marLeft w:val="202"/>
          <w:marRight w:val="0"/>
          <w:marTop w:val="96"/>
          <w:marBottom w:val="90"/>
          <w:divBdr>
            <w:top w:val="none" w:sz="0" w:space="0" w:color="auto"/>
            <w:left w:val="none" w:sz="0" w:space="0" w:color="auto"/>
            <w:bottom w:val="none" w:sz="0" w:space="0" w:color="auto"/>
            <w:right w:val="none" w:sz="0" w:space="0" w:color="auto"/>
          </w:divBdr>
        </w:div>
      </w:divsChild>
    </w:div>
    <w:div w:id="1064452423">
      <w:bodyDiv w:val="1"/>
      <w:marLeft w:val="0"/>
      <w:marRight w:val="0"/>
      <w:marTop w:val="0"/>
      <w:marBottom w:val="0"/>
      <w:divBdr>
        <w:top w:val="none" w:sz="0" w:space="0" w:color="auto"/>
        <w:left w:val="none" w:sz="0" w:space="0" w:color="auto"/>
        <w:bottom w:val="none" w:sz="0" w:space="0" w:color="auto"/>
        <w:right w:val="none" w:sz="0" w:space="0" w:color="auto"/>
      </w:divBdr>
    </w:div>
    <w:div w:id="1066103650">
      <w:bodyDiv w:val="1"/>
      <w:marLeft w:val="0"/>
      <w:marRight w:val="0"/>
      <w:marTop w:val="0"/>
      <w:marBottom w:val="0"/>
      <w:divBdr>
        <w:top w:val="none" w:sz="0" w:space="0" w:color="auto"/>
        <w:left w:val="none" w:sz="0" w:space="0" w:color="auto"/>
        <w:bottom w:val="none" w:sz="0" w:space="0" w:color="auto"/>
        <w:right w:val="none" w:sz="0" w:space="0" w:color="auto"/>
      </w:divBdr>
    </w:div>
    <w:div w:id="1084183144">
      <w:bodyDiv w:val="1"/>
      <w:marLeft w:val="0"/>
      <w:marRight w:val="0"/>
      <w:marTop w:val="0"/>
      <w:marBottom w:val="0"/>
      <w:divBdr>
        <w:top w:val="none" w:sz="0" w:space="0" w:color="auto"/>
        <w:left w:val="none" w:sz="0" w:space="0" w:color="auto"/>
        <w:bottom w:val="none" w:sz="0" w:space="0" w:color="auto"/>
        <w:right w:val="none" w:sz="0" w:space="0" w:color="auto"/>
      </w:divBdr>
    </w:div>
    <w:div w:id="1122772431">
      <w:bodyDiv w:val="1"/>
      <w:marLeft w:val="0"/>
      <w:marRight w:val="0"/>
      <w:marTop w:val="0"/>
      <w:marBottom w:val="0"/>
      <w:divBdr>
        <w:top w:val="none" w:sz="0" w:space="0" w:color="auto"/>
        <w:left w:val="none" w:sz="0" w:space="0" w:color="auto"/>
        <w:bottom w:val="none" w:sz="0" w:space="0" w:color="auto"/>
        <w:right w:val="none" w:sz="0" w:space="0" w:color="auto"/>
      </w:divBdr>
    </w:div>
    <w:div w:id="1147631613">
      <w:bodyDiv w:val="1"/>
      <w:marLeft w:val="0"/>
      <w:marRight w:val="0"/>
      <w:marTop w:val="0"/>
      <w:marBottom w:val="0"/>
      <w:divBdr>
        <w:top w:val="none" w:sz="0" w:space="0" w:color="auto"/>
        <w:left w:val="none" w:sz="0" w:space="0" w:color="auto"/>
        <w:bottom w:val="none" w:sz="0" w:space="0" w:color="auto"/>
        <w:right w:val="none" w:sz="0" w:space="0" w:color="auto"/>
      </w:divBdr>
    </w:div>
    <w:div w:id="1156529726">
      <w:bodyDiv w:val="1"/>
      <w:marLeft w:val="0"/>
      <w:marRight w:val="0"/>
      <w:marTop w:val="0"/>
      <w:marBottom w:val="0"/>
      <w:divBdr>
        <w:top w:val="none" w:sz="0" w:space="0" w:color="auto"/>
        <w:left w:val="none" w:sz="0" w:space="0" w:color="auto"/>
        <w:bottom w:val="none" w:sz="0" w:space="0" w:color="auto"/>
        <w:right w:val="none" w:sz="0" w:space="0" w:color="auto"/>
      </w:divBdr>
    </w:div>
    <w:div w:id="1161039517">
      <w:bodyDiv w:val="1"/>
      <w:marLeft w:val="0"/>
      <w:marRight w:val="0"/>
      <w:marTop w:val="0"/>
      <w:marBottom w:val="0"/>
      <w:divBdr>
        <w:top w:val="none" w:sz="0" w:space="0" w:color="auto"/>
        <w:left w:val="none" w:sz="0" w:space="0" w:color="auto"/>
        <w:bottom w:val="none" w:sz="0" w:space="0" w:color="auto"/>
        <w:right w:val="none" w:sz="0" w:space="0" w:color="auto"/>
      </w:divBdr>
    </w:div>
    <w:div w:id="1188830506">
      <w:bodyDiv w:val="1"/>
      <w:marLeft w:val="0"/>
      <w:marRight w:val="0"/>
      <w:marTop w:val="0"/>
      <w:marBottom w:val="0"/>
      <w:divBdr>
        <w:top w:val="none" w:sz="0" w:space="0" w:color="auto"/>
        <w:left w:val="none" w:sz="0" w:space="0" w:color="auto"/>
        <w:bottom w:val="none" w:sz="0" w:space="0" w:color="auto"/>
        <w:right w:val="none" w:sz="0" w:space="0" w:color="auto"/>
      </w:divBdr>
      <w:divsChild>
        <w:div w:id="156656017">
          <w:marLeft w:val="547"/>
          <w:marRight w:val="0"/>
          <w:marTop w:val="106"/>
          <w:marBottom w:val="0"/>
          <w:divBdr>
            <w:top w:val="none" w:sz="0" w:space="0" w:color="auto"/>
            <w:left w:val="none" w:sz="0" w:space="0" w:color="auto"/>
            <w:bottom w:val="none" w:sz="0" w:space="0" w:color="auto"/>
            <w:right w:val="none" w:sz="0" w:space="0" w:color="auto"/>
          </w:divBdr>
        </w:div>
        <w:div w:id="730690613">
          <w:marLeft w:val="547"/>
          <w:marRight w:val="0"/>
          <w:marTop w:val="106"/>
          <w:marBottom w:val="0"/>
          <w:divBdr>
            <w:top w:val="none" w:sz="0" w:space="0" w:color="auto"/>
            <w:left w:val="none" w:sz="0" w:space="0" w:color="auto"/>
            <w:bottom w:val="none" w:sz="0" w:space="0" w:color="auto"/>
            <w:right w:val="none" w:sz="0" w:space="0" w:color="auto"/>
          </w:divBdr>
        </w:div>
        <w:div w:id="1741101564">
          <w:marLeft w:val="547"/>
          <w:marRight w:val="0"/>
          <w:marTop w:val="106"/>
          <w:marBottom w:val="0"/>
          <w:divBdr>
            <w:top w:val="none" w:sz="0" w:space="0" w:color="auto"/>
            <w:left w:val="none" w:sz="0" w:space="0" w:color="auto"/>
            <w:bottom w:val="none" w:sz="0" w:space="0" w:color="auto"/>
            <w:right w:val="none" w:sz="0" w:space="0" w:color="auto"/>
          </w:divBdr>
        </w:div>
        <w:div w:id="684135493">
          <w:marLeft w:val="547"/>
          <w:marRight w:val="0"/>
          <w:marTop w:val="106"/>
          <w:marBottom w:val="0"/>
          <w:divBdr>
            <w:top w:val="none" w:sz="0" w:space="0" w:color="auto"/>
            <w:left w:val="none" w:sz="0" w:space="0" w:color="auto"/>
            <w:bottom w:val="none" w:sz="0" w:space="0" w:color="auto"/>
            <w:right w:val="none" w:sz="0" w:space="0" w:color="auto"/>
          </w:divBdr>
        </w:div>
        <w:div w:id="1747651460">
          <w:marLeft w:val="547"/>
          <w:marRight w:val="0"/>
          <w:marTop w:val="106"/>
          <w:marBottom w:val="0"/>
          <w:divBdr>
            <w:top w:val="none" w:sz="0" w:space="0" w:color="auto"/>
            <w:left w:val="none" w:sz="0" w:space="0" w:color="auto"/>
            <w:bottom w:val="none" w:sz="0" w:space="0" w:color="auto"/>
            <w:right w:val="none" w:sz="0" w:space="0" w:color="auto"/>
          </w:divBdr>
        </w:div>
      </w:divsChild>
    </w:div>
    <w:div w:id="1202474242">
      <w:bodyDiv w:val="1"/>
      <w:marLeft w:val="0"/>
      <w:marRight w:val="0"/>
      <w:marTop w:val="0"/>
      <w:marBottom w:val="0"/>
      <w:divBdr>
        <w:top w:val="none" w:sz="0" w:space="0" w:color="auto"/>
        <w:left w:val="none" w:sz="0" w:space="0" w:color="auto"/>
        <w:bottom w:val="none" w:sz="0" w:space="0" w:color="auto"/>
        <w:right w:val="none" w:sz="0" w:space="0" w:color="auto"/>
      </w:divBdr>
    </w:div>
    <w:div w:id="1302881495">
      <w:bodyDiv w:val="1"/>
      <w:marLeft w:val="0"/>
      <w:marRight w:val="0"/>
      <w:marTop w:val="0"/>
      <w:marBottom w:val="0"/>
      <w:divBdr>
        <w:top w:val="none" w:sz="0" w:space="0" w:color="auto"/>
        <w:left w:val="none" w:sz="0" w:space="0" w:color="auto"/>
        <w:bottom w:val="none" w:sz="0" w:space="0" w:color="auto"/>
        <w:right w:val="none" w:sz="0" w:space="0" w:color="auto"/>
      </w:divBdr>
    </w:div>
    <w:div w:id="1307468596">
      <w:bodyDiv w:val="1"/>
      <w:marLeft w:val="0"/>
      <w:marRight w:val="0"/>
      <w:marTop w:val="0"/>
      <w:marBottom w:val="0"/>
      <w:divBdr>
        <w:top w:val="none" w:sz="0" w:space="0" w:color="auto"/>
        <w:left w:val="none" w:sz="0" w:space="0" w:color="auto"/>
        <w:bottom w:val="none" w:sz="0" w:space="0" w:color="auto"/>
        <w:right w:val="none" w:sz="0" w:space="0" w:color="auto"/>
      </w:divBdr>
    </w:div>
    <w:div w:id="1393886185">
      <w:bodyDiv w:val="1"/>
      <w:marLeft w:val="0"/>
      <w:marRight w:val="0"/>
      <w:marTop w:val="0"/>
      <w:marBottom w:val="0"/>
      <w:divBdr>
        <w:top w:val="none" w:sz="0" w:space="0" w:color="auto"/>
        <w:left w:val="none" w:sz="0" w:space="0" w:color="auto"/>
        <w:bottom w:val="none" w:sz="0" w:space="0" w:color="auto"/>
        <w:right w:val="none" w:sz="0" w:space="0" w:color="auto"/>
      </w:divBdr>
      <w:divsChild>
        <w:div w:id="2110656751">
          <w:marLeft w:val="547"/>
          <w:marRight w:val="0"/>
          <w:marTop w:val="106"/>
          <w:marBottom w:val="0"/>
          <w:divBdr>
            <w:top w:val="none" w:sz="0" w:space="0" w:color="auto"/>
            <w:left w:val="none" w:sz="0" w:space="0" w:color="auto"/>
            <w:bottom w:val="none" w:sz="0" w:space="0" w:color="auto"/>
            <w:right w:val="none" w:sz="0" w:space="0" w:color="auto"/>
          </w:divBdr>
        </w:div>
        <w:div w:id="1997830645">
          <w:marLeft w:val="547"/>
          <w:marRight w:val="0"/>
          <w:marTop w:val="106"/>
          <w:marBottom w:val="0"/>
          <w:divBdr>
            <w:top w:val="none" w:sz="0" w:space="0" w:color="auto"/>
            <w:left w:val="none" w:sz="0" w:space="0" w:color="auto"/>
            <w:bottom w:val="none" w:sz="0" w:space="0" w:color="auto"/>
            <w:right w:val="none" w:sz="0" w:space="0" w:color="auto"/>
          </w:divBdr>
        </w:div>
      </w:divsChild>
    </w:div>
    <w:div w:id="1398287942">
      <w:bodyDiv w:val="1"/>
      <w:marLeft w:val="0"/>
      <w:marRight w:val="0"/>
      <w:marTop w:val="0"/>
      <w:marBottom w:val="0"/>
      <w:divBdr>
        <w:top w:val="none" w:sz="0" w:space="0" w:color="auto"/>
        <w:left w:val="none" w:sz="0" w:space="0" w:color="auto"/>
        <w:bottom w:val="none" w:sz="0" w:space="0" w:color="auto"/>
        <w:right w:val="none" w:sz="0" w:space="0" w:color="auto"/>
      </w:divBdr>
    </w:div>
    <w:div w:id="1482500624">
      <w:bodyDiv w:val="1"/>
      <w:marLeft w:val="0"/>
      <w:marRight w:val="0"/>
      <w:marTop w:val="0"/>
      <w:marBottom w:val="0"/>
      <w:divBdr>
        <w:top w:val="none" w:sz="0" w:space="0" w:color="auto"/>
        <w:left w:val="none" w:sz="0" w:space="0" w:color="auto"/>
        <w:bottom w:val="none" w:sz="0" w:space="0" w:color="auto"/>
        <w:right w:val="none" w:sz="0" w:space="0" w:color="auto"/>
      </w:divBdr>
    </w:div>
    <w:div w:id="1523476521">
      <w:bodyDiv w:val="1"/>
      <w:marLeft w:val="0"/>
      <w:marRight w:val="0"/>
      <w:marTop w:val="0"/>
      <w:marBottom w:val="0"/>
      <w:divBdr>
        <w:top w:val="none" w:sz="0" w:space="0" w:color="auto"/>
        <w:left w:val="none" w:sz="0" w:space="0" w:color="auto"/>
        <w:bottom w:val="none" w:sz="0" w:space="0" w:color="auto"/>
        <w:right w:val="none" w:sz="0" w:space="0" w:color="auto"/>
      </w:divBdr>
    </w:div>
    <w:div w:id="1542549797">
      <w:bodyDiv w:val="1"/>
      <w:marLeft w:val="0"/>
      <w:marRight w:val="0"/>
      <w:marTop w:val="0"/>
      <w:marBottom w:val="0"/>
      <w:divBdr>
        <w:top w:val="none" w:sz="0" w:space="0" w:color="auto"/>
        <w:left w:val="none" w:sz="0" w:space="0" w:color="auto"/>
        <w:bottom w:val="none" w:sz="0" w:space="0" w:color="auto"/>
        <w:right w:val="none" w:sz="0" w:space="0" w:color="auto"/>
      </w:divBdr>
    </w:div>
    <w:div w:id="1600403562">
      <w:bodyDiv w:val="1"/>
      <w:marLeft w:val="0"/>
      <w:marRight w:val="0"/>
      <w:marTop w:val="0"/>
      <w:marBottom w:val="0"/>
      <w:divBdr>
        <w:top w:val="none" w:sz="0" w:space="0" w:color="auto"/>
        <w:left w:val="none" w:sz="0" w:space="0" w:color="auto"/>
        <w:bottom w:val="none" w:sz="0" w:space="0" w:color="auto"/>
        <w:right w:val="none" w:sz="0" w:space="0" w:color="auto"/>
      </w:divBdr>
    </w:div>
    <w:div w:id="1615940071">
      <w:bodyDiv w:val="1"/>
      <w:marLeft w:val="0"/>
      <w:marRight w:val="0"/>
      <w:marTop w:val="0"/>
      <w:marBottom w:val="0"/>
      <w:divBdr>
        <w:top w:val="none" w:sz="0" w:space="0" w:color="auto"/>
        <w:left w:val="none" w:sz="0" w:space="0" w:color="auto"/>
        <w:bottom w:val="none" w:sz="0" w:space="0" w:color="auto"/>
        <w:right w:val="none" w:sz="0" w:space="0" w:color="auto"/>
      </w:divBdr>
    </w:div>
    <w:div w:id="1641687694">
      <w:bodyDiv w:val="1"/>
      <w:marLeft w:val="0"/>
      <w:marRight w:val="0"/>
      <w:marTop w:val="0"/>
      <w:marBottom w:val="0"/>
      <w:divBdr>
        <w:top w:val="none" w:sz="0" w:space="0" w:color="auto"/>
        <w:left w:val="none" w:sz="0" w:space="0" w:color="auto"/>
        <w:bottom w:val="none" w:sz="0" w:space="0" w:color="auto"/>
        <w:right w:val="none" w:sz="0" w:space="0" w:color="auto"/>
      </w:divBdr>
    </w:div>
    <w:div w:id="1653412764">
      <w:bodyDiv w:val="1"/>
      <w:marLeft w:val="0"/>
      <w:marRight w:val="0"/>
      <w:marTop w:val="0"/>
      <w:marBottom w:val="0"/>
      <w:divBdr>
        <w:top w:val="none" w:sz="0" w:space="0" w:color="auto"/>
        <w:left w:val="none" w:sz="0" w:space="0" w:color="auto"/>
        <w:bottom w:val="none" w:sz="0" w:space="0" w:color="auto"/>
        <w:right w:val="none" w:sz="0" w:space="0" w:color="auto"/>
      </w:divBdr>
    </w:div>
    <w:div w:id="1674406649">
      <w:bodyDiv w:val="1"/>
      <w:marLeft w:val="0"/>
      <w:marRight w:val="0"/>
      <w:marTop w:val="0"/>
      <w:marBottom w:val="0"/>
      <w:divBdr>
        <w:top w:val="none" w:sz="0" w:space="0" w:color="auto"/>
        <w:left w:val="none" w:sz="0" w:space="0" w:color="auto"/>
        <w:bottom w:val="none" w:sz="0" w:space="0" w:color="auto"/>
        <w:right w:val="none" w:sz="0" w:space="0" w:color="auto"/>
      </w:divBdr>
    </w:div>
    <w:div w:id="1676683396">
      <w:bodyDiv w:val="1"/>
      <w:marLeft w:val="0"/>
      <w:marRight w:val="0"/>
      <w:marTop w:val="0"/>
      <w:marBottom w:val="0"/>
      <w:divBdr>
        <w:top w:val="none" w:sz="0" w:space="0" w:color="auto"/>
        <w:left w:val="none" w:sz="0" w:space="0" w:color="auto"/>
        <w:bottom w:val="none" w:sz="0" w:space="0" w:color="auto"/>
        <w:right w:val="none" w:sz="0" w:space="0" w:color="auto"/>
      </w:divBdr>
    </w:div>
    <w:div w:id="1686326696">
      <w:bodyDiv w:val="1"/>
      <w:marLeft w:val="0"/>
      <w:marRight w:val="0"/>
      <w:marTop w:val="0"/>
      <w:marBottom w:val="0"/>
      <w:divBdr>
        <w:top w:val="none" w:sz="0" w:space="0" w:color="auto"/>
        <w:left w:val="none" w:sz="0" w:space="0" w:color="auto"/>
        <w:bottom w:val="none" w:sz="0" w:space="0" w:color="auto"/>
        <w:right w:val="none" w:sz="0" w:space="0" w:color="auto"/>
      </w:divBdr>
    </w:div>
    <w:div w:id="1707021669">
      <w:bodyDiv w:val="1"/>
      <w:marLeft w:val="0"/>
      <w:marRight w:val="0"/>
      <w:marTop w:val="0"/>
      <w:marBottom w:val="0"/>
      <w:divBdr>
        <w:top w:val="none" w:sz="0" w:space="0" w:color="auto"/>
        <w:left w:val="none" w:sz="0" w:space="0" w:color="auto"/>
        <w:bottom w:val="none" w:sz="0" w:space="0" w:color="auto"/>
        <w:right w:val="none" w:sz="0" w:space="0" w:color="auto"/>
      </w:divBdr>
    </w:div>
    <w:div w:id="1745493341">
      <w:bodyDiv w:val="1"/>
      <w:marLeft w:val="0"/>
      <w:marRight w:val="0"/>
      <w:marTop w:val="0"/>
      <w:marBottom w:val="0"/>
      <w:divBdr>
        <w:top w:val="none" w:sz="0" w:space="0" w:color="auto"/>
        <w:left w:val="none" w:sz="0" w:space="0" w:color="auto"/>
        <w:bottom w:val="none" w:sz="0" w:space="0" w:color="auto"/>
        <w:right w:val="none" w:sz="0" w:space="0" w:color="auto"/>
      </w:divBdr>
    </w:div>
    <w:div w:id="1793984423">
      <w:bodyDiv w:val="1"/>
      <w:marLeft w:val="0"/>
      <w:marRight w:val="0"/>
      <w:marTop w:val="0"/>
      <w:marBottom w:val="0"/>
      <w:divBdr>
        <w:top w:val="none" w:sz="0" w:space="0" w:color="auto"/>
        <w:left w:val="none" w:sz="0" w:space="0" w:color="auto"/>
        <w:bottom w:val="none" w:sz="0" w:space="0" w:color="auto"/>
        <w:right w:val="none" w:sz="0" w:space="0" w:color="auto"/>
      </w:divBdr>
    </w:div>
    <w:div w:id="1864781455">
      <w:bodyDiv w:val="1"/>
      <w:marLeft w:val="0"/>
      <w:marRight w:val="0"/>
      <w:marTop w:val="0"/>
      <w:marBottom w:val="0"/>
      <w:divBdr>
        <w:top w:val="none" w:sz="0" w:space="0" w:color="auto"/>
        <w:left w:val="none" w:sz="0" w:space="0" w:color="auto"/>
        <w:bottom w:val="none" w:sz="0" w:space="0" w:color="auto"/>
        <w:right w:val="none" w:sz="0" w:space="0" w:color="auto"/>
      </w:divBdr>
    </w:div>
    <w:div w:id="1921257268">
      <w:bodyDiv w:val="1"/>
      <w:marLeft w:val="0"/>
      <w:marRight w:val="0"/>
      <w:marTop w:val="0"/>
      <w:marBottom w:val="0"/>
      <w:divBdr>
        <w:top w:val="none" w:sz="0" w:space="0" w:color="auto"/>
        <w:left w:val="none" w:sz="0" w:space="0" w:color="auto"/>
        <w:bottom w:val="none" w:sz="0" w:space="0" w:color="auto"/>
        <w:right w:val="none" w:sz="0" w:space="0" w:color="auto"/>
      </w:divBdr>
      <w:divsChild>
        <w:div w:id="126362990">
          <w:marLeft w:val="547"/>
          <w:marRight w:val="0"/>
          <w:marTop w:val="106"/>
          <w:marBottom w:val="0"/>
          <w:divBdr>
            <w:top w:val="none" w:sz="0" w:space="0" w:color="auto"/>
            <w:left w:val="none" w:sz="0" w:space="0" w:color="auto"/>
            <w:bottom w:val="none" w:sz="0" w:space="0" w:color="auto"/>
            <w:right w:val="none" w:sz="0" w:space="0" w:color="auto"/>
          </w:divBdr>
        </w:div>
        <w:div w:id="1460415091">
          <w:marLeft w:val="547"/>
          <w:marRight w:val="0"/>
          <w:marTop w:val="106"/>
          <w:marBottom w:val="0"/>
          <w:divBdr>
            <w:top w:val="none" w:sz="0" w:space="0" w:color="auto"/>
            <w:left w:val="none" w:sz="0" w:space="0" w:color="auto"/>
            <w:bottom w:val="none" w:sz="0" w:space="0" w:color="auto"/>
            <w:right w:val="none" w:sz="0" w:space="0" w:color="auto"/>
          </w:divBdr>
        </w:div>
        <w:div w:id="1647008777">
          <w:marLeft w:val="547"/>
          <w:marRight w:val="0"/>
          <w:marTop w:val="106"/>
          <w:marBottom w:val="0"/>
          <w:divBdr>
            <w:top w:val="none" w:sz="0" w:space="0" w:color="auto"/>
            <w:left w:val="none" w:sz="0" w:space="0" w:color="auto"/>
            <w:bottom w:val="none" w:sz="0" w:space="0" w:color="auto"/>
            <w:right w:val="none" w:sz="0" w:space="0" w:color="auto"/>
          </w:divBdr>
        </w:div>
        <w:div w:id="748356558">
          <w:marLeft w:val="547"/>
          <w:marRight w:val="0"/>
          <w:marTop w:val="106"/>
          <w:marBottom w:val="0"/>
          <w:divBdr>
            <w:top w:val="none" w:sz="0" w:space="0" w:color="auto"/>
            <w:left w:val="none" w:sz="0" w:space="0" w:color="auto"/>
            <w:bottom w:val="none" w:sz="0" w:space="0" w:color="auto"/>
            <w:right w:val="none" w:sz="0" w:space="0" w:color="auto"/>
          </w:divBdr>
        </w:div>
      </w:divsChild>
    </w:div>
    <w:div w:id="1949239405">
      <w:bodyDiv w:val="1"/>
      <w:marLeft w:val="0"/>
      <w:marRight w:val="0"/>
      <w:marTop w:val="0"/>
      <w:marBottom w:val="0"/>
      <w:divBdr>
        <w:top w:val="none" w:sz="0" w:space="0" w:color="auto"/>
        <w:left w:val="none" w:sz="0" w:space="0" w:color="auto"/>
        <w:bottom w:val="none" w:sz="0" w:space="0" w:color="auto"/>
        <w:right w:val="none" w:sz="0" w:space="0" w:color="auto"/>
      </w:divBdr>
    </w:div>
    <w:div w:id="2008359483">
      <w:bodyDiv w:val="1"/>
      <w:marLeft w:val="0"/>
      <w:marRight w:val="0"/>
      <w:marTop w:val="0"/>
      <w:marBottom w:val="0"/>
      <w:divBdr>
        <w:top w:val="none" w:sz="0" w:space="0" w:color="auto"/>
        <w:left w:val="none" w:sz="0" w:space="0" w:color="auto"/>
        <w:bottom w:val="none" w:sz="0" w:space="0" w:color="auto"/>
        <w:right w:val="none" w:sz="0" w:space="0" w:color="auto"/>
      </w:divBdr>
    </w:div>
    <w:div w:id="2024897440">
      <w:bodyDiv w:val="1"/>
      <w:marLeft w:val="0"/>
      <w:marRight w:val="0"/>
      <w:marTop w:val="0"/>
      <w:marBottom w:val="0"/>
      <w:divBdr>
        <w:top w:val="none" w:sz="0" w:space="0" w:color="auto"/>
        <w:left w:val="none" w:sz="0" w:space="0" w:color="auto"/>
        <w:bottom w:val="none" w:sz="0" w:space="0" w:color="auto"/>
        <w:right w:val="none" w:sz="0" w:space="0" w:color="auto"/>
      </w:divBdr>
    </w:div>
    <w:div w:id="2065905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00CD1F-AFE2-412B-96D2-6467DE66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16179</Words>
  <Characters>92225</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m.krotov</dc:creator>
  <cp:lastModifiedBy>Гусаревич Анна Викторовна</cp:lastModifiedBy>
  <cp:revision>2</cp:revision>
  <cp:lastPrinted>2019-10-16T13:17:00Z</cp:lastPrinted>
  <dcterms:created xsi:type="dcterms:W3CDTF">2019-10-16T13:21:00Z</dcterms:created>
  <dcterms:modified xsi:type="dcterms:W3CDTF">2019-10-16T13:21:00Z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1049-10.2.0.6020</vt:lpwstr>
  </property>
</Properties>
</file>