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80" w:type="dxa"/>
        <w:tblLook w:val="04A0" w:firstRow="1" w:lastRow="0" w:firstColumn="1" w:lastColumn="0" w:noHBand="0" w:noVBand="1"/>
      </w:tblPr>
      <w:tblGrid>
        <w:gridCol w:w="606"/>
        <w:gridCol w:w="2000"/>
        <w:gridCol w:w="2700"/>
        <w:gridCol w:w="1440"/>
        <w:gridCol w:w="1420"/>
      </w:tblGrid>
      <w:tr w:rsidR="0001210C" w:rsidRPr="0001210C" w:rsidTr="0001210C">
        <w:trPr>
          <w:trHeight w:val="285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1210C" w:rsidRPr="0001210C" w:rsidTr="0001210C">
        <w:trPr>
          <w:trHeight w:val="585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color w:val="000000"/>
              </w:rPr>
              <w:t>Комитет по благоустройству Санкт-Петербурга</w:t>
            </w:r>
          </w:p>
        </w:tc>
      </w:tr>
      <w:tr w:rsidR="0001210C" w:rsidRPr="0001210C" w:rsidTr="0001210C">
        <w:trPr>
          <w:trHeight w:val="60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color w:val="000000"/>
              </w:rPr>
              <w:t>Информация о результатах рассмотрения обращений граждан, организаций и общественных</w:t>
            </w:r>
            <w:r w:rsidRPr="0001210C">
              <w:rPr>
                <w:rFonts w:ascii="Segoe UI" w:hAnsi="Segoe UI" w:cs="Segoe UI"/>
                <w:b/>
                <w:bCs/>
                <w:color w:val="000000"/>
              </w:rPr>
              <w:br/>
              <w:t>объединений</w:t>
            </w:r>
          </w:p>
        </w:tc>
      </w:tr>
      <w:tr w:rsidR="0001210C" w:rsidRPr="0001210C" w:rsidTr="0001210C">
        <w:trPr>
          <w:trHeight w:val="342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за период c 01.07.2019 по 30.09.2019</w:t>
            </w:r>
          </w:p>
        </w:tc>
      </w:tr>
      <w:tr w:rsidR="0001210C" w:rsidRPr="0001210C" w:rsidTr="0001210C">
        <w:trPr>
          <w:trHeight w:val="34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0C" w:rsidRPr="0001210C" w:rsidRDefault="0001210C" w:rsidP="0001210C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0C" w:rsidRPr="0001210C" w:rsidRDefault="0001210C" w:rsidP="0001210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0C" w:rsidRPr="0001210C" w:rsidRDefault="0001210C" w:rsidP="000121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0C" w:rsidRPr="0001210C" w:rsidRDefault="0001210C" w:rsidP="0001210C"/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single" w:sz="4" w:space="0" w:color="D3D3D3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0121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отчетный период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0121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0121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Доля</w:t>
            </w:r>
          </w:p>
        </w:tc>
      </w:tr>
      <w:tr w:rsidR="0001210C" w:rsidRPr="0001210C" w:rsidTr="0001210C">
        <w:trPr>
          <w:trHeight w:val="342"/>
        </w:trPr>
        <w:tc>
          <w:tcPr>
            <w:tcW w:w="808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 xml:space="preserve">1. Общие сведения 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Количество обращений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7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3722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-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Количество вопросов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8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3715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-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Повторные</w:t>
            </w:r>
          </w:p>
        </w:tc>
        <w:tc>
          <w:tcPr>
            <w:tcW w:w="14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9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711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19,1%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Коллективные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0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82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2,2%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Взято на контроль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1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560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15%</w:t>
            </w:r>
          </w:p>
        </w:tc>
      </w:tr>
      <w:tr w:rsidR="0001210C" w:rsidRPr="0001210C" w:rsidTr="0001210C">
        <w:trPr>
          <w:trHeight w:val="342"/>
        </w:trPr>
        <w:tc>
          <w:tcPr>
            <w:tcW w:w="808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2. Источники поступления (по обращениям)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УРОГ АП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2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Администрация Губернатора СПб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3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477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12,8%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Законодательное собрание СПб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4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42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1,1%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ИОГВ СПб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5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940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25,3%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МО СПб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6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156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4,2%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Федеральные 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7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0,3%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 xml:space="preserve">Органы Прокуратуры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8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88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2,4%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Региональные 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9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Заявители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0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1997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53,7%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2.10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Иные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1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0,3%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ИТОГО по разделу "Источники поступления"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2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3722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100%</w:t>
            </w:r>
          </w:p>
        </w:tc>
      </w:tr>
      <w:tr w:rsidR="0001210C" w:rsidRPr="0001210C" w:rsidTr="0001210C">
        <w:trPr>
          <w:trHeight w:val="342"/>
        </w:trPr>
        <w:tc>
          <w:tcPr>
            <w:tcW w:w="808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3. Формы обращений (по обращениям)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Письменная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3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1826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49,1%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Электронная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4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1891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50,8%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Устная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5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Личный прием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6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5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0,1%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ИТОГО по разделу "Форма обращений"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7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3722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100%</w:t>
            </w:r>
          </w:p>
        </w:tc>
      </w:tr>
      <w:tr w:rsidR="0001210C" w:rsidRPr="0001210C" w:rsidTr="0001210C">
        <w:trPr>
          <w:trHeight w:val="342"/>
        </w:trPr>
        <w:tc>
          <w:tcPr>
            <w:tcW w:w="808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4. Результаты рассмотрения (по вопросам)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Разъяснено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8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1911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50,3%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Поддержано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9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i/>
                <w:iCs/>
                <w:color w:val="000000"/>
              </w:rPr>
              <w:t>в том числе: меры приняты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i/>
                <w:iCs/>
                <w:color w:val="00008B"/>
                <w:u w:val="single"/>
              </w:rPr>
            </w:pPr>
            <w:hyperlink r:id="rId30" w:history="1">
              <w:r w:rsidR="0001210C" w:rsidRPr="0001210C">
                <w:rPr>
                  <w:rFonts w:ascii="Segoe UI" w:hAnsi="Segoe UI" w:cs="Segoe UI"/>
                  <w:i/>
                  <w:iCs/>
                  <w:color w:val="00008B"/>
                  <w:u w:val="single"/>
                </w:rPr>
                <w:t>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Не поддержано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1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Дан ответ автору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2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20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0,5%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4.6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 xml:space="preserve">Оставлено без ответа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3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22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0,6%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 xml:space="preserve">Направлено по компетенции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4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1825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48%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4.8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i/>
                <w:iCs/>
                <w:color w:val="000000"/>
              </w:rPr>
              <w:t>Рассмотрено с выездом на место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i/>
                <w:iCs/>
                <w:color w:val="00008B"/>
                <w:u w:val="single"/>
              </w:rPr>
            </w:pPr>
            <w:hyperlink r:id="rId35" w:history="1">
              <w:r w:rsidR="0001210C" w:rsidRPr="0001210C">
                <w:rPr>
                  <w:rFonts w:ascii="Segoe UI" w:hAnsi="Segoe UI" w:cs="Segoe UI"/>
                  <w:i/>
                  <w:iCs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4.9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i/>
                <w:iCs/>
                <w:color w:val="000000"/>
              </w:rPr>
              <w:t>Рассмотрено с нарушением срока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i/>
                <w:iCs/>
                <w:color w:val="00008B"/>
                <w:u w:val="single"/>
              </w:rPr>
            </w:pPr>
            <w:hyperlink r:id="rId36" w:history="1">
              <w:r w:rsidR="0001210C" w:rsidRPr="0001210C">
                <w:rPr>
                  <w:rFonts w:ascii="Segoe UI" w:hAnsi="Segoe UI" w:cs="Segoe UI"/>
                  <w:i/>
                  <w:iCs/>
                  <w:color w:val="00008B"/>
                  <w:u w:val="single"/>
                </w:rPr>
                <w:t>5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4.10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На рассмотрении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7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22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0,6%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Всего вопросов со сроком рассмотрения в отчетном периоде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8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3801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100%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Количество лиц, привлеченных к ответственности по результатам рассмотрения обращений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01210C" w:rsidRPr="0001210C" w:rsidTr="0001210C">
        <w:trPr>
          <w:trHeight w:val="342"/>
        </w:trPr>
        <w:tc>
          <w:tcPr>
            <w:tcW w:w="808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5. Виды обращений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Заявление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9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1382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37,1%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Предложение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0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469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12,6%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Жалоба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1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1871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50,3%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 xml:space="preserve">Иное (запрос, </w:t>
            </w:r>
            <w:proofErr w:type="spellStart"/>
            <w:r w:rsidRPr="0001210C">
              <w:rPr>
                <w:rFonts w:ascii="Segoe UI" w:hAnsi="Segoe UI" w:cs="Segoe UI"/>
                <w:color w:val="000000"/>
              </w:rPr>
              <w:t>необращение</w:t>
            </w:r>
            <w:proofErr w:type="spellEnd"/>
            <w:r w:rsidRPr="0001210C">
              <w:rPr>
                <w:rFonts w:ascii="Segoe UI" w:hAnsi="Segoe UI" w:cs="Segoe UI"/>
                <w:color w:val="000000"/>
              </w:rPr>
              <w:t xml:space="preserve"> и т.п.)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2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01210C" w:rsidRPr="0001210C" w:rsidTr="000121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Arial" w:hAnsi="Arial" w:cs="Arial"/>
                <w:color w:val="000000"/>
              </w:rPr>
            </w:pPr>
            <w:r w:rsidRPr="0001210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01210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ИТОГО по разделу "Виды обращений"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3F6327" w:rsidP="0001210C">
            <w:pPr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3" w:history="1">
              <w:r w:rsidR="0001210C" w:rsidRPr="0001210C">
                <w:rPr>
                  <w:rFonts w:ascii="Segoe UI" w:hAnsi="Segoe UI" w:cs="Segoe UI"/>
                  <w:color w:val="00008B"/>
                  <w:u w:val="single"/>
                </w:rPr>
                <w:t>3722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01210C" w:rsidRPr="0001210C" w:rsidRDefault="0001210C" w:rsidP="0001210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01210C">
              <w:rPr>
                <w:rFonts w:ascii="Segoe UI" w:hAnsi="Segoe UI" w:cs="Segoe UI"/>
                <w:color w:val="000000"/>
              </w:rPr>
              <w:t>100%</w:t>
            </w:r>
          </w:p>
        </w:tc>
      </w:tr>
    </w:tbl>
    <w:p w:rsidR="00546DE7" w:rsidRDefault="00546DE7" w:rsidP="00F77D4B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360239" w:rsidRDefault="00360239" w:rsidP="00360239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6D5C8A">
        <w:rPr>
          <w:color w:val="000000" w:themeColor="text1"/>
          <w:sz w:val="28"/>
          <w:szCs w:val="28"/>
        </w:rPr>
        <w:t xml:space="preserve">В </w:t>
      </w:r>
      <w:r w:rsidRPr="006D5C8A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  <w:lang w:val="en-US"/>
        </w:rPr>
        <w:t>I</w:t>
      </w:r>
      <w:r w:rsidR="00AC15D8">
        <w:rPr>
          <w:color w:val="000000" w:themeColor="text1"/>
          <w:sz w:val="28"/>
          <w:szCs w:val="28"/>
          <w:lang w:val="en-US"/>
        </w:rPr>
        <w:t>I</w:t>
      </w:r>
      <w:r w:rsidRPr="006D5C8A">
        <w:rPr>
          <w:color w:val="000000" w:themeColor="text1"/>
          <w:sz w:val="28"/>
          <w:szCs w:val="28"/>
        </w:rPr>
        <w:t xml:space="preserve"> квартале 201</w:t>
      </w:r>
      <w:r>
        <w:rPr>
          <w:color w:val="000000" w:themeColor="text1"/>
          <w:sz w:val="28"/>
          <w:szCs w:val="28"/>
        </w:rPr>
        <w:t>9</w:t>
      </w:r>
      <w:r w:rsidRPr="006D5C8A">
        <w:rPr>
          <w:color w:val="000000" w:themeColor="text1"/>
          <w:sz w:val="28"/>
          <w:szCs w:val="28"/>
        </w:rPr>
        <w:t xml:space="preserve"> года в Комитете по благоустройству </w:t>
      </w:r>
      <w:r w:rsidRPr="006D5C8A">
        <w:rPr>
          <w:color w:val="000000" w:themeColor="text1"/>
          <w:sz w:val="28"/>
          <w:szCs w:val="28"/>
        </w:rPr>
        <w:br/>
        <w:t xml:space="preserve">Санкт-Петербурга (далее – Комитет) было зарегистрировано </w:t>
      </w:r>
      <w:r w:rsidR="00A829EC">
        <w:rPr>
          <w:color w:val="000000" w:themeColor="text1"/>
          <w:sz w:val="28"/>
          <w:szCs w:val="28"/>
        </w:rPr>
        <w:t>3722</w:t>
      </w:r>
      <w:r w:rsidRPr="006D5C8A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я</w:t>
      </w:r>
      <w:r w:rsidRPr="006D5C8A">
        <w:rPr>
          <w:color w:val="000000" w:themeColor="text1"/>
          <w:sz w:val="28"/>
          <w:szCs w:val="28"/>
        </w:rPr>
        <w:t xml:space="preserve"> граждан</w:t>
      </w:r>
      <w:r>
        <w:rPr>
          <w:color w:val="000000" w:themeColor="text1"/>
          <w:sz w:val="28"/>
          <w:szCs w:val="28"/>
        </w:rPr>
        <w:t xml:space="preserve">, </w:t>
      </w:r>
      <w:r w:rsidRPr="00685D89">
        <w:rPr>
          <w:sz w:val="28"/>
          <w:szCs w:val="28"/>
        </w:rPr>
        <w:t>что</w:t>
      </w:r>
      <w:r w:rsidRPr="00C05B20">
        <w:rPr>
          <w:sz w:val="28"/>
          <w:szCs w:val="28"/>
        </w:rPr>
        <w:t xml:space="preserve"> </w:t>
      </w:r>
      <w:r w:rsidRPr="00685D89">
        <w:rPr>
          <w:sz w:val="28"/>
          <w:szCs w:val="28"/>
        </w:rPr>
        <w:t>в сравнении с </w:t>
      </w:r>
      <w:r>
        <w:rPr>
          <w:sz w:val="28"/>
          <w:szCs w:val="28"/>
        </w:rPr>
        <w:t>аналогичным периодом 2018 года</w:t>
      </w:r>
      <w:r w:rsidRPr="00685D89">
        <w:rPr>
          <w:sz w:val="28"/>
          <w:szCs w:val="28"/>
        </w:rPr>
        <w:t xml:space="preserve"> больше</w:t>
      </w:r>
      <w:r w:rsidRPr="00865471">
        <w:rPr>
          <w:color w:val="000000" w:themeColor="text1"/>
          <w:sz w:val="28"/>
          <w:szCs w:val="28"/>
        </w:rPr>
        <w:t xml:space="preserve"> </w:t>
      </w:r>
      <w:r w:rsidR="000D750B">
        <w:rPr>
          <w:color w:val="000000" w:themeColor="text1"/>
          <w:sz w:val="28"/>
          <w:szCs w:val="28"/>
        </w:rPr>
        <w:br/>
      </w:r>
      <w:r w:rsidRPr="00865471">
        <w:rPr>
          <w:color w:val="000000" w:themeColor="text1"/>
          <w:sz w:val="28"/>
          <w:szCs w:val="28"/>
        </w:rPr>
        <w:t xml:space="preserve">на </w:t>
      </w:r>
      <w:r w:rsidR="002A31D8">
        <w:rPr>
          <w:color w:val="000000" w:themeColor="text1"/>
          <w:sz w:val="28"/>
          <w:szCs w:val="28"/>
        </w:rPr>
        <w:t>883</w:t>
      </w:r>
      <w:r w:rsidRPr="00865471">
        <w:rPr>
          <w:color w:val="000000" w:themeColor="text1"/>
          <w:sz w:val="28"/>
          <w:szCs w:val="28"/>
        </w:rPr>
        <w:t xml:space="preserve"> обращени</w:t>
      </w:r>
      <w:r w:rsidR="00797067">
        <w:rPr>
          <w:color w:val="000000" w:themeColor="text1"/>
          <w:sz w:val="28"/>
          <w:szCs w:val="28"/>
        </w:rPr>
        <w:t>я</w:t>
      </w:r>
      <w:r w:rsidRPr="00865471">
        <w:rPr>
          <w:color w:val="000000" w:themeColor="text1"/>
          <w:sz w:val="28"/>
          <w:szCs w:val="28"/>
        </w:rPr>
        <w:t xml:space="preserve">. </w:t>
      </w:r>
    </w:p>
    <w:p w:rsidR="00360239" w:rsidRDefault="00360239" w:rsidP="00360239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57253">
        <w:rPr>
          <w:color w:val="000000" w:themeColor="text1"/>
          <w:sz w:val="28"/>
          <w:szCs w:val="28"/>
        </w:rPr>
        <w:t>От общего количества обращений граждан – 5</w:t>
      </w:r>
      <w:r w:rsidR="00857253" w:rsidRPr="00857253">
        <w:rPr>
          <w:color w:val="000000" w:themeColor="text1"/>
          <w:sz w:val="28"/>
          <w:szCs w:val="28"/>
        </w:rPr>
        <w:t>0</w:t>
      </w:r>
      <w:r w:rsidRPr="00857253">
        <w:rPr>
          <w:color w:val="000000" w:themeColor="text1"/>
          <w:sz w:val="28"/>
          <w:szCs w:val="28"/>
        </w:rPr>
        <w:t>,</w:t>
      </w:r>
      <w:r w:rsidR="00857253" w:rsidRPr="00857253">
        <w:rPr>
          <w:color w:val="000000" w:themeColor="text1"/>
          <w:sz w:val="28"/>
          <w:szCs w:val="28"/>
        </w:rPr>
        <w:t>8</w:t>
      </w:r>
      <w:r w:rsidRPr="00857253">
        <w:rPr>
          <w:color w:val="000000" w:themeColor="text1"/>
          <w:sz w:val="28"/>
          <w:szCs w:val="28"/>
        </w:rPr>
        <w:t xml:space="preserve">% обращений были направлены с помощью сервиса «Электронная приемная» на официальном сайте Администрации Санкт-Петербурга в информационно-телекоммуникационной сети «Интернет», </w:t>
      </w:r>
      <w:r w:rsidR="00857253" w:rsidRPr="00857253">
        <w:rPr>
          <w:color w:val="000000" w:themeColor="text1"/>
          <w:sz w:val="28"/>
          <w:szCs w:val="28"/>
        </w:rPr>
        <w:t>49</w:t>
      </w:r>
      <w:r w:rsidRPr="00857253">
        <w:rPr>
          <w:color w:val="000000" w:themeColor="text1"/>
          <w:sz w:val="28"/>
          <w:szCs w:val="28"/>
        </w:rPr>
        <w:t>,</w:t>
      </w:r>
      <w:r w:rsidR="00857253" w:rsidRPr="00857253">
        <w:rPr>
          <w:color w:val="000000" w:themeColor="text1"/>
          <w:sz w:val="28"/>
          <w:szCs w:val="28"/>
        </w:rPr>
        <w:t>1</w:t>
      </w:r>
      <w:r w:rsidRPr="00857253">
        <w:rPr>
          <w:color w:val="000000" w:themeColor="text1"/>
          <w:sz w:val="28"/>
          <w:szCs w:val="28"/>
        </w:rPr>
        <w:t xml:space="preserve">% обращений поступило </w:t>
      </w:r>
      <w:r w:rsidRPr="00857253">
        <w:rPr>
          <w:color w:val="000000" w:themeColor="text1"/>
          <w:sz w:val="28"/>
          <w:szCs w:val="28"/>
        </w:rPr>
        <w:br/>
        <w:t xml:space="preserve">в письменной форме, </w:t>
      </w:r>
      <w:r w:rsidR="00857253" w:rsidRPr="00857253">
        <w:rPr>
          <w:color w:val="000000" w:themeColor="text1"/>
          <w:sz w:val="28"/>
          <w:szCs w:val="28"/>
        </w:rPr>
        <w:t>5</w:t>
      </w:r>
      <w:r w:rsidRPr="00857253">
        <w:rPr>
          <w:color w:val="000000" w:themeColor="text1"/>
          <w:sz w:val="28"/>
          <w:szCs w:val="28"/>
        </w:rPr>
        <w:t xml:space="preserve"> обращений граждан зарегистрированы по результатам личного приема с руководителями Комитета.</w:t>
      </w:r>
    </w:p>
    <w:p w:rsidR="00A01FDF" w:rsidRDefault="00A01FDF" w:rsidP="00A01FDF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A01FDF">
        <w:rPr>
          <w:color w:val="000000" w:themeColor="text1"/>
          <w:sz w:val="28"/>
          <w:szCs w:val="28"/>
        </w:rPr>
        <w:t xml:space="preserve">Увеличение количества обращений </w:t>
      </w:r>
      <w:r>
        <w:rPr>
          <w:color w:val="000000" w:themeColor="text1"/>
          <w:sz w:val="28"/>
          <w:szCs w:val="28"/>
        </w:rPr>
        <w:t xml:space="preserve">граждан связано с поступлением </w:t>
      </w:r>
      <w:r w:rsidR="00FC0080">
        <w:rPr>
          <w:color w:val="000000" w:themeColor="text1"/>
          <w:sz w:val="28"/>
          <w:szCs w:val="28"/>
        </w:rPr>
        <w:t xml:space="preserve">                  </w:t>
      </w:r>
      <w:r w:rsidRPr="00A01FDF">
        <w:rPr>
          <w:color w:val="000000" w:themeColor="text1"/>
          <w:sz w:val="28"/>
          <w:szCs w:val="28"/>
        </w:rPr>
        <w:t>в Комитет обращений, содержащих вопросы, не относящиеся к деятельности Комитета и требующие перенаправления. Так, за III квартал 201</w:t>
      </w:r>
      <w:r>
        <w:rPr>
          <w:color w:val="000000" w:themeColor="text1"/>
          <w:sz w:val="28"/>
          <w:szCs w:val="28"/>
        </w:rPr>
        <w:t>9</w:t>
      </w:r>
      <w:r w:rsidRPr="00A01FDF">
        <w:rPr>
          <w:color w:val="000000" w:themeColor="text1"/>
          <w:sz w:val="28"/>
          <w:szCs w:val="28"/>
        </w:rPr>
        <w:t xml:space="preserve"> года Комитетом было направлено в другие исполнительные органы государственной власти Санкт-Петербурга (далее – ИОГВ) </w:t>
      </w:r>
      <w:r>
        <w:rPr>
          <w:color w:val="000000" w:themeColor="text1"/>
          <w:sz w:val="28"/>
          <w:szCs w:val="28"/>
        </w:rPr>
        <w:t>1825</w:t>
      </w:r>
      <w:r w:rsidRPr="00A01FDF">
        <w:rPr>
          <w:color w:val="000000" w:themeColor="text1"/>
          <w:sz w:val="28"/>
          <w:szCs w:val="28"/>
        </w:rPr>
        <w:t xml:space="preserve"> обращений граждан (</w:t>
      </w:r>
      <w:r>
        <w:rPr>
          <w:color w:val="000000" w:themeColor="text1"/>
          <w:sz w:val="28"/>
          <w:szCs w:val="28"/>
        </w:rPr>
        <w:t>48</w:t>
      </w:r>
      <w:r w:rsidRPr="00A01FDF">
        <w:rPr>
          <w:color w:val="000000" w:themeColor="text1"/>
          <w:sz w:val="28"/>
          <w:szCs w:val="28"/>
        </w:rPr>
        <w:t>% от общего количества обращений, поступивших в III квартале 201</w:t>
      </w:r>
      <w:r>
        <w:rPr>
          <w:color w:val="000000" w:themeColor="text1"/>
          <w:sz w:val="28"/>
          <w:szCs w:val="28"/>
        </w:rPr>
        <w:t>9</w:t>
      </w:r>
      <w:r w:rsidRPr="00A01FDF">
        <w:rPr>
          <w:color w:val="000000" w:themeColor="text1"/>
          <w:sz w:val="28"/>
          <w:szCs w:val="28"/>
        </w:rPr>
        <w:t xml:space="preserve"> года)</w:t>
      </w:r>
    </w:p>
    <w:p w:rsidR="00360239" w:rsidRPr="00C03B1F" w:rsidRDefault="00360239" w:rsidP="00360239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C03B1F">
        <w:rPr>
          <w:color w:val="000000" w:themeColor="text1"/>
          <w:sz w:val="28"/>
          <w:szCs w:val="28"/>
        </w:rPr>
        <w:t xml:space="preserve">Анализ обращений, поступивших за </w:t>
      </w:r>
      <w:r>
        <w:rPr>
          <w:color w:val="000000" w:themeColor="text1"/>
          <w:sz w:val="28"/>
          <w:szCs w:val="28"/>
          <w:lang w:val="en-US"/>
        </w:rPr>
        <w:t>II</w:t>
      </w:r>
      <w:r w:rsidR="00AC15D8">
        <w:rPr>
          <w:color w:val="000000" w:themeColor="text1"/>
          <w:sz w:val="28"/>
          <w:szCs w:val="28"/>
          <w:lang w:val="en-US"/>
        </w:rPr>
        <w:t>I</w:t>
      </w:r>
      <w:r w:rsidRPr="00546DE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квартал</w:t>
      </w:r>
      <w:r w:rsidRPr="00C03B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2019</w:t>
      </w:r>
      <w:r w:rsidRPr="00C03B1F">
        <w:rPr>
          <w:color w:val="000000" w:themeColor="text1"/>
          <w:sz w:val="28"/>
          <w:szCs w:val="28"/>
        </w:rPr>
        <w:t xml:space="preserve"> года, показывает следующие волнующие тематики граждан:</w:t>
      </w:r>
    </w:p>
    <w:p w:rsidR="00360239" w:rsidRPr="006C2D5D" w:rsidRDefault="00360239" w:rsidP="00360239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C2D5D">
        <w:rPr>
          <w:color w:val="000000" w:themeColor="text1"/>
          <w:sz w:val="28"/>
          <w:szCs w:val="28"/>
        </w:rPr>
        <w:t>- комплексное благоустройство (</w:t>
      </w:r>
      <w:r w:rsidR="00495D17" w:rsidRPr="006C2D5D">
        <w:rPr>
          <w:color w:val="000000" w:themeColor="text1"/>
          <w:sz w:val="28"/>
          <w:szCs w:val="28"/>
        </w:rPr>
        <w:t>1422</w:t>
      </w:r>
      <w:r w:rsidRPr="006C2D5D">
        <w:rPr>
          <w:color w:val="000000" w:themeColor="text1"/>
          <w:sz w:val="28"/>
          <w:szCs w:val="28"/>
        </w:rPr>
        <w:t xml:space="preserve"> обращени</w:t>
      </w:r>
      <w:r w:rsidR="00495D17" w:rsidRPr="006C2D5D">
        <w:rPr>
          <w:color w:val="000000" w:themeColor="text1"/>
          <w:sz w:val="28"/>
          <w:szCs w:val="28"/>
        </w:rPr>
        <w:t>я</w:t>
      </w:r>
      <w:r w:rsidRPr="006C2D5D">
        <w:rPr>
          <w:color w:val="000000" w:themeColor="text1"/>
          <w:sz w:val="28"/>
          <w:szCs w:val="28"/>
        </w:rPr>
        <w:t xml:space="preserve"> - </w:t>
      </w:r>
      <w:r w:rsidR="00F03872" w:rsidRPr="006C2D5D">
        <w:rPr>
          <w:color w:val="000000" w:themeColor="text1"/>
          <w:sz w:val="28"/>
          <w:szCs w:val="28"/>
        </w:rPr>
        <w:t>38</w:t>
      </w:r>
      <w:r w:rsidRPr="006C2D5D">
        <w:rPr>
          <w:color w:val="000000" w:themeColor="text1"/>
          <w:sz w:val="28"/>
          <w:szCs w:val="28"/>
        </w:rPr>
        <w:t>%)</w:t>
      </w:r>
    </w:p>
    <w:p w:rsidR="00360239" w:rsidRPr="006C2D5D" w:rsidRDefault="00360239" w:rsidP="00360239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C2D5D">
        <w:rPr>
          <w:color w:val="000000" w:themeColor="text1"/>
          <w:sz w:val="28"/>
          <w:szCs w:val="28"/>
        </w:rPr>
        <w:t xml:space="preserve">- уборка </w:t>
      </w:r>
      <w:r w:rsidR="00CB38B2" w:rsidRPr="006C2D5D">
        <w:rPr>
          <w:color w:val="000000" w:themeColor="text1"/>
          <w:sz w:val="28"/>
          <w:szCs w:val="28"/>
        </w:rPr>
        <w:t>мусора, снега</w:t>
      </w:r>
      <w:r w:rsidRPr="006C2D5D">
        <w:rPr>
          <w:color w:val="000000" w:themeColor="text1"/>
          <w:sz w:val="28"/>
          <w:szCs w:val="28"/>
        </w:rPr>
        <w:t xml:space="preserve"> (</w:t>
      </w:r>
      <w:r w:rsidR="00CB38B2" w:rsidRPr="006C2D5D">
        <w:rPr>
          <w:color w:val="000000" w:themeColor="text1"/>
          <w:sz w:val="28"/>
          <w:szCs w:val="28"/>
        </w:rPr>
        <w:t>396</w:t>
      </w:r>
      <w:r w:rsidRPr="006C2D5D">
        <w:rPr>
          <w:color w:val="000000" w:themeColor="text1"/>
          <w:sz w:val="28"/>
          <w:szCs w:val="28"/>
        </w:rPr>
        <w:t xml:space="preserve"> обращений – </w:t>
      </w:r>
      <w:r w:rsidR="00F03872" w:rsidRPr="006C2D5D">
        <w:rPr>
          <w:color w:val="000000" w:themeColor="text1"/>
          <w:sz w:val="28"/>
          <w:szCs w:val="28"/>
        </w:rPr>
        <w:t>10,6</w:t>
      </w:r>
      <w:r w:rsidRPr="006C2D5D">
        <w:rPr>
          <w:color w:val="000000" w:themeColor="text1"/>
          <w:sz w:val="28"/>
          <w:szCs w:val="28"/>
        </w:rPr>
        <w:t xml:space="preserve"> %);</w:t>
      </w:r>
    </w:p>
    <w:p w:rsidR="00360239" w:rsidRPr="006C2D5D" w:rsidRDefault="00360239" w:rsidP="00360239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C2D5D">
        <w:rPr>
          <w:color w:val="000000" w:themeColor="text1"/>
          <w:sz w:val="28"/>
          <w:szCs w:val="28"/>
        </w:rPr>
        <w:t>- содержание дорог (</w:t>
      </w:r>
      <w:r w:rsidR="00626E8C" w:rsidRPr="006C2D5D">
        <w:rPr>
          <w:color w:val="000000" w:themeColor="text1"/>
          <w:sz w:val="28"/>
          <w:szCs w:val="28"/>
        </w:rPr>
        <w:t>7</w:t>
      </w:r>
      <w:r w:rsidR="007B5464" w:rsidRPr="006C2D5D">
        <w:rPr>
          <w:color w:val="000000" w:themeColor="text1"/>
          <w:sz w:val="28"/>
          <w:szCs w:val="28"/>
        </w:rPr>
        <w:t>25</w:t>
      </w:r>
      <w:r w:rsidRPr="006C2D5D">
        <w:rPr>
          <w:color w:val="000000" w:themeColor="text1"/>
          <w:sz w:val="28"/>
          <w:szCs w:val="28"/>
        </w:rPr>
        <w:t xml:space="preserve"> обращени</w:t>
      </w:r>
      <w:r w:rsidR="00626E8C" w:rsidRPr="006C2D5D">
        <w:rPr>
          <w:color w:val="000000" w:themeColor="text1"/>
          <w:sz w:val="28"/>
          <w:szCs w:val="28"/>
        </w:rPr>
        <w:t>е</w:t>
      </w:r>
      <w:r w:rsidRPr="006C2D5D">
        <w:rPr>
          <w:color w:val="000000" w:themeColor="text1"/>
          <w:sz w:val="28"/>
          <w:szCs w:val="28"/>
        </w:rPr>
        <w:t xml:space="preserve"> – </w:t>
      </w:r>
      <w:r w:rsidR="00F03872" w:rsidRPr="006C2D5D">
        <w:rPr>
          <w:color w:val="000000" w:themeColor="text1"/>
          <w:sz w:val="28"/>
          <w:szCs w:val="28"/>
        </w:rPr>
        <w:t>19,5</w:t>
      </w:r>
      <w:r w:rsidRPr="006C2D5D">
        <w:rPr>
          <w:color w:val="000000" w:themeColor="text1"/>
          <w:sz w:val="28"/>
          <w:szCs w:val="28"/>
        </w:rPr>
        <w:t xml:space="preserve"> %)</w:t>
      </w:r>
    </w:p>
    <w:p w:rsidR="00360239" w:rsidRPr="006C2D5D" w:rsidRDefault="00360239" w:rsidP="00360239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C2D5D">
        <w:rPr>
          <w:color w:val="000000" w:themeColor="text1"/>
          <w:sz w:val="28"/>
          <w:szCs w:val="28"/>
        </w:rPr>
        <w:t>- порубочные билеты и озеленение (</w:t>
      </w:r>
      <w:r w:rsidR="007B5464" w:rsidRPr="006C2D5D">
        <w:rPr>
          <w:color w:val="000000" w:themeColor="text1"/>
          <w:sz w:val="28"/>
          <w:szCs w:val="28"/>
        </w:rPr>
        <w:t>463</w:t>
      </w:r>
      <w:r w:rsidRPr="006C2D5D">
        <w:rPr>
          <w:color w:val="000000" w:themeColor="text1"/>
          <w:sz w:val="28"/>
          <w:szCs w:val="28"/>
        </w:rPr>
        <w:t xml:space="preserve"> обращения – </w:t>
      </w:r>
      <w:r w:rsidR="00F03872" w:rsidRPr="006C2D5D">
        <w:rPr>
          <w:color w:val="000000" w:themeColor="text1"/>
          <w:sz w:val="28"/>
          <w:szCs w:val="28"/>
        </w:rPr>
        <w:t>12,5</w:t>
      </w:r>
      <w:r w:rsidRPr="006C2D5D">
        <w:rPr>
          <w:color w:val="000000" w:themeColor="text1"/>
          <w:sz w:val="28"/>
          <w:szCs w:val="28"/>
        </w:rPr>
        <w:t>%);</w:t>
      </w:r>
    </w:p>
    <w:p w:rsidR="00360239" w:rsidRPr="006C2D5D" w:rsidRDefault="00360239" w:rsidP="00360239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C2D5D">
        <w:rPr>
          <w:color w:val="000000" w:themeColor="text1"/>
          <w:sz w:val="28"/>
          <w:szCs w:val="28"/>
        </w:rPr>
        <w:t>- вопросы переработки отходов, уборка мусора (</w:t>
      </w:r>
      <w:r w:rsidR="00495D17" w:rsidRPr="006C2D5D">
        <w:rPr>
          <w:color w:val="000000" w:themeColor="text1"/>
          <w:sz w:val="28"/>
          <w:szCs w:val="28"/>
        </w:rPr>
        <w:t xml:space="preserve">278 </w:t>
      </w:r>
      <w:r w:rsidRPr="006C2D5D">
        <w:rPr>
          <w:color w:val="000000" w:themeColor="text1"/>
          <w:sz w:val="28"/>
          <w:szCs w:val="28"/>
        </w:rPr>
        <w:t>обращений -</w:t>
      </w:r>
      <w:r w:rsidR="00292BFD" w:rsidRPr="006C2D5D">
        <w:rPr>
          <w:color w:val="000000" w:themeColor="text1"/>
          <w:sz w:val="28"/>
          <w:szCs w:val="28"/>
        </w:rPr>
        <w:t>7,4</w:t>
      </w:r>
      <w:r w:rsidRPr="006C2D5D">
        <w:rPr>
          <w:color w:val="000000" w:themeColor="text1"/>
          <w:sz w:val="28"/>
          <w:szCs w:val="28"/>
        </w:rPr>
        <w:t xml:space="preserve"> %)</w:t>
      </w:r>
    </w:p>
    <w:p w:rsidR="00360239" w:rsidRDefault="00360239" w:rsidP="00360239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C2D5D">
        <w:rPr>
          <w:color w:val="000000" w:themeColor="text1"/>
          <w:sz w:val="28"/>
          <w:szCs w:val="28"/>
        </w:rPr>
        <w:t xml:space="preserve">- другие вопросы (обращений – </w:t>
      </w:r>
      <w:r w:rsidR="00575DE8" w:rsidRPr="006C2D5D">
        <w:rPr>
          <w:color w:val="000000" w:themeColor="text1"/>
          <w:sz w:val="28"/>
          <w:szCs w:val="28"/>
        </w:rPr>
        <w:t>12</w:t>
      </w:r>
      <w:r w:rsidRPr="006C2D5D">
        <w:rPr>
          <w:color w:val="000000" w:themeColor="text1"/>
          <w:sz w:val="28"/>
          <w:szCs w:val="28"/>
        </w:rPr>
        <w:t>%)</w:t>
      </w:r>
    </w:p>
    <w:p w:rsidR="00791472" w:rsidRDefault="006A1F62" w:rsidP="006A1F62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A1F62">
        <w:rPr>
          <w:color w:val="000000" w:themeColor="text1"/>
          <w:sz w:val="28"/>
          <w:szCs w:val="28"/>
        </w:rPr>
        <w:t>В III</w:t>
      </w:r>
      <w:r>
        <w:rPr>
          <w:color w:val="000000" w:themeColor="text1"/>
          <w:sz w:val="28"/>
          <w:szCs w:val="28"/>
        </w:rPr>
        <w:t xml:space="preserve"> квартале </w:t>
      </w:r>
      <w:r w:rsidRPr="006A1F62">
        <w:rPr>
          <w:color w:val="000000" w:themeColor="text1"/>
          <w:sz w:val="28"/>
          <w:szCs w:val="28"/>
        </w:rPr>
        <w:t xml:space="preserve">2019 году в </w:t>
      </w:r>
      <w:r>
        <w:rPr>
          <w:color w:val="000000" w:themeColor="text1"/>
          <w:sz w:val="28"/>
          <w:szCs w:val="28"/>
        </w:rPr>
        <w:t>Санкт-</w:t>
      </w:r>
      <w:r w:rsidRPr="006A1F62">
        <w:rPr>
          <w:color w:val="000000" w:themeColor="text1"/>
          <w:sz w:val="28"/>
          <w:szCs w:val="28"/>
        </w:rPr>
        <w:t xml:space="preserve">Петербурге был взят в работу беспрецедентный объем – благоустраивались 145 объектов во всех районах города. Площадь благоустроенных территорий превысила 150 гектаров. Делая объекты более комфортными и красивыми, </w:t>
      </w:r>
      <w:r w:rsidR="00C77361">
        <w:rPr>
          <w:color w:val="000000" w:themeColor="text1"/>
          <w:sz w:val="28"/>
          <w:szCs w:val="28"/>
        </w:rPr>
        <w:t>был сделан</w:t>
      </w:r>
      <w:r w:rsidRPr="006A1F62">
        <w:rPr>
          <w:color w:val="000000" w:themeColor="text1"/>
          <w:sz w:val="28"/>
          <w:szCs w:val="28"/>
        </w:rPr>
        <w:t xml:space="preserve"> акцент на решении тех </w:t>
      </w:r>
      <w:r w:rsidRPr="006A1F62">
        <w:rPr>
          <w:color w:val="000000" w:themeColor="text1"/>
          <w:sz w:val="28"/>
          <w:szCs w:val="28"/>
        </w:rPr>
        <w:lastRenderedPageBreak/>
        <w:t xml:space="preserve">проблем, с которыми чаще всего обращаются петербуржцы: неухоженные газоны, отсутствие скамеек, дефицит зелени. </w:t>
      </w:r>
      <w:r>
        <w:rPr>
          <w:color w:val="000000" w:themeColor="text1"/>
          <w:sz w:val="28"/>
          <w:szCs w:val="28"/>
        </w:rPr>
        <w:t>О</w:t>
      </w:r>
      <w:r w:rsidRPr="006A1F62">
        <w:rPr>
          <w:color w:val="000000" w:themeColor="text1"/>
          <w:sz w:val="28"/>
          <w:szCs w:val="28"/>
        </w:rPr>
        <w:t xml:space="preserve">тремонтировано около 1,5 млн </w:t>
      </w:r>
    </w:p>
    <w:p w:rsidR="006A1F62" w:rsidRPr="006A1F62" w:rsidRDefault="006A1F62" w:rsidP="00791472">
      <w:pPr>
        <w:tabs>
          <w:tab w:val="left" w:pos="709"/>
        </w:tabs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6A1F62">
        <w:rPr>
          <w:color w:val="000000" w:themeColor="text1"/>
          <w:sz w:val="28"/>
          <w:szCs w:val="28"/>
        </w:rPr>
        <w:t xml:space="preserve">квадратных метров газонов. В городских садах и парках устанавливаются </w:t>
      </w:r>
      <w:r w:rsidR="000D750B">
        <w:rPr>
          <w:color w:val="000000" w:themeColor="text1"/>
          <w:sz w:val="28"/>
          <w:szCs w:val="28"/>
        </w:rPr>
        <w:br/>
      </w:r>
      <w:r w:rsidRPr="006A1F62">
        <w:rPr>
          <w:color w:val="000000" w:themeColor="text1"/>
          <w:sz w:val="28"/>
          <w:szCs w:val="28"/>
        </w:rPr>
        <w:t xml:space="preserve">до 1000 новых скамеек.  </w:t>
      </w:r>
    </w:p>
    <w:p w:rsidR="006A1F62" w:rsidRPr="006A1F62" w:rsidRDefault="006A1F62" w:rsidP="006A1F62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A1F62">
        <w:rPr>
          <w:color w:val="000000" w:themeColor="text1"/>
          <w:sz w:val="28"/>
          <w:szCs w:val="28"/>
        </w:rPr>
        <w:t xml:space="preserve">Значительно увеличены посадки деревьев и кустарников. </w:t>
      </w:r>
      <w:r>
        <w:rPr>
          <w:color w:val="000000" w:themeColor="text1"/>
          <w:sz w:val="28"/>
          <w:szCs w:val="28"/>
        </w:rPr>
        <w:t>Посажено</w:t>
      </w:r>
      <w:r w:rsidRPr="006A1F62">
        <w:rPr>
          <w:color w:val="000000" w:themeColor="text1"/>
          <w:sz w:val="28"/>
          <w:szCs w:val="28"/>
        </w:rPr>
        <w:t xml:space="preserve"> </w:t>
      </w:r>
      <w:r w:rsidR="000D750B">
        <w:rPr>
          <w:color w:val="000000" w:themeColor="text1"/>
          <w:sz w:val="28"/>
          <w:szCs w:val="28"/>
        </w:rPr>
        <w:br/>
      </w:r>
      <w:r w:rsidRPr="006A1F62">
        <w:rPr>
          <w:color w:val="000000" w:themeColor="text1"/>
          <w:sz w:val="28"/>
          <w:szCs w:val="28"/>
        </w:rPr>
        <w:t>12 тысяч дер</w:t>
      </w:r>
      <w:r>
        <w:rPr>
          <w:color w:val="000000" w:themeColor="text1"/>
          <w:sz w:val="28"/>
          <w:szCs w:val="28"/>
        </w:rPr>
        <w:t>евьев и 152 тысячи кустарников.</w:t>
      </w:r>
    </w:p>
    <w:p w:rsidR="002E07B1" w:rsidRPr="00F20304" w:rsidRDefault="002E07B1" w:rsidP="00360239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sectPr w:rsidR="002E07B1" w:rsidRPr="00F20304" w:rsidSect="00791472">
      <w:headerReference w:type="even" r:id="rId4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27" w:rsidRDefault="003F6327" w:rsidP="00FC33F7">
      <w:r>
        <w:separator/>
      </w:r>
    </w:p>
  </w:endnote>
  <w:endnote w:type="continuationSeparator" w:id="0">
    <w:p w:rsidR="003F6327" w:rsidRDefault="003F6327" w:rsidP="00F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27" w:rsidRDefault="003F6327" w:rsidP="00FC33F7">
      <w:r>
        <w:separator/>
      </w:r>
    </w:p>
  </w:footnote>
  <w:footnote w:type="continuationSeparator" w:id="0">
    <w:p w:rsidR="003F6327" w:rsidRDefault="003F6327" w:rsidP="00FC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32752"/>
      <w:docPartObj>
        <w:docPartGallery w:val="Page Numbers (Top of Page)"/>
        <w:docPartUnique/>
      </w:docPartObj>
    </w:sdtPr>
    <w:sdtEndPr/>
    <w:sdtContent>
      <w:p w:rsidR="00250756" w:rsidRDefault="002507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72">
          <w:rPr>
            <w:noProof/>
          </w:rPr>
          <w:t>2</w:t>
        </w:r>
        <w:r>
          <w:fldChar w:fldCharType="end"/>
        </w:r>
      </w:p>
    </w:sdtContent>
  </w:sdt>
  <w:p w:rsidR="00250756" w:rsidRDefault="002507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0F9"/>
    <w:multiLevelType w:val="hybridMultilevel"/>
    <w:tmpl w:val="3600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B"/>
    <w:rsid w:val="0001210C"/>
    <w:rsid w:val="000449D4"/>
    <w:rsid w:val="00045A4C"/>
    <w:rsid w:val="000658BF"/>
    <w:rsid w:val="000659E3"/>
    <w:rsid w:val="000D2D31"/>
    <w:rsid w:val="000D750B"/>
    <w:rsid w:val="000E4455"/>
    <w:rsid w:val="000F24DD"/>
    <w:rsid w:val="000F39EB"/>
    <w:rsid w:val="00121028"/>
    <w:rsid w:val="00134364"/>
    <w:rsid w:val="001636D5"/>
    <w:rsid w:val="00172BFD"/>
    <w:rsid w:val="00181E01"/>
    <w:rsid w:val="00195E32"/>
    <w:rsid w:val="001C203E"/>
    <w:rsid w:val="001D7031"/>
    <w:rsid w:val="00214BD2"/>
    <w:rsid w:val="0021791A"/>
    <w:rsid w:val="00250756"/>
    <w:rsid w:val="00256F4C"/>
    <w:rsid w:val="00283F54"/>
    <w:rsid w:val="00292BFD"/>
    <w:rsid w:val="002A31D8"/>
    <w:rsid w:val="002B71E0"/>
    <w:rsid w:val="002C5E76"/>
    <w:rsid w:val="002D7024"/>
    <w:rsid w:val="002E07B1"/>
    <w:rsid w:val="002F47AC"/>
    <w:rsid w:val="00304C43"/>
    <w:rsid w:val="00304D93"/>
    <w:rsid w:val="003342EF"/>
    <w:rsid w:val="00347D2B"/>
    <w:rsid w:val="003533C3"/>
    <w:rsid w:val="00360239"/>
    <w:rsid w:val="00373530"/>
    <w:rsid w:val="00375ADD"/>
    <w:rsid w:val="0039358F"/>
    <w:rsid w:val="003A0E8A"/>
    <w:rsid w:val="003E502C"/>
    <w:rsid w:val="003E5E59"/>
    <w:rsid w:val="003F392B"/>
    <w:rsid w:val="003F6327"/>
    <w:rsid w:val="00417C99"/>
    <w:rsid w:val="00423B65"/>
    <w:rsid w:val="0042709E"/>
    <w:rsid w:val="00427518"/>
    <w:rsid w:val="00427ECC"/>
    <w:rsid w:val="00430C1E"/>
    <w:rsid w:val="0043197A"/>
    <w:rsid w:val="00440CB7"/>
    <w:rsid w:val="004548C4"/>
    <w:rsid w:val="00477AD7"/>
    <w:rsid w:val="004855E8"/>
    <w:rsid w:val="004940A5"/>
    <w:rsid w:val="00495D17"/>
    <w:rsid w:val="004C534E"/>
    <w:rsid w:val="004C7BC1"/>
    <w:rsid w:val="004E51B1"/>
    <w:rsid w:val="004E6F71"/>
    <w:rsid w:val="0051162D"/>
    <w:rsid w:val="005258CA"/>
    <w:rsid w:val="00531F9D"/>
    <w:rsid w:val="00534DA7"/>
    <w:rsid w:val="00537EF5"/>
    <w:rsid w:val="00542C81"/>
    <w:rsid w:val="00546DE7"/>
    <w:rsid w:val="00567B6E"/>
    <w:rsid w:val="0057169D"/>
    <w:rsid w:val="00575BE5"/>
    <w:rsid w:val="00575DE8"/>
    <w:rsid w:val="005C57E0"/>
    <w:rsid w:val="005D6B6C"/>
    <w:rsid w:val="00600E1E"/>
    <w:rsid w:val="006013D6"/>
    <w:rsid w:val="00611066"/>
    <w:rsid w:val="0061190E"/>
    <w:rsid w:val="00612B85"/>
    <w:rsid w:val="00622225"/>
    <w:rsid w:val="00626E8C"/>
    <w:rsid w:val="00641EB1"/>
    <w:rsid w:val="006451F5"/>
    <w:rsid w:val="00677560"/>
    <w:rsid w:val="006819B1"/>
    <w:rsid w:val="00685D89"/>
    <w:rsid w:val="006A1F62"/>
    <w:rsid w:val="006C2D5D"/>
    <w:rsid w:val="006C7A0A"/>
    <w:rsid w:val="006D5C8A"/>
    <w:rsid w:val="006D6C7A"/>
    <w:rsid w:val="006E54B2"/>
    <w:rsid w:val="006F02DF"/>
    <w:rsid w:val="006F1833"/>
    <w:rsid w:val="007132FC"/>
    <w:rsid w:val="00716965"/>
    <w:rsid w:val="00737DA0"/>
    <w:rsid w:val="007879CC"/>
    <w:rsid w:val="00791472"/>
    <w:rsid w:val="00797067"/>
    <w:rsid w:val="007B5464"/>
    <w:rsid w:val="007C3617"/>
    <w:rsid w:val="007E56BB"/>
    <w:rsid w:val="007E7BDE"/>
    <w:rsid w:val="00800793"/>
    <w:rsid w:val="008078A2"/>
    <w:rsid w:val="0081136C"/>
    <w:rsid w:val="008412B7"/>
    <w:rsid w:val="00857253"/>
    <w:rsid w:val="008578B2"/>
    <w:rsid w:val="00865471"/>
    <w:rsid w:val="0088070C"/>
    <w:rsid w:val="008879CF"/>
    <w:rsid w:val="0089185C"/>
    <w:rsid w:val="008C7155"/>
    <w:rsid w:val="008D5878"/>
    <w:rsid w:val="008E5CB2"/>
    <w:rsid w:val="00904D06"/>
    <w:rsid w:val="00924580"/>
    <w:rsid w:val="00945846"/>
    <w:rsid w:val="00953BDD"/>
    <w:rsid w:val="009629DB"/>
    <w:rsid w:val="0097074C"/>
    <w:rsid w:val="00973711"/>
    <w:rsid w:val="00976607"/>
    <w:rsid w:val="00977B1D"/>
    <w:rsid w:val="009859FD"/>
    <w:rsid w:val="009A3019"/>
    <w:rsid w:val="009C7114"/>
    <w:rsid w:val="009E23A8"/>
    <w:rsid w:val="009E52AC"/>
    <w:rsid w:val="00A01FDF"/>
    <w:rsid w:val="00A7567A"/>
    <w:rsid w:val="00A829EC"/>
    <w:rsid w:val="00A93B11"/>
    <w:rsid w:val="00AC15D8"/>
    <w:rsid w:val="00AC536D"/>
    <w:rsid w:val="00AC72F0"/>
    <w:rsid w:val="00AD4738"/>
    <w:rsid w:val="00AF4C0A"/>
    <w:rsid w:val="00B125F2"/>
    <w:rsid w:val="00B14234"/>
    <w:rsid w:val="00B16074"/>
    <w:rsid w:val="00B3090A"/>
    <w:rsid w:val="00B31301"/>
    <w:rsid w:val="00B6035F"/>
    <w:rsid w:val="00BC1441"/>
    <w:rsid w:val="00BD15A4"/>
    <w:rsid w:val="00BE274B"/>
    <w:rsid w:val="00BF0270"/>
    <w:rsid w:val="00BF26DF"/>
    <w:rsid w:val="00C03B1F"/>
    <w:rsid w:val="00C05B20"/>
    <w:rsid w:val="00C05F37"/>
    <w:rsid w:val="00C22535"/>
    <w:rsid w:val="00C22A74"/>
    <w:rsid w:val="00C5058C"/>
    <w:rsid w:val="00C55502"/>
    <w:rsid w:val="00C70E0C"/>
    <w:rsid w:val="00C72FE6"/>
    <w:rsid w:val="00C77361"/>
    <w:rsid w:val="00C822D1"/>
    <w:rsid w:val="00C900DC"/>
    <w:rsid w:val="00CB38B2"/>
    <w:rsid w:val="00CB7079"/>
    <w:rsid w:val="00CD579F"/>
    <w:rsid w:val="00CD7101"/>
    <w:rsid w:val="00CD7DE6"/>
    <w:rsid w:val="00D61029"/>
    <w:rsid w:val="00D61A52"/>
    <w:rsid w:val="00D74680"/>
    <w:rsid w:val="00D86056"/>
    <w:rsid w:val="00DB74B6"/>
    <w:rsid w:val="00DC1AB0"/>
    <w:rsid w:val="00DD49F2"/>
    <w:rsid w:val="00DF3E12"/>
    <w:rsid w:val="00E14C73"/>
    <w:rsid w:val="00E66DC0"/>
    <w:rsid w:val="00E66FA7"/>
    <w:rsid w:val="00E7638F"/>
    <w:rsid w:val="00E81ACD"/>
    <w:rsid w:val="00E856D3"/>
    <w:rsid w:val="00E93A59"/>
    <w:rsid w:val="00EA16D0"/>
    <w:rsid w:val="00EA5217"/>
    <w:rsid w:val="00EE437E"/>
    <w:rsid w:val="00F03872"/>
    <w:rsid w:val="00F20304"/>
    <w:rsid w:val="00F23BF5"/>
    <w:rsid w:val="00F4123D"/>
    <w:rsid w:val="00F4503D"/>
    <w:rsid w:val="00F765C4"/>
    <w:rsid w:val="00F77D4B"/>
    <w:rsid w:val="00F85504"/>
    <w:rsid w:val="00FA2A29"/>
    <w:rsid w:val="00FB0588"/>
    <w:rsid w:val="00FC0080"/>
    <w:rsid w:val="00FC2772"/>
    <w:rsid w:val="00FC33F7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23CC-8815-4C2C-9D9C-79CC602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3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3F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8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7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2&amp;RepType=10&amp;user=a17c0d8f-0475-4199-a82a-b68c66e91ad0'))" TargetMode="External"/><Relationship Id="rId13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2&amp;RepType=11&amp;user=a17c0d8f-0475-4199-a82a-b68c66e91ad0'))" TargetMode="External"/><Relationship Id="rId18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7&amp;RepType=11&amp;user=a17c0d8f-0475-4199-a82a-b68c66e91ad0'))" TargetMode="External"/><Relationship Id="rId26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27002&amp;RepType=12&amp;user=a17c0d8f-0475-4199-a82a-b68c66e91ad0'))" TargetMode="External"/><Relationship Id="rId39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&amp;RepType=14&amp;user=a17c0d8f-0475-4199-a82a-b68c66e91ad0')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0&amp;RepType=11&amp;user=a17c0d8f-0475-4199-a82a-b68c66e91ad0'))" TargetMode="External"/><Relationship Id="rId34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7&amp;RepType=13&amp;user=a17c0d8f-0475-4199-a82a-b68c66e91ad0'))" TargetMode="External"/><Relationship Id="rId42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4&amp;RepType=14&amp;user=a17c0d8f-0475-4199-a82a-b68c66e91ad0'))" TargetMode="External"/><Relationship Id="rId7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&amp;RepType=10&amp;user=a17c0d8f-0475-4199-a82a-b68c66e91ad0'))" TargetMode="External"/><Relationship Id="rId12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&amp;RepType=11&amp;user=a17c0d8f-0475-4199-a82a-b68c66e91ad0'))" TargetMode="External"/><Relationship Id="rId17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6&amp;RepType=11&amp;user=a17c0d8f-0475-4199-a82a-b68c66e91ad0'))" TargetMode="External"/><Relationship Id="rId25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3&amp;RepType=12&amp;user=a17c0d8f-0475-4199-a82a-b68c66e91ad0'))" TargetMode="External"/><Relationship Id="rId33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6&amp;RepType=13&amp;user=a17c0d8f-0475-4199-a82a-b68c66e91ad0'))" TargetMode="External"/><Relationship Id="rId38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1&amp;RepType=13&amp;user=a17c0d8f-0475-4199-a82a-b68c66e91ad0'))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5&amp;RepType=11&amp;user=a17c0d8f-0475-4199-a82a-b68c66e91ad0'))" TargetMode="External"/><Relationship Id="rId20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9&amp;RepType=11&amp;user=a17c0d8f-0475-4199-a82a-b68c66e91ad0'))" TargetMode="External"/><Relationship Id="rId29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2&amp;RepType=13&amp;user=a17c0d8f-0475-4199-a82a-b68c66e91ad0'))" TargetMode="External"/><Relationship Id="rId41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3&amp;RepType=14&amp;user=a17c0d8f-0475-4199-a82a-b68c66e91ad0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6&amp;RepType=10&amp;user=a17c0d8f-0475-4199-a82a-b68c66e91ad0'))" TargetMode="External"/><Relationship Id="rId24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2&amp;RepType=12&amp;user=a17c0d8f-0475-4199-a82a-b68c66e91ad0'))" TargetMode="External"/><Relationship Id="rId32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5&amp;RepType=13&amp;user=a17c0d8f-0475-4199-a82a-b68c66e91ad0'))" TargetMode="External"/><Relationship Id="rId37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0&amp;RepType=13&amp;user=a17c0d8f-0475-4199-a82a-b68c66e91ad0'))" TargetMode="External"/><Relationship Id="rId40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2&amp;RepType=14&amp;user=a17c0d8f-0475-4199-a82a-b68c66e91ad0'))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4&amp;RepType=11&amp;user=a17c0d8f-0475-4199-a82a-b68c66e91ad0'))" TargetMode="External"/><Relationship Id="rId23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&amp;RepType=12&amp;user=a17c0d8f-0475-4199-a82a-b68c66e91ad0'))" TargetMode="External"/><Relationship Id="rId28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&amp;RepType=13&amp;user=a17c0d8f-0475-4199-a82a-b68c66e91ad0'))" TargetMode="External"/><Relationship Id="rId36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9&amp;RepType=13&amp;user=a17c0d8f-0475-4199-a82a-b68c66e91ad0'))" TargetMode="External"/><Relationship Id="rId10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5&amp;RepType=10&amp;user=a17c0d8f-0475-4199-a82a-b68c66e91ad0'))" TargetMode="External"/><Relationship Id="rId19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8&amp;RepType=11&amp;user=a17c0d8f-0475-4199-a82a-b68c66e91ad0'))" TargetMode="External"/><Relationship Id="rId31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4&amp;RepType=13&amp;user=a17c0d8f-0475-4199-a82a-b68c66e91ad0'))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4&amp;RepType=10&amp;user=a17c0d8f-0475-4199-a82a-b68c66e91ad0'))" TargetMode="External"/><Relationship Id="rId14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3&amp;RepType=11&amp;user=a17c0d8f-0475-4199-a82a-b68c66e91ad0'))" TargetMode="External"/><Relationship Id="rId22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11&amp;RepType=11&amp;user=a17c0d8f-0475-4199-a82a-b68c66e91ad0'))" TargetMode="External"/><Relationship Id="rId27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5&amp;RepType=12&amp;user=a17c0d8f-0475-4199-a82a-b68c66e91ad0'))" TargetMode="External"/><Relationship Id="rId30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3&amp;RepType=13&amp;user=a17c0d8f-0475-4199-a82a-b68c66e91ad0'))" TargetMode="External"/><Relationship Id="rId35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8&amp;RepType=13&amp;user=a17c0d8f-0475-4199-a82a-b68c66e91ad0'))" TargetMode="External"/><Relationship Id="rId43" Type="http://schemas.openxmlformats.org/officeDocument/2006/relationships/hyperlink" Target="javascript:void(window.open('http://10.128.66.165:8080/ReportServer/Pages/ReportViewer.aspx?%2fDocument%2fApproachQuestionQuarter_child2&amp;StartDate=01.07.2019&amp;EndDate=30.09.2019&amp;AddCondition=5&amp;RepType=14&amp;user=a17c0d8f-0475-4199-a82a-b68c66e91ad0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Темнова Лали Акакиевна</cp:lastModifiedBy>
  <cp:revision>39</cp:revision>
  <cp:lastPrinted>2019-10-04T08:33:00Z</cp:lastPrinted>
  <dcterms:created xsi:type="dcterms:W3CDTF">2019-04-05T12:16:00Z</dcterms:created>
  <dcterms:modified xsi:type="dcterms:W3CDTF">2019-10-04T08:34:00Z</dcterms:modified>
</cp:coreProperties>
</file>