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2B" w:rsidRPr="0052106D" w:rsidRDefault="008D502B" w:rsidP="008D502B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89915" cy="619125"/>
            <wp:effectExtent l="19050" t="0" r="635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02B" w:rsidRPr="002179DF" w:rsidRDefault="008D502B" w:rsidP="008D502B">
      <w:pPr>
        <w:jc w:val="center"/>
        <w:rPr>
          <w:sz w:val="28"/>
          <w:szCs w:val="28"/>
        </w:rPr>
      </w:pPr>
    </w:p>
    <w:p w:rsidR="008D502B" w:rsidRPr="003F5CF6" w:rsidRDefault="008D502B" w:rsidP="003F5CF6">
      <w:pPr>
        <w:jc w:val="center"/>
        <w:rPr>
          <w:b/>
          <w:sz w:val="32"/>
          <w:szCs w:val="32"/>
        </w:rPr>
      </w:pPr>
      <w:r w:rsidRPr="003F5CF6">
        <w:rPr>
          <w:b/>
          <w:sz w:val="32"/>
          <w:szCs w:val="32"/>
        </w:rPr>
        <w:t>ПРАВИТЕЛЬСТВО САНКТ-ПЕТЕРБУРГА</w:t>
      </w:r>
    </w:p>
    <w:p w:rsidR="008D502B" w:rsidRPr="00BE2F0B" w:rsidRDefault="008D502B" w:rsidP="003F5CF6">
      <w:pPr>
        <w:jc w:val="center"/>
        <w:rPr>
          <w:b/>
          <w:sz w:val="28"/>
          <w:szCs w:val="28"/>
        </w:rPr>
      </w:pPr>
    </w:p>
    <w:p w:rsidR="008D502B" w:rsidRPr="0052106D" w:rsidRDefault="00B33096" w:rsidP="008D502B">
      <w:pPr>
        <w:pStyle w:val="2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D502B" w:rsidRPr="0052106D">
        <w:rPr>
          <w:sz w:val="32"/>
          <w:szCs w:val="32"/>
        </w:rPr>
        <w:t xml:space="preserve"> </w:t>
      </w:r>
    </w:p>
    <w:p w:rsidR="008D502B" w:rsidRPr="002179DF" w:rsidRDefault="008D502B" w:rsidP="008D502B">
      <w:pPr>
        <w:rPr>
          <w:sz w:val="20"/>
          <w:szCs w:val="20"/>
        </w:rPr>
      </w:pPr>
    </w:p>
    <w:p w:rsidR="008D502B" w:rsidRDefault="00502DBA" w:rsidP="008D502B">
      <w:pPr>
        <w:tabs>
          <w:tab w:val="left" w:pos="426"/>
        </w:tabs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8D502B" w:rsidRPr="0052106D">
        <w:rPr>
          <w:sz w:val="27"/>
          <w:szCs w:val="27"/>
        </w:rPr>
        <w:t>________________</w:t>
      </w:r>
      <w:r w:rsidR="008D502B" w:rsidRPr="0052106D">
        <w:rPr>
          <w:sz w:val="27"/>
          <w:szCs w:val="27"/>
        </w:rPr>
        <w:tab/>
      </w:r>
      <w:r w:rsidR="008D502B" w:rsidRPr="0052106D">
        <w:rPr>
          <w:sz w:val="27"/>
          <w:szCs w:val="27"/>
        </w:rPr>
        <w:tab/>
      </w:r>
      <w:r w:rsidR="008D502B" w:rsidRPr="0052106D">
        <w:rPr>
          <w:sz w:val="27"/>
          <w:szCs w:val="27"/>
        </w:rPr>
        <w:tab/>
      </w:r>
      <w:r w:rsidR="008D502B" w:rsidRPr="0052106D">
        <w:rPr>
          <w:sz w:val="27"/>
          <w:szCs w:val="27"/>
        </w:rPr>
        <w:tab/>
      </w:r>
      <w:r w:rsidR="008D502B" w:rsidRPr="0052106D">
        <w:rPr>
          <w:sz w:val="27"/>
          <w:szCs w:val="27"/>
        </w:rPr>
        <w:tab/>
      </w:r>
      <w:r w:rsidR="008D502B" w:rsidRPr="0052106D">
        <w:rPr>
          <w:sz w:val="27"/>
          <w:szCs w:val="27"/>
        </w:rPr>
        <w:tab/>
      </w:r>
      <w:r w:rsidR="008D502B">
        <w:rPr>
          <w:sz w:val="27"/>
          <w:szCs w:val="27"/>
        </w:rPr>
        <w:tab/>
      </w:r>
      <w:r w:rsidR="00CE072E">
        <w:rPr>
          <w:sz w:val="27"/>
          <w:szCs w:val="27"/>
        </w:rPr>
        <w:t xml:space="preserve">     </w:t>
      </w:r>
      <w:r w:rsidR="008D502B" w:rsidRPr="0052106D">
        <w:rPr>
          <w:sz w:val="27"/>
          <w:szCs w:val="27"/>
        </w:rPr>
        <w:t>№____________</w:t>
      </w:r>
    </w:p>
    <w:p w:rsidR="00CE072E" w:rsidRPr="002179DF" w:rsidRDefault="00CE072E" w:rsidP="008D502B">
      <w:pPr>
        <w:tabs>
          <w:tab w:val="left" w:pos="426"/>
        </w:tabs>
        <w:rPr>
          <w:sz w:val="20"/>
          <w:szCs w:val="20"/>
        </w:rPr>
      </w:pPr>
    </w:p>
    <w:p w:rsidR="00CE072E" w:rsidRDefault="00FA6D97" w:rsidP="00CE072E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EC06C" wp14:editId="43E8CADF">
                <wp:simplePos x="0" y="0"/>
                <wp:positionH relativeFrom="column">
                  <wp:posOffset>3767455</wp:posOffset>
                </wp:positionH>
                <wp:positionV relativeFrom="paragraph">
                  <wp:posOffset>63196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65pt,5pt" to="296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E698E4" wp14:editId="68844548">
                <wp:simplePos x="0" y="0"/>
                <wp:positionH relativeFrom="column">
                  <wp:posOffset>-76200</wp:posOffset>
                </wp:positionH>
                <wp:positionV relativeFrom="paragraph">
                  <wp:posOffset>50800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4pt" to="-6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LvSFCNsAAAAIAQAADwAAAGRycy9kb3ducmV2&#10;LnhtbEyPzU7DMBCE70i8g7VI3NpNQkFVGqdC/NyhBAlubrxNIuJ1iN00vD2LOMBpNZrRtzPFdna9&#10;mmgMnWcN6TIBRVx723GjoXp5XKxBhWjYmt4zafiiANvy/KwwufUnfqZpFxslEA650dDGOOSIoW7J&#10;mbD0A7F4Bz86E0WODdrRnATuesyS5Aad6Vg+tGagu5bqj93Rabj6fH/Ciuu3DKf769eHtBpWWGl9&#10;eTHfbkBFmuNfGH7qS3UopdPeH9kG1WtYpJlsiRrWcsT/1XuBJyvAssD/A8pv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C70hQjbAAAACAEAAA8AAAAAAAAAAAAAAAAASwQAAGRycy9k&#10;b3ducmV2LnhtbFBLBQYAAAAABAAEAPMAAABT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62CEEC" wp14:editId="2AA8FF90">
                <wp:simplePos x="0" y="0"/>
                <wp:positionH relativeFrom="column">
                  <wp:posOffset>-533400</wp:posOffset>
                </wp:positionH>
                <wp:positionV relativeFrom="paragraph">
                  <wp:posOffset>48895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2pt,3.85pt" to="-42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" strokecolor="black [3213]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10A42" wp14:editId="15D362BE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7FC18D" wp14:editId="653136B5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0C9A97" wp14:editId="7A936EB7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0B56D9" wp14:editId="1F0F79C2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  <w:r>
        <w:rPr>
          <w:color w:val="000000"/>
        </w:rPr>
        <w:t xml:space="preserve">   </w:t>
      </w:r>
    </w:p>
    <w:p w:rsidR="00671435" w:rsidRDefault="00671435" w:rsidP="00B33096">
      <w:pPr>
        <w:tabs>
          <w:tab w:val="left" w:pos="4820"/>
        </w:tabs>
        <w:ind w:right="3969"/>
        <w:jc w:val="both"/>
      </w:pPr>
      <w:proofErr w:type="gramStart"/>
      <w:r>
        <w:rPr>
          <w:b/>
          <w:bCs/>
        </w:rPr>
        <w:t xml:space="preserve">Об утверждении </w:t>
      </w:r>
      <w:r w:rsidR="007504AE">
        <w:rPr>
          <w:b/>
          <w:bCs/>
        </w:rPr>
        <w:t>П</w:t>
      </w:r>
      <w:r>
        <w:rPr>
          <w:b/>
          <w:bCs/>
        </w:rPr>
        <w:t>орядка осуществления регионального государственного контроля (надзора) в области долевого строительства многоквартирных домов и (или) иных объектов недвижимости</w:t>
      </w:r>
      <w:r w:rsidR="00876B27">
        <w:rPr>
          <w:b/>
          <w:bCs/>
        </w:rPr>
        <w:t xml:space="preserve"> на территории Санкт-Петербурга</w:t>
      </w:r>
      <w:r w:rsidR="00CD6FD4">
        <w:rPr>
          <w:b/>
          <w:bCs/>
        </w:rPr>
        <w:t xml:space="preserve"> и Порядка осуществления контроля </w:t>
      </w:r>
      <w:r w:rsidR="00CD6FD4" w:rsidRPr="00CD6FD4">
        <w:rPr>
          <w:b/>
          <w:bCs/>
        </w:rPr>
        <w:t xml:space="preserve">за деятельностью жилищно-строительного кооператива, связанной с привлечением средств членов кооператива для строительства многоквартирного дома на территории </w:t>
      </w:r>
      <w:r w:rsidR="00237273">
        <w:rPr>
          <w:b/>
          <w:bCs/>
        </w:rPr>
        <w:br/>
      </w:r>
      <w:r w:rsidR="00CD6FD4" w:rsidRPr="00CD6FD4">
        <w:rPr>
          <w:b/>
          <w:bCs/>
        </w:rPr>
        <w:t>Санкт-Петербурга, а также за соблюдением жилищно-строительным кооперативом требований части 3 статьи 110 (за исключением последующего содержания многоквартирного дома</w:t>
      </w:r>
      <w:proofErr w:type="gramEnd"/>
      <w:r w:rsidR="00CD6FD4" w:rsidRPr="00CD6FD4">
        <w:rPr>
          <w:b/>
          <w:bCs/>
        </w:rPr>
        <w:t>) и статьи 123.1 Жилищного кодекса Российской Федерации</w:t>
      </w:r>
    </w:p>
    <w:p w:rsidR="00B33096" w:rsidRPr="002179DF" w:rsidRDefault="00B33096" w:rsidP="00B33096">
      <w:pPr>
        <w:tabs>
          <w:tab w:val="left" w:pos="4820"/>
        </w:tabs>
        <w:ind w:right="3969"/>
        <w:jc w:val="both"/>
        <w:rPr>
          <w:color w:val="000000"/>
          <w:sz w:val="20"/>
          <w:szCs w:val="20"/>
        </w:rPr>
      </w:pPr>
    </w:p>
    <w:p w:rsidR="00DB1C86" w:rsidRDefault="00671435" w:rsidP="007F637B">
      <w:pPr>
        <w:autoSpaceDE w:val="0"/>
        <w:autoSpaceDN w:val="0"/>
        <w:adjustRightInd w:val="0"/>
        <w:ind w:firstLine="709"/>
        <w:jc w:val="both"/>
      </w:pPr>
      <w:r w:rsidRPr="00671435">
        <w:rPr>
          <w:rFonts w:eastAsiaTheme="minorHAnsi"/>
          <w:lang w:eastAsia="en-US"/>
        </w:rPr>
        <w:t>В соответствии с</w:t>
      </w:r>
      <w:r w:rsidR="00FA6D97">
        <w:rPr>
          <w:rFonts w:eastAsiaTheme="minorHAnsi"/>
          <w:lang w:eastAsia="en-US"/>
        </w:rPr>
        <w:t xml:space="preserve"> частью 2.1 статьи</w:t>
      </w:r>
      <w:r w:rsidR="001B306A">
        <w:rPr>
          <w:rFonts w:eastAsiaTheme="minorHAnsi"/>
          <w:lang w:eastAsia="en-US"/>
        </w:rPr>
        <w:t xml:space="preserve"> 23</w:t>
      </w:r>
      <w:r w:rsidRPr="00671435">
        <w:rPr>
          <w:rFonts w:eastAsiaTheme="minorHAnsi"/>
          <w:lang w:eastAsia="en-US"/>
        </w:rPr>
        <w:t xml:space="preserve"> Федеральн</w:t>
      </w:r>
      <w:r w:rsidR="00FA6D97">
        <w:rPr>
          <w:rFonts w:eastAsiaTheme="minorHAnsi"/>
          <w:lang w:eastAsia="en-US"/>
        </w:rPr>
        <w:t>ого</w:t>
      </w:r>
      <w:r w:rsidRPr="00671435">
        <w:rPr>
          <w:rFonts w:eastAsiaTheme="minorHAnsi"/>
          <w:lang w:eastAsia="en-US"/>
        </w:rPr>
        <w:t xml:space="preserve"> </w:t>
      </w:r>
      <w:hyperlink r:id="rId10" w:history="1">
        <w:proofErr w:type="gramStart"/>
        <w:r w:rsidRPr="00671435">
          <w:rPr>
            <w:rFonts w:eastAsiaTheme="minorHAnsi"/>
            <w:lang w:eastAsia="en-US"/>
          </w:rPr>
          <w:t>закон</w:t>
        </w:r>
        <w:proofErr w:type="gramEnd"/>
      </w:hyperlink>
      <w:r w:rsidR="00FA6D97">
        <w:rPr>
          <w:rFonts w:eastAsiaTheme="minorHAnsi"/>
          <w:lang w:eastAsia="en-US"/>
        </w:rPr>
        <w:t>а</w:t>
      </w:r>
      <w:r w:rsidR="007504AE">
        <w:rPr>
          <w:rFonts w:eastAsiaTheme="minorHAnsi"/>
          <w:lang w:eastAsia="en-US"/>
        </w:rPr>
        <w:t xml:space="preserve"> от 30.12.</w:t>
      </w:r>
      <w:r w:rsidRPr="00671435">
        <w:rPr>
          <w:rFonts w:eastAsiaTheme="minorHAnsi"/>
          <w:lang w:eastAsia="en-US"/>
        </w:rPr>
        <w:t xml:space="preserve">2004 </w:t>
      </w:r>
      <w:r w:rsidR="001B306A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№</w:t>
      </w:r>
      <w:r w:rsidRPr="00671435">
        <w:rPr>
          <w:rFonts w:eastAsiaTheme="minorHAnsi"/>
          <w:lang w:eastAsia="en-US"/>
        </w:rPr>
        <w:t xml:space="preserve"> 214-ФЗ </w:t>
      </w:r>
      <w:r>
        <w:rPr>
          <w:rFonts w:eastAsiaTheme="minorHAnsi"/>
          <w:lang w:eastAsia="en-US"/>
        </w:rPr>
        <w:t>«</w:t>
      </w:r>
      <w:r w:rsidRPr="00671435">
        <w:rPr>
          <w:rFonts w:eastAsiaTheme="minorHAnsi"/>
          <w:lang w:eastAsia="en-US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rFonts w:eastAsiaTheme="minorHAnsi"/>
          <w:lang w:eastAsia="en-US"/>
        </w:rPr>
        <w:t>»</w:t>
      </w:r>
      <w:r w:rsidRPr="00671435">
        <w:rPr>
          <w:rFonts w:eastAsiaTheme="minorHAnsi"/>
          <w:lang w:eastAsia="en-US"/>
        </w:rPr>
        <w:t>,</w:t>
      </w:r>
      <w:r w:rsidR="00CD6FD4">
        <w:rPr>
          <w:rFonts w:eastAsiaTheme="minorHAnsi"/>
          <w:lang w:eastAsia="en-US"/>
        </w:rPr>
        <w:t xml:space="preserve"> стать</w:t>
      </w:r>
      <w:r w:rsidR="002179DF">
        <w:rPr>
          <w:rFonts w:eastAsiaTheme="minorHAnsi"/>
          <w:lang w:eastAsia="en-US"/>
        </w:rPr>
        <w:t xml:space="preserve">ей </w:t>
      </w:r>
      <w:r w:rsidR="00CD6FD4">
        <w:rPr>
          <w:rFonts w:eastAsiaTheme="minorHAnsi"/>
          <w:lang w:eastAsia="en-US"/>
        </w:rPr>
        <w:t>123.2 Жилищного кодекса Российской Федерации и</w:t>
      </w:r>
      <w:r w:rsidRPr="00671435">
        <w:rPr>
          <w:rFonts w:eastAsiaTheme="minorHAnsi"/>
          <w:lang w:eastAsia="en-US"/>
        </w:rPr>
        <w:t xml:space="preserve"> Федеральным </w:t>
      </w:r>
      <w:hyperlink r:id="rId11" w:history="1">
        <w:r w:rsidRPr="00671435">
          <w:rPr>
            <w:rFonts w:eastAsiaTheme="minorHAnsi"/>
            <w:lang w:eastAsia="en-US"/>
          </w:rPr>
          <w:t>законом</w:t>
        </w:r>
      </w:hyperlink>
      <w:r w:rsidR="007504AE">
        <w:rPr>
          <w:rFonts w:eastAsiaTheme="minorHAnsi"/>
          <w:lang w:eastAsia="en-US"/>
        </w:rPr>
        <w:t xml:space="preserve"> от 26.12.</w:t>
      </w:r>
      <w:r w:rsidRPr="00671435">
        <w:rPr>
          <w:rFonts w:eastAsiaTheme="minorHAnsi"/>
          <w:lang w:eastAsia="en-US"/>
        </w:rPr>
        <w:t xml:space="preserve">2008 </w:t>
      </w:r>
      <w:r w:rsidR="007504AE">
        <w:rPr>
          <w:rFonts w:eastAsiaTheme="minorHAnsi"/>
          <w:lang w:eastAsia="en-US"/>
        </w:rPr>
        <w:t>№</w:t>
      </w:r>
      <w:r w:rsidRPr="00671435">
        <w:rPr>
          <w:rFonts w:eastAsiaTheme="minorHAnsi"/>
          <w:lang w:eastAsia="en-US"/>
        </w:rPr>
        <w:t xml:space="preserve"> 294-ФЗ </w:t>
      </w:r>
      <w:r w:rsidR="007F637B">
        <w:rPr>
          <w:rFonts w:eastAsiaTheme="minorHAnsi"/>
          <w:lang w:eastAsia="en-US"/>
        </w:rPr>
        <w:t>«</w:t>
      </w:r>
      <w:r w:rsidRPr="00671435">
        <w:rPr>
          <w:rFonts w:eastAsiaTheme="minorHAnsi"/>
          <w:lang w:eastAsia="en-US"/>
        </w:rPr>
        <w:t xml:space="preserve">О защите прав юридических лиц и индивидуальных предпринимателей при осуществлении государственного контроля (надзора) </w:t>
      </w:r>
      <w:r w:rsidR="002179DF">
        <w:rPr>
          <w:rFonts w:eastAsiaTheme="minorHAnsi"/>
          <w:lang w:eastAsia="en-US"/>
        </w:rPr>
        <w:br/>
      </w:r>
      <w:r w:rsidRPr="00671435">
        <w:rPr>
          <w:rFonts w:eastAsiaTheme="minorHAnsi"/>
          <w:lang w:eastAsia="en-US"/>
        </w:rPr>
        <w:t>и муниципального контроля</w:t>
      </w:r>
      <w:r>
        <w:rPr>
          <w:rFonts w:eastAsiaTheme="minorHAnsi"/>
          <w:lang w:eastAsia="en-US"/>
        </w:rPr>
        <w:t>»</w:t>
      </w:r>
      <w:r w:rsidR="007F637B">
        <w:rPr>
          <w:rFonts w:eastAsiaTheme="minorHAnsi"/>
          <w:lang w:eastAsia="en-US"/>
        </w:rPr>
        <w:t xml:space="preserve"> </w:t>
      </w:r>
      <w:r w:rsidR="00DB1C86">
        <w:t>Правительство Санкт-Петербурга</w:t>
      </w:r>
    </w:p>
    <w:p w:rsidR="00DB1C86" w:rsidRPr="002179DF" w:rsidRDefault="00DB1C86" w:rsidP="00DB1C86">
      <w:pPr>
        <w:spacing w:line="276" w:lineRule="auto"/>
        <w:jc w:val="both"/>
        <w:rPr>
          <w:sz w:val="20"/>
          <w:szCs w:val="20"/>
        </w:rPr>
      </w:pPr>
    </w:p>
    <w:p w:rsidR="00DB1C86" w:rsidRDefault="00DB1C86" w:rsidP="00DB1C86">
      <w:pPr>
        <w:spacing w:line="276" w:lineRule="auto"/>
        <w:jc w:val="both"/>
        <w:rPr>
          <w:b/>
          <w:sz w:val="28"/>
          <w:szCs w:val="28"/>
        </w:rPr>
      </w:pPr>
      <w:r w:rsidRPr="00151087">
        <w:rPr>
          <w:b/>
          <w:sz w:val="28"/>
          <w:szCs w:val="28"/>
        </w:rPr>
        <w:t>ПОСТАНОВЛЯЕТ:</w:t>
      </w:r>
    </w:p>
    <w:p w:rsidR="00DB1C86" w:rsidRPr="002179DF" w:rsidRDefault="00DB1C86" w:rsidP="00DB1C86">
      <w:pPr>
        <w:spacing w:line="276" w:lineRule="auto"/>
        <w:ind w:firstLine="708"/>
        <w:jc w:val="both"/>
        <w:rPr>
          <w:sz w:val="20"/>
          <w:szCs w:val="20"/>
        </w:rPr>
      </w:pPr>
    </w:p>
    <w:p w:rsidR="007504AE" w:rsidRDefault="007504AE" w:rsidP="00D46BEE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Утвердить Порядок осуществления регионального государственного контроля (надзора) в области долевого строительства многоквартирных домов и (или) иных объектов недвижимости</w:t>
      </w:r>
      <w:r w:rsidR="00876B27">
        <w:rPr>
          <w:rFonts w:eastAsiaTheme="minorHAnsi"/>
          <w:lang w:eastAsia="en-US"/>
        </w:rPr>
        <w:t xml:space="preserve"> на территории Санкт-Петербурга</w:t>
      </w:r>
      <w:r w:rsidR="001B306A">
        <w:rPr>
          <w:rFonts w:eastAsiaTheme="minorHAnsi"/>
          <w:lang w:eastAsia="en-US"/>
        </w:rPr>
        <w:t xml:space="preserve"> согласно </w:t>
      </w:r>
      <w:r w:rsidR="00A96666">
        <w:rPr>
          <w:rFonts w:eastAsiaTheme="minorHAnsi"/>
          <w:lang w:eastAsia="en-US"/>
        </w:rPr>
        <w:t>приложению</w:t>
      </w:r>
      <w:r w:rsidR="00CD6FD4">
        <w:rPr>
          <w:rFonts w:eastAsiaTheme="minorHAnsi"/>
          <w:lang w:eastAsia="en-US"/>
        </w:rPr>
        <w:t xml:space="preserve"> № 1</w:t>
      </w:r>
      <w:r>
        <w:rPr>
          <w:rFonts w:eastAsiaTheme="minorHAnsi"/>
          <w:lang w:eastAsia="en-US"/>
        </w:rPr>
        <w:t>.</w:t>
      </w:r>
    </w:p>
    <w:p w:rsidR="00CD6FD4" w:rsidRDefault="007504AE" w:rsidP="00D46BEE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 </w:t>
      </w:r>
      <w:r w:rsidR="00CD6FD4">
        <w:rPr>
          <w:rFonts w:eastAsiaTheme="minorHAnsi"/>
          <w:lang w:eastAsia="en-US"/>
        </w:rPr>
        <w:t xml:space="preserve">Утвердить Порядок осуществления </w:t>
      </w:r>
      <w:r w:rsidR="00CD6FD4" w:rsidRPr="00CD6FD4">
        <w:rPr>
          <w:rFonts w:eastAsiaTheme="minorHAnsi"/>
          <w:lang w:eastAsia="en-US"/>
        </w:rPr>
        <w:t>контроля за деятельностью жилищно-строительного кооператива, связанной с привлечением сре</w:t>
      </w:r>
      <w:proofErr w:type="gramStart"/>
      <w:r w:rsidR="00CD6FD4" w:rsidRPr="00CD6FD4">
        <w:rPr>
          <w:rFonts w:eastAsiaTheme="minorHAnsi"/>
          <w:lang w:eastAsia="en-US"/>
        </w:rPr>
        <w:t>дств чл</w:t>
      </w:r>
      <w:proofErr w:type="gramEnd"/>
      <w:r w:rsidR="00CD6FD4" w:rsidRPr="00CD6FD4">
        <w:rPr>
          <w:rFonts w:eastAsiaTheme="minorHAnsi"/>
          <w:lang w:eastAsia="en-US"/>
        </w:rPr>
        <w:t>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статьи 110 (за исключением последующего содержания многоквартирного дома) и статьи 123.1 Жилищного кодекса Российской Федерации</w:t>
      </w:r>
      <w:r w:rsidR="00CD6FD4">
        <w:rPr>
          <w:rFonts w:eastAsiaTheme="minorHAnsi"/>
          <w:lang w:eastAsia="en-US"/>
        </w:rPr>
        <w:t xml:space="preserve"> согласно приложению № 2.</w:t>
      </w:r>
    </w:p>
    <w:p w:rsidR="007504AE" w:rsidRDefault="00CD6FD4" w:rsidP="00D46BEE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</w:t>
      </w:r>
      <w:proofErr w:type="gramStart"/>
      <w:r w:rsidR="007504AE">
        <w:rPr>
          <w:rFonts w:eastAsiaTheme="minorHAnsi"/>
          <w:lang w:eastAsia="en-US"/>
        </w:rPr>
        <w:t>Контроль за</w:t>
      </w:r>
      <w:proofErr w:type="gramEnd"/>
      <w:r w:rsidR="007504AE">
        <w:rPr>
          <w:rFonts w:eastAsiaTheme="minorHAnsi"/>
          <w:lang w:eastAsia="en-US"/>
        </w:rPr>
        <w:t xml:space="preserve"> исполнением постановления возложить </w:t>
      </w:r>
      <w:r w:rsidR="007F637B">
        <w:rPr>
          <w:rFonts w:eastAsiaTheme="minorHAnsi"/>
          <w:lang w:eastAsia="en-US"/>
        </w:rPr>
        <w:t xml:space="preserve">на </w:t>
      </w:r>
      <w:r w:rsidR="007504AE">
        <w:rPr>
          <w:rFonts w:eastAsiaTheme="minorHAnsi"/>
          <w:lang w:eastAsia="en-US"/>
        </w:rPr>
        <w:t xml:space="preserve">вице-губернатора </w:t>
      </w:r>
      <w:r w:rsidR="001B306A">
        <w:rPr>
          <w:rFonts w:eastAsiaTheme="minorHAnsi"/>
          <w:lang w:eastAsia="en-US"/>
        </w:rPr>
        <w:br/>
      </w:r>
      <w:r w:rsidR="007504AE">
        <w:rPr>
          <w:rFonts w:eastAsiaTheme="minorHAnsi"/>
          <w:lang w:eastAsia="en-US"/>
        </w:rPr>
        <w:t>Санкт-Петербурга Линченко Н.В.</w:t>
      </w:r>
    </w:p>
    <w:p w:rsidR="008D502B" w:rsidRPr="002179DF" w:rsidRDefault="008D502B" w:rsidP="00FE1006">
      <w:pPr>
        <w:spacing w:line="276" w:lineRule="auto"/>
        <w:jc w:val="both"/>
        <w:rPr>
          <w:b/>
          <w:sz w:val="20"/>
          <w:szCs w:val="20"/>
        </w:rPr>
      </w:pPr>
    </w:p>
    <w:p w:rsidR="007504AE" w:rsidRPr="002179DF" w:rsidRDefault="007504AE" w:rsidP="003F6608">
      <w:pPr>
        <w:jc w:val="both"/>
        <w:rPr>
          <w:b/>
          <w:sz w:val="20"/>
          <w:szCs w:val="20"/>
        </w:rPr>
      </w:pPr>
    </w:p>
    <w:p w:rsidR="007504AE" w:rsidRDefault="007504AE" w:rsidP="003F6608">
      <w:pPr>
        <w:jc w:val="both"/>
        <w:rPr>
          <w:b/>
        </w:rPr>
      </w:pPr>
      <w:r>
        <w:rPr>
          <w:b/>
        </w:rPr>
        <w:t xml:space="preserve">Временно </w:t>
      </w:r>
      <w:proofErr w:type="gramStart"/>
      <w:r>
        <w:rPr>
          <w:b/>
        </w:rPr>
        <w:t>исполняющий</w:t>
      </w:r>
      <w:proofErr w:type="gramEnd"/>
      <w:r>
        <w:rPr>
          <w:b/>
        </w:rPr>
        <w:t xml:space="preserve"> обязанности </w:t>
      </w:r>
    </w:p>
    <w:p w:rsidR="00B45CC9" w:rsidRDefault="007504AE" w:rsidP="003F6608">
      <w:pPr>
        <w:jc w:val="both"/>
        <w:rPr>
          <w:b/>
        </w:rPr>
        <w:sectPr w:rsidR="00B45CC9" w:rsidSect="00CE072E">
          <w:pgSz w:w="11913" w:h="16834"/>
          <w:pgMar w:top="1135" w:right="856" w:bottom="709" w:left="1701" w:header="720" w:footer="0" w:gutter="0"/>
          <w:cols w:space="720"/>
        </w:sectPr>
      </w:pPr>
      <w:r>
        <w:rPr>
          <w:b/>
        </w:rPr>
        <w:t xml:space="preserve">     </w:t>
      </w:r>
      <w:r w:rsidR="008D502B" w:rsidRPr="00987B77">
        <w:rPr>
          <w:b/>
        </w:rPr>
        <w:t>Губернатор</w:t>
      </w:r>
      <w:r>
        <w:rPr>
          <w:b/>
        </w:rPr>
        <w:t xml:space="preserve">а </w:t>
      </w:r>
      <w:r w:rsidR="008D502B" w:rsidRPr="00987B77">
        <w:rPr>
          <w:b/>
        </w:rPr>
        <w:t>Санкт-Петербурга</w:t>
      </w:r>
      <w:r w:rsidR="008D502B" w:rsidRPr="00987B77">
        <w:rPr>
          <w:b/>
        </w:rPr>
        <w:tab/>
        <w:t xml:space="preserve">  </w:t>
      </w:r>
      <w:r w:rsidR="008D502B" w:rsidRPr="00987B77">
        <w:rPr>
          <w:b/>
        </w:rPr>
        <w:tab/>
      </w:r>
      <w:r w:rsidR="008D502B" w:rsidRPr="00987B77">
        <w:rPr>
          <w:b/>
        </w:rPr>
        <w:tab/>
        <w:t xml:space="preserve">                     </w:t>
      </w:r>
      <w:r w:rsidR="008D502B" w:rsidRPr="00987B77">
        <w:rPr>
          <w:b/>
        </w:rPr>
        <w:tab/>
        <w:t xml:space="preserve">          </w:t>
      </w:r>
      <w:r>
        <w:rPr>
          <w:b/>
        </w:rPr>
        <w:t xml:space="preserve">       </w:t>
      </w:r>
      <w:proofErr w:type="spellStart"/>
      <w:r>
        <w:rPr>
          <w:b/>
        </w:rPr>
        <w:t>А.Д.Беглов</w:t>
      </w:r>
      <w:proofErr w:type="spellEnd"/>
    </w:p>
    <w:p w:rsidR="00B45CC9" w:rsidRPr="00277CE1" w:rsidRDefault="00B45CC9" w:rsidP="00B45CC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lastRenderedPageBreak/>
        <w:t>Приложение</w:t>
      </w:r>
      <w:r w:rsidR="002179DF">
        <w:rPr>
          <w:bCs/>
        </w:rPr>
        <w:t xml:space="preserve"> № 1</w:t>
      </w:r>
      <w:r>
        <w:rPr>
          <w:bCs/>
        </w:rPr>
        <w:br/>
      </w:r>
      <w:r w:rsidRPr="00277CE1">
        <w:rPr>
          <w:bCs/>
        </w:rPr>
        <w:t>к постановлению</w:t>
      </w:r>
    </w:p>
    <w:p w:rsidR="00B45CC9" w:rsidRPr="00277CE1" w:rsidRDefault="00B45CC9" w:rsidP="00B45CC9">
      <w:pPr>
        <w:autoSpaceDE w:val="0"/>
        <w:autoSpaceDN w:val="0"/>
        <w:adjustRightInd w:val="0"/>
        <w:jc w:val="right"/>
        <w:rPr>
          <w:bCs/>
        </w:rPr>
      </w:pPr>
      <w:r w:rsidRPr="00277CE1">
        <w:rPr>
          <w:bCs/>
        </w:rPr>
        <w:t>Правительства Санкт-Петербурга</w:t>
      </w:r>
    </w:p>
    <w:p w:rsidR="00B45CC9" w:rsidRPr="00277CE1" w:rsidRDefault="00B45CC9" w:rsidP="00B45CC9">
      <w:pPr>
        <w:autoSpaceDE w:val="0"/>
        <w:autoSpaceDN w:val="0"/>
        <w:adjustRightInd w:val="0"/>
        <w:ind w:left="710"/>
        <w:jc w:val="right"/>
      </w:pPr>
      <w:r w:rsidRPr="00277CE1">
        <w:t>от _________ 201</w:t>
      </w:r>
      <w:r>
        <w:t>9</w:t>
      </w:r>
      <w:r w:rsidRPr="00277CE1">
        <w:t xml:space="preserve"> № ____</w:t>
      </w:r>
    </w:p>
    <w:p w:rsidR="00B45CC9" w:rsidRPr="009E3D3B" w:rsidRDefault="00B45CC9" w:rsidP="00B45CC9">
      <w:pPr>
        <w:autoSpaceDE w:val="0"/>
        <w:autoSpaceDN w:val="0"/>
        <w:adjustRightInd w:val="0"/>
        <w:jc w:val="right"/>
        <w:rPr>
          <w:b/>
          <w:bCs/>
        </w:rPr>
      </w:pPr>
    </w:p>
    <w:p w:rsidR="00B45CC9" w:rsidRDefault="00B45CC9" w:rsidP="00B45CC9">
      <w:pPr>
        <w:autoSpaceDE w:val="0"/>
        <w:autoSpaceDN w:val="0"/>
        <w:adjustRightInd w:val="0"/>
        <w:jc w:val="center"/>
        <w:rPr>
          <w:b/>
          <w:bCs/>
        </w:rPr>
      </w:pPr>
    </w:p>
    <w:p w:rsidR="00B45CC9" w:rsidRDefault="00B45CC9" w:rsidP="00B45CC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ПОРЯДОК </w:t>
      </w:r>
    </w:p>
    <w:p w:rsidR="00B45CC9" w:rsidRPr="008243C0" w:rsidRDefault="00B45CC9" w:rsidP="00B45CC9">
      <w:pPr>
        <w:autoSpaceDE w:val="0"/>
        <w:autoSpaceDN w:val="0"/>
        <w:adjustRightInd w:val="0"/>
        <w:jc w:val="center"/>
        <w:rPr>
          <w:b/>
        </w:rPr>
      </w:pPr>
      <w:r w:rsidRPr="00707BD4">
        <w:rPr>
          <w:b/>
          <w:bCs/>
        </w:rPr>
        <w:t xml:space="preserve">осуществления регионального государственного контроля (надзора) </w:t>
      </w:r>
      <w:r>
        <w:rPr>
          <w:b/>
          <w:bCs/>
        </w:rPr>
        <w:br/>
      </w:r>
      <w:r w:rsidRPr="00707BD4">
        <w:rPr>
          <w:b/>
          <w:bCs/>
        </w:rPr>
        <w:t>в области долевого строительства многоквартирных домов и (или) иных объектов недвижимости на территории Санкт-Петербурга</w:t>
      </w:r>
    </w:p>
    <w:p w:rsidR="00B45CC9" w:rsidRDefault="00B45CC9" w:rsidP="00B45CC9">
      <w:pPr>
        <w:autoSpaceDE w:val="0"/>
        <w:autoSpaceDN w:val="0"/>
        <w:adjustRightInd w:val="0"/>
        <w:ind w:firstLine="567"/>
        <w:jc w:val="both"/>
      </w:pPr>
    </w:p>
    <w:p w:rsidR="0077445A" w:rsidRDefault="00B45CC9" w:rsidP="00671B88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proofErr w:type="gramStart"/>
      <w:r>
        <w:t xml:space="preserve">Порядок осуществления регионального государственного контроля (надзора) в области долевого строительства многоквартирных домов и (или) иных объектов недвижимости на территории Санкт-Петербурга </w:t>
      </w:r>
      <w:r w:rsidRPr="00B45CC9">
        <w:t xml:space="preserve">устанавливает требования </w:t>
      </w:r>
      <w:r w:rsidR="00C06808">
        <w:br/>
      </w:r>
      <w:r w:rsidRPr="00B45CC9">
        <w:t xml:space="preserve">к организации и осуществлению регионального государственного контроля (надзора) </w:t>
      </w:r>
      <w:r w:rsidR="00C06808">
        <w:br/>
      </w:r>
      <w:r w:rsidRPr="00B45CC9">
        <w:t>в области</w:t>
      </w:r>
      <w:r>
        <w:t xml:space="preserve"> долевого строительства многоквартирных домов и (или) иных объектов недвижимости на территории Санкт-Петербурга (далее – </w:t>
      </w:r>
      <w:r w:rsidRPr="00147D48">
        <w:rPr>
          <w:rFonts w:eastAsiaTheme="minorHAnsi"/>
          <w:lang w:eastAsia="en-US"/>
        </w:rPr>
        <w:t>региональный государс</w:t>
      </w:r>
      <w:r w:rsidR="006517AB">
        <w:rPr>
          <w:rFonts w:eastAsiaTheme="minorHAnsi"/>
          <w:lang w:eastAsia="en-US"/>
        </w:rPr>
        <w:t>твенный контроль (надзор</w:t>
      </w:r>
      <w:r w:rsidRPr="00147D48">
        <w:rPr>
          <w:rFonts w:eastAsiaTheme="minorHAnsi"/>
          <w:lang w:eastAsia="en-US"/>
        </w:rPr>
        <w:t>).</w:t>
      </w:r>
      <w:proofErr w:type="gramEnd"/>
    </w:p>
    <w:p w:rsidR="00EB128C" w:rsidRPr="00EB128C" w:rsidRDefault="00147D48" w:rsidP="00671B88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proofErr w:type="gramStart"/>
      <w:r>
        <w:t xml:space="preserve">К отношениям, связанным с осуществлением регионального государственного контроля (надзора), организацией и проведением проверок юридических лиц, применяются положения Федерального </w:t>
      </w:r>
      <w:hyperlink r:id="rId12" w:history="1">
        <w:r w:rsidRPr="008E7465">
          <w:t>закона</w:t>
        </w:r>
      </w:hyperlink>
      <w: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br/>
        <w:t xml:space="preserve">(далее – Федеральный закон № 294-ФЗ) с учетом особенностей, установленных </w:t>
      </w:r>
      <w:hyperlink r:id="rId13" w:history="1">
        <w:r w:rsidRPr="008E7465">
          <w:t>статьей 23</w:t>
        </w:r>
      </w:hyperlink>
      <w:r w:rsidRPr="008E7465">
        <w:t xml:space="preserve"> </w:t>
      </w:r>
      <w:r>
        <w:t>Федерального закона от 30.12.2004 № 214-ФЗ «Об участии в долевом строительстве многоквартирных домов</w:t>
      </w:r>
      <w:proofErr w:type="gramEnd"/>
      <w:r>
        <w:t xml:space="preserve"> и иных объектов недвижимости и о внесении изменений </w:t>
      </w:r>
      <w:r>
        <w:br/>
        <w:t>в некоторые законодательные акты Российской Федерации» (далее – Федеральный закон № 214-ФЗ).</w:t>
      </w:r>
      <w:r w:rsidR="00EB128C">
        <w:t xml:space="preserve"> </w:t>
      </w:r>
    </w:p>
    <w:p w:rsidR="00196A2C" w:rsidRPr="00EB128C" w:rsidRDefault="0077445A" w:rsidP="00671B88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t xml:space="preserve">Предметом регионального государственного контроля (надзора) является соблюдение </w:t>
      </w:r>
      <w:r w:rsidR="00EB128C">
        <w:t xml:space="preserve">юридическими лицами, привлекающими денежные средства </w:t>
      </w:r>
      <w:r w:rsidR="00EB128C" w:rsidRPr="00EB128C">
        <w:rPr>
          <w:rFonts w:eastAsiaTheme="minorHAnsi"/>
          <w:lang w:eastAsia="en-US"/>
        </w:rPr>
        <w:t>участников долевого строительства для строительства (создания) многоквартирных домов и (или) иных объектов недвижимости,</w:t>
      </w:r>
      <w:r>
        <w:t xml:space="preserve"> обязательных требований, установленных Федеральным </w:t>
      </w:r>
      <w:hyperlink r:id="rId14" w:history="1">
        <w:r w:rsidRPr="00707BD4">
          <w:t>законом</w:t>
        </w:r>
      </w:hyperlink>
      <w:r w:rsidRPr="00707BD4">
        <w:t xml:space="preserve"> </w:t>
      </w:r>
      <w:r>
        <w:t xml:space="preserve">№ 214-ФЗ и принятыми в соответствии с ним иными нормативными правовыми актами Российской Федерации (далее </w:t>
      </w:r>
      <w:r w:rsidR="003F5CF6">
        <w:t>–</w:t>
      </w:r>
      <w:r>
        <w:t xml:space="preserve"> обязательные требования).</w:t>
      </w:r>
    </w:p>
    <w:p w:rsidR="00ED3E8C" w:rsidRDefault="00147D48" w:rsidP="00ED3E8C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147D48">
        <w:t>Основными задачами осуществления регионального государственного контроля (надзора) являются предупреждение, выявление и принятие мер по пресечению нарушений обязательных требований юридическими лицами.</w:t>
      </w:r>
      <w:r>
        <w:t xml:space="preserve"> </w:t>
      </w:r>
    </w:p>
    <w:p w:rsidR="00EB128C" w:rsidRDefault="0077445A" w:rsidP="00671B88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77445A">
        <w:t xml:space="preserve">Региональный государственный контроль (надзор) осуществляется уполномоченными должностными лицами Комитета по </w:t>
      </w:r>
      <w:r w:rsidR="00EB128C">
        <w:t>строительству</w:t>
      </w:r>
      <w:r w:rsidRPr="0077445A">
        <w:t xml:space="preserve"> (далее </w:t>
      </w:r>
      <w:r w:rsidR="00EB128C">
        <w:t>–</w:t>
      </w:r>
      <w:r w:rsidRPr="0077445A">
        <w:t xml:space="preserve"> Комитет) </w:t>
      </w:r>
      <w:r w:rsidR="00EB128C">
        <w:br/>
      </w:r>
      <w:r w:rsidRPr="0077445A">
        <w:t>в отношении юридических лиц,</w:t>
      </w:r>
      <w:r w:rsidR="00EB128C" w:rsidRPr="00EB128C">
        <w:t xml:space="preserve"> </w:t>
      </w:r>
      <w:r w:rsidR="00EB128C">
        <w:t xml:space="preserve">привлекающих денежные средства </w:t>
      </w:r>
      <w:r w:rsidR="00EB128C" w:rsidRPr="00EB128C">
        <w:rPr>
          <w:rFonts w:eastAsiaTheme="minorHAnsi"/>
          <w:lang w:eastAsia="en-US"/>
        </w:rPr>
        <w:t>участников долевого строительства для строительства (создания) многоквартирных домов и (</w:t>
      </w:r>
      <w:r w:rsidR="00365246">
        <w:rPr>
          <w:rFonts w:eastAsiaTheme="minorHAnsi"/>
          <w:lang w:eastAsia="en-US"/>
        </w:rPr>
        <w:t>или) иных объектов недвижимости.</w:t>
      </w:r>
    </w:p>
    <w:p w:rsidR="003A1017" w:rsidRDefault="00365246" w:rsidP="00671B88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>
        <w:t xml:space="preserve">Региональный государственный контроль (надзор) осуществляется посредством проведения внеплановых проверок застройщиков, </w:t>
      </w:r>
      <w:r w:rsidR="003A1017">
        <w:t xml:space="preserve">а также </w:t>
      </w:r>
      <w:r>
        <w:t xml:space="preserve">путем организации и проведения мероприятий по контролю без взаимодействия с </w:t>
      </w:r>
      <w:r w:rsidR="003A1017">
        <w:t>юридическими лицами</w:t>
      </w:r>
      <w:r>
        <w:t xml:space="preserve">. </w:t>
      </w:r>
    </w:p>
    <w:p w:rsidR="00A64E54" w:rsidRDefault="00365246" w:rsidP="00A64E54">
      <w:pPr>
        <w:pStyle w:val="aa"/>
        <w:autoSpaceDE w:val="0"/>
        <w:autoSpaceDN w:val="0"/>
        <w:adjustRightInd w:val="0"/>
        <w:ind w:left="0" w:firstLine="567"/>
        <w:jc w:val="both"/>
      </w:pPr>
      <w:r>
        <w:t xml:space="preserve">Плановые проверки в отношении </w:t>
      </w:r>
      <w:r w:rsidR="003A1017">
        <w:t xml:space="preserve">юридических лиц, </w:t>
      </w:r>
      <w:r w:rsidR="003A1017" w:rsidRPr="003A1017">
        <w:t xml:space="preserve">осуществляющих привлечение денежных средств участников долевого строительства для строительства (создания) многоквартирных домов и (или) иных объектов недвижимости, </w:t>
      </w:r>
      <w:r>
        <w:t>не проводятся.</w:t>
      </w:r>
    </w:p>
    <w:p w:rsidR="00A64E54" w:rsidRPr="00A64E54" w:rsidRDefault="00A64E54" w:rsidP="00A64E54">
      <w:pPr>
        <w:pStyle w:val="aa"/>
        <w:autoSpaceDE w:val="0"/>
        <w:autoSpaceDN w:val="0"/>
        <w:adjustRightInd w:val="0"/>
        <w:ind w:left="0" w:firstLine="567"/>
        <w:jc w:val="both"/>
      </w:pPr>
      <w:r>
        <w:t xml:space="preserve">Региональный государственный контроль (надзор) </w:t>
      </w:r>
      <w:proofErr w:type="gramStart"/>
      <w:r>
        <w:t>осуществляется</w:t>
      </w:r>
      <w:proofErr w:type="gramEnd"/>
      <w:r>
        <w:t xml:space="preserve"> в том числе посредством организации и проведения мероприятий по профилактике нарушений обязательных требований, принятия предусмотренных законодательством Российской Федерации мер по пресечению и (или) устранению последствий выявленных нарушений, </w:t>
      </w:r>
      <w:r>
        <w:br/>
      </w:r>
      <w:r>
        <w:lastRenderedPageBreak/>
        <w:t>а также деятельности Комитета по систематическому наблюдению за исполнением обязательных требований, анализу и прогнозированию состояния исполнения обязательных требований при осуществлении деятельности юридическими лицами.</w:t>
      </w:r>
    </w:p>
    <w:p w:rsidR="003A1017" w:rsidRDefault="003A1017" w:rsidP="00671B88">
      <w:pPr>
        <w:pStyle w:val="aa"/>
        <w:numPr>
          <w:ilvl w:val="0"/>
          <w:numId w:val="8"/>
        </w:numPr>
        <w:autoSpaceDE w:val="0"/>
        <w:autoSpaceDN w:val="0"/>
        <w:adjustRightInd w:val="0"/>
        <w:spacing w:before="240"/>
        <w:ind w:left="0" w:firstLine="567"/>
        <w:jc w:val="both"/>
        <w:rPr>
          <w:rFonts w:eastAsiaTheme="minorHAnsi"/>
          <w:lang w:eastAsia="en-US"/>
        </w:rPr>
      </w:pPr>
      <w:r w:rsidRPr="003A1017">
        <w:rPr>
          <w:rFonts w:eastAsiaTheme="minorHAnsi"/>
          <w:lang w:eastAsia="en-US"/>
        </w:rPr>
        <w:t xml:space="preserve">Права и обязанности должностных лиц Комитета, осуществляющих региональный государственный контроль (надзор), установлены Федеральным законом </w:t>
      </w:r>
      <w:r w:rsidRPr="003A1017">
        <w:rPr>
          <w:rFonts w:eastAsiaTheme="minorHAnsi"/>
          <w:lang w:eastAsia="en-US"/>
        </w:rPr>
        <w:br/>
        <w:t xml:space="preserve">№ 294-ФЗ. </w:t>
      </w:r>
    </w:p>
    <w:p w:rsidR="00F02712" w:rsidRDefault="00F02712" w:rsidP="00671B88">
      <w:pPr>
        <w:pStyle w:val="aa"/>
        <w:autoSpaceDE w:val="0"/>
        <w:autoSpaceDN w:val="0"/>
        <w:adjustRightInd w:val="0"/>
        <w:spacing w:before="240"/>
        <w:ind w:left="0" w:firstLine="567"/>
        <w:jc w:val="both"/>
        <w:rPr>
          <w:rFonts w:eastAsiaTheme="minorHAnsi"/>
          <w:lang w:eastAsia="en-US"/>
        </w:rPr>
      </w:pPr>
      <w:r>
        <w:t xml:space="preserve">Перечень должностных лиц Комитета, имеющих право составлять протоколы </w:t>
      </w:r>
      <w:r>
        <w:br/>
        <w:t xml:space="preserve">об административных правонарушениях, устанавливается в соответствии со </w:t>
      </w:r>
      <w:hyperlink r:id="rId15" w:history="1">
        <w:r w:rsidRPr="008E7465">
          <w:t>статьей 28.3</w:t>
        </w:r>
      </w:hyperlink>
      <w:r>
        <w:t xml:space="preserve"> Кодекса Российской Федерации об административных правонарушениях.</w:t>
      </w:r>
    </w:p>
    <w:p w:rsidR="003A1017" w:rsidRDefault="003A1017" w:rsidP="00671B88">
      <w:pPr>
        <w:pStyle w:val="aa"/>
        <w:autoSpaceDE w:val="0"/>
        <w:autoSpaceDN w:val="0"/>
        <w:adjustRightInd w:val="0"/>
        <w:spacing w:before="240"/>
        <w:ind w:left="0" w:firstLine="567"/>
        <w:jc w:val="both"/>
        <w:rPr>
          <w:rFonts w:eastAsiaTheme="minorHAnsi"/>
          <w:lang w:eastAsia="en-US"/>
        </w:rPr>
      </w:pPr>
      <w:r w:rsidRPr="003A1017">
        <w:rPr>
          <w:rFonts w:eastAsiaTheme="minorHAnsi"/>
          <w:lang w:eastAsia="en-US"/>
        </w:rPr>
        <w:t>Должностные лица Комитета, осуществляющие региональный государственный контроль (надзор), несут ответственность в соответствии с законодательством Российской Федерации за неисполнение или ненадлежащее исполнение возложенных на них полномочий по осуществлению регионального государственного контроля (надзора).</w:t>
      </w:r>
    </w:p>
    <w:p w:rsidR="00B45CC9" w:rsidRDefault="00B45CC9" w:rsidP="00671B88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>
        <w:t>Сроки и последовательность административных процедур (действий) при осуществлении регионального государственного контроля (надзора) устанавливаются административным регламентом</w:t>
      </w:r>
      <w:r w:rsidR="00F02712">
        <w:t xml:space="preserve"> Комитета по исполнению государственной функции по</w:t>
      </w:r>
      <w:r>
        <w:t xml:space="preserve"> осуществлени</w:t>
      </w:r>
      <w:r w:rsidR="00F02712">
        <w:t>ю</w:t>
      </w:r>
      <w:r>
        <w:t xml:space="preserve"> государственного контроля (надзора).</w:t>
      </w:r>
    </w:p>
    <w:p w:rsidR="00F02712" w:rsidRDefault="00B45CC9" w:rsidP="00671B88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>
        <w:t xml:space="preserve">В целях предупреждения нарушений </w:t>
      </w:r>
      <w:r w:rsidR="00FA4B6E">
        <w:t xml:space="preserve">юридическими лицами, привлекающими денежные средства </w:t>
      </w:r>
      <w:r w:rsidR="00FA4B6E" w:rsidRPr="00EB128C">
        <w:rPr>
          <w:rFonts w:eastAsiaTheme="minorHAnsi"/>
          <w:lang w:eastAsia="en-US"/>
        </w:rPr>
        <w:t>участников долевого строительства для строительства (создания) многоквартирных домов и (или) иных объектов недвижимости,</w:t>
      </w:r>
      <w:r w:rsidR="00FA4B6E">
        <w:t xml:space="preserve"> </w:t>
      </w:r>
      <w:r>
        <w:t xml:space="preserve">обязательных требований, устранения причин, факторов и условий, способствующих нарушениям обязательных требований, Комитетом в соответствии с положениями Федерального </w:t>
      </w:r>
      <w:hyperlink r:id="rId16" w:history="1">
        <w:r w:rsidRPr="008E7465">
          <w:t>закона</w:t>
        </w:r>
      </w:hyperlink>
      <w:r w:rsidRPr="008E7465">
        <w:t xml:space="preserve"> </w:t>
      </w:r>
      <w:r>
        <w:t>№ 294-ФЗ осуществляются мероприятия по профилактике нарушений обязательных требований.</w:t>
      </w:r>
    </w:p>
    <w:p w:rsidR="00F02712" w:rsidRDefault="00B45CC9" w:rsidP="00671B88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>
        <w:t>Решения и действия (бездействие) Комитета, должностных лиц Комитета, уполномоченных на осуществление регионального государственного контроля (надзора), могут быть обжалованы в соответствии с законодательством Российской Федерации.</w:t>
      </w:r>
    </w:p>
    <w:p w:rsidR="0033159B" w:rsidRDefault="00B45CC9" w:rsidP="00671B88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>
        <w:t xml:space="preserve">Информация о результатах регионального государственного контроля (надзора) размещается на официальном сайте Комитета в информационно-телекоммуникационной сети </w:t>
      </w:r>
      <w:r w:rsidR="00FA4B6E">
        <w:t>«</w:t>
      </w:r>
      <w:r>
        <w:t>Интернет</w:t>
      </w:r>
      <w:r w:rsidR="00FA4B6E">
        <w:t>»</w:t>
      </w:r>
      <w:r>
        <w:t xml:space="preserve"> в порядке, установленном законодательством Российской Федерации.</w:t>
      </w:r>
    </w:p>
    <w:p w:rsidR="0033159B" w:rsidRDefault="0033159B" w:rsidP="00F02712">
      <w:pPr>
        <w:pStyle w:val="aa"/>
        <w:numPr>
          <w:ilvl w:val="0"/>
          <w:numId w:val="8"/>
        </w:numPr>
        <w:autoSpaceDE w:val="0"/>
        <w:autoSpaceDN w:val="0"/>
        <w:adjustRightInd w:val="0"/>
        <w:ind w:left="0" w:firstLine="539"/>
        <w:jc w:val="both"/>
        <w:sectPr w:rsidR="0033159B" w:rsidSect="005E5BC0">
          <w:headerReference w:type="default" r:id="rId17"/>
          <w:headerReference w:type="first" r:id="rId18"/>
          <w:pgSz w:w="11900" w:h="16840"/>
          <w:pgMar w:top="568" w:right="1127" w:bottom="993" w:left="1418" w:header="709" w:footer="709" w:gutter="0"/>
          <w:cols w:space="708"/>
          <w:titlePg/>
          <w:docGrid w:linePitch="360"/>
        </w:sectPr>
      </w:pPr>
    </w:p>
    <w:p w:rsidR="0033159B" w:rsidRPr="00277CE1" w:rsidRDefault="0033159B" w:rsidP="0033159B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lastRenderedPageBreak/>
        <w:t>Приложение № 2</w:t>
      </w:r>
      <w:r>
        <w:rPr>
          <w:bCs/>
        </w:rPr>
        <w:br/>
      </w:r>
      <w:r w:rsidRPr="00277CE1">
        <w:rPr>
          <w:bCs/>
        </w:rPr>
        <w:t>к постановлению</w:t>
      </w:r>
    </w:p>
    <w:p w:rsidR="0033159B" w:rsidRPr="00277CE1" w:rsidRDefault="0033159B" w:rsidP="0033159B">
      <w:pPr>
        <w:autoSpaceDE w:val="0"/>
        <w:autoSpaceDN w:val="0"/>
        <w:adjustRightInd w:val="0"/>
        <w:jc w:val="right"/>
        <w:rPr>
          <w:bCs/>
        </w:rPr>
      </w:pPr>
      <w:r w:rsidRPr="00277CE1">
        <w:rPr>
          <w:bCs/>
        </w:rPr>
        <w:t>Правительства Санкт-Петербурга</w:t>
      </w:r>
    </w:p>
    <w:p w:rsidR="0033159B" w:rsidRPr="00277CE1" w:rsidRDefault="0033159B" w:rsidP="0033159B">
      <w:pPr>
        <w:autoSpaceDE w:val="0"/>
        <w:autoSpaceDN w:val="0"/>
        <w:adjustRightInd w:val="0"/>
        <w:ind w:left="710"/>
        <w:jc w:val="right"/>
      </w:pPr>
      <w:r w:rsidRPr="00277CE1">
        <w:t>от _________ 201</w:t>
      </w:r>
      <w:r>
        <w:t>9</w:t>
      </w:r>
      <w:r w:rsidRPr="00277CE1">
        <w:t xml:space="preserve"> № ____</w:t>
      </w:r>
    </w:p>
    <w:p w:rsidR="0033159B" w:rsidRPr="009E3D3B" w:rsidRDefault="0033159B" w:rsidP="0033159B">
      <w:pPr>
        <w:autoSpaceDE w:val="0"/>
        <w:autoSpaceDN w:val="0"/>
        <w:adjustRightInd w:val="0"/>
        <w:jc w:val="right"/>
        <w:rPr>
          <w:b/>
          <w:bCs/>
        </w:rPr>
      </w:pPr>
    </w:p>
    <w:p w:rsidR="0033159B" w:rsidRDefault="0033159B" w:rsidP="0033159B">
      <w:pPr>
        <w:autoSpaceDE w:val="0"/>
        <w:autoSpaceDN w:val="0"/>
        <w:adjustRightInd w:val="0"/>
        <w:jc w:val="center"/>
        <w:rPr>
          <w:b/>
          <w:bCs/>
        </w:rPr>
      </w:pPr>
    </w:p>
    <w:p w:rsidR="0033159B" w:rsidRDefault="0033159B" w:rsidP="0033159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ПОРЯДОК </w:t>
      </w:r>
    </w:p>
    <w:p w:rsidR="0033159B" w:rsidRPr="008243C0" w:rsidRDefault="0033159B" w:rsidP="0033159B">
      <w:pPr>
        <w:autoSpaceDE w:val="0"/>
        <w:autoSpaceDN w:val="0"/>
        <w:adjustRightInd w:val="0"/>
        <w:jc w:val="center"/>
        <w:rPr>
          <w:b/>
        </w:rPr>
      </w:pPr>
      <w:r w:rsidRPr="0033159B">
        <w:rPr>
          <w:b/>
          <w:bCs/>
        </w:rPr>
        <w:t>осуществления контроля за деятельностью жилищно-строительного кооператива, связанной с привлечением сре</w:t>
      </w:r>
      <w:proofErr w:type="gramStart"/>
      <w:r w:rsidRPr="0033159B">
        <w:rPr>
          <w:b/>
          <w:bCs/>
        </w:rPr>
        <w:t>дств чл</w:t>
      </w:r>
      <w:proofErr w:type="gramEnd"/>
      <w:r w:rsidRPr="0033159B">
        <w:rPr>
          <w:b/>
          <w:bCs/>
        </w:rPr>
        <w:t>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статьи 110 (за исключением последующего содержания многоквартирного дома) и статьи 123.1 Жилищного кодекса Российской Федерации</w:t>
      </w:r>
    </w:p>
    <w:p w:rsidR="0033159B" w:rsidRDefault="0033159B" w:rsidP="0033159B">
      <w:pPr>
        <w:autoSpaceDE w:val="0"/>
        <w:autoSpaceDN w:val="0"/>
        <w:adjustRightInd w:val="0"/>
        <w:ind w:firstLine="567"/>
        <w:jc w:val="both"/>
      </w:pPr>
    </w:p>
    <w:p w:rsidR="0033159B" w:rsidRDefault="0033159B" w:rsidP="00671B88">
      <w:pPr>
        <w:pStyle w:val="aa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proofErr w:type="gramStart"/>
      <w:r>
        <w:t xml:space="preserve">Порядок осуществления </w:t>
      </w:r>
      <w:r w:rsidR="00671B88" w:rsidRPr="00671B88">
        <w:t>контроля за деятельностью жилищно-строительного кооператива, связанной с привлечением средств членов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статьи 110 (за исключением последующего содержания многоквартирного дома) и статьи 123.1 Жилищного кодекса Российской Федерации</w:t>
      </w:r>
      <w:r w:rsidR="000F67C1">
        <w:t xml:space="preserve"> (</w:t>
      </w:r>
      <w:r w:rsidR="00DD1950">
        <w:t>далее – Порядок)</w:t>
      </w:r>
      <w:r>
        <w:t xml:space="preserve"> </w:t>
      </w:r>
      <w:r w:rsidRPr="00B45CC9">
        <w:t xml:space="preserve">устанавливает требования к организации и осуществлению </w:t>
      </w:r>
      <w:r w:rsidR="00671B88" w:rsidRPr="00671B88">
        <w:t>контроля за деятельностью жилищно-строительного кооператива, связанной с привлечением</w:t>
      </w:r>
      <w:proofErr w:type="gramEnd"/>
      <w:r w:rsidR="00671B88" w:rsidRPr="00671B88">
        <w:t xml:space="preserve"> сре</w:t>
      </w:r>
      <w:proofErr w:type="gramStart"/>
      <w:r w:rsidR="00671B88" w:rsidRPr="00671B88">
        <w:t>дств чл</w:t>
      </w:r>
      <w:proofErr w:type="gramEnd"/>
      <w:r w:rsidR="00671B88" w:rsidRPr="00671B88">
        <w:t>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статьи 110 (за исключением последующего содержания многоквартирного дома) и статьи 123.1 Жилищного кодекса Российской Федерации</w:t>
      </w:r>
      <w:r>
        <w:t xml:space="preserve"> (далее –</w:t>
      </w:r>
      <w:r w:rsidR="00605234">
        <w:t xml:space="preserve"> </w:t>
      </w:r>
      <w:r w:rsidRPr="00147D48">
        <w:rPr>
          <w:rFonts w:eastAsiaTheme="minorHAnsi"/>
          <w:lang w:eastAsia="en-US"/>
        </w:rPr>
        <w:t>контроль).</w:t>
      </w:r>
    </w:p>
    <w:p w:rsidR="0033159B" w:rsidRPr="00EB128C" w:rsidRDefault="0033159B" w:rsidP="00671B88">
      <w:pPr>
        <w:pStyle w:val="aa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proofErr w:type="gramStart"/>
      <w:r>
        <w:t xml:space="preserve">К отношениям, связанным с осуществлением контроля, организацией </w:t>
      </w:r>
      <w:r w:rsidR="00671B88">
        <w:br/>
      </w:r>
      <w:r>
        <w:t xml:space="preserve">и проведением проверок юридических лиц, применяются положения Федерального </w:t>
      </w:r>
      <w:hyperlink r:id="rId19" w:history="1">
        <w:r w:rsidRPr="008E7465">
          <w:t>закона</w:t>
        </w:r>
      </w:hyperlink>
      <w: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</w:t>
      </w:r>
      <w:r w:rsidR="00671B88">
        <w:br/>
      </w:r>
      <w:r>
        <w:t xml:space="preserve">и муниципального контроля» (далее – Федеральный закон № 294-ФЗ) с учетом особенностей, установленных </w:t>
      </w:r>
      <w:hyperlink r:id="rId20" w:history="1">
        <w:r w:rsidRPr="008E7465">
          <w:t xml:space="preserve">статьей </w:t>
        </w:r>
        <w:r w:rsidR="00671B88">
          <w:t>1</w:t>
        </w:r>
        <w:r w:rsidRPr="008E7465">
          <w:t>23</w:t>
        </w:r>
      </w:hyperlink>
      <w:r w:rsidR="00671B88">
        <w:t xml:space="preserve">.2 </w:t>
      </w:r>
      <w:r w:rsidR="00671B88" w:rsidRPr="00671B88">
        <w:t>Жилищного кодекса Российской Федерации</w:t>
      </w:r>
      <w:r w:rsidRPr="008E7465">
        <w:t xml:space="preserve"> </w:t>
      </w:r>
      <w:r>
        <w:t xml:space="preserve">(далее – </w:t>
      </w:r>
      <w:r w:rsidR="00671B88">
        <w:t>ЖК РФ</w:t>
      </w:r>
      <w:r>
        <w:t xml:space="preserve">). </w:t>
      </w:r>
      <w:proofErr w:type="gramEnd"/>
    </w:p>
    <w:p w:rsidR="0033159B" w:rsidRPr="00A50630" w:rsidRDefault="0033159B" w:rsidP="00671B88">
      <w:pPr>
        <w:pStyle w:val="aa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t xml:space="preserve">Предметом контроля является соблюдение </w:t>
      </w:r>
      <w:r w:rsidR="00A50630" w:rsidRPr="00671B88">
        <w:t>жилищно-строительным кооперативом</w:t>
      </w:r>
      <w:r w:rsidR="00A50630">
        <w:t>, привлекающим</w:t>
      </w:r>
      <w:r>
        <w:t xml:space="preserve"> средства</w:t>
      </w:r>
      <w:r w:rsidR="00671B88">
        <w:t xml:space="preserve"> членов кооператива </w:t>
      </w:r>
      <w:r w:rsidRPr="00EB128C">
        <w:rPr>
          <w:rFonts w:eastAsiaTheme="minorHAnsi"/>
          <w:lang w:eastAsia="en-US"/>
        </w:rPr>
        <w:t xml:space="preserve">для строительства </w:t>
      </w:r>
      <w:r w:rsidR="001C10CD">
        <w:rPr>
          <w:rFonts w:eastAsiaTheme="minorHAnsi"/>
          <w:lang w:eastAsia="en-US"/>
        </w:rPr>
        <w:t>многоквартирного</w:t>
      </w:r>
      <w:r w:rsidRPr="00EB128C">
        <w:rPr>
          <w:rFonts w:eastAsiaTheme="minorHAnsi"/>
          <w:lang w:eastAsia="en-US"/>
        </w:rPr>
        <w:t xml:space="preserve"> </w:t>
      </w:r>
      <w:r w:rsidR="001C10CD">
        <w:rPr>
          <w:rFonts w:eastAsiaTheme="minorHAnsi"/>
          <w:lang w:eastAsia="en-US"/>
        </w:rPr>
        <w:t>дома</w:t>
      </w:r>
      <w:r w:rsidRPr="00EB128C">
        <w:rPr>
          <w:rFonts w:eastAsiaTheme="minorHAnsi"/>
          <w:lang w:eastAsia="en-US"/>
        </w:rPr>
        <w:t>,</w:t>
      </w:r>
      <w:r>
        <w:t xml:space="preserve"> обязательных требований, установленных </w:t>
      </w:r>
      <w:r w:rsidR="00671B88">
        <w:t>частью</w:t>
      </w:r>
      <w:r w:rsidR="00671B88" w:rsidRPr="00671B88">
        <w:t xml:space="preserve"> 3 статьи 110 (за исключением последующего содержания</w:t>
      </w:r>
      <w:r w:rsidR="003F5CF6">
        <w:t xml:space="preserve"> многоквартирного дома) и статьей</w:t>
      </w:r>
      <w:r w:rsidR="00671B88" w:rsidRPr="00671B88">
        <w:t xml:space="preserve"> 123.1</w:t>
      </w:r>
      <w:r w:rsidR="003F5CF6">
        <w:t xml:space="preserve"> </w:t>
      </w:r>
      <w:r w:rsidR="00671B88">
        <w:t xml:space="preserve">ЖК </w:t>
      </w:r>
      <w:r w:rsidR="003F5CF6">
        <w:t>РФ</w:t>
      </w:r>
      <w:r>
        <w:t xml:space="preserve"> (далее </w:t>
      </w:r>
      <w:r w:rsidR="003F5CF6">
        <w:t>–</w:t>
      </w:r>
      <w:r>
        <w:t xml:space="preserve"> обязательные требования).</w:t>
      </w:r>
    </w:p>
    <w:p w:rsidR="0033159B" w:rsidRDefault="0033159B" w:rsidP="00671B88">
      <w:pPr>
        <w:pStyle w:val="aa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147D48">
        <w:t>Основными задачами осуществления контроля являются предупреждение, выявление и принятие мер по пресечению нарушений обязательных требований юридическими лицами.</w:t>
      </w:r>
      <w:r>
        <w:t xml:space="preserve"> </w:t>
      </w:r>
    </w:p>
    <w:p w:rsidR="00A64E54" w:rsidRPr="002A5EFC" w:rsidRDefault="001C10CD" w:rsidP="00A64E54">
      <w:pPr>
        <w:pStyle w:val="aa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>
        <w:t>К</w:t>
      </w:r>
      <w:r w:rsidR="0033159B" w:rsidRPr="0077445A">
        <w:t xml:space="preserve">онтроль осуществляется уполномоченными должностными лицами Комитета по </w:t>
      </w:r>
      <w:r w:rsidR="0033159B">
        <w:t>строительству</w:t>
      </w:r>
      <w:r w:rsidR="0033159B" w:rsidRPr="0077445A">
        <w:t xml:space="preserve"> (далее </w:t>
      </w:r>
      <w:r w:rsidR="0033159B">
        <w:t>–</w:t>
      </w:r>
      <w:r w:rsidR="0033159B" w:rsidRPr="0077445A">
        <w:t xml:space="preserve"> Комитет) в отношении </w:t>
      </w:r>
      <w:r w:rsidR="00A50630">
        <w:t>жилищно-строительных кооперативов</w:t>
      </w:r>
      <w:r w:rsidR="00A50630">
        <w:t>,</w:t>
      </w:r>
      <w:r w:rsidR="00A50630">
        <w:t xml:space="preserve"> привлекающих </w:t>
      </w:r>
      <w:r>
        <w:t xml:space="preserve">средства членов кооператива </w:t>
      </w:r>
      <w:r w:rsidRPr="00EB128C">
        <w:rPr>
          <w:rFonts w:eastAsiaTheme="minorHAnsi"/>
          <w:lang w:eastAsia="en-US"/>
        </w:rPr>
        <w:t xml:space="preserve">для строительства </w:t>
      </w:r>
      <w:r>
        <w:rPr>
          <w:rFonts w:eastAsiaTheme="minorHAnsi"/>
          <w:lang w:eastAsia="en-US"/>
        </w:rPr>
        <w:t>многоквартирного</w:t>
      </w:r>
      <w:r w:rsidRPr="00EB128C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дома</w:t>
      </w:r>
      <w:r w:rsidR="0033159B">
        <w:rPr>
          <w:rFonts w:eastAsiaTheme="minorHAnsi"/>
          <w:lang w:eastAsia="en-US"/>
        </w:rPr>
        <w:t>.</w:t>
      </w:r>
    </w:p>
    <w:p w:rsidR="009F731C" w:rsidRDefault="002A5EFC" w:rsidP="009F731C">
      <w:pPr>
        <w:pStyle w:val="aa"/>
        <w:autoSpaceDE w:val="0"/>
        <w:autoSpaceDN w:val="0"/>
        <w:adjustRightInd w:val="0"/>
        <w:ind w:left="0" w:firstLine="567"/>
        <w:jc w:val="both"/>
      </w:pPr>
      <w:proofErr w:type="gramStart"/>
      <w:r>
        <w:t>Комитет</w:t>
      </w:r>
      <w:r>
        <w:t xml:space="preserve"> осуществляет контроль за привлечением</w:t>
      </w:r>
      <w:r>
        <w:t xml:space="preserve"> </w:t>
      </w:r>
      <w:r>
        <w:t>денежных средств граждан для строительства жилищно-строительными</w:t>
      </w:r>
      <w:r w:rsidR="000D2C52">
        <w:t xml:space="preserve"> </w:t>
      </w:r>
      <w:r>
        <w:t xml:space="preserve">кооперативами многоквартирных домов </w:t>
      </w:r>
      <w:r w:rsidR="00826EC6">
        <w:br/>
      </w:r>
      <w:r>
        <w:t>в соответствии с федеральными законами,</w:t>
      </w:r>
      <w:r w:rsidR="000D2C52">
        <w:t xml:space="preserve"> </w:t>
      </w:r>
      <w:r>
        <w:t>регулирующими деятел</w:t>
      </w:r>
      <w:r w:rsidR="000D2C52">
        <w:t>ьность таких кооперативов</w:t>
      </w:r>
      <w:r>
        <w:t>, с учетом положений</w:t>
      </w:r>
      <w:r w:rsidR="00826EC6">
        <w:t xml:space="preserve"> </w:t>
      </w:r>
      <w:r w:rsidR="00826EC6">
        <w:t xml:space="preserve">Федерального закона от 30.12.2004 № 214-ФЗ </w:t>
      </w:r>
      <w:r w:rsidR="00826EC6">
        <w:br/>
      </w:r>
      <w:r w:rsidR="00826EC6">
        <w:t>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826EC6">
        <w:t xml:space="preserve"> </w:t>
      </w:r>
      <w:r>
        <w:t>о контроле за деятельностью застройщиков, связанной с привлечением</w:t>
      </w:r>
      <w:proofErr w:type="gramEnd"/>
      <w:r w:rsidR="00826EC6">
        <w:t xml:space="preserve"> </w:t>
      </w:r>
      <w:r>
        <w:lastRenderedPageBreak/>
        <w:t>денежных средств участников долевого строительства для строительства (создания)</w:t>
      </w:r>
      <w:r w:rsidR="002C7024">
        <w:t xml:space="preserve"> </w:t>
      </w:r>
      <w:r>
        <w:t>многоквартирных домов и (или) иных объектов недвижимости.</w:t>
      </w:r>
    </w:p>
    <w:p w:rsidR="009F731C" w:rsidRPr="00A64E54" w:rsidRDefault="009F731C" w:rsidP="009F731C">
      <w:pPr>
        <w:pStyle w:val="aa"/>
        <w:autoSpaceDE w:val="0"/>
        <w:autoSpaceDN w:val="0"/>
        <w:adjustRightInd w:val="0"/>
        <w:ind w:left="0" w:firstLine="567"/>
        <w:jc w:val="both"/>
      </w:pPr>
      <w:r>
        <w:t>Комитет</w:t>
      </w:r>
      <w:r w:rsidRPr="00E614D1">
        <w:t xml:space="preserve"> </w:t>
      </w:r>
      <w:r>
        <w:t>устанавливает</w:t>
      </w:r>
      <w:r w:rsidRPr="00E614D1">
        <w:t xml:space="preserve"> перечень документов и информации, которые необходимы для осуществления </w:t>
      </w:r>
      <w:r>
        <w:t>контроля</w:t>
      </w:r>
      <w:r w:rsidRPr="00E614D1">
        <w:t>.</w:t>
      </w:r>
    </w:p>
    <w:p w:rsidR="00E162FD" w:rsidRDefault="00A64E54" w:rsidP="00E162FD">
      <w:pPr>
        <w:pStyle w:val="aa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proofErr w:type="gramStart"/>
      <w:r>
        <w:t>Контроль осуществляется посредством организации и проведения проверок юридических лиц, организации и проведения мероприятий по профилактике нарушений обязательных требований, мероприятий по контролю, осуществляемых без взаимодействия с юридическими лицами, принятия предусмотренных законодательством Российской Федерации мер по пресечению и (или) устранению последствий выявленных нарушений, а также деятельности Комитета по систематическому наблюдению за исполнением обязательных требований, анализу и прогнозированию состояния исполнения обязательных требований при</w:t>
      </w:r>
      <w:proofErr w:type="gramEnd"/>
      <w:r>
        <w:t xml:space="preserve"> </w:t>
      </w:r>
      <w:proofErr w:type="gramStart"/>
      <w:r>
        <w:t>осуществлении</w:t>
      </w:r>
      <w:proofErr w:type="gramEnd"/>
      <w:r>
        <w:t xml:space="preserve"> деятельности юридическими лицами.</w:t>
      </w:r>
    </w:p>
    <w:p w:rsidR="00E162FD" w:rsidRPr="00E162FD" w:rsidRDefault="00E162FD" w:rsidP="00E162FD">
      <w:pPr>
        <w:pStyle w:val="aa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E162FD">
        <w:rPr>
          <w:rFonts w:eastAsiaTheme="minorHAnsi"/>
          <w:lang w:eastAsia="en-US"/>
        </w:rPr>
        <w:t xml:space="preserve">При осуществлении </w:t>
      </w:r>
      <w:r>
        <w:t xml:space="preserve">контроля </w:t>
      </w:r>
      <w:r w:rsidRPr="00E162FD">
        <w:rPr>
          <w:rFonts w:eastAsiaTheme="minorHAnsi"/>
          <w:lang w:eastAsia="en-US"/>
        </w:rPr>
        <w:t xml:space="preserve">применяется </w:t>
      </w:r>
      <w:proofErr w:type="gramStart"/>
      <w:r w:rsidRPr="00E162FD">
        <w:rPr>
          <w:rFonts w:eastAsiaTheme="minorHAnsi"/>
          <w:lang w:eastAsia="en-US"/>
        </w:rPr>
        <w:t>риск-ориентированный</w:t>
      </w:r>
      <w:proofErr w:type="gramEnd"/>
      <w:r w:rsidRPr="00E162FD">
        <w:rPr>
          <w:rFonts w:eastAsiaTheme="minorHAnsi"/>
          <w:lang w:eastAsia="en-US"/>
        </w:rPr>
        <w:t xml:space="preserve"> подход.</w:t>
      </w:r>
    </w:p>
    <w:p w:rsidR="00E162FD" w:rsidRDefault="00E162FD" w:rsidP="00CC2AFD">
      <w:pPr>
        <w:pStyle w:val="aa"/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proofErr w:type="gramStart"/>
      <w:r w:rsidRPr="00E162FD">
        <w:rPr>
          <w:rFonts w:eastAsiaTheme="minorHAnsi"/>
          <w:lang w:eastAsia="en-US"/>
        </w:rPr>
        <w:t xml:space="preserve">Юридические лица подлежат отнесению к одной из категорий риска в соответствии с </w:t>
      </w:r>
      <w:hyperlink r:id="rId21" w:history="1">
        <w:r w:rsidRPr="00E162FD">
          <w:rPr>
            <w:rStyle w:val="ab"/>
            <w:rFonts w:eastAsiaTheme="minorHAnsi"/>
            <w:color w:val="auto"/>
            <w:u w:val="none"/>
            <w:lang w:eastAsia="en-US"/>
          </w:rPr>
          <w:t>Правилами</w:t>
        </w:r>
      </w:hyperlink>
      <w:r w:rsidRPr="00E162FD">
        <w:rPr>
          <w:rFonts w:eastAsiaTheme="minorHAnsi"/>
          <w:lang w:eastAsia="en-US"/>
        </w:rPr>
        <w:t xml:space="preserve"> отнесения деятельности юридических лиц и (или) используемых ими производственных объектов к определенной категории риска или определенному классу (категории) опасности, утвержденными постановлением Правительства Российской Федерации от 17.08.2016 № 806 «О применении 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</w:t>
      </w:r>
      <w:proofErr w:type="gramEnd"/>
      <w:r w:rsidRPr="00E162FD">
        <w:rPr>
          <w:rFonts w:eastAsiaTheme="minorHAnsi"/>
          <w:lang w:eastAsia="en-US"/>
        </w:rPr>
        <w:t xml:space="preserve">», и в соответствии с </w:t>
      </w:r>
      <w:hyperlink r:id="rId22" w:history="1">
        <w:r w:rsidRPr="00E162FD">
          <w:rPr>
            <w:rStyle w:val="ab"/>
            <w:rFonts w:eastAsiaTheme="minorHAnsi"/>
            <w:color w:val="auto"/>
            <w:u w:val="none"/>
            <w:lang w:eastAsia="en-US"/>
          </w:rPr>
          <w:t>критериями</w:t>
        </w:r>
      </w:hyperlink>
      <w:r w:rsidRPr="00E162FD">
        <w:rPr>
          <w:rFonts w:eastAsiaTheme="minorHAnsi"/>
          <w:lang w:eastAsia="en-US"/>
        </w:rPr>
        <w:t xml:space="preserve"> отнесения </w:t>
      </w:r>
      <w:r w:rsidR="00CC2AFD" w:rsidRPr="00CC2AFD">
        <w:rPr>
          <w:rFonts w:eastAsiaTheme="minorHAnsi"/>
          <w:lang w:eastAsia="en-US"/>
        </w:rPr>
        <w:t>деятельности жилищно-строительного кооператива, связанной с привлечением сре</w:t>
      </w:r>
      <w:proofErr w:type="gramStart"/>
      <w:r w:rsidR="00CC2AFD" w:rsidRPr="00CC2AFD">
        <w:rPr>
          <w:rFonts w:eastAsiaTheme="minorHAnsi"/>
          <w:lang w:eastAsia="en-US"/>
        </w:rPr>
        <w:t>дств чл</w:t>
      </w:r>
      <w:proofErr w:type="gramEnd"/>
      <w:r w:rsidR="00CC2AFD" w:rsidRPr="00CC2AFD">
        <w:rPr>
          <w:rFonts w:eastAsiaTheme="minorHAnsi"/>
          <w:lang w:eastAsia="en-US"/>
        </w:rPr>
        <w:t>енов кооператива для строительства многоквартирного дома на территории Санкт-Петербурга, к отдельным категориям риска</w:t>
      </w:r>
      <w:r w:rsidRPr="00E162FD">
        <w:rPr>
          <w:rFonts w:eastAsiaTheme="minorHAnsi"/>
          <w:lang w:eastAsia="en-US"/>
        </w:rPr>
        <w:t xml:space="preserve">, указанными в приложении </w:t>
      </w:r>
      <w:r w:rsidR="00CC2AFD">
        <w:rPr>
          <w:rFonts w:eastAsiaTheme="minorHAnsi"/>
          <w:lang w:eastAsia="en-US"/>
        </w:rPr>
        <w:br/>
      </w:r>
      <w:r w:rsidRPr="00E162FD">
        <w:rPr>
          <w:rFonts w:eastAsiaTheme="minorHAnsi"/>
          <w:lang w:eastAsia="en-US"/>
        </w:rPr>
        <w:t>к настоящему Порядку.</w:t>
      </w:r>
    </w:p>
    <w:p w:rsidR="00C542AB" w:rsidRDefault="00C542AB" w:rsidP="00CC2AFD">
      <w:pPr>
        <w:pStyle w:val="aa"/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Отнесение </w:t>
      </w:r>
      <w:r w:rsidRPr="00C542AB">
        <w:rPr>
          <w:rFonts w:eastAsiaTheme="minorHAnsi"/>
          <w:lang w:eastAsia="en-US"/>
        </w:rPr>
        <w:t xml:space="preserve">деятельности жилищно-строительного кооператива, связанной </w:t>
      </w:r>
      <w:r>
        <w:rPr>
          <w:rFonts w:eastAsiaTheme="minorHAnsi"/>
          <w:lang w:eastAsia="en-US"/>
        </w:rPr>
        <w:br/>
      </w:r>
      <w:r w:rsidRPr="00C542AB">
        <w:rPr>
          <w:rFonts w:eastAsiaTheme="minorHAnsi"/>
          <w:lang w:eastAsia="en-US"/>
        </w:rPr>
        <w:t>с привлечением сре</w:t>
      </w:r>
      <w:proofErr w:type="gramStart"/>
      <w:r w:rsidRPr="00C542AB">
        <w:rPr>
          <w:rFonts w:eastAsiaTheme="minorHAnsi"/>
          <w:lang w:eastAsia="en-US"/>
        </w:rPr>
        <w:t>дств чл</w:t>
      </w:r>
      <w:proofErr w:type="gramEnd"/>
      <w:r w:rsidRPr="00C542AB">
        <w:rPr>
          <w:rFonts w:eastAsiaTheme="minorHAnsi"/>
          <w:lang w:eastAsia="en-US"/>
        </w:rPr>
        <w:t>енов кооператива для строительства многоквартирного дома на территории Санкт-Петербурга</w:t>
      </w:r>
      <w:r>
        <w:rPr>
          <w:rFonts w:eastAsiaTheme="minorHAnsi"/>
          <w:lang w:eastAsia="en-US"/>
        </w:rPr>
        <w:t>,</w:t>
      </w:r>
      <w:r w:rsidRPr="00C542A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к категориям риска осуществляется решением председателя Комитета.</w:t>
      </w:r>
    </w:p>
    <w:p w:rsidR="00471EEC" w:rsidRDefault="00A50630" w:rsidP="00471EEC">
      <w:pPr>
        <w:pStyle w:val="aa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bookmarkStart w:id="0" w:name="_GoBack"/>
      <w:bookmarkEnd w:id="0"/>
      <w:r>
        <w:t xml:space="preserve">Основанием для проведения </w:t>
      </w:r>
      <w:r>
        <w:t>Комитетом</w:t>
      </w:r>
      <w:r>
        <w:t xml:space="preserve"> плановой проверки является истечение одного года с даты выдачи жилищно-строительному кооперативу разрешения на строительство либо с даты окончания проведения последней плановой проверки такого кооператива на территории </w:t>
      </w:r>
      <w:r>
        <w:t>Санкт-Петербурга</w:t>
      </w:r>
      <w:r>
        <w:t>.</w:t>
      </w:r>
    </w:p>
    <w:p w:rsidR="00471EEC" w:rsidRDefault="00A50630" w:rsidP="00471EEC">
      <w:pPr>
        <w:pStyle w:val="aa"/>
        <w:autoSpaceDE w:val="0"/>
        <w:autoSpaceDN w:val="0"/>
        <w:adjustRightInd w:val="0"/>
        <w:ind w:left="567"/>
        <w:jc w:val="both"/>
      </w:pPr>
      <w:r>
        <w:t>Основанием для проведения внеплановой проверки является:</w:t>
      </w:r>
    </w:p>
    <w:p w:rsidR="00471EEC" w:rsidRDefault="00A50630" w:rsidP="00471EEC">
      <w:pPr>
        <w:pStyle w:val="aa"/>
        <w:autoSpaceDE w:val="0"/>
        <w:autoSpaceDN w:val="0"/>
        <w:adjustRightInd w:val="0"/>
        <w:ind w:left="0" w:firstLine="567"/>
        <w:jc w:val="both"/>
      </w:pPr>
      <w:r>
        <w:t xml:space="preserve">истечение срока исполнения жилищно-строительным кооперативом выданного контролирующим органом предписания об устранении нарушения требований части 3 статьи 110 </w:t>
      </w:r>
      <w:r w:rsidR="00471EEC">
        <w:t>ЖК РФ (</w:t>
      </w:r>
      <w:r>
        <w:t>за исключением последующего содержания многоквартирного дома</w:t>
      </w:r>
      <w:r w:rsidR="00471EEC">
        <w:t>)</w:t>
      </w:r>
      <w:r>
        <w:t xml:space="preserve"> </w:t>
      </w:r>
      <w:r w:rsidR="00471EEC">
        <w:br/>
      </w:r>
      <w:r>
        <w:t xml:space="preserve">и статьи 123.1 </w:t>
      </w:r>
      <w:r w:rsidR="00471EEC">
        <w:t>ЖК РФ</w:t>
      </w:r>
      <w:r>
        <w:t>;</w:t>
      </w:r>
    </w:p>
    <w:p w:rsidR="00471EEC" w:rsidRDefault="00A50630" w:rsidP="00471EEC">
      <w:pPr>
        <w:pStyle w:val="aa"/>
        <w:autoSpaceDE w:val="0"/>
        <w:autoSpaceDN w:val="0"/>
        <w:adjustRightInd w:val="0"/>
        <w:ind w:left="0" w:firstLine="567"/>
        <w:jc w:val="both"/>
      </w:pPr>
      <w:proofErr w:type="gramStart"/>
      <w:r>
        <w:t xml:space="preserve">поступление в </w:t>
      </w:r>
      <w:r w:rsidR="00471EEC">
        <w:t>Комитет</w:t>
      </w:r>
      <w:r>
        <w:t xml:space="preserve">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</w:t>
      </w:r>
      <w:r w:rsidR="00471EEC">
        <w:t>«</w:t>
      </w:r>
      <w:r>
        <w:t>Интернет</w:t>
      </w:r>
      <w:r w:rsidR="00471EEC">
        <w:t>»</w:t>
      </w:r>
      <w:r>
        <w:t xml:space="preserve">, а также из единой информационной системы жилищного строительства о фактах нарушения требований части </w:t>
      </w:r>
      <w:r w:rsidR="00471EEC">
        <w:t>3 статьи 110 ЖК РФ</w:t>
      </w:r>
      <w:r>
        <w:t xml:space="preserve"> </w:t>
      </w:r>
      <w:r w:rsidR="00471EEC">
        <w:t>(</w:t>
      </w:r>
      <w:r>
        <w:t>за исключением последующего сод</w:t>
      </w:r>
      <w:r w:rsidR="00471EEC">
        <w:t>ержания многоквартирного дома)</w:t>
      </w:r>
      <w:r>
        <w:t xml:space="preserve"> и статьи 123.1 </w:t>
      </w:r>
      <w:r w:rsidR="00471EEC">
        <w:t>ЖК РФ</w:t>
      </w:r>
      <w:r>
        <w:t>;</w:t>
      </w:r>
      <w:proofErr w:type="gramEnd"/>
    </w:p>
    <w:p w:rsidR="00471EEC" w:rsidRDefault="00A50630" w:rsidP="00471EEC">
      <w:pPr>
        <w:pStyle w:val="aa"/>
        <w:autoSpaceDE w:val="0"/>
        <w:autoSpaceDN w:val="0"/>
        <w:adjustRightInd w:val="0"/>
        <w:ind w:left="0" w:firstLine="567"/>
        <w:jc w:val="both"/>
      </w:pPr>
      <w:r>
        <w:t xml:space="preserve">требование прокурора </w:t>
      </w:r>
      <w:proofErr w:type="gramStart"/>
      <w:r>
        <w:t>о проведении внеплановой проверки в рамках надзора за исполнением законов по поступившим в органы</w:t>
      </w:r>
      <w:proofErr w:type="gramEnd"/>
      <w:r>
        <w:t xml:space="preserve"> прокуратуры материалам и обращениям.</w:t>
      </w:r>
    </w:p>
    <w:p w:rsidR="0033159B" w:rsidRDefault="0033159B" w:rsidP="00671B88">
      <w:pPr>
        <w:pStyle w:val="aa"/>
        <w:numPr>
          <w:ilvl w:val="0"/>
          <w:numId w:val="9"/>
        </w:numPr>
        <w:autoSpaceDE w:val="0"/>
        <w:autoSpaceDN w:val="0"/>
        <w:adjustRightInd w:val="0"/>
        <w:spacing w:before="240"/>
        <w:ind w:left="0" w:firstLine="567"/>
        <w:jc w:val="both"/>
        <w:rPr>
          <w:rFonts w:eastAsiaTheme="minorHAnsi"/>
          <w:lang w:eastAsia="en-US"/>
        </w:rPr>
      </w:pPr>
      <w:r w:rsidRPr="003A1017">
        <w:rPr>
          <w:rFonts w:eastAsiaTheme="minorHAnsi"/>
          <w:lang w:eastAsia="en-US"/>
        </w:rPr>
        <w:t xml:space="preserve">Права и обязанности должностных лиц Комитета, осуществляющих контроль, установлены Федеральным законом № 294-ФЗ. </w:t>
      </w:r>
    </w:p>
    <w:p w:rsidR="0033159B" w:rsidRDefault="0033159B" w:rsidP="00671B88">
      <w:pPr>
        <w:pStyle w:val="aa"/>
        <w:autoSpaceDE w:val="0"/>
        <w:autoSpaceDN w:val="0"/>
        <w:adjustRightInd w:val="0"/>
        <w:spacing w:before="240"/>
        <w:ind w:left="0" w:firstLine="567"/>
        <w:jc w:val="both"/>
        <w:rPr>
          <w:rFonts w:eastAsiaTheme="minorHAnsi"/>
          <w:lang w:eastAsia="en-US"/>
        </w:rPr>
      </w:pPr>
      <w:r>
        <w:t xml:space="preserve">Перечень должностных лиц Комитета, имеющих право составлять протоколы </w:t>
      </w:r>
      <w:r>
        <w:br/>
        <w:t xml:space="preserve">об административных правонарушениях, устанавливается в соответствии со </w:t>
      </w:r>
      <w:hyperlink r:id="rId23" w:history="1">
        <w:r w:rsidRPr="008E7465">
          <w:t>статьей 28.3</w:t>
        </w:r>
      </w:hyperlink>
      <w:r>
        <w:t xml:space="preserve"> Кодекса Российской Федерации об административных правонарушениях.</w:t>
      </w:r>
    </w:p>
    <w:p w:rsidR="0033159B" w:rsidRDefault="0033159B" w:rsidP="00671B88">
      <w:pPr>
        <w:pStyle w:val="aa"/>
        <w:autoSpaceDE w:val="0"/>
        <w:autoSpaceDN w:val="0"/>
        <w:adjustRightInd w:val="0"/>
        <w:spacing w:before="240"/>
        <w:ind w:left="0" w:firstLine="567"/>
        <w:jc w:val="both"/>
        <w:rPr>
          <w:rFonts w:eastAsiaTheme="minorHAnsi"/>
          <w:lang w:eastAsia="en-US"/>
        </w:rPr>
      </w:pPr>
      <w:r w:rsidRPr="003A1017">
        <w:rPr>
          <w:rFonts w:eastAsiaTheme="minorHAnsi"/>
          <w:lang w:eastAsia="en-US"/>
        </w:rPr>
        <w:lastRenderedPageBreak/>
        <w:t xml:space="preserve">Должностные лица Комитета, осуществляющие контроль, несут ответственность </w:t>
      </w:r>
      <w:r w:rsidR="001C10CD">
        <w:rPr>
          <w:rFonts w:eastAsiaTheme="minorHAnsi"/>
          <w:lang w:eastAsia="en-US"/>
        </w:rPr>
        <w:br/>
      </w:r>
      <w:r w:rsidRPr="003A1017">
        <w:rPr>
          <w:rFonts w:eastAsiaTheme="minorHAnsi"/>
          <w:lang w:eastAsia="en-US"/>
        </w:rPr>
        <w:t>в соответствии с законодательством Российской Федерации за неисполнение или ненадлежащее исполнение возложенных на них полномочий по осуществлению контроля.</w:t>
      </w:r>
    </w:p>
    <w:p w:rsidR="00237273" w:rsidRDefault="0033159B" w:rsidP="00671B88">
      <w:pPr>
        <w:pStyle w:val="aa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>
        <w:t xml:space="preserve">Сроки и последовательность административных процедур (действий) при осуществлении контроля устанавливаются административным регламентом Комитета по исполнению государственной функции по осуществлению </w:t>
      </w:r>
      <w:r w:rsidR="001C10CD">
        <w:t>контроля</w:t>
      </w:r>
      <w:r>
        <w:t>.</w:t>
      </w:r>
    </w:p>
    <w:p w:rsidR="0033159B" w:rsidRDefault="0033159B" w:rsidP="00671B88">
      <w:pPr>
        <w:pStyle w:val="aa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>
        <w:t xml:space="preserve">В целях предупреждения нарушений юридическими лицами, привлекающими </w:t>
      </w:r>
      <w:r w:rsidR="001C10CD">
        <w:t xml:space="preserve">средства членов кооператива </w:t>
      </w:r>
      <w:r w:rsidR="001C10CD" w:rsidRPr="00237273">
        <w:rPr>
          <w:rFonts w:eastAsiaTheme="minorHAnsi"/>
          <w:lang w:eastAsia="en-US"/>
        </w:rPr>
        <w:t>для строительства многоквартирного дома</w:t>
      </w:r>
      <w:r w:rsidRPr="00237273">
        <w:rPr>
          <w:rFonts w:eastAsiaTheme="minorHAnsi"/>
          <w:lang w:eastAsia="en-US"/>
        </w:rPr>
        <w:t>,</w:t>
      </w:r>
      <w:r>
        <w:t xml:space="preserve"> обязательных требований, устранения причин, факторов и условий, способствующих нарушениям обязательных требований, Комитетом в соответствии с положениями Федерального </w:t>
      </w:r>
      <w:hyperlink r:id="rId24" w:history="1">
        <w:r w:rsidRPr="008E7465">
          <w:t>закона</w:t>
        </w:r>
      </w:hyperlink>
      <w:r w:rsidRPr="008E7465">
        <w:t xml:space="preserve"> </w:t>
      </w:r>
      <w:r>
        <w:t>№ 294-ФЗ осуществляются мероприятия по профилактике нарушений обязательных требований.</w:t>
      </w:r>
    </w:p>
    <w:p w:rsidR="0033159B" w:rsidRDefault="0033159B" w:rsidP="00671B88">
      <w:pPr>
        <w:pStyle w:val="aa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>
        <w:t xml:space="preserve">Решения и действия (бездействие) Комитета, должностных лиц Комитета, уполномоченных на осуществление контроля, могут быть обжалованы в соответствии </w:t>
      </w:r>
      <w:r w:rsidR="001C10CD">
        <w:br/>
      </w:r>
      <w:r>
        <w:t>с законодательством Российской Федерации.</w:t>
      </w:r>
    </w:p>
    <w:p w:rsidR="00B45CC9" w:rsidRDefault="0033159B" w:rsidP="00671B88">
      <w:pPr>
        <w:pStyle w:val="aa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>
        <w:t xml:space="preserve">Информация о результатах </w:t>
      </w:r>
      <w:r w:rsidR="001C10CD">
        <w:t>контроля</w:t>
      </w:r>
      <w:r>
        <w:t xml:space="preserve"> размещается на официальном сайте Комитета в информационно-телекоммуникационной сети «Интернет» в порядке, установленном законодательством Российской Федерации.</w:t>
      </w:r>
    </w:p>
    <w:p w:rsidR="00E162FD" w:rsidRDefault="00E162FD" w:rsidP="00E162FD">
      <w:pPr>
        <w:pStyle w:val="aa"/>
        <w:autoSpaceDE w:val="0"/>
        <w:autoSpaceDN w:val="0"/>
        <w:adjustRightInd w:val="0"/>
        <w:ind w:left="567"/>
        <w:jc w:val="both"/>
        <w:sectPr w:rsidR="00E162FD" w:rsidSect="00237273">
          <w:pgSz w:w="11900" w:h="16840"/>
          <w:pgMar w:top="568" w:right="1127" w:bottom="993" w:left="1418" w:header="709" w:footer="709" w:gutter="0"/>
          <w:pgNumType w:start="1"/>
          <w:cols w:space="708"/>
          <w:titlePg/>
          <w:docGrid w:linePitch="360"/>
        </w:sectPr>
      </w:pPr>
    </w:p>
    <w:p w:rsidR="00B47037" w:rsidRDefault="00B47037" w:rsidP="00B47037">
      <w:pPr>
        <w:tabs>
          <w:tab w:val="left" w:pos="5954"/>
        </w:tabs>
        <w:autoSpaceDE w:val="0"/>
        <w:autoSpaceDN w:val="0"/>
        <w:adjustRightInd w:val="0"/>
        <w:jc w:val="right"/>
        <w:rPr>
          <w:rFonts w:eastAsia="Calibri"/>
          <w:bCs/>
          <w:lang w:eastAsia="en-US"/>
        </w:rPr>
      </w:pPr>
      <w:r w:rsidRPr="00B47037">
        <w:rPr>
          <w:rFonts w:eastAsia="Calibri"/>
          <w:bCs/>
          <w:lang w:eastAsia="en-US"/>
        </w:rPr>
        <w:lastRenderedPageBreak/>
        <w:t>Приложение</w:t>
      </w:r>
    </w:p>
    <w:p w:rsidR="00B47037" w:rsidRDefault="00B47037" w:rsidP="00B47037">
      <w:pPr>
        <w:tabs>
          <w:tab w:val="left" w:pos="5954"/>
        </w:tabs>
        <w:autoSpaceDE w:val="0"/>
        <w:autoSpaceDN w:val="0"/>
        <w:adjustRightInd w:val="0"/>
        <w:jc w:val="right"/>
      </w:pPr>
      <w:r w:rsidRPr="00B47037">
        <w:rPr>
          <w:rFonts w:eastAsia="Calibri"/>
          <w:bCs/>
          <w:lang w:eastAsia="en-US"/>
        </w:rPr>
        <w:t xml:space="preserve">к Порядку </w:t>
      </w:r>
      <w:r>
        <w:t xml:space="preserve">осуществления </w:t>
      </w:r>
      <w:r w:rsidRPr="00671B88">
        <w:t xml:space="preserve">контроля </w:t>
      </w:r>
    </w:p>
    <w:p w:rsidR="00B47037" w:rsidRDefault="00B47037" w:rsidP="00B47037">
      <w:pPr>
        <w:tabs>
          <w:tab w:val="left" w:pos="5954"/>
        </w:tabs>
        <w:autoSpaceDE w:val="0"/>
        <w:autoSpaceDN w:val="0"/>
        <w:adjustRightInd w:val="0"/>
        <w:jc w:val="right"/>
      </w:pPr>
      <w:r w:rsidRPr="00671B88">
        <w:t xml:space="preserve">за деятельностью </w:t>
      </w:r>
      <w:proofErr w:type="gramStart"/>
      <w:r w:rsidRPr="00671B88">
        <w:t>жилищно-строительного</w:t>
      </w:r>
      <w:proofErr w:type="gramEnd"/>
      <w:r w:rsidRPr="00671B88">
        <w:t xml:space="preserve"> </w:t>
      </w:r>
    </w:p>
    <w:p w:rsidR="00B47037" w:rsidRDefault="00B47037" w:rsidP="00B47037">
      <w:pPr>
        <w:tabs>
          <w:tab w:val="left" w:pos="5954"/>
        </w:tabs>
        <w:autoSpaceDE w:val="0"/>
        <w:autoSpaceDN w:val="0"/>
        <w:adjustRightInd w:val="0"/>
        <w:jc w:val="right"/>
      </w:pPr>
      <w:r w:rsidRPr="00671B88">
        <w:t xml:space="preserve">кооператива, </w:t>
      </w:r>
      <w:proofErr w:type="gramStart"/>
      <w:r w:rsidRPr="00671B88">
        <w:t>связанной</w:t>
      </w:r>
      <w:proofErr w:type="gramEnd"/>
      <w:r w:rsidRPr="00671B88">
        <w:t xml:space="preserve"> с привлечением средств </w:t>
      </w:r>
    </w:p>
    <w:p w:rsidR="00B47037" w:rsidRDefault="00B47037" w:rsidP="00B47037">
      <w:pPr>
        <w:tabs>
          <w:tab w:val="left" w:pos="5954"/>
        </w:tabs>
        <w:autoSpaceDE w:val="0"/>
        <w:autoSpaceDN w:val="0"/>
        <w:adjustRightInd w:val="0"/>
        <w:jc w:val="right"/>
      </w:pPr>
      <w:r w:rsidRPr="00671B88">
        <w:t xml:space="preserve">членов кооператива для строительства </w:t>
      </w:r>
    </w:p>
    <w:p w:rsidR="00B47037" w:rsidRDefault="00B47037" w:rsidP="00B47037">
      <w:pPr>
        <w:tabs>
          <w:tab w:val="left" w:pos="5954"/>
        </w:tabs>
        <w:autoSpaceDE w:val="0"/>
        <w:autoSpaceDN w:val="0"/>
        <w:adjustRightInd w:val="0"/>
        <w:jc w:val="right"/>
      </w:pPr>
      <w:r w:rsidRPr="00671B88">
        <w:t xml:space="preserve">многоквартирного дома на территории Санкт-Петербурга, </w:t>
      </w:r>
    </w:p>
    <w:p w:rsidR="00B47037" w:rsidRDefault="00B47037" w:rsidP="00B47037">
      <w:pPr>
        <w:tabs>
          <w:tab w:val="left" w:pos="5954"/>
        </w:tabs>
        <w:autoSpaceDE w:val="0"/>
        <w:autoSpaceDN w:val="0"/>
        <w:adjustRightInd w:val="0"/>
        <w:jc w:val="right"/>
      </w:pPr>
      <w:r w:rsidRPr="00671B88">
        <w:t xml:space="preserve">а также за соблюдением жилищно-строительным </w:t>
      </w:r>
    </w:p>
    <w:p w:rsidR="00B47037" w:rsidRDefault="00B47037" w:rsidP="00B47037">
      <w:pPr>
        <w:tabs>
          <w:tab w:val="left" w:pos="5954"/>
        </w:tabs>
        <w:autoSpaceDE w:val="0"/>
        <w:autoSpaceDN w:val="0"/>
        <w:adjustRightInd w:val="0"/>
        <w:jc w:val="right"/>
      </w:pPr>
      <w:r w:rsidRPr="00671B88">
        <w:t xml:space="preserve">кооперативом требований части 3 статьи 110 </w:t>
      </w:r>
    </w:p>
    <w:p w:rsidR="00B47037" w:rsidRDefault="00B47037" w:rsidP="00B47037">
      <w:pPr>
        <w:tabs>
          <w:tab w:val="left" w:pos="5954"/>
        </w:tabs>
        <w:autoSpaceDE w:val="0"/>
        <w:autoSpaceDN w:val="0"/>
        <w:adjustRightInd w:val="0"/>
        <w:jc w:val="right"/>
      </w:pPr>
      <w:proofErr w:type="gramStart"/>
      <w:r w:rsidRPr="00671B88">
        <w:t xml:space="preserve">(за исключением последующего содержания </w:t>
      </w:r>
      <w:proofErr w:type="gramEnd"/>
    </w:p>
    <w:p w:rsidR="00B47037" w:rsidRDefault="00B47037" w:rsidP="00B47037">
      <w:pPr>
        <w:tabs>
          <w:tab w:val="left" w:pos="5954"/>
        </w:tabs>
        <w:autoSpaceDE w:val="0"/>
        <w:autoSpaceDN w:val="0"/>
        <w:adjustRightInd w:val="0"/>
        <w:jc w:val="right"/>
      </w:pPr>
      <w:r w:rsidRPr="00671B88">
        <w:t xml:space="preserve">многоквартирного дома) и статьи 123.1 </w:t>
      </w:r>
    </w:p>
    <w:p w:rsidR="00B47037" w:rsidRPr="00B47037" w:rsidRDefault="00B47037" w:rsidP="00B47037">
      <w:pPr>
        <w:tabs>
          <w:tab w:val="left" w:pos="5954"/>
        </w:tabs>
        <w:autoSpaceDE w:val="0"/>
        <w:autoSpaceDN w:val="0"/>
        <w:adjustRightInd w:val="0"/>
        <w:jc w:val="right"/>
        <w:rPr>
          <w:rFonts w:eastAsia="Calibri"/>
          <w:bCs/>
          <w:lang w:eastAsia="en-US"/>
        </w:rPr>
      </w:pPr>
      <w:r w:rsidRPr="00671B88">
        <w:t>Жилищного кодекса Российской Федерации</w:t>
      </w:r>
    </w:p>
    <w:p w:rsidR="00B47037" w:rsidRPr="00B47037" w:rsidRDefault="00B47037" w:rsidP="00B47037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:rsidR="00B47037" w:rsidRPr="00B47037" w:rsidRDefault="00B47037" w:rsidP="00B47037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B47037">
        <w:rPr>
          <w:rFonts w:eastAsia="Calibri"/>
          <w:b/>
          <w:bCs/>
          <w:lang w:eastAsia="en-US"/>
        </w:rPr>
        <w:t>КРИТЕРИИ</w:t>
      </w:r>
    </w:p>
    <w:p w:rsidR="00B47037" w:rsidRPr="00B47037" w:rsidRDefault="00B47037" w:rsidP="00B4703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B47037">
        <w:rPr>
          <w:rFonts w:eastAsia="Calibri"/>
          <w:b/>
          <w:bCs/>
          <w:lang w:eastAsia="en-US"/>
        </w:rPr>
        <w:t xml:space="preserve">отнесения деятельности жилищно-строительного кооператива, </w:t>
      </w:r>
      <w:r w:rsidRPr="00B47037">
        <w:rPr>
          <w:rFonts w:eastAsia="Calibri"/>
          <w:b/>
          <w:bCs/>
          <w:lang w:eastAsia="en-US"/>
        </w:rPr>
        <w:t xml:space="preserve">связанной </w:t>
      </w:r>
      <w:r>
        <w:rPr>
          <w:rFonts w:eastAsia="Calibri"/>
          <w:b/>
          <w:bCs/>
          <w:lang w:eastAsia="en-US"/>
        </w:rPr>
        <w:br/>
      </w:r>
      <w:r w:rsidRPr="00B47037">
        <w:rPr>
          <w:rFonts w:eastAsia="Calibri"/>
          <w:b/>
          <w:bCs/>
          <w:lang w:eastAsia="en-US"/>
        </w:rPr>
        <w:t>с привлечением сре</w:t>
      </w:r>
      <w:proofErr w:type="gramStart"/>
      <w:r w:rsidRPr="00B47037">
        <w:rPr>
          <w:rFonts w:eastAsia="Calibri"/>
          <w:b/>
          <w:bCs/>
          <w:lang w:eastAsia="en-US"/>
        </w:rPr>
        <w:t>дств чл</w:t>
      </w:r>
      <w:proofErr w:type="gramEnd"/>
      <w:r w:rsidRPr="00B47037">
        <w:rPr>
          <w:rFonts w:eastAsia="Calibri"/>
          <w:b/>
          <w:bCs/>
          <w:lang w:eastAsia="en-US"/>
        </w:rPr>
        <w:t>енов кооператива для строительства многоквартирного дома на территории Санкт-Петербурга</w:t>
      </w:r>
      <w:r>
        <w:rPr>
          <w:rFonts w:eastAsia="Calibri"/>
          <w:b/>
          <w:bCs/>
          <w:lang w:eastAsia="en-US"/>
        </w:rPr>
        <w:t>,</w:t>
      </w:r>
      <w:r w:rsidRPr="00B47037">
        <w:rPr>
          <w:rFonts w:eastAsia="Calibri"/>
          <w:b/>
          <w:bCs/>
          <w:lang w:eastAsia="en-US"/>
        </w:rPr>
        <w:t xml:space="preserve"> к отдельным категориям риска</w:t>
      </w:r>
    </w:p>
    <w:tbl>
      <w:tblPr>
        <w:tblpPr w:leftFromText="180" w:rightFromText="180" w:vertAnchor="text" w:horzAnchor="margin" w:tblpY="37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5670"/>
      </w:tblGrid>
      <w:tr w:rsidR="00B47037" w:rsidRPr="00B47037" w:rsidTr="007A71C6">
        <w:trPr>
          <w:trHeight w:val="5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037" w:rsidRPr="00B47037" w:rsidRDefault="00B47037" w:rsidP="00B47037">
            <w:pPr>
              <w:jc w:val="center"/>
              <w:rPr>
                <w:rFonts w:eastAsia="Calibri"/>
                <w:lang w:eastAsia="en-US"/>
              </w:rPr>
            </w:pPr>
            <w:r w:rsidRPr="00B47037">
              <w:rPr>
                <w:rFonts w:eastAsia="Calibri"/>
                <w:lang w:eastAsia="en-US"/>
              </w:rPr>
              <w:t>Категория риска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037" w:rsidRPr="00B47037" w:rsidRDefault="00B47037" w:rsidP="00B47037">
            <w:pPr>
              <w:jc w:val="center"/>
              <w:rPr>
                <w:rFonts w:eastAsia="Calibri"/>
                <w:lang w:eastAsia="en-US"/>
              </w:rPr>
            </w:pPr>
            <w:r w:rsidRPr="00B47037">
              <w:rPr>
                <w:rFonts w:eastAsia="Calibri"/>
                <w:lang w:eastAsia="en-US"/>
              </w:rPr>
              <w:t>Критерии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037" w:rsidRPr="00B47037" w:rsidRDefault="00B47037" w:rsidP="00B47037">
            <w:pPr>
              <w:ind w:right="-108"/>
              <w:jc w:val="center"/>
              <w:rPr>
                <w:rFonts w:eastAsia="Calibri"/>
                <w:lang w:eastAsia="en-US"/>
              </w:rPr>
            </w:pPr>
            <w:r w:rsidRPr="00B47037">
              <w:rPr>
                <w:rFonts w:eastAsia="Calibri"/>
                <w:lang w:eastAsia="en-US"/>
              </w:rPr>
              <w:t>Показатель риска</w:t>
            </w:r>
          </w:p>
        </w:tc>
      </w:tr>
      <w:tr w:rsidR="00B47037" w:rsidRPr="00B47037" w:rsidTr="007A71C6">
        <w:trPr>
          <w:trHeight w:val="196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037" w:rsidRPr="00B47037" w:rsidRDefault="00B47037" w:rsidP="00B47037">
            <w:pPr>
              <w:rPr>
                <w:rFonts w:eastAsia="Calibri"/>
                <w:lang w:eastAsia="en-US"/>
              </w:rPr>
            </w:pPr>
            <w:r w:rsidRPr="00B47037">
              <w:rPr>
                <w:rFonts w:eastAsia="Calibri"/>
                <w:lang w:eastAsia="en-US"/>
              </w:rPr>
              <w:t xml:space="preserve">Значительный риск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037" w:rsidRPr="00B47037" w:rsidRDefault="00B47037" w:rsidP="00B47037">
            <w:pPr>
              <w:rPr>
                <w:rFonts w:eastAsia="Calibri"/>
                <w:highlight w:val="yellow"/>
                <w:lang w:eastAsia="en-US"/>
              </w:rPr>
            </w:pPr>
            <w:r w:rsidRPr="00B47037">
              <w:rPr>
                <w:rFonts w:eastAsia="Calibri"/>
                <w:lang w:eastAsia="en-US"/>
              </w:rPr>
              <w:t>Нарушение сроков исполнения обязательств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037" w:rsidRPr="00B47037" w:rsidRDefault="00B47037" w:rsidP="007A71C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47037">
              <w:rPr>
                <w:rFonts w:eastAsia="Calibri"/>
                <w:lang w:eastAsia="en-US"/>
              </w:rPr>
              <w:t xml:space="preserve">На дату принятия решения о присвоении категории риска </w:t>
            </w:r>
            <w:r w:rsidR="001D31AD">
              <w:rPr>
                <w:rFonts w:eastAsia="Calibri"/>
                <w:lang w:eastAsia="en-US"/>
              </w:rPr>
              <w:t>жилищно-строительный кооператив считае</w:t>
            </w:r>
            <w:r w:rsidRPr="00B47037">
              <w:rPr>
                <w:rFonts w:eastAsia="Calibri"/>
                <w:lang w:eastAsia="en-US"/>
              </w:rPr>
              <w:t>тся подвергнутым административному наказани</w:t>
            </w:r>
            <w:r w:rsidR="001D31AD">
              <w:rPr>
                <w:rFonts w:eastAsia="Calibri"/>
                <w:lang w:eastAsia="en-US"/>
              </w:rPr>
              <w:t>ю за совершение административного правонарушения</w:t>
            </w:r>
            <w:r w:rsidRPr="00B47037">
              <w:rPr>
                <w:rFonts w:eastAsia="Calibri"/>
                <w:lang w:eastAsia="en-US"/>
              </w:rPr>
              <w:t>, пр</w:t>
            </w:r>
            <w:r w:rsidR="001D31AD">
              <w:rPr>
                <w:rFonts w:eastAsia="Calibri"/>
                <w:lang w:eastAsia="en-US"/>
              </w:rPr>
              <w:t>едусмотренного</w:t>
            </w:r>
            <w:r w:rsidRPr="00B47037">
              <w:rPr>
                <w:rFonts w:eastAsia="Calibri"/>
                <w:lang w:eastAsia="en-US"/>
              </w:rPr>
              <w:t xml:space="preserve"> </w:t>
            </w:r>
            <w:hyperlink r:id="rId25" w:history="1">
              <w:r w:rsidRPr="00B47037">
                <w:rPr>
                  <w:rFonts w:eastAsia="Calibri"/>
                  <w:lang w:eastAsia="en-US"/>
                </w:rPr>
                <w:t>частями 1</w:t>
              </w:r>
            </w:hyperlink>
            <w:r w:rsidRPr="00B47037">
              <w:rPr>
                <w:rFonts w:eastAsia="Calibri"/>
                <w:lang w:eastAsia="en-US"/>
              </w:rPr>
              <w:t xml:space="preserve">, </w:t>
            </w:r>
            <w:hyperlink r:id="rId26" w:history="1">
              <w:r w:rsidRPr="00B47037">
                <w:rPr>
                  <w:rFonts w:eastAsia="Calibri"/>
                  <w:lang w:eastAsia="en-US"/>
                </w:rPr>
                <w:t>4 статьи 14.28</w:t>
              </w:r>
            </w:hyperlink>
            <w:r w:rsidR="007A71C6">
              <w:rPr>
                <w:rFonts w:eastAsia="Calibri"/>
                <w:lang w:eastAsia="en-US"/>
              </w:rPr>
              <w:t xml:space="preserve"> или</w:t>
            </w:r>
            <w:r w:rsidRPr="00B47037">
              <w:rPr>
                <w:rFonts w:eastAsia="Calibri"/>
                <w:lang w:eastAsia="en-US"/>
              </w:rPr>
              <w:t xml:space="preserve"> </w:t>
            </w:r>
            <w:hyperlink r:id="rId27" w:history="1">
              <w:r w:rsidRPr="00B47037">
                <w:rPr>
                  <w:rFonts w:eastAsia="Calibri"/>
                  <w:lang w:eastAsia="en-US"/>
                </w:rPr>
                <w:t>частью 4 статьи 19.5</w:t>
              </w:r>
            </w:hyperlink>
            <w:r w:rsidRPr="00B47037">
              <w:rPr>
                <w:rFonts w:eastAsia="Calibri"/>
                <w:lang w:eastAsia="en-US"/>
              </w:rPr>
              <w:t xml:space="preserve"> Кодекса Российской Федерации об административных правонарушениях.</w:t>
            </w:r>
          </w:p>
        </w:tc>
      </w:tr>
      <w:tr w:rsidR="00B47037" w:rsidRPr="00B47037" w:rsidTr="007A71C6">
        <w:trPr>
          <w:trHeight w:val="836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7037" w:rsidRPr="00B47037" w:rsidRDefault="00B47037" w:rsidP="00B47037">
            <w:pPr>
              <w:rPr>
                <w:rFonts w:eastAsia="Calibri"/>
                <w:lang w:eastAsia="en-US"/>
              </w:rPr>
            </w:pPr>
            <w:r w:rsidRPr="00B47037">
              <w:rPr>
                <w:rFonts w:eastAsia="Calibri"/>
                <w:lang w:eastAsia="en-US"/>
              </w:rPr>
              <w:t xml:space="preserve">Средний риск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037" w:rsidRPr="00B47037" w:rsidRDefault="00B47037" w:rsidP="00B47037">
            <w:pPr>
              <w:rPr>
                <w:rFonts w:eastAsia="Calibri"/>
                <w:lang w:eastAsia="en-US"/>
              </w:rPr>
            </w:pPr>
            <w:r w:rsidRPr="00B47037">
              <w:rPr>
                <w:rFonts w:eastAsia="Calibri"/>
                <w:lang w:eastAsia="en-US"/>
              </w:rPr>
              <w:t>Нарушение сроков исполнения обязательств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037" w:rsidRPr="00B47037" w:rsidRDefault="00B47037" w:rsidP="001D31A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47037">
              <w:rPr>
                <w:rFonts w:eastAsia="Calibri"/>
                <w:lang w:eastAsia="en-US"/>
              </w:rPr>
              <w:t xml:space="preserve">На дату принятия решения о присвоении категории риска </w:t>
            </w:r>
            <w:r w:rsidR="001D31AD">
              <w:rPr>
                <w:rFonts w:eastAsia="Calibri"/>
                <w:lang w:eastAsia="en-US"/>
              </w:rPr>
              <w:t xml:space="preserve">жилищно-строительный кооператив </w:t>
            </w:r>
            <w:r w:rsidR="001D31AD">
              <w:rPr>
                <w:rFonts w:eastAsia="Calibri"/>
                <w:lang w:eastAsia="en-US"/>
              </w:rPr>
              <w:t xml:space="preserve"> считается подвергнутым</w:t>
            </w:r>
            <w:r w:rsidRPr="00B47037">
              <w:rPr>
                <w:rFonts w:eastAsia="Calibri"/>
                <w:lang w:eastAsia="en-US"/>
              </w:rPr>
              <w:t xml:space="preserve"> административному наказани</w:t>
            </w:r>
            <w:r w:rsidR="001D31AD">
              <w:rPr>
                <w:rFonts w:eastAsia="Calibri"/>
                <w:lang w:eastAsia="en-US"/>
              </w:rPr>
              <w:t xml:space="preserve">ю за совершение административного правонарушения, предусмотренного частью </w:t>
            </w:r>
            <w:hyperlink r:id="rId28" w:history="1">
              <w:r w:rsidRPr="00B47037">
                <w:rPr>
                  <w:rFonts w:eastAsia="Calibri"/>
                  <w:lang w:eastAsia="en-US"/>
                </w:rPr>
                <w:t xml:space="preserve">3 </w:t>
              </w:r>
              <w:r w:rsidR="001D31AD">
                <w:rPr>
                  <w:rFonts w:eastAsia="Calibri"/>
                  <w:lang w:eastAsia="en-US"/>
                </w:rPr>
                <w:br/>
              </w:r>
              <w:r w:rsidRPr="00B47037">
                <w:rPr>
                  <w:rFonts w:eastAsia="Calibri"/>
                  <w:lang w:eastAsia="en-US"/>
                </w:rPr>
                <w:t>статьи 14.28</w:t>
              </w:r>
            </w:hyperlink>
            <w:r w:rsidRPr="00B47037">
              <w:rPr>
                <w:rFonts w:eastAsia="Calibri"/>
                <w:lang w:eastAsia="en-US"/>
              </w:rPr>
              <w:t xml:space="preserve"> Кодекса Российской Федерации об административных правонарушениях.</w:t>
            </w:r>
          </w:p>
        </w:tc>
      </w:tr>
      <w:tr w:rsidR="00B47037" w:rsidRPr="00B47037" w:rsidTr="007A71C6">
        <w:trPr>
          <w:trHeight w:val="1978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037" w:rsidRPr="00B47037" w:rsidRDefault="00B47037" w:rsidP="00B47037">
            <w:pPr>
              <w:jc w:val="center"/>
              <w:rPr>
                <w:rFonts w:eastAsia="SimSun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7" w:rsidRPr="00B47037" w:rsidRDefault="00B47037" w:rsidP="00B47037">
            <w:pPr>
              <w:rPr>
                <w:rFonts w:eastAsia="Calibri"/>
                <w:lang w:eastAsia="en-US"/>
              </w:rPr>
            </w:pPr>
            <w:r w:rsidRPr="00B47037">
              <w:rPr>
                <w:rFonts w:eastAsia="Calibri"/>
                <w:lang w:eastAsia="en-US"/>
              </w:rPr>
              <w:t>Нарушение обязательных требований законодательства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7" w:rsidRPr="00B47037" w:rsidRDefault="00B47037" w:rsidP="001D31AD">
            <w:pPr>
              <w:rPr>
                <w:rFonts w:eastAsia="Calibri"/>
                <w:lang w:eastAsia="en-US"/>
              </w:rPr>
            </w:pPr>
            <w:r w:rsidRPr="00B47037">
              <w:rPr>
                <w:rFonts w:eastAsia="Calibri"/>
                <w:lang w:eastAsia="en-US"/>
              </w:rPr>
              <w:t xml:space="preserve">Неисполнение </w:t>
            </w:r>
            <w:r w:rsidR="001D31AD">
              <w:rPr>
                <w:rFonts w:eastAsia="Calibri"/>
                <w:lang w:eastAsia="en-US"/>
              </w:rPr>
              <w:t>жилищно-строительным кооперативом</w:t>
            </w:r>
            <w:r w:rsidRPr="00B47037">
              <w:rPr>
                <w:rFonts w:eastAsia="Calibri"/>
                <w:lang w:eastAsia="en-US"/>
              </w:rPr>
              <w:t xml:space="preserve"> в установленный срок предписания об устранении выявленных нарушений, повлекшее за собой  вынесение предписания о приостановлении деятельности </w:t>
            </w:r>
            <w:r w:rsidR="001D31AD">
              <w:rPr>
                <w:rFonts w:eastAsia="Calibri"/>
                <w:lang w:eastAsia="en-US"/>
              </w:rPr>
              <w:t>жилищно-строительного кооператива</w:t>
            </w:r>
            <w:r w:rsidRPr="00B47037">
              <w:rPr>
                <w:rFonts w:eastAsia="Calibri"/>
                <w:lang w:eastAsia="en-US"/>
              </w:rPr>
              <w:t xml:space="preserve"> по привлечению новых членов кооператива до устранения </w:t>
            </w:r>
            <w:r w:rsidR="001D31AD">
              <w:rPr>
                <w:rFonts w:eastAsia="Calibri"/>
                <w:lang w:eastAsia="en-US"/>
              </w:rPr>
              <w:t xml:space="preserve">жилищно-строительным кооперативом </w:t>
            </w:r>
            <w:r w:rsidRPr="00B47037">
              <w:rPr>
                <w:rFonts w:eastAsia="Calibri"/>
                <w:lang w:eastAsia="en-US"/>
              </w:rPr>
              <w:t>соответствующих нарушений.</w:t>
            </w:r>
          </w:p>
        </w:tc>
      </w:tr>
      <w:tr w:rsidR="00B47037" w:rsidRPr="00B47037" w:rsidTr="007A71C6">
        <w:trPr>
          <w:trHeight w:val="27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037" w:rsidRPr="00B47037" w:rsidRDefault="00B47037" w:rsidP="00B47037">
            <w:pPr>
              <w:rPr>
                <w:rFonts w:eastAsia="Calibri"/>
                <w:lang w:eastAsia="en-US"/>
              </w:rPr>
            </w:pPr>
            <w:r w:rsidRPr="00B47037">
              <w:rPr>
                <w:rFonts w:eastAsia="Calibri"/>
                <w:lang w:eastAsia="en-US"/>
              </w:rPr>
              <w:t>Умеренный риск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037" w:rsidRPr="00B47037" w:rsidRDefault="00B47037" w:rsidP="00B47037">
            <w:pPr>
              <w:rPr>
                <w:rFonts w:eastAsia="Calibri"/>
                <w:lang w:eastAsia="en-US"/>
              </w:rPr>
            </w:pPr>
            <w:r w:rsidRPr="00B47037">
              <w:rPr>
                <w:rFonts w:eastAsia="Calibri"/>
                <w:lang w:eastAsia="en-US"/>
              </w:rPr>
              <w:t>Нарушение обязательных требований законодательства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037" w:rsidRPr="00B47037" w:rsidRDefault="00B47037" w:rsidP="007A71C6">
            <w:pPr>
              <w:rPr>
                <w:rFonts w:eastAsia="Calibri"/>
                <w:lang w:eastAsia="en-US"/>
              </w:rPr>
            </w:pPr>
            <w:r w:rsidRPr="00B47037">
              <w:rPr>
                <w:rFonts w:eastAsia="Calibri"/>
                <w:lang w:eastAsia="en-US"/>
              </w:rPr>
              <w:t xml:space="preserve">Непредставление </w:t>
            </w:r>
            <w:r w:rsidR="007A71C6">
              <w:rPr>
                <w:rFonts w:eastAsia="Calibri"/>
                <w:lang w:eastAsia="en-US"/>
              </w:rPr>
              <w:t>жилищно-строительным кооперативом</w:t>
            </w:r>
            <w:r w:rsidR="007A71C6" w:rsidRPr="00B47037">
              <w:rPr>
                <w:rFonts w:eastAsia="Calibri"/>
                <w:lang w:eastAsia="en-US"/>
              </w:rPr>
              <w:t xml:space="preserve"> </w:t>
            </w:r>
            <w:r w:rsidRPr="00B47037">
              <w:rPr>
                <w:rFonts w:eastAsia="Calibri"/>
                <w:lang w:eastAsia="en-US"/>
              </w:rPr>
              <w:t xml:space="preserve">в установленный срок, а равно представление </w:t>
            </w:r>
            <w:proofErr w:type="gramStart"/>
            <w:r w:rsidR="007A71C6">
              <w:rPr>
                <w:rFonts w:eastAsia="Calibri"/>
                <w:lang w:eastAsia="en-US"/>
              </w:rPr>
              <w:t>жилищно- строительным</w:t>
            </w:r>
            <w:proofErr w:type="gramEnd"/>
            <w:r w:rsidR="007A71C6">
              <w:rPr>
                <w:rFonts w:eastAsia="Calibri"/>
                <w:lang w:eastAsia="en-US"/>
              </w:rPr>
              <w:t xml:space="preserve"> кооперативо</w:t>
            </w:r>
            <w:r w:rsidR="007A71C6">
              <w:rPr>
                <w:rFonts w:eastAsia="Calibri"/>
                <w:lang w:eastAsia="en-US"/>
              </w:rPr>
              <w:t xml:space="preserve">м </w:t>
            </w:r>
            <w:r w:rsidRPr="00B47037">
              <w:rPr>
                <w:rFonts w:eastAsia="Calibri"/>
                <w:lang w:eastAsia="en-US"/>
              </w:rPr>
              <w:t xml:space="preserve">отчетности </w:t>
            </w:r>
            <w:r w:rsidR="007A71C6">
              <w:rPr>
                <w:rFonts w:eastAsia="Calibri"/>
                <w:lang w:eastAsia="en-US"/>
              </w:rPr>
              <w:t xml:space="preserve">об осуществлении </w:t>
            </w:r>
            <w:r w:rsidR="007A71C6" w:rsidRPr="007A71C6">
              <w:rPr>
                <w:rFonts w:eastAsia="Calibri"/>
                <w:lang w:eastAsia="en-US"/>
              </w:rPr>
              <w:t>деятельности жилищно-строительного кооператива, связанной с привлечением денежных средств граждан для строительства жилищно-строительным кооперативом многоквартирного дома, в том числе об исполнении таким кооперативом своих обязательств перед членами кооператива и иными лицами</w:t>
            </w:r>
            <w:r w:rsidR="007A71C6">
              <w:rPr>
                <w:rFonts w:eastAsia="Calibri"/>
                <w:lang w:eastAsia="en-US"/>
              </w:rPr>
              <w:t xml:space="preserve">, </w:t>
            </w:r>
            <w:r w:rsidRPr="00B47037">
              <w:rPr>
                <w:rFonts w:eastAsia="Calibri"/>
                <w:lang w:eastAsia="en-US"/>
              </w:rPr>
              <w:t xml:space="preserve">содержащей недостоверные сведения, или </w:t>
            </w:r>
            <w:r w:rsidRPr="00B47037">
              <w:rPr>
                <w:rFonts w:eastAsia="Calibri"/>
                <w:lang w:eastAsia="en-US"/>
              </w:rPr>
              <w:lastRenderedPageBreak/>
              <w:t xml:space="preserve">представление </w:t>
            </w:r>
            <w:r w:rsidR="007A71C6">
              <w:rPr>
                <w:rFonts w:eastAsia="Calibri"/>
                <w:lang w:eastAsia="en-US"/>
              </w:rPr>
              <w:t xml:space="preserve">такой </w:t>
            </w:r>
            <w:r w:rsidRPr="00B47037">
              <w:rPr>
                <w:rFonts w:eastAsia="Calibri"/>
                <w:lang w:eastAsia="en-US"/>
              </w:rPr>
              <w:t xml:space="preserve">отчетности не в полном объеме. </w:t>
            </w:r>
          </w:p>
        </w:tc>
      </w:tr>
      <w:tr w:rsidR="00B47037" w:rsidRPr="00B47037" w:rsidTr="007A71C6">
        <w:trPr>
          <w:trHeight w:val="2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037" w:rsidRPr="00B47037" w:rsidRDefault="00B47037" w:rsidP="00B47037">
            <w:pPr>
              <w:rPr>
                <w:rFonts w:eastAsia="Calibri"/>
                <w:lang w:eastAsia="en-US"/>
              </w:rPr>
            </w:pPr>
            <w:r w:rsidRPr="00B47037">
              <w:rPr>
                <w:rFonts w:eastAsia="Calibri"/>
                <w:lang w:eastAsia="en-US"/>
              </w:rPr>
              <w:lastRenderedPageBreak/>
              <w:t>Низкий риск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037" w:rsidRPr="00B47037" w:rsidRDefault="00B47037" w:rsidP="00B47037">
            <w:pPr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7" w:rsidRPr="00B47037" w:rsidRDefault="00B47037" w:rsidP="001D31AD">
            <w:pPr>
              <w:rPr>
                <w:rFonts w:eastAsia="Calibri"/>
                <w:lang w:eastAsia="en-US"/>
              </w:rPr>
            </w:pPr>
            <w:r w:rsidRPr="00B47037">
              <w:rPr>
                <w:rFonts w:eastAsia="Calibri"/>
                <w:lang w:eastAsia="en-US"/>
              </w:rPr>
              <w:t>Отсутствие показателей риска для иных категорий риска</w:t>
            </w:r>
          </w:p>
        </w:tc>
      </w:tr>
    </w:tbl>
    <w:p w:rsidR="00B47037" w:rsidRPr="00B47037" w:rsidRDefault="00B47037" w:rsidP="00B4703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237273" w:rsidRDefault="00237273" w:rsidP="00B47037">
      <w:pPr>
        <w:autoSpaceDE w:val="0"/>
        <w:autoSpaceDN w:val="0"/>
        <w:adjustRightInd w:val="0"/>
        <w:jc w:val="both"/>
        <w:rPr>
          <w:rFonts w:eastAsia="SimSun"/>
          <w:lang w:eastAsia="ar-SA"/>
        </w:rPr>
        <w:sectPr w:rsidR="00237273" w:rsidSect="004F3B1B">
          <w:headerReference w:type="default" r:id="rId29"/>
          <w:headerReference w:type="first" r:id="rId30"/>
          <w:pgSz w:w="11900" w:h="16840"/>
          <w:pgMar w:top="568" w:right="1127" w:bottom="1134" w:left="1418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8"/>
      </w:tblGrid>
      <w:tr w:rsidR="002666BA" w:rsidRPr="002F4C90" w:rsidTr="00CC4A68">
        <w:tc>
          <w:tcPr>
            <w:tcW w:w="4788" w:type="dxa"/>
          </w:tcPr>
          <w:p w:rsidR="002666BA" w:rsidRPr="002F4C90" w:rsidRDefault="002666BA" w:rsidP="00CC4A68">
            <w:pPr>
              <w:tabs>
                <w:tab w:val="left" w:pos="4500"/>
              </w:tabs>
            </w:pPr>
            <w:r w:rsidRPr="002F4C90">
              <w:lastRenderedPageBreak/>
              <w:t>Вице-губернатор Санкт-Петербурга</w:t>
            </w:r>
          </w:p>
          <w:p w:rsidR="002666BA" w:rsidRDefault="002666BA" w:rsidP="00CC4A68">
            <w:pPr>
              <w:tabs>
                <w:tab w:val="left" w:pos="4500"/>
              </w:tabs>
            </w:pPr>
          </w:p>
          <w:p w:rsidR="002666BA" w:rsidRPr="002F4C90" w:rsidRDefault="002666BA" w:rsidP="00CC4A68">
            <w:pPr>
              <w:tabs>
                <w:tab w:val="left" w:pos="4500"/>
              </w:tabs>
            </w:pPr>
          </w:p>
          <w:p w:rsidR="002666BA" w:rsidRPr="002F4C90" w:rsidRDefault="002666BA" w:rsidP="00CC4A68">
            <w:pPr>
              <w:tabs>
                <w:tab w:val="left" w:pos="3828"/>
                <w:tab w:val="left" w:pos="4500"/>
              </w:tabs>
            </w:pPr>
            <w:r w:rsidRPr="002F4C90">
              <w:t xml:space="preserve">______________________ </w:t>
            </w:r>
            <w:proofErr w:type="spellStart"/>
            <w:r w:rsidRPr="002F4C90">
              <w:t>Н.В.Линченко</w:t>
            </w:r>
            <w:proofErr w:type="spellEnd"/>
          </w:p>
          <w:p w:rsidR="002666BA" w:rsidRPr="002F4C90" w:rsidRDefault="002666BA" w:rsidP="00CC4A68">
            <w:pPr>
              <w:tabs>
                <w:tab w:val="left" w:pos="3828"/>
                <w:tab w:val="left" w:pos="4500"/>
              </w:tabs>
            </w:pPr>
          </w:p>
          <w:p w:rsidR="002666BA" w:rsidRPr="002F4C90" w:rsidRDefault="002666BA" w:rsidP="00CC4A68">
            <w:pPr>
              <w:tabs>
                <w:tab w:val="left" w:pos="4500"/>
              </w:tabs>
            </w:pPr>
            <w:r>
              <w:t>«</w:t>
            </w:r>
            <w:r w:rsidRPr="002F4C90">
              <w:t>____</w:t>
            </w:r>
            <w:r>
              <w:t>»</w:t>
            </w:r>
            <w:r w:rsidRPr="002F4C90">
              <w:t xml:space="preserve"> ______________ 2019 г.</w:t>
            </w:r>
          </w:p>
          <w:p w:rsidR="002666BA" w:rsidRPr="002F4C90" w:rsidRDefault="002666BA" w:rsidP="00CC4A68">
            <w:pPr>
              <w:tabs>
                <w:tab w:val="left" w:pos="4500"/>
              </w:tabs>
              <w:rPr>
                <w:lang w:val="en-US"/>
              </w:rPr>
            </w:pPr>
          </w:p>
        </w:tc>
      </w:tr>
      <w:tr w:rsidR="002666BA" w:rsidRPr="002F4C90" w:rsidTr="00CC4A68">
        <w:tc>
          <w:tcPr>
            <w:tcW w:w="4788" w:type="dxa"/>
          </w:tcPr>
          <w:p w:rsidR="002666BA" w:rsidRPr="002F4C90" w:rsidRDefault="002666BA" w:rsidP="00CC4A68">
            <w:pPr>
              <w:tabs>
                <w:tab w:val="left" w:pos="4500"/>
              </w:tabs>
            </w:pPr>
            <w:r>
              <w:t>Председатель</w:t>
            </w:r>
            <w:r w:rsidRPr="002F4C90">
              <w:t xml:space="preserve"> </w:t>
            </w:r>
          </w:p>
          <w:p w:rsidR="002666BA" w:rsidRPr="002F4C90" w:rsidRDefault="002666BA" w:rsidP="00CC4A68">
            <w:pPr>
              <w:tabs>
                <w:tab w:val="left" w:pos="4500"/>
              </w:tabs>
            </w:pPr>
            <w:r w:rsidRPr="002F4C90">
              <w:t>Комитета по строительству</w:t>
            </w:r>
          </w:p>
          <w:p w:rsidR="002666BA" w:rsidRPr="002F4C90" w:rsidRDefault="002666BA" w:rsidP="00CC4A68">
            <w:pPr>
              <w:tabs>
                <w:tab w:val="left" w:pos="4500"/>
              </w:tabs>
            </w:pPr>
          </w:p>
          <w:p w:rsidR="002666BA" w:rsidRPr="002F4C90" w:rsidRDefault="002666BA" w:rsidP="00CC4A68">
            <w:pPr>
              <w:tabs>
                <w:tab w:val="left" w:pos="4500"/>
              </w:tabs>
            </w:pPr>
          </w:p>
          <w:p w:rsidR="002666BA" w:rsidRPr="002F4C90" w:rsidRDefault="002666BA" w:rsidP="00CC4A68">
            <w:pPr>
              <w:tabs>
                <w:tab w:val="left" w:pos="3828"/>
                <w:tab w:val="left" w:pos="4500"/>
              </w:tabs>
            </w:pPr>
            <w:r w:rsidRPr="002F4C90">
              <w:t xml:space="preserve">_________________ </w:t>
            </w:r>
            <w:proofErr w:type="spellStart"/>
            <w:r>
              <w:t>Л.В.Кулаков</w:t>
            </w:r>
            <w:proofErr w:type="spellEnd"/>
          </w:p>
          <w:p w:rsidR="002666BA" w:rsidRPr="002F4C90" w:rsidRDefault="002666BA" w:rsidP="00CC4A68">
            <w:pPr>
              <w:tabs>
                <w:tab w:val="left" w:pos="4500"/>
              </w:tabs>
            </w:pPr>
          </w:p>
          <w:p w:rsidR="002666BA" w:rsidRPr="002F4C90" w:rsidRDefault="002666BA" w:rsidP="00CC4A68">
            <w:pPr>
              <w:tabs>
                <w:tab w:val="left" w:pos="4500"/>
              </w:tabs>
            </w:pPr>
            <w:r>
              <w:t>«</w:t>
            </w:r>
            <w:r w:rsidRPr="002F4C90">
              <w:t>____</w:t>
            </w:r>
            <w:r>
              <w:t>»</w:t>
            </w:r>
            <w:r w:rsidRPr="002F4C90">
              <w:t xml:space="preserve"> ______________ 2019 г.</w:t>
            </w:r>
          </w:p>
          <w:p w:rsidR="002666BA" w:rsidRPr="002F4C90" w:rsidRDefault="002666BA" w:rsidP="00CC4A68">
            <w:pPr>
              <w:tabs>
                <w:tab w:val="left" w:pos="4500"/>
              </w:tabs>
            </w:pPr>
          </w:p>
        </w:tc>
      </w:tr>
      <w:tr w:rsidR="002666BA" w:rsidRPr="002F4C90" w:rsidTr="00CC4A68">
        <w:tc>
          <w:tcPr>
            <w:tcW w:w="4788" w:type="dxa"/>
          </w:tcPr>
          <w:p w:rsidR="002666BA" w:rsidRDefault="002666BA" w:rsidP="00CC4A68">
            <w:pPr>
              <w:tabs>
                <w:tab w:val="left" w:pos="4500"/>
              </w:tabs>
            </w:pPr>
            <w:r w:rsidRPr="002F4C90">
              <w:t>Начальник</w:t>
            </w:r>
            <w:r>
              <w:t xml:space="preserve"> </w:t>
            </w:r>
          </w:p>
          <w:p w:rsidR="002666BA" w:rsidRPr="002F4C90" w:rsidRDefault="002666BA" w:rsidP="00CC4A68">
            <w:pPr>
              <w:tabs>
                <w:tab w:val="left" w:pos="4500"/>
              </w:tabs>
            </w:pPr>
            <w:r>
              <w:t>Управления долевого строительства</w:t>
            </w:r>
          </w:p>
          <w:p w:rsidR="002666BA" w:rsidRPr="002F4C90" w:rsidRDefault="002666BA" w:rsidP="00CC4A68">
            <w:pPr>
              <w:tabs>
                <w:tab w:val="left" w:pos="4500"/>
              </w:tabs>
            </w:pPr>
            <w:r w:rsidRPr="002F4C90">
              <w:t xml:space="preserve">Комитета по строительству </w:t>
            </w:r>
          </w:p>
          <w:p w:rsidR="002666BA" w:rsidRPr="002F4C90" w:rsidRDefault="002666BA" w:rsidP="00CC4A68">
            <w:pPr>
              <w:tabs>
                <w:tab w:val="left" w:pos="4500"/>
              </w:tabs>
            </w:pPr>
          </w:p>
          <w:p w:rsidR="002666BA" w:rsidRPr="002F4C90" w:rsidRDefault="002666BA" w:rsidP="00CC4A68">
            <w:pPr>
              <w:tabs>
                <w:tab w:val="left" w:pos="4500"/>
              </w:tabs>
            </w:pPr>
          </w:p>
          <w:p w:rsidR="002666BA" w:rsidRPr="002F4C90" w:rsidRDefault="002666BA" w:rsidP="00CC4A68">
            <w:pPr>
              <w:tabs>
                <w:tab w:val="left" w:pos="4500"/>
              </w:tabs>
            </w:pPr>
            <w:r w:rsidRPr="002F4C90">
              <w:t xml:space="preserve">__________________ </w:t>
            </w:r>
            <w:proofErr w:type="spellStart"/>
            <w:r>
              <w:t>С.М.Пчелкина</w:t>
            </w:r>
            <w:proofErr w:type="spellEnd"/>
          </w:p>
          <w:p w:rsidR="002666BA" w:rsidRPr="002F4C90" w:rsidRDefault="002666BA" w:rsidP="00CC4A68">
            <w:pPr>
              <w:tabs>
                <w:tab w:val="left" w:pos="4500"/>
              </w:tabs>
            </w:pPr>
          </w:p>
          <w:p w:rsidR="002666BA" w:rsidRPr="002F4C90" w:rsidRDefault="002666BA" w:rsidP="00CC4A68">
            <w:pPr>
              <w:tabs>
                <w:tab w:val="left" w:pos="4500"/>
              </w:tabs>
            </w:pPr>
            <w:r>
              <w:t>«</w:t>
            </w:r>
            <w:r w:rsidRPr="002F4C90">
              <w:t>____</w:t>
            </w:r>
            <w:r>
              <w:t>»</w:t>
            </w:r>
            <w:r w:rsidRPr="002F4C90">
              <w:t xml:space="preserve"> ______________ 2019 г.</w:t>
            </w:r>
          </w:p>
          <w:p w:rsidR="002666BA" w:rsidRPr="002F4C90" w:rsidRDefault="002666BA" w:rsidP="00CC4A68">
            <w:pPr>
              <w:tabs>
                <w:tab w:val="left" w:pos="4500"/>
              </w:tabs>
            </w:pPr>
          </w:p>
        </w:tc>
      </w:tr>
      <w:tr w:rsidR="002666BA" w:rsidRPr="002F4C90" w:rsidTr="00CC4A68">
        <w:tc>
          <w:tcPr>
            <w:tcW w:w="4788" w:type="dxa"/>
          </w:tcPr>
          <w:p w:rsidR="002666BA" w:rsidRDefault="002666BA" w:rsidP="00CC4A68">
            <w:pPr>
              <w:tabs>
                <w:tab w:val="left" w:pos="4500"/>
              </w:tabs>
            </w:pPr>
            <w:proofErr w:type="gramStart"/>
            <w:r>
              <w:t>Исполняющий</w:t>
            </w:r>
            <w:proofErr w:type="gramEnd"/>
            <w:r>
              <w:t xml:space="preserve"> обязанности н</w:t>
            </w:r>
            <w:r w:rsidRPr="002F4C90">
              <w:t>ачальник</w:t>
            </w:r>
            <w:r>
              <w:t>а</w:t>
            </w:r>
            <w:r>
              <w:t xml:space="preserve"> </w:t>
            </w:r>
          </w:p>
          <w:p w:rsidR="002666BA" w:rsidRPr="002F4C90" w:rsidRDefault="002666BA" w:rsidP="00CC4A68">
            <w:pPr>
              <w:tabs>
                <w:tab w:val="left" w:pos="4500"/>
              </w:tabs>
            </w:pPr>
            <w:r w:rsidRPr="002F4C90">
              <w:t xml:space="preserve">Юридического управления </w:t>
            </w:r>
          </w:p>
          <w:p w:rsidR="002666BA" w:rsidRPr="002F4C90" w:rsidRDefault="002666BA" w:rsidP="00CC4A68">
            <w:pPr>
              <w:tabs>
                <w:tab w:val="left" w:pos="4500"/>
              </w:tabs>
            </w:pPr>
            <w:r w:rsidRPr="002F4C90">
              <w:t xml:space="preserve">Комитета по строительству </w:t>
            </w:r>
          </w:p>
          <w:p w:rsidR="002666BA" w:rsidRPr="002F4C90" w:rsidRDefault="002666BA" w:rsidP="00CC4A68">
            <w:pPr>
              <w:tabs>
                <w:tab w:val="left" w:pos="4500"/>
              </w:tabs>
            </w:pPr>
          </w:p>
          <w:p w:rsidR="002666BA" w:rsidRPr="002F4C90" w:rsidRDefault="002666BA" w:rsidP="00CC4A68">
            <w:pPr>
              <w:tabs>
                <w:tab w:val="left" w:pos="4500"/>
              </w:tabs>
            </w:pPr>
          </w:p>
          <w:p w:rsidR="002666BA" w:rsidRPr="002F4C90" w:rsidRDefault="002666BA" w:rsidP="00CC4A68">
            <w:pPr>
              <w:tabs>
                <w:tab w:val="left" w:pos="4500"/>
              </w:tabs>
            </w:pPr>
            <w:r w:rsidRPr="002F4C90">
              <w:t xml:space="preserve">__________________ </w:t>
            </w:r>
            <w:proofErr w:type="spellStart"/>
            <w:r>
              <w:t>Е.И.Краснобаев</w:t>
            </w:r>
            <w:proofErr w:type="spellEnd"/>
          </w:p>
          <w:p w:rsidR="002666BA" w:rsidRPr="002F4C90" w:rsidRDefault="002666BA" w:rsidP="00CC4A68">
            <w:pPr>
              <w:tabs>
                <w:tab w:val="left" w:pos="4500"/>
              </w:tabs>
            </w:pPr>
          </w:p>
          <w:p w:rsidR="002666BA" w:rsidRPr="002F4C90" w:rsidRDefault="002666BA" w:rsidP="00CC4A68">
            <w:pPr>
              <w:tabs>
                <w:tab w:val="left" w:pos="4500"/>
              </w:tabs>
            </w:pPr>
            <w:r>
              <w:t>«</w:t>
            </w:r>
            <w:r w:rsidRPr="002F4C90">
              <w:t>____</w:t>
            </w:r>
            <w:r>
              <w:t>»</w:t>
            </w:r>
            <w:r w:rsidRPr="002F4C90">
              <w:t xml:space="preserve"> ______________ 2019 г.</w:t>
            </w:r>
          </w:p>
          <w:p w:rsidR="002666BA" w:rsidRPr="002F4C90" w:rsidRDefault="002666BA" w:rsidP="00CC4A68">
            <w:pPr>
              <w:tabs>
                <w:tab w:val="left" w:pos="4500"/>
              </w:tabs>
            </w:pPr>
          </w:p>
        </w:tc>
      </w:tr>
    </w:tbl>
    <w:p w:rsidR="00B47037" w:rsidRPr="00B47037" w:rsidRDefault="00B47037" w:rsidP="00B47037">
      <w:pPr>
        <w:autoSpaceDE w:val="0"/>
        <w:autoSpaceDN w:val="0"/>
        <w:adjustRightInd w:val="0"/>
        <w:jc w:val="both"/>
        <w:rPr>
          <w:rFonts w:eastAsia="SimSun"/>
          <w:lang w:eastAsia="ar-SA"/>
        </w:rPr>
      </w:pPr>
    </w:p>
    <w:sectPr w:rsidR="00B47037" w:rsidRPr="00B47037" w:rsidSect="004F3B1B">
      <w:pgSz w:w="11900" w:h="16840"/>
      <w:pgMar w:top="568" w:right="112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AC0" w:rsidRDefault="00C11AC0" w:rsidP="00C1196B">
      <w:r>
        <w:separator/>
      </w:r>
    </w:p>
  </w:endnote>
  <w:endnote w:type="continuationSeparator" w:id="0">
    <w:p w:rsidR="00C11AC0" w:rsidRDefault="00C11AC0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AC0" w:rsidRDefault="00C11AC0" w:rsidP="00C1196B">
      <w:r>
        <w:separator/>
      </w:r>
    </w:p>
  </w:footnote>
  <w:footnote w:type="continuationSeparator" w:id="0">
    <w:p w:rsidR="00C11AC0" w:rsidRDefault="00C11AC0" w:rsidP="00C11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4396449"/>
      <w:docPartObj>
        <w:docPartGallery w:val="Page Numbers (Top of Page)"/>
        <w:docPartUnique/>
      </w:docPartObj>
    </w:sdtPr>
    <w:sdtContent>
      <w:p w:rsidR="00237273" w:rsidRDefault="0023727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2AB">
          <w:rPr>
            <w:noProof/>
          </w:rPr>
          <w:t>3</w:t>
        </w:r>
        <w:r>
          <w:fldChar w:fldCharType="end"/>
        </w:r>
      </w:p>
    </w:sdtContent>
  </w:sdt>
  <w:p w:rsidR="00707BD4" w:rsidRPr="00142354" w:rsidRDefault="00C11AC0">
    <w:pPr>
      <w:pStyle w:val="a5"/>
      <w:jc w:val="center"/>
      <w:rPr>
        <w:snapToGrid w:val="0"/>
        <w:color w:val="000000"/>
        <w:sz w:val="28"/>
        <w:szCs w:val="28"/>
        <w:u w:color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BD4" w:rsidRPr="005A068D" w:rsidRDefault="00C11AC0">
    <w:pPr>
      <w:pStyle w:val="a5"/>
      <w:jc w:val="center"/>
      <w:rPr>
        <w:snapToGrid w:val="0"/>
        <w:color w:val="000000"/>
        <w:szCs w:val="0"/>
        <w:u w:color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D9D" w:rsidRPr="00662D52" w:rsidRDefault="00C11AC0" w:rsidP="002D325C">
    <w:pPr>
      <w:pStyle w:val="a5"/>
      <w:jc w:val="center"/>
    </w:pPr>
    <w:r>
      <w:t>2</w:t>
    </w:r>
  </w:p>
  <w:p w:rsidR="00CD3D9D" w:rsidRPr="00142354" w:rsidRDefault="00C11AC0">
    <w:pPr>
      <w:pStyle w:val="a5"/>
      <w:jc w:val="center"/>
      <w:rPr>
        <w:snapToGrid w:val="0"/>
        <w:color w:val="000000"/>
        <w:sz w:val="28"/>
        <w:szCs w:val="28"/>
        <w:u w:color="00000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D9D" w:rsidRPr="005A068D" w:rsidRDefault="00C11AC0">
    <w:pPr>
      <w:pStyle w:val="a5"/>
      <w:jc w:val="center"/>
      <w:rPr>
        <w:snapToGrid w:val="0"/>
        <w:color w:val="000000"/>
        <w:szCs w:val="0"/>
        <w:u w:color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65610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8C27B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AD831C8"/>
    <w:multiLevelType w:val="hybridMultilevel"/>
    <w:tmpl w:val="F634DF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6429A"/>
    <w:rsid w:val="00064B1C"/>
    <w:rsid w:val="00082C65"/>
    <w:rsid w:val="0008757E"/>
    <w:rsid w:val="000B361B"/>
    <w:rsid w:val="000B5B44"/>
    <w:rsid w:val="000D2C52"/>
    <w:rsid w:val="000F4C85"/>
    <w:rsid w:val="000F67C1"/>
    <w:rsid w:val="00102334"/>
    <w:rsid w:val="00123F19"/>
    <w:rsid w:val="001327D8"/>
    <w:rsid w:val="0013358D"/>
    <w:rsid w:val="00147D48"/>
    <w:rsid w:val="00155B11"/>
    <w:rsid w:val="00163B1A"/>
    <w:rsid w:val="00167400"/>
    <w:rsid w:val="00193C99"/>
    <w:rsid w:val="00196A2C"/>
    <w:rsid w:val="001A4B43"/>
    <w:rsid w:val="001B306A"/>
    <w:rsid w:val="001C10CD"/>
    <w:rsid w:val="001C413E"/>
    <w:rsid w:val="001C7016"/>
    <w:rsid w:val="001D31AD"/>
    <w:rsid w:val="00203A08"/>
    <w:rsid w:val="00204FB7"/>
    <w:rsid w:val="00211AC7"/>
    <w:rsid w:val="002179DF"/>
    <w:rsid w:val="0023343C"/>
    <w:rsid w:val="00237273"/>
    <w:rsid w:val="00243390"/>
    <w:rsid w:val="002474AA"/>
    <w:rsid w:val="002529A3"/>
    <w:rsid w:val="002579F5"/>
    <w:rsid w:val="002666BA"/>
    <w:rsid w:val="002A5EFC"/>
    <w:rsid w:val="002A6DBF"/>
    <w:rsid w:val="002B6C42"/>
    <w:rsid w:val="002C0656"/>
    <w:rsid w:val="002C2BFE"/>
    <w:rsid w:val="002C54F8"/>
    <w:rsid w:val="002C7024"/>
    <w:rsid w:val="002D28BA"/>
    <w:rsid w:val="0033159B"/>
    <w:rsid w:val="00355D89"/>
    <w:rsid w:val="00365246"/>
    <w:rsid w:val="00377083"/>
    <w:rsid w:val="0038719B"/>
    <w:rsid w:val="003A1017"/>
    <w:rsid w:val="003B707B"/>
    <w:rsid w:val="003D1A04"/>
    <w:rsid w:val="003F5CF6"/>
    <w:rsid w:val="003F6608"/>
    <w:rsid w:val="00404959"/>
    <w:rsid w:val="00407507"/>
    <w:rsid w:val="00423174"/>
    <w:rsid w:val="0045643D"/>
    <w:rsid w:val="00471EEC"/>
    <w:rsid w:val="00481453"/>
    <w:rsid w:val="00492513"/>
    <w:rsid w:val="00497B0C"/>
    <w:rsid w:val="004A16C3"/>
    <w:rsid w:val="004E313D"/>
    <w:rsid w:val="004F7398"/>
    <w:rsid w:val="00502DBA"/>
    <w:rsid w:val="00526CC8"/>
    <w:rsid w:val="00557720"/>
    <w:rsid w:val="005729B8"/>
    <w:rsid w:val="005919F6"/>
    <w:rsid w:val="005A5AA4"/>
    <w:rsid w:val="005C0E69"/>
    <w:rsid w:val="005C4607"/>
    <w:rsid w:val="005E358B"/>
    <w:rsid w:val="005F15CE"/>
    <w:rsid w:val="005F4659"/>
    <w:rsid w:val="00605234"/>
    <w:rsid w:val="006078B7"/>
    <w:rsid w:val="006517AB"/>
    <w:rsid w:val="00651F9B"/>
    <w:rsid w:val="00662C95"/>
    <w:rsid w:val="00671435"/>
    <w:rsid w:val="00671B88"/>
    <w:rsid w:val="00676F4F"/>
    <w:rsid w:val="00687465"/>
    <w:rsid w:val="006A6A8F"/>
    <w:rsid w:val="006B415F"/>
    <w:rsid w:val="006C0669"/>
    <w:rsid w:val="006E55C7"/>
    <w:rsid w:val="006E687E"/>
    <w:rsid w:val="006F6E6E"/>
    <w:rsid w:val="007012B7"/>
    <w:rsid w:val="00734DAC"/>
    <w:rsid w:val="007504AE"/>
    <w:rsid w:val="0077445A"/>
    <w:rsid w:val="00776202"/>
    <w:rsid w:val="00787344"/>
    <w:rsid w:val="00792A7A"/>
    <w:rsid w:val="007A4ED7"/>
    <w:rsid w:val="007A71C6"/>
    <w:rsid w:val="007B295F"/>
    <w:rsid w:val="007E3D80"/>
    <w:rsid w:val="007F0947"/>
    <w:rsid w:val="007F3260"/>
    <w:rsid w:val="007F637B"/>
    <w:rsid w:val="00826EC6"/>
    <w:rsid w:val="008360E7"/>
    <w:rsid w:val="008441C1"/>
    <w:rsid w:val="0087337F"/>
    <w:rsid w:val="00876B27"/>
    <w:rsid w:val="008A7A49"/>
    <w:rsid w:val="008C1D11"/>
    <w:rsid w:val="008D502B"/>
    <w:rsid w:val="008F569F"/>
    <w:rsid w:val="00913D82"/>
    <w:rsid w:val="009172DA"/>
    <w:rsid w:val="0094136E"/>
    <w:rsid w:val="00987B77"/>
    <w:rsid w:val="009A1920"/>
    <w:rsid w:val="009D7189"/>
    <w:rsid w:val="009F731C"/>
    <w:rsid w:val="00A20A65"/>
    <w:rsid w:val="00A41817"/>
    <w:rsid w:val="00A45812"/>
    <w:rsid w:val="00A50630"/>
    <w:rsid w:val="00A64E54"/>
    <w:rsid w:val="00A65C51"/>
    <w:rsid w:val="00A819C1"/>
    <w:rsid w:val="00A870FA"/>
    <w:rsid w:val="00A96666"/>
    <w:rsid w:val="00AB0285"/>
    <w:rsid w:val="00AF67CF"/>
    <w:rsid w:val="00AF716F"/>
    <w:rsid w:val="00B20B89"/>
    <w:rsid w:val="00B33096"/>
    <w:rsid w:val="00B36651"/>
    <w:rsid w:val="00B45CC9"/>
    <w:rsid w:val="00B47037"/>
    <w:rsid w:val="00B5653A"/>
    <w:rsid w:val="00B85E31"/>
    <w:rsid w:val="00B878F9"/>
    <w:rsid w:val="00BA4E4B"/>
    <w:rsid w:val="00BB069A"/>
    <w:rsid w:val="00BE2F0B"/>
    <w:rsid w:val="00C06808"/>
    <w:rsid w:val="00C1196B"/>
    <w:rsid w:val="00C11AC0"/>
    <w:rsid w:val="00C15CB0"/>
    <w:rsid w:val="00C2110C"/>
    <w:rsid w:val="00C253F4"/>
    <w:rsid w:val="00C36259"/>
    <w:rsid w:val="00C36E86"/>
    <w:rsid w:val="00C44A58"/>
    <w:rsid w:val="00C471A1"/>
    <w:rsid w:val="00C542AB"/>
    <w:rsid w:val="00C702FF"/>
    <w:rsid w:val="00C84330"/>
    <w:rsid w:val="00CC2AFD"/>
    <w:rsid w:val="00CD1A26"/>
    <w:rsid w:val="00CD6FD4"/>
    <w:rsid w:val="00CE072E"/>
    <w:rsid w:val="00CE45E7"/>
    <w:rsid w:val="00D115F9"/>
    <w:rsid w:val="00D21969"/>
    <w:rsid w:val="00D317D8"/>
    <w:rsid w:val="00D46BEE"/>
    <w:rsid w:val="00D56F17"/>
    <w:rsid w:val="00D67099"/>
    <w:rsid w:val="00D90DBD"/>
    <w:rsid w:val="00DA14C0"/>
    <w:rsid w:val="00DB169E"/>
    <w:rsid w:val="00DB1C86"/>
    <w:rsid w:val="00DD1950"/>
    <w:rsid w:val="00DD54E1"/>
    <w:rsid w:val="00DE3BDF"/>
    <w:rsid w:val="00E041D7"/>
    <w:rsid w:val="00E06F10"/>
    <w:rsid w:val="00E10D47"/>
    <w:rsid w:val="00E162FD"/>
    <w:rsid w:val="00E5542F"/>
    <w:rsid w:val="00E71FAE"/>
    <w:rsid w:val="00EB128C"/>
    <w:rsid w:val="00EB2189"/>
    <w:rsid w:val="00EC5961"/>
    <w:rsid w:val="00EC6502"/>
    <w:rsid w:val="00ED3E8C"/>
    <w:rsid w:val="00EE30CA"/>
    <w:rsid w:val="00EE3C4C"/>
    <w:rsid w:val="00EF25B6"/>
    <w:rsid w:val="00EF4990"/>
    <w:rsid w:val="00F02712"/>
    <w:rsid w:val="00F12DFF"/>
    <w:rsid w:val="00F35EE7"/>
    <w:rsid w:val="00F676AB"/>
    <w:rsid w:val="00F9372B"/>
    <w:rsid w:val="00FA4B6E"/>
    <w:rsid w:val="00FA6D97"/>
    <w:rsid w:val="00FD7AAF"/>
    <w:rsid w:val="00FE05BE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styleId="ab">
    <w:name w:val="Hyperlink"/>
    <w:basedOn w:val="a0"/>
    <w:uiPriority w:val="99"/>
    <w:semiHidden/>
    <w:unhideWhenUsed/>
    <w:rsid w:val="005C0E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styleId="ab">
    <w:name w:val="Hyperlink"/>
    <w:basedOn w:val="a0"/>
    <w:uiPriority w:val="99"/>
    <w:semiHidden/>
    <w:unhideWhenUsed/>
    <w:rsid w:val="005C0E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A04CE19B1DDAB6CD91B24AC6B18B896DE0A8704793F8400CC76B1BC91988ECE6BA04F155C7D252ED5C2D6309D44FBD5DF685A01E4DC95FC1Z2M" TargetMode="External"/><Relationship Id="rId18" Type="http://schemas.openxmlformats.org/officeDocument/2006/relationships/header" Target="header2.xml"/><Relationship Id="rId26" Type="http://schemas.openxmlformats.org/officeDocument/2006/relationships/hyperlink" Target="consultantplus://offline/ref=572417A9DFE78B8C4380FF8372E9D1222595E7CD247DE612E3C608CB8B2B22435E13637803DD4851641BE67A78FAB8FEC6B20E47D4BDe80E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C92B94C5AC4D8FBFE8F54002863B79B759F23C15CFA9A07E96D9A6256E5E21F81377256344783C55F72B8311657F9DA1D650045DE664FD3o5YFL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0A04CE19B1DDAB6CD91B24AC6B18B896DE0AC724392F8400CC76B1BC91988ECF4BA5CFD55C5CF54E0497B324CC8Z8M" TargetMode="External"/><Relationship Id="rId17" Type="http://schemas.openxmlformats.org/officeDocument/2006/relationships/header" Target="header1.xml"/><Relationship Id="rId25" Type="http://schemas.openxmlformats.org/officeDocument/2006/relationships/hyperlink" Target="consultantplus://offline/ref=572417A9DFE78B8C4380FF8372E9D1222595E7CD247DE612E3C608CB8B2B22435E13637803DB4651641BE67A78FAB8FEC6B20E47D4BDe80E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A04CE19B1DDAB6CD91B24AC6B18B896DE0AC724392F8400CC76B1BC91988ECF4BA5CFD55C5CF54E0497B324CC8Z8M" TargetMode="External"/><Relationship Id="rId20" Type="http://schemas.openxmlformats.org/officeDocument/2006/relationships/hyperlink" Target="consultantplus://offline/ref=70A04CE19B1DDAB6CD91B24AC6B18B896DE0A8704793F8400CC76B1BC91988ECE6BA04F155C7D252ED5C2D6309D44FBD5DF685A01E4DC95FC1Z2M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0B9B5494109B2047BEE00FD53DB507F84BDEFC2D2DF50CFD39FB2CA24323D77D7D5A455777B9288C9EDB0175C85AF75D249716D9AR3CBM" TargetMode="External"/><Relationship Id="rId24" Type="http://schemas.openxmlformats.org/officeDocument/2006/relationships/hyperlink" Target="consultantplus://offline/ref=70A04CE19B1DDAB6CD91B24AC6B18B896DE0AC724392F8400CC76B1BC91988ECF4BA5CFD55C5CF54E0497B324CC8Z8M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A04CE19B1DDAB6CD91B24AC6B18B896DE3AC774599F8400CC76B1BC91988ECE6BA04F155C5D45DE15C2D6309D44FBD5DF685A01E4DC95FC1Z2M" TargetMode="External"/><Relationship Id="rId23" Type="http://schemas.openxmlformats.org/officeDocument/2006/relationships/hyperlink" Target="consultantplus://offline/ref=70A04CE19B1DDAB6CD91B24AC6B18B896DE3AC774599F8400CC76B1BC91988ECE6BA04F155C5D45DE15C2D6309D44FBD5DF685A01E4DC95FC1Z2M" TargetMode="External"/><Relationship Id="rId28" Type="http://schemas.openxmlformats.org/officeDocument/2006/relationships/hyperlink" Target="consultantplus://offline/ref=472D9BA23941F48054AB94910E662CC43E7B554862854A7E7169CDB93E80CDAB485A55ADD0AFF8F4AB77E1BB88657F0FDB800DA5AE7CzE1FM" TargetMode="External"/><Relationship Id="rId10" Type="http://schemas.openxmlformats.org/officeDocument/2006/relationships/hyperlink" Target="consultantplus://offline/ref=F0B9B5494109B2047BEE00FD53DB507F84BDEBC0D6DE50CFD39FB2CA24323D77D7D5A457707E9ADB99A2B14B18D2BC75D44973698530310ER9C5M" TargetMode="External"/><Relationship Id="rId19" Type="http://schemas.openxmlformats.org/officeDocument/2006/relationships/hyperlink" Target="consultantplus://offline/ref=70A04CE19B1DDAB6CD91B24AC6B18B896DE0AC724392F8400CC76B1BC91988ECF4BA5CFD55C5CF54E0497B324CC8Z8M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70A04CE19B1DDAB6CD91B24AC6B18B896DE0A8704793F8400CC76B1BC91988ECF4BA5CFD55C5CF54E0497B324CC8Z8M" TargetMode="External"/><Relationship Id="rId22" Type="http://schemas.openxmlformats.org/officeDocument/2006/relationships/hyperlink" Target="consultantplus://offline/ref=7C92B94C5AC4D8FBFE8F4A0D3E0FEA937E967CC85CFD9950BD3E9C3509B5E44AC177740377038EC55A79EC645109A08B5B2E0D4DC27A4FDA4819967EoBYEL" TargetMode="External"/><Relationship Id="rId27" Type="http://schemas.openxmlformats.org/officeDocument/2006/relationships/hyperlink" Target="consultantplus://offline/ref=572417A9DFE78B8C4380FF8372E9D1222595E7CD247DE612E3C608CB8B2B22435E13637803D34151641BE67A78FAB8FEC6B20E47D4BDe80EM" TargetMode="External"/><Relationship Id="rId30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18EB1-A804-4F0D-BF6D-D5DA454D6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9</Pages>
  <Words>3136</Words>
  <Characters>17881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Мануйлова</cp:lastModifiedBy>
  <cp:revision>24</cp:revision>
  <cp:lastPrinted>2019-04-02T12:18:00Z</cp:lastPrinted>
  <dcterms:created xsi:type="dcterms:W3CDTF">2019-08-17T17:14:00Z</dcterms:created>
  <dcterms:modified xsi:type="dcterms:W3CDTF">2019-08-19T09:37:00Z</dcterms:modified>
</cp:coreProperties>
</file>