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A3" w:rsidRPr="000B7B5B" w:rsidRDefault="000136A3" w:rsidP="00273D5E">
      <w:pPr>
        <w:spacing w:after="0" w:line="360" w:lineRule="auto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B7B5B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0136A3" w:rsidRPr="000B7B5B" w:rsidRDefault="000136A3" w:rsidP="00295807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B7B5B">
        <w:rPr>
          <w:rFonts w:ascii="Times New Roman" w:hAnsi="Times New Roman"/>
          <w:b/>
          <w:sz w:val="24"/>
          <w:szCs w:val="24"/>
        </w:rPr>
        <w:t>АДМИНИСТРАЦИЯ КИРОВСКОГО РАЙОНА САНКТ-ПЕТЕРБУРГА</w:t>
      </w:r>
    </w:p>
    <w:p w:rsidR="000136A3" w:rsidRPr="000B7B5B" w:rsidRDefault="000136A3" w:rsidP="00295807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B7B5B">
        <w:rPr>
          <w:rFonts w:ascii="Times New Roman" w:hAnsi="Times New Roman"/>
          <w:b/>
          <w:sz w:val="24"/>
          <w:szCs w:val="24"/>
        </w:rPr>
        <w:t>РАСПОРЯЖЕНИЕ</w:t>
      </w:r>
    </w:p>
    <w:p w:rsidR="000136A3" w:rsidRDefault="000136A3" w:rsidP="00295807">
      <w:pPr>
        <w:spacing w:after="0" w:line="360" w:lineRule="auto"/>
        <w:contextualSpacing/>
        <w:jc w:val="center"/>
        <w:rPr>
          <w:rFonts w:ascii="Times New Roman" w:hAnsi="Times New Roman"/>
        </w:rPr>
      </w:pPr>
      <w:r w:rsidRPr="00295807">
        <w:rPr>
          <w:rFonts w:ascii="Times New Roman" w:hAnsi="Times New Roman"/>
        </w:rPr>
        <w:t>___________________                                                                                                          №___________</w:t>
      </w:r>
    </w:p>
    <w:p w:rsidR="000136A3" w:rsidRDefault="000136A3" w:rsidP="00295807">
      <w:pPr>
        <w:spacing w:after="0" w:line="360" w:lineRule="auto"/>
        <w:contextualSpacing/>
        <w:jc w:val="center"/>
        <w:rPr>
          <w:rFonts w:ascii="Times New Roman" w:hAnsi="Times New Roman"/>
        </w:rPr>
      </w:pPr>
    </w:p>
    <w:p w:rsidR="000136A3" w:rsidRPr="000B7B5B" w:rsidRDefault="000136A3" w:rsidP="00273D5E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Об утверждении Порядка проведения открытых </w:t>
      </w:r>
    </w:p>
    <w:p w:rsidR="000136A3" w:rsidRPr="000B7B5B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конкурсов по отбору управляющих организаций </w:t>
      </w:r>
    </w:p>
    <w:p w:rsidR="000136A3" w:rsidRPr="000B7B5B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для управления многоквартирными домами, </w:t>
      </w:r>
    </w:p>
    <w:p w:rsidR="000136A3" w:rsidRPr="000B7B5B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расположенными на территории Кировского района </w:t>
      </w:r>
    </w:p>
    <w:p w:rsidR="000136A3" w:rsidRPr="000B7B5B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Санкт-Петербурга, все помещения в которых находятся </w:t>
      </w:r>
    </w:p>
    <w:p w:rsidR="000136A3" w:rsidRPr="000B7B5B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>в собственности Санкт-Пет</w:t>
      </w:r>
      <w:r>
        <w:rPr>
          <w:rFonts w:ascii="Times New Roman" w:hAnsi="Times New Roman"/>
          <w:sz w:val="24"/>
          <w:szCs w:val="24"/>
        </w:rPr>
        <w:t>ербурга, а также о П</w:t>
      </w:r>
      <w:r w:rsidRPr="000B7B5B">
        <w:rPr>
          <w:rFonts w:ascii="Times New Roman" w:hAnsi="Times New Roman"/>
          <w:sz w:val="24"/>
          <w:szCs w:val="24"/>
        </w:rPr>
        <w:t xml:space="preserve">орядке </w:t>
      </w:r>
    </w:p>
    <w:p w:rsidR="000136A3" w:rsidRPr="000B7B5B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выбора управляющей организации без проведения </w:t>
      </w:r>
    </w:p>
    <w:p w:rsidR="000136A3" w:rsidRPr="000B7B5B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открытого конкурса, в случае, если открытый конкурс </w:t>
      </w:r>
    </w:p>
    <w:p w:rsidR="000136A3" w:rsidRPr="000B7B5B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>в соответствии с законодательством признан несостоявшимся</w:t>
      </w:r>
    </w:p>
    <w:p w:rsidR="000136A3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136A3" w:rsidRPr="000B7B5B" w:rsidRDefault="000136A3" w:rsidP="002C48B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136A3" w:rsidRPr="000B7B5B" w:rsidRDefault="000136A3" w:rsidP="00022E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/>
          <w:sz w:val="24"/>
          <w:szCs w:val="24"/>
        </w:rPr>
        <w:t>со статьей</w:t>
      </w:r>
      <w:r w:rsidRPr="000B7B5B">
        <w:rPr>
          <w:rFonts w:ascii="Times New Roman" w:hAnsi="Times New Roman"/>
          <w:sz w:val="24"/>
          <w:szCs w:val="24"/>
        </w:rPr>
        <w:t xml:space="preserve"> 163 Жилищного кодекса Российской Федерации, Законом</w:t>
      </w:r>
      <w:r>
        <w:rPr>
          <w:rFonts w:ascii="Times New Roman" w:hAnsi="Times New Roman"/>
          <w:sz w:val="24"/>
          <w:szCs w:val="24"/>
        </w:rPr>
        <w:t xml:space="preserve">      Санкт-Петербурга от 16.04.2008 </w:t>
      </w:r>
      <w:r w:rsidRPr="000B7B5B">
        <w:rPr>
          <w:rFonts w:ascii="Times New Roman" w:hAnsi="Times New Roman"/>
          <w:sz w:val="24"/>
          <w:szCs w:val="24"/>
        </w:rPr>
        <w:t>№ 234-38 «О порядке управления многоквартирными домами, все помещения в ко</w:t>
      </w:r>
      <w:r>
        <w:rPr>
          <w:rFonts w:ascii="Times New Roman" w:hAnsi="Times New Roman"/>
          <w:sz w:val="24"/>
          <w:szCs w:val="24"/>
        </w:rPr>
        <w:t>торых находятся в собственности Санкт-Петербурга», п</w:t>
      </w:r>
      <w:r w:rsidRPr="000B7B5B">
        <w:rPr>
          <w:rFonts w:ascii="Times New Roman" w:hAnsi="Times New Roman"/>
          <w:sz w:val="24"/>
          <w:szCs w:val="24"/>
        </w:rPr>
        <w:t>остановлением Правительства Санкт-Петербурга от 25.11.2008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B5B">
        <w:rPr>
          <w:rFonts w:ascii="Times New Roman" w:hAnsi="Times New Roman"/>
          <w:sz w:val="24"/>
          <w:szCs w:val="24"/>
        </w:rPr>
        <w:t>№ 1462 «О проведении открытых конкурсов по отбору управляющих организаций для управления многоквартирными домами, все помещения в которых находятся в собственности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B7B5B">
        <w:rPr>
          <w:rFonts w:ascii="Times New Roman" w:hAnsi="Times New Roman"/>
          <w:sz w:val="24"/>
          <w:szCs w:val="24"/>
        </w:rPr>
        <w:t>Санкт-Петербурга», пунктами 3.13.</w:t>
      </w:r>
      <w:r w:rsidRPr="00D77CD9">
        <w:rPr>
          <w:rFonts w:ascii="Times New Roman" w:hAnsi="Times New Roman"/>
          <w:sz w:val="24"/>
          <w:szCs w:val="24"/>
        </w:rPr>
        <w:t>3</w:t>
      </w:r>
      <w:r w:rsidRPr="000B7B5B">
        <w:rPr>
          <w:rFonts w:ascii="Times New Roman" w:hAnsi="Times New Roman"/>
          <w:sz w:val="24"/>
          <w:szCs w:val="24"/>
        </w:rPr>
        <w:t>-3.13.4 Положения об администрации района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B7B5B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анкт-Петербурга, утвержденного п</w:t>
      </w:r>
      <w:r w:rsidRPr="000B7B5B">
        <w:rPr>
          <w:rFonts w:ascii="Times New Roman" w:hAnsi="Times New Roman"/>
          <w:sz w:val="24"/>
          <w:szCs w:val="24"/>
        </w:rPr>
        <w:t>остановлением Правительства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0B7B5B">
        <w:rPr>
          <w:rFonts w:ascii="Times New Roman" w:hAnsi="Times New Roman"/>
          <w:sz w:val="24"/>
          <w:szCs w:val="24"/>
        </w:rPr>
        <w:t>анкт-Петербурга от 19.12.2017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B5B">
        <w:rPr>
          <w:rFonts w:ascii="Times New Roman" w:hAnsi="Times New Roman"/>
          <w:sz w:val="24"/>
          <w:szCs w:val="24"/>
        </w:rPr>
        <w:t>№ 1098:</w:t>
      </w:r>
    </w:p>
    <w:p w:rsidR="000136A3" w:rsidRPr="000B7B5B" w:rsidRDefault="000136A3" w:rsidP="00D61AA1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>Утвердить Порядок проведения открытых конкурсов по отбору управляющих организаций по управлению многоквартирными домами, расположенными на территории Кировского района Санкт-Петербурга, все помещения в которых находится в собственности Санкт-Петербурга, а также о порядке выбора управляющей организации без проведения открытого конкурса, в случае если открытый конкурс в соответствии с законодательством признан несостоявшимся, согласно приложению.</w:t>
      </w:r>
    </w:p>
    <w:p w:rsidR="000136A3" w:rsidRPr="000B7B5B" w:rsidRDefault="000136A3" w:rsidP="00D61AA1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>Признать утратившим</w:t>
      </w:r>
      <w:r>
        <w:rPr>
          <w:rFonts w:ascii="Times New Roman" w:hAnsi="Times New Roman"/>
          <w:sz w:val="24"/>
          <w:szCs w:val="24"/>
        </w:rPr>
        <w:t>и</w:t>
      </w:r>
      <w:r w:rsidRPr="000B7B5B">
        <w:rPr>
          <w:rFonts w:ascii="Times New Roman" w:hAnsi="Times New Roman"/>
          <w:sz w:val="24"/>
          <w:szCs w:val="24"/>
        </w:rPr>
        <w:t xml:space="preserve"> силу </w:t>
      </w:r>
      <w:r>
        <w:rPr>
          <w:rFonts w:ascii="Times New Roman" w:hAnsi="Times New Roman"/>
          <w:sz w:val="24"/>
          <w:szCs w:val="24"/>
        </w:rPr>
        <w:t>распоряжения</w:t>
      </w:r>
      <w:r w:rsidRPr="000B7B5B">
        <w:rPr>
          <w:rFonts w:ascii="Times New Roman" w:hAnsi="Times New Roman"/>
          <w:sz w:val="24"/>
          <w:szCs w:val="24"/>
        </w:rPr>
        <w:t xml:space="preserve"> администрации Кировского района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0B7B5B">
        <w:rPr>
          <w:rFonts w:ascii="Times New Roman" w:hAnsi="Times New Roman"/>
          <w:sz w:val="24"/>
          <w:szCs w:val="24"/>
        </w:rPr>
        <w:t>Санкт-Петербурга от 18.10.2012 № 2027-р «Об утверждении Порядка проведения открытых конкурсов по отбору управляющих организаций для управления многоквартирными домами, расположенными на территории Кировского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B5B">
        <w:rPr>
          <w:rFonts w:ascii="Times New Roman" w:hAnsi="Times New Roman"/>
          <w:sz w:val="24"/>
          <w:szCs w:val="24"/>
        </w:rPr>
        <w:t>Санкт-Петербурга, все помещения в которых находятся в собственности Санкт-Петербурга, а также о порядке выбора управляющей организации без проведения открытого конкурса, в случае если открытый конкурс в соответствии с законодательством признан несостоявшимся, и о внесении изменений в распоряжение администрации Кировского района Санкт-Петербурга от 10.08.2012 № 1515-р»</w:t>
      </w:r>
      <w:r>
        <w:rPr>
          <w:rFonts w:ascii="Times New Roman" w:hAnsi="Times New Roman"/>
          <w:sz w:val="24"/>
          <w:szCs w:val="24"/>
        </w:rPr>
        <w:t>, от 15.03.2016 № 827-р «</w:t>
      </w:r>
      <w:r w:rsidRPr="000B7B5B">
        <w:rPr>
          <w:rFonts w:ascii="Times New Roman" w:hAnsi="Times New Roman"/>
          <w:sz w:val="24"/>
          <w:szCs w:val="24"/>
        </w:rPr>
        <w:t>Об утверждении Порядка проведения открытых конкурсов по отбору управляющих организаций для управления многоквартирными домами, расположенными на территории Кировского района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0B7B5B">
        <w:rPr>
          <w:rFonts w:ascii="Times New Roman" w:hAnsi="Times New Roman"/>
          <w:sz w:val="24"/>
          <w:szCs w:val="24"/>
        </w:rPr>
        <w:t>Санкт-Петербурга, все помещения в которых находятся в собственности Санкт-Петербурга, а также о порядке выбора управляющей организации без проведения открытого конкурса, в случае если открытый конкурс в соответствии с законодательством признан несостоявшимся, и о внесении изменений в распоряжение администрации Кировского района Санкт-Петербурга от 10.08.2012 № 1515-р»</w:t>
      </w:r>
      <w:r>
        <w:rPr>
          <w:rFonts w:ascii="Times New Roman" w:hAnsi="Times New Roman"/>
          <w:sz w:val="24"/>
          <w:szCs w:val="24"/>
        </w:rPr>
        <w:t>, от 08.06.2016 № 2005-р «О внесении изменений в распоряжение администрации Кировского района Санкт-Петербурга от 15.03.2016 № 827-р», от 09.04.2018 № 1626-р «</w:t>
      </w:r>
      <w:r w:rsidRPr="00655399">
        <w:rPr>
          <w:rFonts w:ascii="Times New Roman" w:hAnsi="Times New Roman"/>
          <w:sz w:val="24"/>
          <w:szCs w:val="24"/>
        </w:rPr>
        <w:t>О внесении изменений в распоряжение администрации Кировского района Санкт-Петербурга от</w:t>
      </w:r>
      <w:r>
        <w:rPr>
          <w:rFonts w:ascii="Times New Roman" w:hAnsi="Times New Roman"/>
          <w:sz w:val="24"/>
          <w:szCs w:val="24"/>
        </w:rPr>
        <w:t>15.03.2016 № 827-р»</w:t>
      </w:r>
      <w:r w:rsidRPr="000B7B5B">
        <w:rPr>
          <w:rFonts w:ascii="Times New Roman" w:hAnsi="Times New Roman"/>
          <w:sz w:val="24"/>
          <w:szCs w:val="24"/>
        </w:rPr>
        <w:t>.</w:t>
      </w:r>
    </w:p>
    <w:p w:rsidR="000136A3" w:rsidRPr="000B7B5B" w:rsidRDefault="000136A3" w:rsidP="00D61AA1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Контроль за выполнением распоряжения возложить на заместителя главы администрации </w:t>
      </w:r>
      <w:r>
        <w:rPr>
          <w:rFonts w:ascii="Times New Roman" w:hAnsi="Times New Roman"/>
          <w:sz w:val="24"/>
          <w:szCs w:val="24"/>
        </w:rPr>
        <w:t>по направлению деятельности</w:t>
      </w:r>
      <w:r w:rsidRPr="000B7B5B">
        <w:rPr>
          <w:rFonts w:ascii="Times New Roman" w:hAnsi="Times New Roman"/>
          <w:sz w:val="24"/>
          <w:szCs w:val="24"/>
        </w:rPr>
        <w:t>.</w:t>
      </w:r>
    </w:p>
    <w:p w:rsidR="000136A3" w:rsidRPr="000B7B5B" w:rsidRDefault="000136A3" w:rsidP="000B7B5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36A3" w:rsidRPr="000B7B5B" w:rsidRDefault="000136A3" w:rsidP="000B7B5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36A3" w:rsidRPr="000B7B5B" w:rsidRDefault="000136A3" w:rsidP="000B7B5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36A3" w:rsidRPr="00703C74" w:rsidRDefault="000136A3" w:rsidP="000B7B5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C74">
        <w:rPr>
          <w:rFonts w:ascii="Times New Roman" w:hAnsi="Times New Roman"/>
          <w:b/>
          <w:sz w:val="24"/>
          <w:szCs w:val="24"/>
        </w:rPr>
        <w:t>Глава администрации                                                                                            С.В. Иванов</w:t>
      </w:r>
    </w:p>
    <w:p w:rsidR="000136A3" w:rsidRPr="000B7B5B" w:rsidRDefault="000136A3" w:rsidP="00D61A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7B5B">
        <w:rPr>
          <w:rFonts w:ascii="Times New Roman" w:hAnsi="Times New Roman"/>
          <w:sz w:val="24"/>
          <w:szCs w:val="24"/>
        </w:rPr>
        <w:t xml:space="preserve"> </w:t>
      </w:r>
    </w:p>
    <w:p w:rsidR="000136A3" w:rsidRPr="00295807" w:rsidRDefault="000136A3" w:rsidP="002C48B2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0136A3" w:rsidRPr="00295807" w:rsidSect="004F381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6A3" w:rsidRDefault="000136A3" w:rsidP="00291BA1">
      <w:pPr>
        <w:spacing w:after="0" w:line="240" w:lineRule="auto"/>
      </w:pPr>
      <w:r>
        <w:separator/>
      </w:r>
    </w:p>
  </w:endnote>
  <w:endnote w:type="continuationSeparator" w:id="0">
    <w:p w:rsidR="000136A3" w:rsidRDefault="000136A3" w:rsidP="0029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6A3" w:rsidRDefault="000136A3" w:rsidP="00291BA1">
      <w:pPr>
        <w:spacing w:after="0" w:line="240" w:lineRule="auto"/>
      </w:pPr>
      <w:r>
        <w:separator/>
      </w:r>
    </w:p>
  </w:footnote>
  <w:footnote w:type="continuationSeparator" w:id="0">
    <w:p w:rsidR="000136A3" w:rsidRDefault="000136A3" w:rsidP="00291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A3" w:rsidRDefault="000136A3">
    <w:pPr>
      <w:pStyle w:val="Header"/>
      <w:jc w:val="right"/>
    </w:pPr>
    <w:fldSimple w:instr="PAGE   \* MERGEFORMAT">
      <w:r>
        <w:rPr>
          <w:noProof/>
        </w:rPr>
        <w:t>2</w:t>
      </w:r>
    </w:fldSimple>
  </w:p>
  <w:p w:rsidR="000136A3" w:rsidRDefault="000136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15AC7"/>
    <w:multiLevelType w:val="hybridMultilevel"/>
    <w:tmpl w:val="B9E6231E"/>
    <w:lvl w:ilvl="0" w:tplc="C4C2F9B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807"/>
    <w:rsid w:val="000136A3"/>
    <w:rsid w:val="0002090F"/>
    <w:rsid w:val="00022EB6"/>
    <w:rsid w:val="000B7B5B"/>
    <w:rsid w:val="00172513"/>
    <w:rsid w:val="00173AE5"/>
    <w:rsid w:val="00273D5E"/>
    <w:rsid w:val="00291BA1"/>
    <w:rsid w:val="00295807"/>
    <w:rsid w:val="002C48B2"/>
    <w:rsid w:val="003017F5"/>
    <w:rsid w:val="003A4781"/>
    <w:rsid w:val="004F381D"/>
    <w:rsid w:val="005B1B48"/>
    <w:rsid w:val="00655399"/>
    <w:rsid w:val="007030BC"/>
    <w:rsid w:val="00703C74"/>
    <w:rsid w:val="00860141"/>
    <w:rsid w:val="00896883"/>
    <w:rsid w:val="00897148"/>
    <w:rsid w:val="008B1B1F"/>
    <w:rsid w:val="00A424B7"/>
    <w:rsid w:val="00A802AB"/>
    <w:rsid w:val="00AE70E1"/>
    <w:rsid w:val="00CA20B2"/>
    <w:rsid w:val="00CE0B22"/>
    <w:rsid w:val="00CF112B"/>
    <w:rsid w:val="00D61AA1"/>
    <w:rsid w:val="00D77CD9"/>
    <w:rsid w:val="00D92987"/>
    <w:rsid w:val="00E453F8"/>
    <w:rsid w:val="00E54B37"/>
    <w:rsid w:val="00EF5171"/>
    <w:rsid w:val="00F4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0B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61A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03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3C7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291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91BA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91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91BA1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273D5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C7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527</Words>
  <Characters>3006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2019-07-12T12:50:00Z</cp:lastPrinted>
  <dcterms:created xsi:type="dcterms:W3CDTF">2019-07-24T11:31:00Z</dcterms:created>
  <dcterms:modified xsi:type="dcterms:W3CDTF">2019-07-24T11:56:00Z</dcterms:modified>
</cp:coreProperties>
</file>