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61" w:rsidRDefault="00C71461" w:rsidP="00C71461">
      <w:pPr>
        <w:ind w:right="5678"/>
        <w:jc w:val="center"/>
      </w:pPr>
    </w:p>
    <w:p w:rsidR="00C71461" w:rsidRPr="00C71461" w:rsidRDefault="00C71461" w:rsidP="00EE7E91">
      <w:pPr>
        <w:ind w:right="5318"/>
        <w:jc w:val="center"/>
        <w:rPr>
          <w:sz w:val="18"/>
        </w:rPr>
      </w:pPr>
    </w:p>
    <w:p w:rsidR="00D64464" w:rsidRPr="00022858" w:rsidRDefault="00D64464" w:rsidP="00D64464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D64464" w:rsidRPr="00022858" w:rsidRDefault="00D64464" w:rsidP="00D64464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D64464" w:rsidRDefault="00D64464" w:rsidP="00D64464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100109">
        <w:rPr>
          <w:b/>
        </w:rPr>
        <w:t>2</w:t>
      </w:r>
      <w:r w:rsidRPr="00022858">
        <w:rPr>
          <w:b/>
        </w:rPr>
        <w:t xml:space="preserve"> квартал 201</w:t>
      </w:r>
      <w:r w:rsidR="006979E3">
        <w:rPr>
          <w:b/>
        </w:rPr>
        <w:t>9</w:t>
      </w:r>
      <w:r w:rsidRPr="00022858">
        <w:rPr>
          <w:b/>
        </w:rPr>
        <w:t xml:space="preserve"> года</w:t>
      </w:r>
    </w:p>
    <w:p w:rsidR="00D64464" w:rsidRDefault="00D64464" w:rsidP="00D64464">
      <w:pPr>
        <w:pStyle w:val="a3"/>
        <w:ind w:firstLine="283"/>
        <w:jc w:val="both"/>
        <w:rPr>
          <w:b w:val="0"/>
          <w:sz w:val="24"/>
          <w:szCs w:val="24"/>
        </w:rPr>
      </w:pPr>
    </w:p>
    <w:p w:rsidR="00426F13" w:rsidRPr="00E573F3" w:rsidRDefault="00426F13" w:rsidP="00426F13">
      <w:pPr>
        <w:ind w:firstLine="709"/>
        <w:jc w:val="both"/>
        <w:rPr>
          <w:sz w:val="18"/>
        </w:rPr>
      </w:pPr>
      <w:r w:rsidRPr="00E573F3">
        <w:t xml:space="preserve">За </w:t>
      </w:r>
      <w:r w:rsidR="00100109">
        <w:t>2</w:t>
      </w:r>
      <w:r w:rsidRPr="00E573F3">
        <w:t xml:space="preserve"> квартал 201</w:t>
      </w:r>
      <w:r>
        <w:t>9</w:t>
      </w:r>
      <w:r w:rsidRPr="00E573F3">
        <w:t xml:space="preserve"> года</w:t>
      </w:r>
      <w:r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 w:rsidR="00100109">
        <w:t>2506</w:t>
      </w:r>
      <w:r w:rsidRPr="00E573F3">
        <w:t xml:space="preserve"> обращени</w:t>
      </w:r>
      <w:r w:rsidR="00100109">
        <w:t>й</w:t>
      </w:r>
      <w:r w:rsidRPr="00E573F3">
        <w:t xml:space="preserve"> граждан и юридических лиц</w:t>
      </w:r>
      <w:r>
        <w:t xml:space="preserve"> (</w:t>
      </w:r>
      <w:r w:rsidR="00100109">
        <w:t>2592</w:t>
      </w:r>
      <w:r>
        <w:t xml:space="preserve"> вопроса)</w:t>
      </w:r>
      <w:r w:rsidRPr="00E573F3">
        <w:t xml:space="preserve">, что на </w:t>
      </w:r>
      <w:r w:rsidR="00A3002F">
        <w:t>442</w:t>
      </w:r>
      <w:r w:rsidR="00A3002F" w:rsidRPr="00E573F3">
        <w:t xml:space="preserve"> обращени</w:t>
      </w:r>
      <w:r w:rsidR="00A3002F">
        <w:t>я</w:t>
      </w:r>
      <w:r w:rsidRPr="00E573F3">
        <w:t xml:space="preserve"> </w:t>
      </w:r>
      <w:r w:rsidR="00EC0CC0">
        <w:t>мен</w:t>
      </w:r>
      <w:r>
        <w:t>ьше</w:t>
      </w:r>
      <w:r w:rsidRPr="00E573F3">
        <w:t>, чем за аналогичный период 201</w:t>
      </w:r>
      <w:r w:rsidR="00100109">
        <w:t>8</w:t>
      </w:r>
      <w:r w:rsidRPr="00E573F3">
        <w:t xml:space="preserve"> года</w:t>
      </w:r>
      <w:r>
        <w:t xml:space="preserve"> (</w:t>
      </w:r>
      <w:r w:rsidR="00100109">
        <w:t>2948</w:t>
      </w:r>
      <w:r>
        <w:t>)</w:t>
      </w:r>
      <w:r w:rsidRPr="00E573F3">
        <w:t>.</w:t>
      </w:r>
    </w:p>
    <w:p w:rsidR="00426F13" w:rsidRPr="00E573F3" w:rsidRDefault="00426F13" w:rsidP="00426F1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Pr="00E573F3">
        <w:rPr>
          <w:b w:val="0"/>
          <w:sz w:val="24"/>
        </w:rPr>
        <w:t xml:space="preserve">Письменно поступило </w:t>
      </w:r>
      <w:r w:rsidR="00100109">
        <w:rPr>
          <w:b w:val="0"/>
          <w:sz w:val="24"/>
        </w:rPr>
        <w:t>2</w:t>
      </w:r>
      <w:r w:rsidR="002C699C">
        <w:rPr>
          <w:b w:val="0"/>
          <w:sz w:val="24"/>
        </w:rPr>
        <w:t>4</w:t>
      </w:r>
      <w:r w:rsidR="00100109">
        <w:rPr>
          <w:b w:val="0"/>
          <w:sz w:val="24"/>
        </w:rPr>
        <w:t>46</w:t>
      </w:r>
      <w:r w:rsidRPr="00E573F3">
        <w:rPr>
          <w:b w:val="0"/>
          <w:sz w:val="24"/>
        </w:rPr>
        <w:t xml:space="preserve"> обращени</w:t>
      </w:r>
      <w:r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100109">
        <w:rPr>
          <w:b w:val="0"/>
          <w:sz w:val="24"/>
        </w:rPr>
        <w:t>60</w:t>
      </w:r>
      <w:r>
        <w:rPr>
          <w:b w:val="0"/>
          <w:sz w:val="24"/>
        </w:rPr>
        <w:t xml:space="preserve"> обращени</w:t>
      </w:r>
      <w:r w:rsidR="00100109">
        <w:rPr>
          <w:b w:val="0"/>
          <w:sz w:val="24"/>
        </w:rPr>
        <w:t>й</w:t>
      </w:r>
      <w:r w:rsidRPr="00E573F3">
        <w:rPr>
          <w:b w:val="0"/>
          <w:sz w:val="24"/>
        </w:rPr>
        <w:t>. По результатам рассмотрения обращений граждан и юридических лиц</w:t>
      </w:r>
      <w:r w:rsidR="00100109">
        <w:rPr>
          <w:b w:val="0"/>
          <w:sz w:val="24"/>
        </w:rPr>
        <w:t xml:space="preserve"> всего вопросов со сроком рассмотрения в отчетном периоде 2703, из них</w:t>
      </w:r>
      <w:r w:rsidRPr="00E573F3">
        <w:rPr>
          <w:b w:val="0"/>
          <w:sz w:val="24"/>
        </w:rPr>
        <w:t xml:space="preserve">: </w:t>
      </w:r>
    </w:p>
    <w:p w:rsidR="00426F13" w:rsidRPr="00E573F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100109">
        <w:t>189</w:t>
      </w:r>
      <w:r w:rsidRPr="00E573F3">
        <w:t xml:space="preserve"> приняты положительные решения</w:t>
      </w:r>
    </w:p>
    <w:p w:rsidR="00426F13" w:rsidRPr="00E573F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00109">
        <w:t>2262</w:t>
      </w:r>
      <w:r>
        <w:t xml:space="preserve"> </w:t>
      </w:r>
      <w:r w:rsidRPr="00E573F3">
        <w:t>даны разъяснения в соответствии с действующим законодательством</w:t>
      </w:r>
    </w:p>
    <w:p w:rsidR="00426F1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00109">
        <w:t xml:space="preserve">18 </w:t>
      </w:r>
      <w:r w:rsidRPr="00E573F3">
        <w:t>обращени</w:t>
      </w:r>
      <w:r w:rsidR="00221215">
        <w:t>й</w:t>
      </w:r>
      <w:r w:rsidRPr="00E573F3">
        <w:t xml:space="preserve"> даны мотивированные отказы </w:t>
      </w:r>
    </w:p>
    <w:p w:rsidR="00426F1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 xml:space="preserve">направлено по компетенции </w:t>
      </w:r>
      <w:r w:rsidR="00100109">
        <w:t>228</w:t>
      </w:r>
      <w:r>
        <w:t xml:space="preserve"> обращени</w:t>
      </w:r>
      <w:r w:rsidR="00100109">
        <w:t>й</w:t>
      </w:r>
    </w:p>
    <w:p w:rsidR="00426F13" w:rsidRDefault="00100109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6</w:t>
      </w:r>
      <w:r w:rsidR="00426F13" w:rsidRPr="00E573F3">
        <w:t xml:space="preserve"> обращени</w:t>
      </w:r>
      <w:r w:rsidR="00221215">
        <w:t>й</w:t>
      </w:r>
      <w:r w:rsidR="00426F13" w:rsidRPr="00E573F3">
        <w:t xml:space="preserve"> наход</w:t>
      </w:r>
      <w:r w:rsidR="00426F13">
        <w:t>и</w:t>
      </w:r>
      <w:r w:rsidR="00426F13" w:rsidRPr="00E573F3">
        <w:t xml:space="preserve">тся на рассмотрении в структурных подразделениях и подведомственных организациях администрации  </w:t>
      </w:r>
    </w:p>
    <w:p w:rsidR="00426F13" w:rsidRPr="00E573F3" w:rsidRDefault="00426F13" w:rsidP="00426F13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426F13" w:rsidRPr="00945CD1" w:rsidRDefault="00426F13" w:rsidP="00426F13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426F13" w:rsidRPr="005158F3" w:rsidTr="00221215">
        <w:trPr>
          <w:jc w:val="center"/>
        </w:trPr>
        <w:tc>
          <w:tcPr>
            <w:tcW w:w="2820" w:type="dxa"/>
            <w:shd w:val="clear" w:color="auto" w:fill="auto"/>
          </w:tcPr>
          <w:p w:rsidR="00426F13" w:rsidRPr="005158F3" w:rsidRDefault="00426F13" w:rsidP="00221215"/>
        </w:tc>
        <w:tc>
          <w:tcPr>
            <w:tcW w:w="1474" w:type="dxa"/>
            <w:shd w:val="clear" w:color="auto" w:fill="auto"/>
          </w:tcPr>
          <w:p w:rsidR="00426F13" w:rsidRPr="0097073F" w:rsidRDefault="00426F13" w:rsidP="00221215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474" w:type="dxa"/>
            <w:shd w:val="clear" w:color="auto" w:fill="auto"/>
          </w:tcPr>
          <w:p w:rsidR="00426F13" w:rsidRPr="0097073F" w:rsidRDefault="00426F13" w:rsidP="00221215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  <w:tr w:rsidR="00100109" w:rsidRPr="005158F3" w:rsidTr="00221215">
        <w:trPr>
          <w:jc w:val="center"/>
        </w:trPr>
        <w:tc>
          <w:tcPr>
            <w:tcW w:w="2820" w:type="dxa"/>
            <w:shd w:val="clear" w:color="auto" w:fill="auto"/>
          </w:tcPr>
          <w:p w:rsidR="00100109" w:rsidRPr="005158F3" w:rsidRDefault="00100109" w:rsidP="00100109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100109" w:rsidRPr="003226E3" w:rsidRDefault="00100109" w:rsidP="00100109">
            <w:pPr>
              <w:jc w:val="center"/>
            </w:pPr>
            <w:r>
              <w:t>233</w:t>
            </w:r>
          </w:p>
        </w:tc>
        <w:tc>
          <w:tcPr>
            <w:tcW w:w="1474" w:type="dxa"/>
            <w:shd w:val="clear" w:color="auto" w:fill="auto"/>
          </w:tcPr>
          <w:p w:rsidR="00100109" w:rsidRPr="003226E3" w:rsidRDefault="00100109" w:rsidP="00100109">
            <w:pPr>
              <w:jc w:val="center"/>
            </w:pPr>
            <w:r>
              <w:t>350</w:t>
            </w:r>
          </w:p>
        </w:tc>
      </w:tr>
      <w:tr w:rsidR="00100109" w:rsidRPr="005158F3" w:rsidTr="00221215">
        <w:trPr>
          <w:jc w:val="center"/>
        </w:trPr>
        <w:tc>
          <w:tcPr>
            <w:tcW w:w="2820" w:type="dxa"/>
            <w:shd w:val="clear" w:color="auto" w:fill="auto"/>
          </w:tcPr>
          <w:p w:rsidR="00100109" w:rsidRPr="005158F3" w:rsidRDefault="00100109" w:rsidP="00100109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100109" w:rsidRPr="003226E3" w:rsidRDefault="00100109" w:rsidP="00100109">
            <w:pPr>
              <w:jc w:val="center"/>
            </w:pPr>
            <w:r>
              <w:t>329</w:t>
            </w:r>
          </w:p>
        </w:tc>
        <w:tc>
          <w:tcPr>
            <w:tcW w:w="1474" w:type="dxa"/>
            <w:shd w:val="clear" w:color="auto" w:fill="auto"/>
          </w:tcPr>
          <w:p w:rsidR="00100109" w:rsidRPr="003226E3" w:rsidRDefault="00100109" w:rsidP="00100109">
            <w:pPr>
              <w:jc w:val="center"/>
            </w:pPr>
            <w:r>
              <w:t>407</w:t>
            </w:r>
          </w:p>
        </w:tc>
      </w:tr>
    </w:tbl>
    <w:p w:rsidR="00426F13" w:rsidRDefault="00426F13" w:rsidP="00426F13">
      <w:pPr>
        <w:ind w:firstLine="708"/>
        <w:jc w:val="both"/>
        <w:rPr>
          <w:color w:val="C00000"/>
        </w:rPr>
      </w:pPr>
    </w:p>
    <w:p w:rsidR="00426F13" w:rsidRDefault="00426F13" w:rsidP="00426F13">
      <w:pPr>
        <w:ind w:firstLine="709"/>
        <w:jc w:val="both"/>
      </w:pPr>
      <w:r w:rsidRPr="00C94D88">
        <w:t xml:space="preserve">В отчетном периоде поступило </w:t>
      </w:r>
      <w:r w:rsidR="00E966A1">
        <w:t>211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 xml:space="preserve"> от жителей района</w:t>
      </w:r>
      <w:r>
        <w:t xml:space="preserve">, что составляет </w:t>
      </w:r>
      <w:r w:rsidR="00E966A1">
        <w:t>8</w:t>
      </w:r>
      <w:r>
        <w:t>,</w:t>
      </w:r>
      <w:r w:rsidR="00E966A1">
        <w:t>4</w:t>
      </w:r>
      <w:r>
        <w:t>% от общего количества поступивших обращений.</w:t>
      </w:r>
      <w:r w:rsidRPr="00C94D88">
        <w:t xml:space="preserve"> В 201</w:t>
      </w:r>
      <w:r w:rsidR="00E966A1">
        <w:t>8</w:t>
      </w:r>
      <w:r w:rsidRPr="00C94D88">
        <w:t xml:space="preserve"> году – </w:t>
      </w:r>
      <w:r w:rsidR="00E966A1">
        <w:t>25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>.</w:t>
      </w:r>
      <w:r>
        <w:t xml:space="preserve"> </w:t>
      </w:r>
    </w:p>
    <w:p w:rsidR="00426F13" w:rsidRDefault="00426F13" w:rsidP="00426F13">
      <w:pPr>
        <w:ind w:firstLine="709"/>
        <w:jc w:val="both"/>
      </w:pPr>
      <w:r>
        <w:t>Увеличение количества повторных обращений связано с изменением формулировки и понимания термина «повторности обращения» в Типовой Инструкции по делопроизводству в исполнительных органах государственной власти Санкт-Петербурга, утвержденной распоряжением Правительства Санкт-Петербурга от 30.07.2004 № 76-рп.</w:t>
      </w:r>
    </w:p>
    <w:p w:rsidR="00426F13" w:rsidRPr="00C94D88" w:rsidRDefault="00426F13" w:rsidP="00426F13">
      <w:pPr>
        <w:ind w:firstLine="709"/>
        <w:jc w:val="both"/>
      </w:pPr>
      <w:r>
        <w:t>Из числа повторных большинство обращений касались вопросов уборки мусора, нарушения парковки транспортных средств, неудовлетворительного содержания жилого фонда, здравоохранения, образования.</w:t>
      </w:r>
    </w:p>
    <w:p w:rsidR="00426F13" w:rsidRDefault="00426F13" w:rsidP="00426F13">
      <w:pPr>
        <w:widowControl w:val="0"/>
        <w:ind w:firstLine="709"/>
        <w:jc w:val="both"/>
      </w:pPr>
    </w:p>
    <w:p w:rsidR="00E966A1" w:rsidRPr="00C94D88" w:rsidRDefault="00E966A1" w:rsidP="00E966A1">
      <w:pPr>
        <w:widowControl w:val="0"/>
        <w:ind w:firstLine="709"/>
        <w:jc w:val="both"/>
      </w:pPr>
      <w:r w:rsidRPr="00C94D88">
        <w:t xml:space="preserve">За </w:t>
      </w:r>
      <w:r>
        <w:t>2</w:t>
      </w:r>
      <w:r w:rsidRPr="00C94D88">
        <w:t xml:space="preserve"> квартал 201</w:t>
      </w:r>
      <w:r>
        <w:t>9</w:t>
      </w:r>
      <w:r w:rsidRPr="00C94D88">
        <w:t xml:space="preserve"> года обращения в администрацию Калининского района поступали:</w:t>
      </w:r>
    </w:p>
    <w:p w:rsidR="00E966A1" w:rsidRPr="00C94D88" w:rsidRDefault="00E966A1" w:rsidP="00E966A1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>
        <w:t>981 (810 – 2 квартал 2018 года)</w:t>
      </w:r>
      <w:r w:rsidRPr="00C94D88">
        <w:t>:</w:t>
      </w:r>
    </w:p>
    <w:p w:rsidR="00E966A1" w:rsidRDefault="00E966A1" w:rsidP="00E966A1">
      <w:pPr>
        <w:widowControl w:val="0"/>
        <w:jc w:val="both"/>
      </w:pPr>
      <w:r w:rsidRPr="00C94D88">
        <w:t xml:space="preserve">- через </w:t>
      </w:r>
      <w:r>
        <w:t>электронную приемную</w:t>
      </w:r>
      <w:r w:rsidRPr="00C94D88">
        <w:t xml:space="preserve"> – </w:t>
      </w:r>
      <w:r>
        <w:t>703</w:t>
      </w:r>
    </w:p>
    <w:p w:rsidR="00E966A1" w:rsidRDefault="00E966A1" w:rsidP="00E966A1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– 1525</w:t>
      </w:r>
      <w:r w:rsidRPr="00C94D88">
        <w:t>:</w:t>
      </w:r>
    </w:p>
    <w:p w:rsidR="00E966A1" w:rsidRDefault="00E966A1" w:rsidP="00E966A1">
      <w:pPr>
        <w:widowControl w:val="0"/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1445"/>
        <w:gridCol w:w="1422"/>
      </w:tblGrid>
      <w:tr w:rsidR="00E966A1" w:rsidRPr="00E74FD5" w:rsidTr="00BC2EAB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bookmarkStart w:id="0" w:name="_GoBack" w:colFirst="0" w:colLast="2"/>
            <w:r w:rsidRPr="00E74FD5">
              <w:rPr>
                <w:rFonts w:eastAsia="Segoe UI"/>
              </w:rPr>
              <w:t>Администрация Губернатора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A44DF" w:rsidP="00BC2EAB">
            <w:pPr>
              <w:jc w:val="center"/>
            </w:pPr>
            <w:hyperlink r:id="rId8" w:history="1">
              <w:r w:rsidR="00E966A1" w:rsidRPr="00E74FD5">
                <w:rPr>
                  <w:rFonts w:eastAsia="Segoe UI"/>
                </w:rPr>
                <w:t>545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pPr>
              <w:jc w:val="center"/>
            </w:pPr>
            <w:r w:rsidRPr="00E74FD5">
              <w:rPr>
                <w:rFonts w:eastAsia="Segoe UI"/>
              </w:rPr>
              <w:t>21,7%</w:t>
            </w:r>
          </w:p>
        </w:tc>
      </w:tr>
      <w:tr w:rsidR="00E966A1" w:rsidRPr="00E74FD5" w:rsidTr="00BC2EAB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r w:rsidRPr="00E74FD5">
              <w:rPr>
                <w:rFonts w:eastAsia="Segoe UI"/>
              </w:rPr>
              <w:t>Законодательное собрание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A44DF" w:rsidP="00BC2EAB">
            <w:pPr>
              <w:jc w:val="center"/>
            </w:pPr>
            <w:hyperlink r:id="rId9" w:history="1">
              <w:r w:rsidR="00E966A1" w:rsidRPr="00E74FD5">
                <w:rPr>
                  <w:rFonts w:eastAsia="Segoe UI"/>
                </w:rPr>
                <w:t>46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pPr>
              <w:jc w:val="center"/>
            </w:pPr>
            <w:r w:rsidRPr="00E74FD5">
              <w:rPr>
                <w:rFonts w:eastAsia="Segoe UI"/>
              </w:rPr>
              <w:t>1,8%</w:t>
            </w:r>
          </w:p>
        </w:tc>
      </w:tr>
      <w:tr w:rsidR="00E966A1" w:rsidRPr="00E74FD5" w:rsidTr="00BC2EAB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r w:rsidRPr="00E74FD5">
              <w:rPr>
                <w:rFonts w:eastAsia="Segoe UI"/>
              </w:rPr>
              <w:t>ИОГВ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A44DF" w:rsidP="00BC2EAB">
            <w:pPr>
              <w:jc w:val="center"/>
            </w:pPr>
            <w:hyperlink r:id="rId10" w:history="1">
              <w:r w:rsidR="00E966A1" w:rsidRPr="00E74FD5">
                <w:rPr>
                  <w:rFonts w:eastAsia="Segoe UI"/>
                </w:rPr>
                <w:t>749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pPr>
              <w:jc w:val="center"/>
            </w:pPr>
            <w:r w:rsidRPr="00E74FD5">
              <w:rPr>
                <w:rFonts w:eastAsia="Segoe UI"/>
              </w:rPr>
              <w:t>29,9%</w:t>
            </w:r>
          </w:p>
        </w:tc>
      </w:tr>
      <w:tr w:rsidR="00E966A1" w:rsidRPr="00E74FD5" w:rsidTr="00BC2EAB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r w:rsidRPr="00E74FD5">
              <w:rPr>
                <w:rFonts w:eastAsia="Segoe UI"/>
              </w:rPr>
              <w:t>МО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A44DF" w:rsidP="00BC2EAB">
            <w:pPr>
              <w:jc w:val="center"/>
            </w:pPr>
            <w:hyperlink r:id="rId11" w:history="1">
              <w:r w:rsidR="00E966A1" w:rsidRPr="00E74FD5">
                <w:rPr>
                  <w:rFonts w:eastAsia="Segoe UI"/>
                </w:rPr>
                <w:t>42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pPr>
              <w:jc w:val="center"/>
            </w:pPr>
            <w:r w:rsidRPr="00E74FD5">
              <w:rPr>
                <w:rFonts w:eastAsia="Segoe UI"/>
              </w:rPr>
              <w:t>1,7%</w:t>
            </w:r>
          </w:p>
        </w:tc>
      </w:tr>
      <w:tr w:rsidR="00E966A1" w:rsidRPr="00E74FD5" w:rsidTr="00BC2EAB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r w:rsidRPr="00E74FD5">
              <w:rPr>
                <w:rFonts w:eastAsia="Segoe UI"/>
              </w:rPr>
              <w:t>Федеральные ОВ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A44DF" w:rsidP="00BC2EAB">
            <w:pPr>
              <w:jc w:val="center"/>
            </w:pPr>
            <w:hyperlink r:id="rId12" w:history="1">
              <w:r w:rsidR="00E966A1" w:rsidRPr="00E74FD5">
                <w:rPr>
                  <w:rFonts w:eastAsia="Segoe UI"/>
                </w:rPr>
                <w:t>16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pPr>
              <w:jc w:val="center"/>
            </w:pPr>
            <w:r w:rsidRPr="00E74FD5">
              <w:rPr>
                <w:rFonts w:eastAsia="Segoe UI"/>
              </w:rPr>
              <w:t>0,6%</w:t>
            </w:r>
          </w:p>
        </w:tc>
      </w:tr>
      <w:tr w:rsidR="00E966A1" w:rsidRPr="00E74FD5" w:rsidTr="00BC2EAB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r w:rsidRPr="00E74FD5">
              <w:rPr>
                <w:rFonts w:eastAsia="Segoe UI"/>
              </w:rPr>
              <w:t xml:space="preserve">Органы Прокуратуры 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A44DF" w:rsidP="00BC2EAB">
            <w:pPr>
              <w:jc w:val="center"/>
            </w:pPr>
            <w:hyperlink r:id="rId13" w:history="1">
              <w:r w:rsidR="00E966A1" w:rsidRPr="00E74FD5">
                <w:rPr>
                  <w:rFonts w:eastAsia="Segoe UI"/>
                </w:rPr>
                <w:t>76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pPr>
              <w:jc w:val="center"/>
            </w:pPr>
            <w:r w:rsidRPr="00E74FD5">
              <w:rPr>
                <w:rFonts w:eastAsia="Segoe UI"/>
              </w:rPr>
              <w:t>3%</w:t>
            </w:r>
          </w:p>
        </w:tc>
      </w:tr>
      <w:tr w:rsidR="00E966A1" w:rsidRPr="00E74FD5" w:rsidTr="00BC2EAB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r w:rsidRPr="00E74FD5">
              <w:rPr>
                <w:rFonts w:eastAsia="Segoe UI"/>
              </w:rPr>
              <w:t>Иные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A44DF" w:rsidP="00BC2EAB">
            <w:pPr>
              <w:jc w:val="center"/>
            </w:pPr>
            <w:hyperlink r:id="rId14" w:history="1">
              <w:r w:rsidR="00E966A1" w:rsidRPr="00E74FD5">
                <w:rPr>
                  <w:rFonts w:eastAsia="Segoe UI"/>
                </w:rPr>
                <w:t>51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E74FD5" w:rsidRDefault="00E966A1" w:rsidP="00BC2EAB">
            <w:pPr>
              <w:jc w:val="center"/>
            </w:pPr>
            <w:r w:rsidRPr="00E74FD5">
              <w:rPr>
                <w:rFonts w:eastAsia="Segoe UI"/>
              </w:rPr>
              <w:t>2%</w:t>
            </w:r>
          </w:p>
        </w:tc>
      </w:tr>
      <w:bookmarkEnd w:id="0"/>
    </w:tbl>
    <w:p w:rsidR="00426F13" w:rsidRDefault="00426F13" w:rsidP="00426F13">
      <w:pPr>
        <w:widowControl w:val="0"/>
        <w:ind w:left="284"/>
        <w:jc w:val="both"/>
      </w:pPr>
    </w:p>
    <w:p w:rsidR="00426F13" w:rsidRDefault="00426F13" w:rsidP="00426F13">
      <w:pPr>
        <w:widowControl w:val="0"/>
        <w:ind w:firstLine="709"/>
        <w:jc w:val="both"/>
        <w:rPr>
          <w:color w:val="1D1D1D"/>
        </w:rPr>
      </w:pPr>
      <w:r>
        <w:rPr>
          <w:color w:val="1D1D1D"/>
        </w:rPr>
        <w:t>В</w:t>
      </w:r>
      <w:r w:rsidRPr="003B528B">
        <w:rPr>
          <w:color w:val="1D1D1D"/>
        </w:rPr>
        <w:t xml:space="preserve"> соответствии с подпунктом 2.5.3 пункта 2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№ 14 от 28 сентября 2017 года № А1-3935о) заместителем Руководителя Администрации Президента Российской Федерации, </w:t>
      </w:r>
      <w:r w:rsidRPr="003B528B">
        <w:rPr>
          <w:color w:val="1D1D1D"/>
        </w:rPr>
        <w:lastRenderedPageBreak/>
        <w:t>руководителем рабочей группы утвержден 28 ноября 2017 года № А1-5093о типовой общероссийский тематический классификатор обращений граждан Российской Федерации, иностранных граждан, лиц без гражданства, объединений граждан, в том числе юридических лиц (далее – новый классификатор), вводимый в действие с 1 января 2018 года с обязательным применением с 1 июня 2018 года.</w:t>
      </w:r>
    </w:p>
    <w:p w:rsidR="00426F13" w:rsidRDefault="00426F13" w:rsidP="00426F13">
      <w:pPr>
        <w:widowControl w:val="0"/>
        <w:ind w:firstLine="709"/>
        <w:jc w:val="both"/>
      </w:pPr>
      <w:r>
        <w:rPr>
          <w:color w:val="1D1D1D"/>
        </w:rPr>
        <w:t>В соответствии с типовым классификатором з</w:t>
      </w:r>
      <w:r w:rsidRPr="00C94D88">
        <w:rPr>
          <w:bCs/>
          <w:iCs/>
        </w:rPr>
        <w:t xml:space="preserve">а </w:t>
      </w:r>
      <w:r w:rsidR="00E966A1">
        <w:rPr>
          <w:bCs/>
          <w:iCs/>
        </w:rPr>
        <w:t>2</w:t>
      </w:r>
      <w:r w:rsidRPr="00C94D88">
        <w:rPr>
          <w:bCs/>
          <w:iCs/>
        </w:rPr>
        <w:t xml:space="preserve"> квартал 201</w:t>
      </w:r>
      <w:r>
        <w:rPr>
          <w:bCs/>
          <w:iCs/>
        </w:rPr>
        <w:t>9</w:t>
      </w:r>
      <w:r w:rsidRPr="00C94D88">
        <w:rPr>
          <w:bCs/>
          <w:iCs/>
        </w:rPr>
        <w:t xml:space="preserve"> года тематика поступивших вопросов представлена в таблице</w:t>
      </w:r>
      <w:r w:rsidRPr="00C94D88">
        <w:t xml:space="preserve">: </w:t>
      </w:r>
    </w:p>
    <w:p w:rsidR="00426F13" w:rsidRDefault="00426F13" w:rsidP="00426F13">
      <w:pPr>
        <w:ind w:firstLine="46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1386"/>
        <w:gridCol w:w="1368"/>
        <w:gridCol w:w="1335"/>
        <w:gridCol w:w="1336"/>
      </w:tblGrid>
      <w:tr w:rsidR="00E966A1" w:rsidRPr="00543F9E" w:rsidTr="00BC2EAB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966A1" w:rsidRPr="00543F9E" w:rsidRDefault="00E966A1" w:rsidP="00BC2EAB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275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2671" w:type="dxa"/>
            <w:gridSpan w:val="2"/>
          </w:tcPr>
          <w:p w:rsidR="00E966A1" w:rsidRDefault="00E966A1" w:rsidP="00BC2EAB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2018</w:t>
            </w:r>
          </w:p>
        </w:tc>
      </w:tr>
      <w:tr w:rsidR="00E966A1" w:rsidRPr="00543F9E" w:rsidTr="00BC2EAB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966A1" w:rsidRPr="00543F9E" w:rsidRDefault="00E966A1" w:rsidP="00BC2EAB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  <w:tc>
          <w:tcPr>
            <w:tcW w:w="1335" w:type="dxa"/>
          </w:tcPr>
          <w:p w:rsidR="00E966A1" w:rsidRPr="00543F9E" w:rsidRDefault="00E966A1" w:rsidP="00BC2EAB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36" w:type="dxa"/>
          </w:tcPr>
          <w:p w:rsidR="00E966A1" w:rsidRPr="00543F9E" w:rsidRDefault="00E966A1" w:rsidP="00BC2EAB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</w:tr>
      <w:tr w:rsidR="00E966A1" w:rsidRPr="00543F9E" w:rsidTr="00BC2EAB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r w:rsidRPr="00543F9E">
              <w:rPr>
                <w:rFonts w:eastAsia="Segoe UI"/>
              </w:rPr>
              <w:t>Государство, общество, политика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A44DF" w:rsidP="00BC2EAB">
            <w:pPr>
              <w:jc w:val="center"/>
            </w:pPr>
            <w:hyperlink r:id="rId15" w:history="1">
              <w:r w:rsidR="00E966A1" w:rsidRPr="00543F9E">
                <w:rPr>
                  <w:rFonts w:eastAsia="Segoe UI"/>
                </w:rPr>
                <w:t>229</w:t>
              </w:r>
            </w:hyperlink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8,8</w:t>
            </w:r>
            <w:r w:rsidRPr="00543F9E">
              <w:rPr>
                <w:rFonts w:eastAsia="Segoe UI"/>
              </w:rPr>
              <w:t>%</w:t>
            </w:r>
          </w:p>
        </w:tc>
        <w:tc>
          <w:tcPr>
            <w:tcW w:w="1335" w:type="dxa"/>
          </w:tcPr>
          <w:p w:rsidR="00E966A1" w:rsidRPr="00543F9E" w:rsidRDefault="00E966A1" w:rsidP="00BC2EAB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194</w:t>
            </w:r>
          </w:p>
        </w:tc>
        <w:tc>
          <w:tcPr>
            <w:tcW w:w="1336" w:type="dxa"/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6,5</w:t>
            </w:r>
            <w:r w:rsidRPr="00543F9E">
              <w:rPr>
                <w:rFonts w:eastAsia="Segoe UI"/>
              </w:rPr>
              <w:t>%</w:t>
            </w:r>
          </w:p>
        </w:tc>
      </w:tr>
      <w:tr w:rsidR="00E966A1" w:rsidRPr="00543F9E" w:rsidTr="00BC2EAB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r w:rsidRPr="00543F9E">
              <w:rPr>
                <w:rFonts w:eastAsia="Segoe UI"/>
              </w:rPr>
              <w:t>Социальная сфера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A44DF" w:rsidP="00BC2EAB">
            <w:pPr>
              <w:jc w:val="center"/>
            </w:pPr>
            <w:hyperlink r:id="rId16" w:history="1">
              <w:r w:rsidR="00E966A1" w:rsidRPr="00543F9E">
                <w:rPr>
                  <w:rFonts w:eastAsia="Segoe UI"/>
                </w:rPr>
                <w:t>672</w:t>
              </w:r>
            </w:hyperlink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25,9</w:t>
            </w:r>
            <w:r w:rsidRPr="00543F9E">
              <w:rPr>
                <w:rFonts w:eastAsia="Segoe UI"/>
              </w:rPr>
              <w:t>%</w:t>
            </w:r>
          </w:p>
        </w:tc>
        <w:tc>
          <w:tcPr>
            <w:tcW w:w="1335" w:type="dxa"/>
          </w:tcPr>
          <w:p w:rsidR="00E966A1" w:rsidRPr="00543F9E" w:rsidRDefault="00E966A1" w:rsidP="00BC2EAB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602</w:t>
            </w:r>
          </w:p>
        </w:tc>
        <w:tc>
          <w:tcPr>
            <w:tcW w:w="1336" w:type="dxa"/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20,2</w:t>
            </w:r>
            <w:r w:rsidRPr="00543F9E">
              <w:rPr>
                <w:rFonts w:eastAsia="Segoe UI"/>
              </w:rPr>
              <w:t>%</w:t>
            </w:r>
          </w:p>
        </w:tc>
      </w:tr>
      <w:tr w:rsidR="00E966A1" w:rsidRPr="00543F9E" w:rsidTr="00BC2EAB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r w:rsidRPr="00543F9E">
              <w:rPr>
                <w:rFonts w:eastAsia="Segoe UI"/>
              </w:rPr>
              <w:t>Экономика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A44DF" w:rsidP="00BC2EAB">
            <w:pPr>
              <w:jc w:val="center"/>
            </w:pPr>
            <w:hyperlink r:id="rId17" w:history="1">
              <w:r w:rsidR="00E966A1" w:rsidRPr="00543F9E">
                <w:rPr>
                  <w:rFonts w:eastAsia="Segoe UI"/>
                </w:rPr>
                <w:t>693</w:t>
              </w:r>
            </w:hyperlink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26,7</w:t>
            </w:r>
            <w:r w:rsidRPr="00543F9E">
              <w:rPr>
                <w:rFonts w:eastAsia="Segoe UI"/>
              </w:rPr>
              <w:t>%</w:t>
            </w:r>
          </w:p>
        </w:tc>
        <w:tc>
          <w:tcPr>
            <w:tcW w:w="1335" w:type="dxa"/>
          </w:tcPr>
          <w:p w:rsidR="00E966A1" w:rsidRPr="00543F9E" w:rsidRDefault="00E966A1" w:rsidP="00BC2EAB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858</w:t>
            </w:r>
          </w:p>
        </w:tc>
        <w:tc>
          <w:tcPr>
            <w:tcW w:w="1336" w:type="dxa"/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28,8</w:t>
            </w:r>
            <w:r w:rsidRPr="00543F9E">
              <w:rPr>
                <w:rFonts w:eastAsia="Segoe UI"/>
              </w:rPr>
              <w:t>%</w:t>
            </w:r>
          </w:p>
        </w:tc>
      </w:tr>
      <w:tr w:rsidR="00E966A1" w:rsidRPr="00543F9E" w:rsidTr="00BC2EAB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r w:rsidRPr="00543F9E">
              <w:rPr>
                <w:rFonts w:eastAsia="Segoe UI"/>
              </w:rPr>
              <w:t>Оборона, безопасность, законность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A44DF" w:rsidP="00BC2EAB">
            <w:pPr>
              <w:jc w:val="center"/>
            </w:pPr>
            <w:hyperlink r:id="rId18" w:history="1">
              <w:r w:rsidR="00E966A1" w:rsidRPr="00543F9E">
                <w:rPr>
                  <w:rFonts w:eastAsia="Segoe UI"/>
                </w:rPr>
                <w:t>155</w:t>
              </w:r>
            </w:hyperlink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5,9</w:t>
            </w:r>
            <w:r w:rsidRPr="00543F9E">
              <w:rPr>
                <w:rFonts w:eastAsia="Segoe UI"/>
              </w:rPr>
              <w:t>%</w:t>
            </w:r>
          </w:p>
        </w:tc>
        <w:tc>
          <w:tcPr>
            <w:tcW w:w="1335" w:type="dxa"/>
          </w:tcPr>
          <w:p w:rsidR="00E966A1" w:rsidRPr="00543F9E" w:rsidRDefault="00E966A1" w:rsidP="00BC2EAB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155</w:t>
            </w:r>
          </w:p>
        </w:tc>
        <w:tc>
          <w:tcPr>
            <w:tcW w:w="1336" w:type="dxa"/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5,2</w:t>
            </w:r>
            <w:r w:rsidRPr="00543F9E">
              <w:rPr>
                <w:rFonts w:eastAsia="Segoe UI"/>
              </w:rPr>
              <w:t>%</w:t>
            </w:r>
          </w:p>
        </w:tc>
      </w:tr>
      <w:tr w:rsidR="00E966A1" w:rsidRPr="00543F9E" w:rsidTr="00BC2EAB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r w:rsidRPr="00543F9E">
              <w:rPr>
                <w:rFonts w:eastAsia="Segoe UI"/>
              </w:rPr>
              <w:t>Жилище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A44DF" w:rsidP="00BC2EAB">
            <w:pPr>
              <w:jc w:val="center"/>
            </w:pPr>
            <w:hyperlink r:id="rId19" w:history="1">
              <w:r w:rsidR="00E966A1" w:rsidRPr="00543F9E">
                <w:rPr>
                  <w:rFonts w:eastAsia="Segoe UI"/>
                </w:rPr>
                <w:t>843</w:t>
              </w:r>
            </w:hyperlink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32,5</w:t>
            </w:r>
            <w:r w:rsidRPr="00543F9E">
              <w:rPr>
                <w:rFonts w:eastAsia="Segoe UI"/>
              </w:rPr>
              <w:t>%</w:t>
            </w:r>
          </w:p>
        </w:tc>
        <w:tc>
          <w:tcPr>
            <w:tcW w:w="1335" w:type="dxa"/>
          </w:tcPr>
          <w:p w:rsidR="00E966A1" w:rsidRPr="00543F9E" w:rsidRDefault="00E966A1" w:rsidP="00BC2EAB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1171</w:t>
            </w:r>
          </w:p>
        </w:tc>
        <w:tc>
          <w:tcPr>
            <w:tcW w:w="1336" w:type="dxa"/>
          </w:tcPr>
          <w:p w:rsidR="00E966A1" w:rsidRPr="00543F9E" w:rsidRDefault="00E966A1" w:rsidP="00BC2EAB">
            <w:pPr>
              <w:jc w:val="center"/>
            </w:pPr>
            <w:r>
              <w:rPr>
                <w:rFonts w:eastAsia="Segoe UI"/>
              </w:rPr>
              <w:t>39,3</w:t>
            </w:r>
            <w:r w:rsidRPr="00543F9E">
              <w:rPr>
                <w:rFonts w:eastAsia="Segoe UI"/>
              </w:rPr>
              <w:t>%</w:t>
            </w:r>
          </w:p>
        </w:tc>
      </w:tr>
    </w:tbl>
    <w:p w:rsidR="00426F13" w:rsidRDefault="00426F13" w:rsidP="00426F13"/>
    <w:p w:rsidR="00FC4B87" w:rsidRPr="009E2BC1" w:rsidRDefault="00FC4B87" w:rsidP="00FC4B87">
      <w:pPr>
        <w:pStyle w:val="a5"/>
        <w:widowControl w:val="0"/>
        <w:spacing w:after="0"/>
        <w:ind w:left="0" w:firstLine="708"/>
        <w:jc w:val="both"/>
      </w:pPr>
      <w:r w:rsidRPr="009E2BC1">
        <w:t xml:space="preserve">Главой и заместителями главы администрации за </w:t>
      </w:r>
      <w:r>
        <w:t>2</w:t>
      </w:r>
      <w:r w:rsidRPr="009E2BC1">
        <w:t xml:space="preserve"> квартал 201</w:t>
      </w:r>
      <w:r>
        <w:t>9</w:t>
      </w:r>
      <w:r w:rsidRPr="009E2BC1">
        <w:t xml:space="preserve"> года</w:t>
      </w:r>
      <w:r>
        <w:t xml:space="preserve"> проведено приемов</w:t>
      </w:r>
      <w:r w:rsidRPr="009E2BC1">
        <w:t>:</w:t>
      </w:r>
    </w:p>
    <w:p w:rsidR="00FC4B87" w:rsidRPr="009E2BC1" w:rsidRDefault="00FC4B87" w:rsidP="00FC4B87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Pr="009E2BC1">
        <w:t xml:space="preserve">проведено </w:t>
      </w:r>
      <w:r>
        <w:t xml:space="preserve">4 </w:t>
      </w:r>
      <w:r w:rsidRPr="009E2BC1">
        <w:t>прием</w:t>
      </w:r>
      <w:r>
        <w:t>а</w:t>
      </w:r>
      <w:r w:rsidRPr="009E2BC1">
        <w:t xml:space="preserve">, принято </w:t>
      </w:r>
      <w:r>
        <w:t>13 человек</w:t>
      </w:r>
    </w:p>
    <w:p w:rsidR="00FC4B87" w:rsidRPr="009E2BC1" w:rsidRDefault="00FC4B87" w:rsidP="00FC4B87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Pr="009E2BC1">
        <w:t xml:space="preserve">Тимофеевым С.П. – </w:t>
      </w:r>
      <w:r>
        <w:t>проведено 3</w:t>
      </w:r>
      <w:r w:rsidRPr="009E2BC1">
        <w:t xml:space="preserve"> прием</w:t>
      </w:r>
      <w:r>
        <w:t>а</w:t>
      </w:r>
      <w:r w:rsidRPr="009E2BC1">
        <w:t xml:space="preserve">, </w:t>
      </w:r>
      <w:r>
        <w:t xml:space="preserve">принято </w:t>
      </w:r>
      <w:r w:rsidR="00B40316">
        <w:t>3</w:t>
      </w:r>
      <w:r w:rsidRPr="009E2BC1">
        <w:t xml:space="preserve"> человек</w:t>
      </w:r>
      <w:r>
        <w:t>а</w:t>
      </w:r>
    </w:p>
    <w:p w:rsidR="00FC4B87" w:rsidRDefault="00FC4B87" w:rsidP="00FC4B87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FC4B87" w:rsidRPr="009E2BC1" w:rsidRDefault="00FC4B87" w:rsidP="00FC4B87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>
        <w:t xml:space="preserve"> проведено</w:t>
      </w:r>
      <w:r w:rsidRPr="009E2BC1">
        <w:t xml:space="preserve"> </w:t>
      </w:r>
      <w:r>
        <w:t>10</w:t>
      </w:r>
      <w:r w:rsidRPr="009E2BC1">
        <w:t xml:space="preserve"> приемов, </w:t>
      </w:r>
      <w:r>
        <w:t>принято 2</w:t>
      </w:r>
      <w:r w:rsidR="00B40316">
        <w:t>3</w:t>
      </w:r>
      <w:r w:rsidRPr="009E2BC1">
        <w:t xml:space="preserve"> человек</w:t>
      </w:r>
      <w:r w:rsidR="00B40316">
        <w:t>а</w:t>
      </w:r>
    </w:p>
    <w:p w:rsidR="00FC4B87" w:rsidRPr="009E2BC1" w:rsidRDefault="00FC4B87" w:rsidP="00FC4B87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>
        <w:t>проведено 6</w:t>
      </w:r>
      <w:r w:rsidRPr="009E2BC1">
        <w:t xml:space="preserve"> прием</w:t>
      </w:r>
      <w:r>
        <w:t>ов</w:t>
      </w:r>
      <w:r w:rsidRPr="009E2BC1">
        <w:t xml:space="preserve">, </w:t>
      </w:r>
      <w:r>
        <w:t>принято 18</w:t>
      </w:r>
      <w:r w:rsidRPr="009E2BC1">
        <w:t xml:space="preserve"> человек </w:t>
      </w:r>
    </w:p>
    <w:p w:rsidR="00FC4B87" w:rsidRDefault="00FC4B87" w:rsidP="00FC4B87">
      <w:pPr>
        <w:pStyle w:val="33"/>
        <w:widowControl w:val="0"/>
        <w:spacing w:after="0"/>
        <w:ind w:left="0" w:firstLine="0"/>
      </w:pPr>
      <w:r>
        <w:t>Васильевым И.М. - проведен 1</w:t>
      </w:r>
      <w:r w:rsidRPr="009E2BC1">
        <w:t xml:space="preserve"> прием, </w:t>
      </w:r>
      <w:r>
        <w:t>принят 1</w:t>
      </w:r>
      <w:r w:rsidRPr="009E2BC1">
        <w:t xml:space="preserve"> человек</w:t>
      </w:r>
    </w:p>
    <w:p w:rsidR="00FC4B87" w:rsidRPr="009E2BC1" w:rsidRDefault="00FC4B87" w:rsidP="00FC4B87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>
        <w:t>Сапижаком Р.И. – проведено 2 приема, принято 2 человека</w:t>
      </w:r>
    </w:p>
    <w:p w:rsidR="00FC4B87" w:rsidRDefault="00FC4B87" w:rsidP="00FC4B87">
      <w:pPr>
        <w:ind w:firstLine="709"/>
        <w:jc w:val="both"/>
      </w:pPr>
    </w:p>
    <w:p w:rsidR="00C20338" w:rsidRDefault="00FC4B87" w:rsidP="00C20338">
      <w:pPr>
        <w:ind w:firstLine="709"/>
        <w:jc w:val="both"/>
        <w:rPr>
          <w:color w:val="000000"/>
        </w:rPr>
      </w:pPr>
      <w:r>
        <w:t>В ходе личных приемов были заданы вопросы по вопросам:</w:t>
      </w:r>
      <w:r w:rsidR="00C20338">
        <w:t xml:space="preserve"> б</w:t>
      </w:r>
      <w:r w:rsidR="00C20338">
        <w:rPr>
          <w:color w:val="000000"/>
        </w:rPr>
        <w:t>лагоустройство и ремонт подъездных дорог, в том числе тротуаров; в</w:t>
      </w:r>
      <w:r w:rsidR="00C20338">
        <w:t>ыселение из жилища; д</w:t>
      </w:r>
      <w:r w:rsidR="00C20338">
        <w:rPr>
          <w:color w:val="000000"/>
        </w:rPr>
        <w:t xml:space="preserve">еятельность организаций сферы культуры и их руководителей; </w:t>
      </w:r>
      <w:r w:rsidR="00C20338">
        <w:t>дошкольное образование; зрелищное искусство (театр, опера, кинематограф, цирк, эстрада); комплексное благоустройство; к</w:t>
      </w:r>
      <w:r w:rsidR="00C20338">
        <w:rPr>
          <w:color w:val="000000"/>
        </w:rPr>
        <w:t>онфликты на бытовой почве; культурно-досуговая деятельность обучающихся; к</w:t>
      </w:r>
      <w:r w:rsidR="00C20338">
        <w:t>упля-продажа квартир, домов; л</w:t>
      </w:r>
      <w:r w:rsidR="00C20338">
        <w:rPr>
          <w:color w:val="000000"/>
        </w:rPr>
        <w:t xml:space="preserve">екарственное обеспечение; личный прием руководителями федеральных органов исполнительной власти; награждение государственными наградами; </w:t>
      </w:r>
      <w:r w:rsidR="00C20338">
        <w:t>начальное общее образование; несанкционированная свалка мусора; обследование жилого фонда на предмет пригодности для проживания (ветхое и аварийное жилье); опека и попечительство. Службы по обслуживанию детей, оказавшихся в трудной жизненной ситуации; о</w:t>
      </w:r>
      <w:r w:rsidR="00C20338">
        <w:rPr>
          <w:color w:val="000000"/>
        </w:rPr>
        <w:t xml:space="preserve">плата жилищно-коммунальных услуг (ЖКХ), взносов в Фонд капитального ремонта; оплата коммунальных услуг и электроэнергии, в том числе льготы; </w:t>
      </w:r>
      <w:r w:rsidR="00C20338">
        <w:t>основное общее образование; о</w:t>
      </w:r>
      <w:r w:rsidR="00C20338">
        <w:rPr>
          <w:color w:val="000000"/>
        </w:rPr>
        <w:t>тветственность за нарушение в сфере торговли (несанкционированная торговля); п</w:t>
      </w:r>
      <w:r w:rsidR="00C20338">
        <w:t>ервоочередное обеспечение жилыми помещениями; п</w:t>
      </w:r>
      <w:r w:rsidR="00C20338">
        <w:rPr>
          <w:color w:val="000000"/>
        </w:rPr>
        <w:t>еребои в водоснабжении; п</w:t>
      </w:r>
      <w:r w:rsidR="00C20338">
        <w:t>ереустройство и (или) перепланировка жилого помещения; п</w:t>
      </w:r>
      <w:r w:rsidR="00C20338">
        <w:rPr>
          <w:color w:val="000000"/>
        </w:rPr>
        <w:t>остановка на учет в органе местного самоуправления и восстановление в очереди на получение жилья граждан, нуждающихся в жилых помещениях; п</w:t>
      </w:r>
      <w:r w:rsidR="00C20338">
        <w:t>очетные звания; п</w:t>
      </w:r>
      <w:r w:rsidR="00C20338">
        <w:rPr>
          <w:color w:val="000000"/>
        </w:rPr>
        <w:t>рава и свободы человека и гражданина; п</w:t>
      </w:r>
      <w:r w:rsidR="00C20338">
        <w:t>ротезно-ортопедическая помощь; р</w:t>
      </w:r>
      <w:r w:rsidR="00C20338">
        <w:rPr>
          <w:color w:val="000000"/>
        </w:rPr>
        <w:t>ассмотрение обращения;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территория); с</w:t>
      </w:r>
      <w:r w:rsidR="00C20338">
        <w:t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гражданам; с</w:t>
      </w:r>
      <w:r w:rsidR="00C20338">
        <w:rPr>
          <w:color w:val="000000"/>
        </w:rPr>
        <w:t>троительство объектов социальной сферы (науки, культуры, спорта, народного образования, здравоохранения, торговли);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помещениях; у</w:t>
      </w:r>
      <w:r w:rsidR="00C20338">
        <w:t xml:space="preserve">правляющие организации, товарищества собственников жилья и </w:t>
      </w:r>
      <w:r w:rsidR="00C20338">
        <w:lastRenderedPageBreak/>
        <w:t>иные формы управления собственностью; э</w:t>
      </w:r>
      <w:r w:rsidR="00C20338">
        <w:rPr>
          <w:color w:val="000000"/>
        </w:rPr>
        <w:t>ксплуатация и ремонт частного жилищного фонда (приватизированные жилые помещения в многоквартирных домах, индивидуальные жилые дома).</w:t>
      </w:r>
    </w:p>
    <w:p w:rsidR="00FC4B87" w:rsidRDefault="00FC4B87" w:rsidP="00FC4B87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>
        <w:t>220</w:t>
      </w:r>
      <w:r w:rsidRPr="00923826">
        <w:t xml:space="preserve"> обращени</w:t>
      </w:r>
      <w:r>
        <w:t>й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FC4B87" w:rsidRDefault="00FC4B87" w:rsidP="00FC4B87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FC4B87" w:rsidRDefault="00FC4B87" w:rsidP="00FC4B87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32,5%</w:t>
      </w:r>
    </w:p>
    <w:p w:rsidR="00FC4B87" w:rsidRDefault="00FC4B87" w:rsidP="00FC4B87">
      <w:pPr>
        <w:pStyle w:val="af2"/>
        <w:spacing w:before="0" w:beforeAutospacing="0" w:after="0" w:afterAutospacing="0"/>
        <w:ind w:firstLine="709"/>
        <w:jc w:val="both"/>
      </w:pPr>
      <w:r>
        <w:t>экономика – 26,7%</w:t>
      </w:r>
    </w:p>
    <w:p w:rsidR="00FC4B87" w:rsidRDefault="00FC4B87" w:rsidP="00FC4B87">
      <w:pPr>
        <w:pStyle w:val="af2"/>
        <w:spacing w:before="0" w:beforeAutospacing="0" w:after="0" w:afterAutospacing="0"/>
        <w:ind w:firstLine="709"/>
        <w:jc w:val="both"/>
      </w:pPr>
      <w:r>
        <w:t xml:space="preserve">социальная сфера – 25,9% </w:t>
      </w:r>
    </w:p>
    <w:p w:rsidR="00FC4B87" w:rsidRDefault="00FC4B87" w:rsidP="00FC4B87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8,8%</w:t>
      </w:r>
    </w:p>
    <w:p w:rsidR="00FC4B87" w:rsidRDefault="00FC4B87" w:rsidP="00FC4B87">
      <w:pPr>
        <w:pStyle w:val="af2"/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5,9% 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 </w:t>
      </w:r>
      <w:r>
        <w:rPr>
          <w:rStyle w:val="aff"/>
        </w:rPr>
        <w:t>Жилищно-коммунальная сфера</w:t>
      </w:r>
    </w:p>
    <w:p w:rsidR="000356A3" w:rsidRDefault="000356A3" w:rsidP="000356A3">
      <w:pPr>
        <w:pStyle w:val="af2"/>
        <w:spacing w:before="0" w:beforeAutospacing="0" w:after="0" w:afterAutospacing="0"/>
        <w:ind w:firstLine="709"/>
        <w:jc w:val="both"/>
      </w:pPr>
      <w:r>
        <w:t> В целом количество обращений в разделе «Жилищно-коммунальная сфера» осталось на прежнем уровне. 94,2% обращений данного раздела содержали вопросы тем: «Коммунальное хозяйство»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организаций.</w:t>
      </w:r>
    </w:p>
    <w:p w:rsidR="000356A3" w:rsidRDefault="000356A3" w:rsidP="000356A3">
      <w:pPr>
        <w:pStyle w:val="af2"/>
        <w:spacing w:before="0" w:beforeAutospacing="0" w:after="0" w:afterAutospacing="0"/>
        <w:ind w:firstLine="709"/>
        <w:jc w:val="both"/>
      </w:pPr>
      <w:r>
        <w:t>В теме «Обеспечение граждан жилищем, пользование жилищным фондом, социальные гарантии в жилищной сфере» более половины обращений содержали вопросы улучшения жилищных условий (88), п</w:t>
      </w:r>
      <w:r w:rsidRPr="002F5667">
        <w:t xml:space="preserve">равил пользования жилыми помещениями (перепланировки, реконструкции, переоборудование, использование не по назначению) </w:t>
      </w:r>
      <w:r>
        <w:t>(54), п</w:t>
      </w:r>
      <w:r w:rsidRPr="002F5667">
        <w:t>ереустройств</w:t>
      </w:r>
      <w:r>
        <w:t>а</w:t>
      </w:r>
      <w:r w:rsidRPr="002F5667">
        <w:t xml:space="preserve"> и (или) перепланировк</w:t>
      </w:r>
      <w:r>
        <w:t>и</w:t>
      </w:r>
      <w:r w:rsidRPr="002F5667">
        <w:t xml:space="preserve"> жилого помещения</w:t>
      </w:r>
      <w:r>
        <w:t xml:space="preserve"> (28), п</w:t>
      </w:r>
      <w:r w:rsidRPr="002F5667">
        <w:t>остановк</w:t>
      </w:r>
      <w:r>
        <w:t>и</w:t>
      </w:r>
      <w:r w:rsidRPr="002F5667">
        <w:t xml:space="preserve"> на учет в органе местного самоуправления и восстановление в очереди на получение жилья граждан, нуждающихся в жилых помещениях </w:t>
      </w:r>
      <w:r>
        <w:t>(16).</w:t>
      </w:r>
    </w:p>
    <w:p w:rsidR="00C91FE7" w:rsidRPr="00C91FE7" w:rsidRDefault="00C91FE7" w:rsidP="00C91FE7">
      <w:pPr>
        <w:ind w:firstLine="709"/>
        <w:jc w:val="both"/>
      </w:pPr>
      <w:r w:rsidRPr="00C91FE7">
        <w:t>Во втором квартале 2019 года многодетным семьям предоставлены 7 квартир; 106 семей будут обеспечены жилыми помещениями при передаче площади Жилищным комитетом, а также при поступлении квартир в освобождаемый фонд района требуемой квартирографии (трехкомнатные квартиры общей площадью от 72 кв.м); приняты на учет 4 ветерана ВОВ; включены 19 квартир в Перечень по программе «Расселение коммунальных квартир»; социальные выплаты в рамках данной программы получили 39 семей 78 человек на сумму 45 445 498 рублей; в рамках реализации целевой программы «Жилье работникам бюджетной сферы» квартиру получила 1 семья.</w:t>
      </w:r>
    </w:p>
    <w:p w:rsidR="00C91FE7" w:rsidRPr="00C91FE7" w:rsidRDefault="00C91FE7" w:rsidP="00C91FE7">
      <w:pPr>
        <w:ind w:firstLine="709"/>
        <w:jc w:val="both"/>
      </w:pPr>
      <w:r w:rsidRPr="00C91FE7">
        <w:t xml:space="preserve">В соответствии с квартальным планом во </w:t>
      </w:r>
      <w:r w:rsidR="00036BCC">
        <w:t>2</w:t>
      </w:r>
      <w:r w:rsidRPr="00C91FE7">
        <w:t xml:space="preserve"> квартале 2019 года жилищным отделом </w:t>
      </w:r>
      <w:r w:rsidR="00036BCC">
        <w:t xml:space="preserve">администрации </w:t>
      </w:r>
      <w:r w:rsidRPr="00C91FE7">
        <w:t>проведено 12 заседаний районной жилищной комиссии, на которых</w:t>
      </w:r>
      <w:r w:rsidR="00036BCC">
        <w:t xml:space="preserve"> </w:t>
      </w:r>
      <w:r w:rsidRPr="00C91FE7">
        <w:t>рассмотрен</w:t>
      </w:r>
      <w:r w:rsidR="00036BCC">
        <w:t>о</w:t>
      </w:r>
      <w:r w:rsidRPr="00C91FE7">
        <w:t xml:space="preserve"> 676 заявлени</w:t>
      </w:r>
      <w:r w:rsidR="00036BCC">
        <w:t>й</w:t>
      </w:r>
      <w:r w:rsidRPr="00C91FE7">
        <w:t xml:space="preserve"> граждан. Основные вопросы, которые рассматривались на заседаниях комиссии:</w:t>
      </w:r>
    </w:p>
    <w:p w:rsidR="00C91FE7" w:rsidRPr="00C91FE7" w:rsidRDefault="00C91FE7" w:rsidP="00036BCC">
      <w:pPr>
        <w:numPr>
          <w:ilvl w:val="0"/>
          <w:numId w:val="35"/>
        </w:numPr>
        <w:tabs>
          <w:tab w:val="clear" w:pos="720"/>
          <w:tab w:val="num" w:pos="284"/>
          <w:tab w:val="left" w:pos="993"/>
        </w:tabs>
        <w:ind w:left="0" w:firstLine="0"/>
        <w:jc w:val="both"/>
      </w:pPr>
      <w:r w:rsidRPr="00C91FE7">
        <w:t>Исключение занимаемой жилой площади из числа служебной.</w:t>
      </w:r>
    </w:p>
    <w:p w:rsidR="00C91FE7" w:rsidRPr="00C91FE7" w:rsidRDefault="00C91FE7" w:rsidP="00036BCC">
      <w:pPr>
        <w:numPr>
          <w:ilvl w:val="0"/>
          <w:numId w:val="35"/>
        </w:numPr>
        <w:tabs>
          <w:tab w:val="clear" w:pos="720"/>
          <w:tab w:val="num" w:pos="284"/>
          <w:tab w:val="left" w:pos="993"/>
        </w:tabs>
        <w:ind w:left="0" w:firstLine="0"/>
        <w:jc w:val="both"/>
      </w:pPr>
      <w:r w:rsidRPr="00C91FE7">
        <w:t>Предоставление освободившихся жилых помещений в коммунальных квартирах.</w:t>
      </w:r>
    </w:p>
    <w:p w:rsidR="00C91FE7" w:rsidRPr="00C91FE7" w:rsidRDefault="00C91FE7" w:rsidP="00036BCC">
      <w:pPr>
        <w:numPr>
          <w:ilvl w:val="0"/>
          <w:numId w:val="35"/>
        </w:numPr>
        <w:tabs>
          <w:tab w:val="clear" w:pos="720"/>
          <w:tab w:val="num" w:pos="284"/>
          <w:tab w:val="left" w:pos="993"/>
        </w:tabs>
        <w:ind w:left="0" w:firstLine="0"/>
        <w:jc w:val="both"/>
      </w:pPr>
      <w:r w:rsidRPr="00C91FE7">
        <w:t>Оформление необходимых документов в связи с изменением правового статуса общежитий.</w:t>
      </w:r>
    </w:p>
    <w:p w:rsidR="00C91FE7" w:rsidRPr="00C91FE7" w:rsidRDefault="00C91FE7" w:rsidP="00036BCC">
      <w:pPr>
        <w:numPr>
          <w:ilvl w:val="0"/>
          <w:numId w:val="35"/>
        </w:numPr>
        <w:tabs>
          <w:tab w:val="clear" w:pos="720"/>
          <w:tab w:val="num" w:pos="284"/>
          <w:tab w:val="left" w:pos="993"/>
        </w:tabs>
        <w:ind w:left="0" w:firstLine="0"/>
        <w:jc w:val="both"/>
      </w:pPr>
      <w:r w:rsidRPr="00C91FE7">
        <w:t>Предоставление жилой площади.</w:t>
      </w:r>
    </w:p>
    <w:p w:rsidR="00C91FE7" w:rsidRPr="00C91FE7" w:rsidRDefault="00C91FE7" w:rsidP="00036BCC">
      <w:pPr>
        <w:numPr>
          <w:ilvl w:val="0"/>
          <w:numId w:val="35"/>
        </w:numPr>
        <w:tabs>
          <w:tab w:val="clear" w:pos="720"/>
          <w:tab w:val="num" w:pos="284"/>
          <w:tab w:val="left" w:pos="993"/>
        </w:tabs>
        <w:ind w:left="0" w:firstLine="0"/>
        <w:jc w:val="both"/>
      </w:pPr>
      <w:r w:rsidRPr="00C91FE7">
        <w:t xml:space="preserve">Прием и снятие с учета по улучшению жилищных условий граждан. </w:t>
      </w:r>
    </w:p>
    <w:p w:rsidR="00C91FE7" w:rsidRPr="00C91FE7" w:rsidRDefault="00C91FE7" w:rsidP="00C91FE7">
      <w:pPr>
        <w:ind w:firstLine="709"/>
        <w:jc w:val="both"/>
      </w:pPr>
      <w:r w:rsidRPr="00C91FE7">
        <w:t>Жилищным отделом еженедельно проводился устный прием граждан по вопросам, относящимся к компетенции отдела. За отчетный период обратил</w:t>
      </w:r>
      <w:r w:rsidR="00036BCC">
        <w:t>о</w:t>
      </w:r>
      <w:r w:rsidRPr="00C91FE7">
        <w:t>сь</w:t>
      </w:r>
      <w:r w:rsidR="00036BCC">
        <w:t xml:space="preserve"> </w:t>
      </w:r>
      <w:r w:rsidRPr="00C91FE7">
        <w:t>1345 граждан</w:t>
      </w:r>
      <w:r w:rsidR="00036BCC">
        <w:t>, из них</w:t>
      </w:r>
      <w:r w:rsidRPr="00C91FE7">
        <w:t>: устно 605, письменно 740.</w:t>
      </w:r>
    </w:p>
    <w:p w:rsidR="00C91FE7" w:rsidRPr="00C91FE7" w:rsidRDefault="00C91FE7" w:rsidP="00C91FE7">
      <w:pPr>
        <w:ind w:firstLine="709"/>
        <w:jc w:val="both"/>
      </w:pPr>
      <w:r w:rsidRPr="00C91FE7">
        <w:t xml:space="preserve">Основные вопросы, поставленные в обращениях: признание граждан в качестве нуждающихся в жилых помещениях, участие в целевых программах Санкт-Петербурга, предоставление освободившихся комнат в коммунальных квартирах, предоставление жилой площади.  </w:t>
      </w:r>
    </w:p>
    <w:p w:rsidR="00C91FE7" w:rsidRDefault="00C91FE7" w:rsidP="00C91FE7">
      <w:pPr>
        <w:spacing w:line="276" w:lineRule="auto"/>
        <w:ind w:firstLine="737"/>
        <w:jc w:val="both"/>
      </w:pPr>
    </w:p>
    <w:p w:rsidR="003951A7" w:rsidRPr="009B121E" w:rsidRDefault="003951A7" w:rsidP="00C91FE7">
      <w:pPr>
        <w:spacing w:line="276" w:lineRule="auto"/>
        <w:ind w:firstLine="737"/>
        <w:jc w:val="both"/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8"/>
        <w:gridCol w:w="972"/>
        <w:gridCol w:w="1140"/>
      </w:tblGrid>
      <w:tr w:rsidR="0055641F" w:rsidRPr="00871D3F" w:rsidTr="0055641F">
        <w:trPr>
          <w:trHeight w:val="262"/>
        </w:trPr>
        <w:tc>
          <w:tcPr>
            <w:tcW w:w="7508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5641F" w:rsidRPr="00871D3F" w:rsidRDefault="0055641F" w:rsidP="00BC2EAB">
            <w:pPr>
              <w:jc w:val="center"/>
              <w:rPr>
                <w:b/>
              </w:rPr>
            </w:pPr>
            <w:r w:rsidRPr="00871D3F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112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  <w:rPr>
                <w:b/>
              </w:rPr>
            </w:pPr>
            <w:r w:rsidRPr="00871D3F">
              <w:rPr>
                <w:rFonts w:eastAsia="Segoe UI"/>
                <w:b/>
              </w:rPr>
              <w:t>отчетный период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5641F" w:rsidRPr="00871D3F" w:rsidRDefault="0055641F" w:rsidP="00BC2EAB">
            <w:pPr>
              <w:rPr>
                <w:b/>
              </w:rPr>
            </w:pP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  <w:rPr>
                <w:b/>
              </w:rPr>
            </w:pPr>
            <w:r w:rsidRPr="00871D3F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  <w:rPr>
                <w:b/>
              </w:rPr>
            </w:pPr>
            <w:r w:rsidRPr="00871D3F">
              <w:rPr>
                <w:rFonts w:eastAsia="Segoe UI"/>
                <w:b/>
              </w:rPr>
              <w:t>Доля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rPr>
                <w:b/>
              </w:rPr>
            </w:pPr>
            <w:r w:rsidRPr="00871D3F">
              <w:rPr>
                <w:rFonts w:eastAsia="Segoe UI"/>
                <w:b/>
              </w:rPr>
              <w:t>Жилище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  <w:rPr>
                <w:b/>
              </w:rPr>
            </w:pPr>
            <w:hyperlink r:id="rId20" w:history="1">
              <w:r w:rsidR="0055641F" w:rsidRPr="00871D3F">
                <w:rPr>
                  <w:rFonts w:eastAsia="Segoe UI"/>
                  <w:b/>
                </w:rPr>
                <w:t>843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  <w:rPr>
                <w:b/>
              </w:rPr>
            </w:pPr>
            <w:r w:rsidRPr="00871D3F">
              <w:rPr>
                <w:rFonts w:eastAsia="Segoe UI"/>
                <w:b/>
              </w:rPr>
              <w:t>100%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Жилищный фонд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1" w:history="1">
              <w:r w:rsidR="0055641F" w:rsidRPr="00871D3F">
                <w:rPr>
                  <w:rFonts w:eastAsia="Segoe UI"/>
                </w:rPr>
                <w:t>12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1,4%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2" w:history="1">
              <w:r w:rsidR="0055641F" w:rsidRPr="00871D3F">
                <w:rPr>
                  <w:rFonts w:eastAsia="Segoe UI"/>
                </w:rPr>
                <w:t>218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25,9%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Коммунальное хозяйство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3" w:history="1">
              <w:r w:rsidR="0055641F" w:rsidRPr="00871D3F">
                <w:rPr>
                  <w:rFonts w:eastAsia="Segoe UI"/>
                </w:rPr>
                <w:t>576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68,3%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4" w:history="1">
              <w:r w:rsidR="0055641F" w:rsidRPr="00871D3F">
                <w:rPr>
                  <w:rFonts w:eastAsia="Segoe UI"/>
                </w:rPr>
                <w:t>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0,5%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5" w:history="1">
              <w:r w:rsidR="0055641F" w:rsidRPr="00871D3F">
                <w:rPr>
                  <w:rFonts w:eastAsia="Segoe UI"/>
                </w:rPr>
                <w:t>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0,4%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6" w:history="1">
              <w:r w:rsidR="0055641F" w:rsidRPr="00871D3F">
                <w:rPr>
                  <w:rFonts w:eastAsia="Segoe UI"/>
                </w:rPr>
                <w:t>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0,7%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7" w:history="1">
              <w:r w:rsidR="0055641F" w:rsidRPr="00871D3F">
                <w:rPr>
                  <w:rFonts w:eastAsia="Segoe UI"/>
                </w:rPr>
                <w:t>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0,6%</w:t>
            </w:r>
          </w:p>
        </w:tc>
      </w:tr>
      <w:tr w:rsidR="0055641F" w:rsidRPr="00871D3F" w:rsidTr="0055641F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r w:rsidRPr="00871D3F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EA44DF" w:rsidP="00BC2EAB">
            <w:pPr>
              <w:jc w:val="center"/>
            </w:pPr>
            <w:hyperlink r:id="rId28" w:history="1">
              <w:r w:rsidR="0055641F" w:rsidRPr="00871D3F">
                <w:rPr>
                  <w:rFonts w:eastAsia="Segoe UI"/>
                </w:rPr>
                <w:t>19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5641F" w:rsidRPr="00871D3F" w:rsidRDefault="0055641F" w:rsidP="00BC2EAB">
            <w:pPr>
              <w:jc w:val="center"/>
            </w:pPr>
            <w:r w:rsidRPr="00871D3F">
              <w:rPr>
                <w:rFonts w:eastAsia="Segoe UI"/>
              </w:rPr>
              <w:t>2,3%</w:t>
            </w:r>
          </w:p>
        </w:tc>
      </w:tr>
    </w:tbl>
    <w:p w:rsidR="00823314" w:rsidRDefault="00823314" w:rsidP="00823314"/>
    <w:p w:rsidR="00751724" w:rsidRDefault="00751724" w:rsidP="00751724">
      <w:pPr>
        <w:pStyle w:val="af2"/>
        <w:spacing w:before="0" w:beforeAutospacing="0" w:after="0" w:afterAutospacing="0"/>
        <w:ind w:firstLine="709"/>
        <w:jc w:val="both"/>
      </w:pPr>
      <w:r>
        <w:t xml:space="preserve">Более половины обращений данного раздела содержали вопросы темы «Коммунальное хозяйство» (68,3 %). Наиболее актуальными для заявителей были вопросы: </w:t>
      </w:r>
    </w:p>
    <w:p w:rsidR="00751724" w:rsidRDefault="00751724" w:rsidP="00751724">
      <w:pPr>
        <w:pStyle w:val="af2"/>
        <w:spacing w:before="0" w:beforeAutospacing="0" w:after="0" w:afterAutospacing="0"/>
        <w:jc w:val="both"/>
      </w:pPr>
      <w:r>
        <w:tab/>
        <w:t>- содержания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- 227 обращений</w:t>
      </w:r>
    </w:p>
    <w:p w:rsidR="00EB5B23" w:rsidRDefault="00EB5B23" w:rsidP="00EB5B23">
      <w:pPr>
        <w:ind w:firstLine="708"/>
        <w:jc w:val="both"/>
      </w:pPr>
      <w:r>
        <w:t xml:space="preserve">Во 2 квартале выполнен текущий ремонт жилищного фонда: </w:t>
      </w:r>
    </w:p>
    <w:p w:rsidR="00EB5B23" w:rsidRDefault="00EB5B23" w:rsidP="00EB5B23">
      <w:pPr>
        <w:jc w:val="both"/>
      </w:pPr>
      <w:r>
        <w:t>ремонт кровли – 2,7 тыс. кв.м – 41</w:t>
      </w:r>
      <w:r w:rsidRPr="00823DC6">
        <w:t>%</w:t>
      </w:r>
      <w:r>
        <w:t xml:space="preserve"> от общего плана,</w:t>
      </w:r>
    </w:p>
    <w:p w:rsidR="00EB5B23" w:rsidRDefault="00EB5B23" w:rsidP="00EB5B23">
      <w:pPr>
        <w:jc w:val="both"/>
      </w:pPr>
      <w:r>
        <w:t>герметизация стыков – 4,42 тыс. п.м – 42</w:t>
      </w:r>
      <w:r w:rsidRPr="00823DC6">
        <w:t>%</w:t>
      </w:r>
      <w:r>
        <w:t xml:space="preserve"> от общего плана, </w:t>
      </w:r>
    </w:p>
    <w:p w:rsidR="00EB5B23" w:rsidRDefault="00EB5B23" w:rsidP="00EB5B23">
      <w:pPr>
        <w:jc w:val="both"/>
      </w:pPr>
      <w:r>
        <w:t>ремонт оконных заполнений - 695 шт. – 42</w:t>
      </w:r>
      <w:r w:rsidRPr="00823DC6">
        <w:t>%</w:t>
      </w:r>
      <w:r>
        <w:t xml:space="preserve"> от общего плана, </w:t>
      </w:r>
    </w:p>
    <w:p w:rsidR="00EB5B23" w:rsidRDefault="00EB5B23" w:rsidP="00EB5B23">
      <w:pPr>
        <w:jc w:val="both"/>
      </w:pPr>
      <w:r>
        <w:t>ремонт дверных заполнений – 324 шт. – 42</w:t>
      </w:r>
      <w:r w:rsidRPr="00823DC6">
        <w:t>%</w:t>
      </w:r>
      <w:r>
        <w:t xml:space="preserve"> от общего плана, </w:t>
      </w:r>
    </w:p>
    <w:p w:rsidR="00EB5B23" w:rsidRPr="00E06482" w:rsidRDefault="00EB5B23" w:rsidP="00EB5B23">
      <w:pPr>
        <w:jc w:val="both"/>
      </w:pPr>
      <w:r>
        <w:t>восстановление остекления- 1,3 тыс. кв.м – 4</w:t>
      </w:r>
      <w:r w:rsidRPr="00823DC6">
        <w:t>4%</w:t>
      </w:r>
      <w:r>
        <w:t xml:space="preserve"> от общего плана.</w:t>
      </w:r>
    </w:p>
    <w:p w:rsidR="00751724" w:rsidRDefault="00751724" w:rsidP="00751724">
      <w:pPr>
        <w:pStyle w:val="af2"/>
        <w:spacing w:before="0" w:beforeAutospacing="0" w:after="0" w:afterAutospacing="0"/>
        <w:ind w:firstLine="709"/>
        <w:jc w:val="both"/>
      </w:pPr>
      <w:r>
        <w:t>- деятельности управляющих организаций, товариществ собственников жилья и иных форм управления собственностью - 55 обращений, в том числе коллективные обращения, содержащие оценку деятельности управляющих организаций и несогласие с их решениями</w:t>
      </w:r>
      <w:r w:rsidR="00B74429">
        <w:t xml:space="preserve"> </w:t>
      </w:r>
      <w:r w:rsidR="00C518B2">
        <w:t>(</w:t>
      </w:r>
      <w:r w:rsidR="00B74429">
        <w:t xml:space="preserve">ЖКС № </w:t>
      </w:r>
      <w:r w:rsidR="00C518B2">
        <w:t xml:space="preserve">1, </w:t>
      </w:r>
      <w:r w:rsidR="00B74429">
        <w:t>3</w:t>
      </w:r>
      <w:r w:rsidR="00C518B2">
        <w:t>;</w:t>
      </w:r>
      <w:r w:rsidR="00B74429">
        <w:t xml:space="preserve"> ТСЖ «Академическое»</w:t>
      </w:r>
      <w:r w:rsidR="00C518B2">
        <w:t>;</w:t>
      </w:r>
      <w:r w:rsidR="00B74429">
        <w:t xml:space="preserve"> ТСЖ «Д.Бедного, 6/1»</w:t>
      </w:r>
      <w:r w:rsidR="00C518B2">
        <w:t xml:space="preserve">; </w:t>
      </w:r>
      <w:r w:rsidR="00C518B2" w:rsidRPr="00C518B2">
        <w:t>ЖСК-359</w:t>
      </w:r>
      <w:r w:rsidR="00C518B2">
        <w:t>; ЖСК-438)</w:t>
      </w:r>
      <w:r w:rsidR="004E1163">
        <w:t>.</w:t>
      </w:r>
    </w:p>
    <w:p w:rsidR="004E1163" w:rsidRDefault="004E1163" w:rsidP="00751724">
      <w:pPr>
        <w:pStyle w:val="af2"/>
        <w:spacing w:before="0" w:beforeAutospacing="0" w:after="0" w:afterAutospacing="0"/>
        <w:ind w:firstLine="709"/>
        <w:jc w:val="both"/>
      </w:pPr>
      <w:r>
        <w:t>Во 2 квартале проведено 219 проверок, проверено 1543 домовладения по вопросам содержания земель общего пользования. Осуществляется контроль за санитарно-техническим состоянием и внешним благоустройством домов товариществ собственников жилья и жилищно-строительных кооперативов и частных управляющих компаний. Проверено 107 домов, направлено 12 писем в адрес председателей правления собственников жилья на устранение замечаний, 7 писем в частные управляющие организации.</w:t>
      </w:r>
    </w:p>
    <w:p w:rsidR="00C518B2" w:rsidRDefault="00751724" w:rsidP="00C518B2">
      <w:pPr>
        <w:pStyle w:val="af2"/>
        <w:spacing w:before="0" w:beforeAutospacing="0" w:after="0" w:afterAutospacing="0"/>
        <w:jc w:val="both"/>
      </w:pPr>
      <w:r>
        <w:rPr>
          <w:szCs w:val="30"/>
        </w:rPr>
        <w:tab/>
      </w:r>
      <w:r w:rsidR="00C518B2">
        <w:t>- перебоев в водоснабжении, отоплении, электроснабжении – 51 обращение</w:t>
      </w:r>
    </w:p>
    <w:p w:rsidR="00EB5B23" w:rsidRDefault="00EB5B23" w:rsidP="00EB5B23">
      <w:pPr>
        <w:ind w:firstLine="708"/>
        <w:jc w:val="both"/>
      </w:pPr>
      <w:r>
        <w:t>В соответствии с согласованными графиками планово-профилактического ремонта теплоисточников,</w:t>
      </w:r>
      <w:r w:rsidRPr="008251FF">
        <w:t xml:space="preserve"> </w:t>
      </w:r>
      <w:r>
        <w:t>гидравлических испытаний тепловых сетей во 2 квартале 2019 года проведены испытания тепловых сетей в зоне действия ГУП «ТЭК СПб»: котельные –Гражданская, Политехническая, Северо-Муринская, Пискаревская; групповые котельные – Финский пер., д.4, лит. А, Финский пер., д.7/2, Полюстровский пр., д.71, корп.2, Лабораторный пр., д.18, корп.2, Свердловская наб., д.14/2, д.38/3, ул. Бобруйская, д.13/</w:t>
      </w:r>
      <w:r w:rsidR="00DB7FA8">
        <w:t>2, ул.</w:t>
      </w:r>
      <w:r>
        <w:t xml:space="preserve">К. Смирнова, д.4В, ул. Боткинская, д.3/2. </w:t>
      </w:r>
    </w:p>
    <w:p w:rsidR="00751724" w:rsidRDefault="00C518B2" w:rsidP="00751724">
      <w:pPr>
        <w:pStyle w:val="af2"/>
        <w:spacing w:before="0" w:beforeAutospacing="0" w:after="0" w:afterAutospacing="0"/>
        <w:jc w:val="both"/>
      </w:pPr>
      <w:r>
        <w:tab/>
      </w:r>
      <w:r w:rsidR="00751724">
        <w:t>- э</w:t>
      </w:r>
      <w:r w:rsidR="00751724" w:rsidRPr="00501351">
        <w:t>ксплуатаци</w:t>
      </w:r>
      <w:r w:rsidR="00751724">
        <w:t>и</w:t>
      </w:r>
      <w:r w:rsidR="00751724" w:rsidRPr="00501351">
        <w:t xml:space="preserve"> и ремонт</w:t>
      </w:r>
      <w:r w:rsidR="00751724">
        <w:t>а</w:t>
      </w:r>
      <w:r w:rsidR="00751724" w:rsidRPr="00501351">
        <w:t xml:space="preserve"> государственного, муниципального и ведомственного жилищного фондов</w:t>
      </w:r>
      <w:r w:rsidR="00751724">
        <w:t xml:space="preserve"> - 30 обращений</w:t>
      </w:r>
    </w:p>
    <w:p w:rsidR="00751724" w:rsidRDefault="00751724" w:rsidP="00751724">
      <w:pPr>
        <w:pStyle w:val="af2"/>
        <w:spacing w:before="0" w:beforeAutospacing="0" w:after="0" w:afterAutospacing="0"/>
        <w:jc w:val="both"/>
      </w:pPr>
      <w:r>
        <w:tab/>
        <w:t>- оплаты жилищно-коммунальных услуг - 24 обращения</w:t>
      </w:r>
    </w:p>
    <w:p w:rsidR="00C518B2" w:rsidRPr="00AB62DC" w:rsidRDefault="00C518B2" w:rsidP="00C518B2">
      <w:pPr>
        <w:suppressAutoHyphens/>
        <w:ind w:firstLine="708"/>
        <w:jc w:val="both"/>
        <w:rPr>
          <w:bCs/>
        </w:rPr>
      </w:pPr>
      <w:r w:rsidRPr="00A70BE7">
        <w:rPr>
          <w:bCs/>
        </w:rPr>
        <w:t>С целью снижения задолженности, особенно у ТСЖ и ЖСК, организовано</w:t>
      </w:r>
      <w:r>
        <w:rPr>
          <w:bCs/>
        </w:rPr>
        <w:t xml:space="preserve"> </w:t>
      </w:r>
      <w:r w:rsidRPr="00A70BE7">
        <w:rPr>
          <w:bCs/>
        </w:rPr>
        <w:t xml:space="preserve">взаимодействие с прокуратурой района. В качестве досудебных мероприятий по взысканию задолженности с </w:t>
      </w:r>
      <w:r w:rsidR="00D343B3" w:rsidRPr="00A70BE7">
        <w:rPr>
          <w:bCs/>
        </w:rPr>
        <w:t>населения, Калининским</w:t>
      </w:r>
      <w:r w:rsidRPr="00A70BE7">
        <w:rPr>
          <w:bCs/>
        </w:rPr>
        <w:t xml:space="preserve"> РЖА, ООО «Жилкомсервис №1</w:t>
      </w:r>
      <w:r>
        <w:rPr>
          <w:bCs/>
        </w:rPr>
        <w:t xml:space="preserve">, №2, №3 </w:t>
      </w:r>
      <w:r>
        <w:rPr>
          <w:bCs/>
        </w:rPr>
        <w:lastRenderedPageBreak/>
        <w:t xml:space="preserve">Калининского района», </w:t>
      </w:r>
      <w:r w:rsidRPr="00A70BE7">
        <w:rPr>
          <w:bCs/>
        </w:rPr>
        <w:t xml:space="preserve">ГУПРЭП «Прогресс» осуществляется рассылка письменных уведомлений, к которым прикрепляются квитанции на оплату. На информационных досках размещаются объявления с напоминанием об обязанности своевременной оплаты, проводится разъяснительная работа среди населения, работает автоматическая, телефонная, многоканальная система «Рупор».   </w:t>
      </w:r>
      <w:r>
        <w:t xml:space="preserve"> </w:t>
      </w:r>
    </w:p>
    <w:p w:rsidR="00C518B2" w:rsidRDefault="00C518B2" w:rsidP="00C518B2">
      <w:pPr>
        <w:pStyle w:val="af2"/>
        <w:spacing w:before="0" w:beforeAutospacing="0" w:after="0" w:afterAutospacing="0"/>
        <w:jc w:val="both"/>
      </w:pPr>
      <w:r>
        <w:tab/>
        <w:t>- п</w:t>
      </w:r>
      <w:r w:rsidRPr="00DB154A">
        <w:t>редоставлени</w:t>
      </w:r>
      <w:r>
        <w:t>я</w:t>
      </w:r>
      <w:r w:rsidRPr="00DB154A">
        <w:t xml:space="preserve"> коммунальных услуг ненадлежащего качества</w:t>
      </w:r>
      <w:r>
        <w:t xml:space="preserve"> – 18 обращений</w:t>
      </w:r>
    </w:p>
    <w:p w:rsidR="00C518B2" w:rsidRDefault="00C518B2" w:rsidP="00C518B2">
      <w:pPr>
        <w:pStyle w:val="af2"/>
        <w:spacing w:before="0" w:beforeAutospacing="0" w:after="0" w:afterAutospacing="0"/>
        <w:jc w:val="both"/>
      </w:pPr>
      <w:r>
        <w:tab/>
        <w:t>- капитального ремонта общего имущества – 14 обращений</w:t>
      </w:r>
    </w:p>
    <w:p w:rsidR="00751724" w:rsidRDefault="00751724" w:rsidP="009E002C">
      <w:pPr>
        <w:pStyle w:val="af2"/>
        <w:spacing w:before="0" w:beforeAutospacing="0" w:after="0" w:afterAutospacing="0"/>
        <w:jc w:val="both"/>
      </w:pPr>
      <w:r>
        <w:tab/>
        <w:t>- коммунально-бытового хозяйства и предоставления услуг в условиях рынка - 8 обращений</w:t>
      </w:r>
      <w:r w:rsidR="009E002C">
        <w:t>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Pr="00457383" w:rsidRDefault="00823314" w:rsidP="00823314">
      <w:pPr>
        <w:pStyle w:val="af2"/>
        <w:spacing w:before="0" w:beforeAutospacing="0" w:after="0" w:afterAutospacing="0"/>
        <w:ind w:firstLine="709"/>
        <w:jc w:val="both"/>
      </w:pPr>
      <w:r w:rsidRPr="00457383">
        <w:rPr>
          <w:rStyle w:val="aff"/>
        </w:rPr>
        <w:t>Экономика</w:t>
      </w:r>
    </w:p>
    <w:p w:rsidR="009E002C" w:rsidRDefault="009E002C" w:rsidP="009E002C">
      <w:pPr>
        <w:pStyle w:val="af2"/>
        <w:spacing w:before="0" w:beforeAutospacing="0" w:after="0" w:afterAutospacing="0"/>
        <w:ind w:firstLine="709"/>
        <w:jc w:val="both"/>
      </w:pPr>
      <w:r>
        <w:t xml:space="preserve"> В разделе «Экономика» основная доля обращений (93,9%) регистрировалась в тематике «Хозяйственная деятельность», более половины из которых содержали вопросы </w:t>
      </w:r>
      <w:r w:rsidRPr="00507866">
        <w:t>у</w:t>
      </w:r>
      <w:r w:rsidRPr="00507866">
        <w:rPr>
          <w:color w:val="000000"/>
        </w:rPr>
        <w:t>борки мусора и посторонних предметов</w:t>
      </w:r>
      <w:r>
        <w:t xml:space="preserve"> (73 обращения), благоустройства города (246 обращений), озеленение (36 обращений).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3"/>
        <w:gridCol w:w="1114"/>
        <w:gridCol w:w="1140"/>
      </w:tblGrid>
      <w:tr w:rsidR="009E002C" w:rsidRPr="007014A3" w:rsidTr="00BC2EAB">
        <w:trPr>
          <w:trHeight w:val="262"/>
        </w:trPr>
        <w:tc>
          <w:tcPr>
            <w:tcW w:w="7083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25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b/>
              </w:rPr>
              <w:t>отчетный период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02C" w:rsidRPr="007014A3" w:rsidRDefault="009E002C" w:rsidP="00BC2EAB"/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b/>
              </w:rPr>
              <w:t>Доля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b/>
              </w:rPr>
              <w:t>Экономика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29" w:history="1">
              <w:r w:rsidR="009E002C" w:rsidRPr="007014A3">
                <w:rPr>
                  <w:rFonts w:eastAsia="Segoe UI"/>
                  <w:b/>
                </w:rPr>
                <w:t>693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b/>
              </w:rPr>
              <w:t>100%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</w:rPr>
              <w:t>Финансы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0" w:history="1">
              <w:r w:rsidR="009E002C" w:rsidRPr="007014A3">
                <w:rPr>
                  <w:rFonts w:eastAsia="Segoe UI"/>
                </w:rPr>
                <w:t>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</w:rPr>
              <w:t>0,4%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1" w:history="1">
              <w:r w:rsidR="009E002C" w:rsidRPr="007014A3">
                <w:rPr>
                  <w:rFonts w:eastAsia="Segoe UI"/>
                  <w:i/>
                </w:rPr>
                <w:t>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2" w:history="1">
              <w:r w:rsidR="009E002C" w:rsidRPr="007014A3">
                <w:rPr>
                  <w:rFonts w:eastAsia="Segoe UI"/>
                  <w:i/>
                </w:rPr>
                <w:t>21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3" w:history="1">
              <w:r w:rsidR="009E002C" w:rsidRPr="007014A3">
                <w:rPr>
                  <w:rFonts w:eastAsia="Segoe UI"/>
                  <w:i/>
                </w:rPr>
                <w:t>462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4" w:history="1">
              <w:r w:rsidR="009E002C" w:rsidRPr="007014A3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Транспорт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5" w:history="1">
              <w:r w:rsidR="009E002C" w:rsidRPr="007014A3">
                <w:rPr>
                  <w:rFonts w:eastAsia="Segoe UI"/>
                  <w:i/>
                </w:rPr>
                <w:t>93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Торговля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6" w:history="1">
              <w:r w:rsidR="009E002C" w:rsidRPr="007014A3">
                <w:rPr>
                  <w:rFonts w:eastAsia="Segoe UI"/>
                  <w:i/>
                </w:rPr>
                <w:t>59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7" w:history="1">
              <w:r w:rsidR="009E002C" w:rsidRPr="007014A3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8" w:history="1">
              <w:r w:rsidR="009E002C" w:rsidRPr="007014A3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  <w:i/>
              </w:rPr>
              <w:t>-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39" w:history="1">
              <w:r w:rsidR="009E002C" w:rsidRPr="007014A3">
                <w:rPr>
                  <w:rFonts w:eastAsia="Segoe UI"/>
                </w:rPr>
                <w:t>12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</w:rPr>
              <w:t>1,7%</w:t>
            </w:r>
          </w:p>
        </w:tc>
      </w:tr>
      <w:tr w:rsidR="009E002C" w:rsidRPr="007014A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r w:rsidRPr="007014A3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EA44DF" w:rsidP="00BC2EAB">
            <w:pPr>
              <w:jc w:val="center"/>
            </w:pPr>
            <w:hyperlink r:id="rId40" w:history="1">
              <w:r w:rsidR="009E002C" w:rsidRPr="007014A3">
                <w:rPr>
                  <w:rFonts w:eastAsia="Segoe UI"/>
                </w:rPr>
                <w:t>26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E002C" w:rsidRPr="007014A3" w:rsidRDefault="009E002C" w:rsidP="00BC2EAB">
            <w:pPr>
              <w:jc w:val="center"/>
            </w:pPr>
            <w:r w:rsidRPr="007014A3">
              <w:rPr>
                <w:rFonts w:eastAsia="Segoe UI"/>
              </w:rPr>
              <w:t>3,8%</w:t>
            </w:r>
          </w:p>
        </w:tc>
      </w:tr>
    </w:tbl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3909EC" w:rsidRDefault="003909EC" w:rsidP="003909EC">
      <w:pPr>
        <w:spacing w:line="264" w:lineRule="auto"/>
        <w:ind w:firstLine="709"/>
        <w:jc w:val="both"/>
      </w:pPr>
      <w:r w:rsidRPr="00A55640">
        <w:t>В</w:t>
      </w:r>
      <w:r>
        <w:t>о 2 квартале</w:t>
      </w:r>
      <w:r w:rsidRPr="00A55640">
        <w:t xml:space="preserve"> 201</w:t>
      </w:r>
      <w:r>
        <w:t>9 года</w:t>
      </w:r>
      <w:r w:rsidRPr="00A55640">
        <w:t xml:space="preserve"> администрацией района в порядке, утвержденном Законом </w:t>
      </w:r>
      <w:r>
        <w:t>Санкт-Петербурга от 20.07.2006 № 400-61 «О порядке организации</w:t>
      </w:r>
      <w:r w:rsidR="00D874AB">
        <w:t xml:space="preserve"> </w:t>
      </w:r>
      <w:r>
        <w:t>и проведения публичных слушаний и информирования населения при осуществлении градостроительной деятельности в Санкт-Петербурге», администрацией Калининского района организовано</w:t>
      </w:r>
      <w:r w:rsidRPr="00A55640">
        <w:t xml:space="preserve"> и </w:t>
      </w:r>
      <w:r w:rsidRPr="00851F83">
        <w:t>проведе</w:t>
      </w:r>
      <w:r>
        <w:t>но 3 публичных</w:t>
      </w:r>
      <w:r w:rsidRPr="00851F83">
        <w:t xml:space="preserve"> </w:t>
      </w:r>
      <w:r w:rsidRPr="00A55640">
        <w:t>слушани</w:t>
      </w:r>
      <w:r>
        <w:t>я:</w:t>
      </w:r>
    </w:p>
    <w:p w:rsidR="003909EC" w:rsidRPr="003909EC" w:rsidRDefault="003909EC" w:rsidP="003909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909EC">
        <w:rPr>
          <w:rFonts w:eastAsiaTheme="minorHAnsi"/>
          <w:lang w:eastAsia="en-US"/>
        </w:rPr>
        <w:t>- 09.04.2019 Публичные слушания по   проекту решения о предоставлении разрешения на условно разрешенный вид использования земельного участка и/или объекта капитального строительства по адресу: Санкт-Петербург, Кушелевская дорога, дом 8, литера А, кадастровый № 78:10:0512202:30. Заявитель ООО «Газпромнефть-Центр».</w:t>
      </w:r>
    </w:p>
    <w:p w:rsidR="003909EC" w:rsidRPr="003909EC" w:rsidRDefault="003909EC" w:rsidP="003909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909EC">
        <w:rPr>
          <w:rFonts w:eastAsiaTheme="minorHAnsi"/>
          <w:lang w:eastAsia="en-US"/>
        </w:rPr>
        <w:t xml:space="preserve">- 10.04.2019 по проекту решения о предоставлении разрешения на условно разрешенный вид использования земельного участка и/или объекта капитального </w:t>
      </w:r>
      <w:r w:rsidR="00D874AB" w:rsidRPr="003909EC">
        <w:rPr>
          <w:rFonts w:eastAsiaTheme="minorHAnsi"/>
          <w:lang w:eastAsia="en-US"/>
        </w:rPr>
        <w:t>строительства по</w:t>
      </w:r>
      <w:r w:rsidRPr="003909EC">
        <w:rPr>
          <w:rFonts w:eastAsiaTheme="minorHAnsi"/>
          <w:lang w:eastAsia="en-US"/>
        </w:rPr>
        <w:t xml:space="preserve"> адресу: Санкт-Петербург, земельный участок № 19 в соответствии с разрабатываемым проектом планировки и проектом межевания. Земельный участок образуется путем выделения из земельного участка с кадастровым № 78:10:0005134:2602 по адресу: Санкт-Петербург, Свердловская наб., д. 12, лит. Д. Заявитель ООО «Девелопмент-СПб».</w:t>
      </w:r>
    </w:p>
    <w:p w:rsidR="003909EC" w:rsidRDefault="003909EC" w:rsidP="003909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909EC">
        <w:rPr>
          <w:rFonts w:eastAsiaTheme="minorHAnsi"/>
          <w:lang w:eastAsia="en-US"/>
        </w:rPr>
        <w:t>- 23.04.2019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объекта</w:t>
      </w:r>
      <w:r w:rsidRPr="007D744D">
        <w:rPr>
          <w:rFonts w:eastAsiaTheme="minorHAnsi"/>
          <w:lang w:eastAsia="en-US"/>
        </w:rPr>
        <w:t xml:space="preserve"> капитального строительства - объекта спорта по адресу: Санкт-Петербург, Гражданский проспект, муниципальный округ «Академическое», участок 202, кадастровый </w:t>
      </w:r>
      <w:r w:rsidRPr="007D744D">
        <w:rPr>
          <w:rFonts w:eastAsiaTheme="minorHAnsi"/>
          <w:lang w:eastAsia="en-US"/>
        </w:rPr>
        <w:br/>
        <w:t>№ 78:10:0555801:1054. Заявитель ООО «АННА НОВА».</w:t>
      </w:r>
      <w:r w:rsidR="00D874AB">
        <w:rPr>
          <w:rFonts w:eastAsiaTheme="minorHAnsi"/>
          <w:lang w:eastAsia="en-US"/>
        </w:rPr>
        <w:t xml:space="preserve"> За отчетный период в </w:t>
      </w:r>
      <w:r w:rsidR="00D874AB">
        <w:rPr>
          <w:rFonts w:eastAsiaTheme="minorHAnsi"/>
          <w:lang w:eastAsia="en-US"/>
        </w:rPr>
        <w:lastRenderedPageBreak/>
        <w:t>администрацию района поступило более 100 обращений по вопросам проведения публичных слушаний по данному вопросу.</w:t>
      </w:r>
    </w:p>
    <w:p w:rsidR="00CD5C98" w:rsidRPr="00D874AB" w:rsidRDefault="00CD5C98" w:rsidP="00B0033B">
      <w:pPr>
        <w:pStyle w:val="af2"/>
        <w:spacing w:before="0" w:beforeAutospacing="0" w:after="0" w:afterAutospacing="0"/>
        <w:ind w:firstLine="709"/>
        <w:jc w:val="both"/>
      </w:pPr>
      <w:r w:rsidRPr="00D874AB">
        <w:t xml:space="preserve">По тематике «Транспорт» граждан волновали вопросы организации безопасности дорожного движения, а именно: эвакуация транспортных средств – </w:t>
      </w:r>
      <w:r w:rsidR="009E002C" w:rsidRPr="00D874AB">
        <w:t>33</w:t>
      </w:r>
      <w:r w:rsidRPr="00D874AB">
        <w:t xml:space="preserve"> обращений, борьба с аварийностью, безопасность дорожного движения – </w:t>
      </w:r>
      <w:r w:rsidR="009E002C" w:rsidRPr="00D874AB">
        <w:t>7</w:t>
      </w:r>
      <w:r w:rsidRPr="00D874AB">
        <w:t xml:space="preserve"> обращения, о строительстве, размещении гаражей, стоянок, автопарковок – </w:t>
      </w:r>
      <w:r w:rsidR="009E002C" w:rsidRPr="00D874AB">
        <w:t>14</w:t>
      </w:r>
      <w:r w:rsidRPr="00D874AB">
        <w:t xml:space="preserve"> обращений.</w:t>
      </w:r>
    </w:p>
    <w:p w:rsidR="009E002C" w:rsidRPr="002F5967" w:rsidRDefault="009E002C" w:rsidP="00B0033B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BE760C" w:rsidRDefault="00BE760C" w:rsidP="00BE760C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35,1% обращений (236) содержали вопросы, относящиеся к тематике «</w:t>
      </w:r>
      <w:r w:rsidRPr="002E1D89">
        <w:rPr>
          <w:rFonts w:eastAsia="Segoe UI"/>
        </w:rPr>
        <w:t>Здравоохранение</w:t>
      </w:r>
      <w:r>
        <w:rPr>
          <w:rFonts w:eastAsia="Segoe UI"/>
        </w:rPr>
        <w:t>», 25,9% к тематике «</w:t>
      </w:r>
      <w:r w:rsidRPr="00A61081">
        <w:rPr>
          <w:rFonts w:eastAsia="Segoe UI"/>
        </w:rPr>
        <w:t>Социальное обеспечение и социальное страхование</w:t>
      </w:r>
      <w:r>
        <w:rPr>
          <w:rFonts w:eastAsia="Segoe UI"/>
        </w:rPr>
        <w:t>» и 29,4%</w:t>
      </w:r>
      <w:r>
        <w:t xml:space="preserve"> «</w:t>
      </w:r>
      <w:r w:rsidRPr="00A61081">
        <w:rPr>
          <w:rFonts w:eastAsia="Segoe UI"/>
        </w:rPr>
        <w:t>Образование</w:t>
      </w:r>
      <w:r>
        <w:rPr>
          <w:rFonts w:eastAsia="Segoe UI"/>
        </w:rPr>
        <w:t>».</w:t>
      </w:r>
    </w:p>
    <w:p w:rsidR="00BE760C" w:rsidRDefault="00BE760C" w:rsidP="00BE760C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5"/>
        <w:gridCol w:w="1256"/>
        <w:gridCol w:w="1140"/>
      </w:tblGrid>
      <w:tr w:rsidR="00BE760C" w:rsidRPr="00BB5AC9" w:rsidTr="00BC2EAB">
        <w:trPr>
          <w:trHeight w:val="262"/>
        </w:trPr>
        <w:tc>
          <w:tcPr>
            <w:tcW w:w="72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396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b/>
              </w:rPr>
              <w:t>отчетный период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E760C" w:rsidRPr="00BB5AC9" w:rsidRDefault="00BE760C" w:rsidP="00BC2EAB"/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b/>
              </w:rPr>
              <w:t>Доля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1" w:history="1">
              <w:r w:rsidR="00BE760C" w:rsidRPr="00BB5AC9">
                <w:rPr>
                  <w:rFonts w:eastAsia="Segoe UI"/>
                  <w:b/>
                </w:rPr>
                <w:t>672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b/>
              </w:rPr>
              <w:t>100%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</w:rPr>
              <w:t>Семья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2" w:history="1">
              <w:r w:rsidR="00BE760C" w:rsidRPr="00BB5AC9">
                <w:rPr>
                  <w:rFonts w:eastAsia="Segoe UI"/>
                </w:rPr>
                <w:t>36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</w:rPr>
              <w:t>5,4%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3" w:history="1">
              <w:r w:rsidR="00BE760C" w:rsidRPr="00BB5AC9">
                <w:rPr>
                  <w:rFonts w:eastAsia="Segoe UI"/>
                </w:rPr>
                <w:t>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</w:rPr>
              <w:t>1%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4" w:history="1">
              <w:r w:rsidR="00BE760C" w:rsidRPr="00BB5AC9">
                <w:rPr>
                  <w:rFonts w:eastAsia="Segoe UI"/>
                </w:rPr>
                <w:t>174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</w:rPr>
              <w:t>25,9%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5" w:history="1">
              <w:r w:rsidR="00BE760C" w:rsidRPr="00BB5AC9">
                <w:rPr>
                  <w:rFonts w:eastAsia="Segoe UI"/>
                  <w:i/>
                </w:rPr>
                <w:t>198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i/>
              </w:rPr>
              <w:t>-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6" w:history="1">
              <w:r w:rsidR="00BE760C" w:rsidRPr="00BB5AC9">
                <w:rPr>
                  <w:rFonts w:eastAsia="Segoe UI"/>
                  <w:i/>
                </w:rPr>
                <w:t>11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i/>
              </w:rPr>
              <w:t>-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7" w:history="1">
              <w:r w:rsidR="00BE760C" w:rsidRPr="00BB5AC9">
                <w:rPr>
                  <w:rFonts w:eastAsia="Segoe UI"/>
                  <w:i/>
                </w:rPr>
                <w:t>236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i/>
              </w:rPr>
              <w:t>-</w:t>
            </w:r>
          </w:p>
        </w:tc>
      </w:tr>
      <w:tr w:rsidR="00BE760C" w:rsidRPr="00BB5AC9" w:rsidTr="00BC2EAB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r w:rsidRPr="00BB5AC9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EA44DF" w:rsidP="00BC2EAB">
            <w:pPr>
              <w:jc w:val="center"/>
            </w:pPr>
            <w:hyperlink r:id="rId48" w:history="1">
              <w:r w:rsidR="00BE760C" w:rsidRPr="00BB5AC9">
                <w:rPr>
                  <w:rFonts w:eastAsia="Segoe UI"/>
                  <w:i/>
                </w:rPr>
                <w:t>10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BB5AC9" w:rsidRDefault="00BE760C" w:rsidP="00BC2EAB">
            <w:pPr>
              <w:jc w:val="center"/>
            </w:pPr>
            <w:r w:rsidRPr="00BB5AC9">
              <w:rPr>
                <w:rFonts w:eastAsia="Segoe UI"/>
                <w:i/>
              </w:rPr>
              <w:t>-</w:t>
            </w:r>
          </w:p>
        </w:tc>
      </w:tr>
    </w:tbl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Pr="00493495" w:rsidRDefault="00823314" w:rsidP="00823314">
      <w:pPr>
        <w:pStyle w:val="af2"/>
        <w:spacing w:before="0" w:beforeAutospacing="0" w:after="0" w:afterAutospacing="0"/>
        <w:ind w:firstLine="709"/>
        <w:jc w:val="both"/>
      </w:pPr>
      <w:r w:rsidRPr="00493495">
        <w:t>В центре внимания продолжали оставаться вопросы устройства детей</w:t>
      </w:r>
      <w:r w:rsidRPr="00493495">
        <w:br/>
        <w:t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детском саду, расположенном далеко от места проживания, нарушение принципа очередности при комплектовании групп в дошкольных учреждениях.</w:t>
      </w:r>
    </w:p>
    <w:p w:rsidR="004D0511" w:rsidRPr="00493495" w:rsidRDefault="004D0511" w:rsidP="004D0511">
      <w:pPr>
        <w:ind w:firstLine="708"/>
        <w:jc w:val="both"/>
      </w:pPr>
      <w:r w:rsidRPr="00493495">
        <w:t xml:space="preserve">В районе работает межведомственная Комиссия по комплектованию государственных дошкольных образовательных учреждений, реализующих основную общеобразовательную программу дошкольного образования. Единый учет обращений граждан по вопросу устройства детей в дошкольные учреждения дает возможность получить достоверную информацию о потребности населения в услугах дошкольных учреждений, что позволяет сделать более четкий прогноз развития сети детских садов. В отчетном периоде заседания Комиссии по комплектованию дошкольных учреждений проводились в соответствии </w:t>
      </w:r>
      <w:r w:rsidRPr="00493495">
        <w:br/>
        <w:t>с графиком (3 раза в неделю), рассмотрено 2</w:t>
      </w:r>
      <w:r w:rsidR="00493495" w:rsidRPr="00493495">
        <w:t>2</w:t>
      </w:r>
      <w:r w:rsidRPr="00493495">
        <w:t>18 заявлений.</w:t>
      </w:r>
    </w:p>
    <w:p w:rsidR="00A2284B" w:rsidRPr="00B66A6E" w:rsidRDefault="00823314" w:rsidP="00B66A6E">
      <w:pPr>
        <w:pStyle w:val="af2"/>
        <w:spacing w:before="0" w:beforeAutospacing="0" w:after="0" w:afterAutospacing="0"/>
        <w:ind w:firstLine="709"/>
        <w:jc w:val="both"/>
        <w:rPr>
          <w:bCs/>
        </w:rPr>
      </w:pPr>
      <w:r w:rsidRPr="00B66A6E">
        <w:t>В разделе «Социальная сфера» тематика «Здравоохранение. Физическая культура и спорт. Туризм» содержала, в основном, вопросы, касающиеся деятельности медицинских учреждений и оказания медицинской помощи.</w:t>
      </w:r>
      <w:r w:rsidR="00B66A6E" w:rsidRPr="00B66A6E">
        <w:t xml:space="preserve"> </w:t>
      </w:r>
      <w:r w:rsidR="00A2284B" w:rsidRPr="00B66A6E">
        <w:t xml:space="preserve">Первоочередной задачей остается обеспечение доступности и качества оказания медицинской помощи. 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 w:rsidRPr="00A5676F"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A5676F" w:rsidRDefault="00A5676F" w:rsidP="00A5676F">
      <w:pPr>
        <w:tabs>
          <w:tab w:val="left" w:pos="709"/>
          <w:tab w:val="left" w:pos="4219"/>
        </w:tabs>
        <w:ind w:firstLine="709"/>
        <w:jc w:val="both"/>
      </w:pPr>
      <w:r w:rsidRPr="009A7AA0">
        <w:t xml:space="preserve">В течение 2 квартала 2019 года рассмотрены 18 854 обращения граждан по вопросам предоставления мер социальной поддержки, подготовлены 2 168 проектов распоряжений администрации Калининского района о предоставлении мер социальной поддержки </w:t>
      </w:r>
      <w:r w:rsidRPr="009A7AA0">
        <w:br/>
        <w:t xml:space="preserve">на 18 697 человек и 6 проектов распоряжений на 7 739 человека – на возобновление, приостановление предоставления мер социальной поддержки в виде денежных выплат </w:t>
      </w:r>
      <w:r w:rsidRPr="009A7AA0">
        <w:br/>
      </w:r>
      <w:r w:rsidRPr="009A7AA0">
        <w:lastRenderedPageBreak/>
        <w:t>на жилищно-коммунальные услуги. Вынесены 1 273 отказа в предоставлении мер социальной поддержки.</w:t>
      </w:r>
    </w:p>
    <w:p w:rsidR="00A5676F" w:rsidRPr="00F21119" w:rsidRDefault="006B406B" w:rsidP="00B65429">
      <w:pPr>
        <w:widowControl w:val="0"/>
        <w:ind w:firstLine="709"/>
        <w:jc w:val="both"/>
      </w:pPr>
      <w:r>
        <w:t>П</w:t>
      </w:r>
      <w:r w:rsidR="00A5676F" w:rsidRPr="00F21119">
        <w:t>роведены заседания консультативных</w:t>
      </w:r>
      <w:r>
        <w:t xml:space="preserve"> </w:t>
      </w:r>
      <w:r w:rsidR="00A5676F" w:rsidRPr="00F21119">
        <w:t>и совещательных органов:</w:t>
      </w:r>
    </w:p>
    <w:p w:rsidR="00A5676F" w:rsidRPr="0099365E" w:rsidRDefault="00A5676F" w:rsidP="00B65429">
      <w:pPr>
        <w:widowControl w:val="0"/>
        <w:ind w:firstLine="709"/>
        <w:jc w:val="both"/>
      </w:pPr>
      <w:r w:rsidRPr="0099365E">
        <w:t>59 заседаний Комиссии по принятию решений о признании гражданина нуждающимся в социальном обслуживании и составлению индивидуальной программы предоставления социальных услуг в Калининском районе Санкт-Петербурга;</w:t>
      </w:r>
    </w:p>
    <w:p w:rsidR="00A5676F" w:rsidRPr="007D607E" w:rsidRDefault="00A5676F" w:rsidP="00B65429">
      <w:pPr>
        <w:widowControl w:val="0"/>
        <w:ind w:firstLine="709"/>
        <w:jc w:val="both"/>
      </w:pPr>
      <w:r>
        <w:t>24</w:t>
      </w:r>
      <w:r w:rsidRPr="007D15E8">
        <w:t xml:space="preserve"> заседани</w:t>
      </w:r>
      <w:r>
        <w:t>я</w:t>
      </w:r>
      <w:r w:rsidRPr="007D15E8">
        <w:t xml:space="preserve"> Комиссии по предоставлению государственной социальной помощи </w:t>
      </w:r>
      <w:r>
        <w:br/>
      </w:r>
      <w:r w:rsidRPr="007D15E8">
        <w:t>и государственной социальной помощи на основании социального контракта жителям Калининского района Санкт-Петербурга</w:t>
      </w:r>
      <w:r>
        <w:t>;</w:t>
      </w:r>
    </w:p>
    <w:p w:rsidR="00A5676F" w:rsidRPr="00B55486" w:rsidRDefault="00A5676F" w:rsidP="00B65429">
      <w:pPr>
        <w:widowControl w:val="0"/>
        <w:ind w:firstLine="709"/>
        <w:jc w:val="both"/>
      </w:pPr>
      <w:r w:rsidRPr="00B55486">
        <w:t xml:space="preserve">10 заседаний Комиссии по вопросам предоставления жилых помещений в домах системы социального обслуживания населения, признания граждан нуждающимися </w:t>
      </w:r>
      <w:r w:rsidRPr="00B55486">
        <w:br/>
        <w:t>в специальной социальной защите и предоставления им жилых помещений для социальной защиты отдельных категорий граждан</w:t>
      </w:r>
      <w:r w:rsidR="006B406B">
        <w:t>;</w:t>
      </w:r>
    </w:p>
    <w:p w:rsidR="00A5676F" w:rsidRPr="001E5193" w:rsidRDefault="006B406B" w:rsidP="00B65429">
      <w:pPr>
        <w:widowControl w:val="0"/>
        <w:shd w:val="clear" w:color="auto" w:fill="FFFFFF"/>
        <w:ind w:firstLine="709"/>
        <w:jc w:val="both"/>
      </w:pPr>
      <w:r>
        <w:t>8</w:t>
      </w:r>
      <w:r w:rsidR="00A5676F" w:rsidRPr="001E5193">
        <w:t xml:space="preserve"> заседаний Комиссии по предоставлению экстренной социальной помощи жителям Калининского района Санкт-Петербурга, находящимся в кризисной жизненной ситуации: рассмотрены 12 заявлений на оказание экстренной помощи;</w:t>
      </w:r>
    </w:p>
    <w:p w:rsidR="00A5676F" w:rsidRPr="002661F9" w:rsidRDefault="006B406B" w:rsidP="00B65429">
      <w:pPr>
        <w:widowControl w:val="0"/>
        <w:tabs>
          <w:tab w:val="left" w:pos="567"/>
        </w:tabs>
        <w:ind w:firstLine="709"/>
        <w:jc w:val="both"/>
      </w:pPr>
      <w:r>
        <w:t>7</w:t>
      </w:r>
      <w:r w:rsidR="00A5676F" w:rsidRPr="002661F9">
        <w:t xml:space="preserve"> заседаний Комиссии по присвоению звания «Ветеран труда</w:t>
      </w:r>
      <w:r>
        <w:t>»</w:t>
      </w:r>
      <w:r w:rsidR="00A5676F" w:rsidRPr="002661F9">
        <w:t>;</w:t>
      </w:r>
    </w:p>
    <w:p w:rsidR="00A5676F" w:rsidRPr="00E62EF6" w:rsidRDefault="006B406B" w:rsidP="00B654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1</w:t>
      </w:r>
      <w:r w:rsidR="00A5676F" w:rsidRPr="00246FAD">
        <w:t xml:space="preserve"> заседание Комиссии по предоставлению в аренду дачных помещений при администрации Калининского района Санкт-</w:t>
      </w:r>
      <w:r w:rsidR="00A5676F">
        <w:t>Петербурга на сезон 2019-2020 годов</w:t>
      </w:r>
      <w:r>
        <w:t>.</w:t>
      </w:r>
    </w:p>
    <w:p w:rsidR="00A5676F" w:rsidRPr="009A7AA0" w:rsidRDefault="00A5676F" w:rsidP="00A5676F">
      <w:pPr>
        <w:tabs>
          <w:tab w:val="left" w:pos="709"/>
          <w:tab w:val="left" w:pos="4219"/>
        </w:tabs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BE760C" w:rsidRDefault="00BE760C" w:rsidP="00BE760C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D01F62">
        <w:rPr>
          <w:rStyle w:val="aff"/>
        </w:rPr>
        <w:t>Государство, общество, политика</w:t>
      </w:r>
      <w:r>
        <w:t>» выделяются две подтематики «Конституционный строй» и «Основы государственного управления». Раздел «Конституционный строй» включает в себя уведомления о проведении публичных мероприятий, обсуждение публичных мероприятий (публичные слушания). Раздел «Основы государственного управления» состоит из обращений по вопросам организации личных приемов руководителями администрации, организации рассмотрения обращений граждан, благодарностей в адрес руководителей администрации и подведомственных организаций.</w:t>
      </w:r>
    </w:p>
    <w:p w:rsidR="00BE760C" w:rsidRDefault="00BE760C" w:rsidP="00BE760C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3"/>
        <w:gridCol w:w="1256"/>
        <w:gridCol w:w="1140"/>
      </w:tblGrid>
      <w:tr w:rsidR="00BE760C" w:rsidRPr="00F03433" w:rsidTr="00BC2EAB">
        <w:trPr>
          <w:trHeight w:val="262"/>
        </w:trPr>
        <w:tc>
          <w:tcPr>
            <w:tcW w:w="7083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396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  <w:b/>
              </w:rPr>
              <w:t>отчетный период</w:t>
            </w:r>
          </w:p>
        </w:tc>
      </w:tr>
      <w:tr w:rsidR="00BE760C" w:rsidRPr="00F03433" w:rsidTr="00BC2EAB">
        <w:trPr>
          <w:trHeight w:val="262"/>
        </w:trPr>
        <w:tc>
          <w:tcPr>
            <w:tcW w:w="7083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E760C" w:rsidRPr="00F03433" w:rsidRDefault="00BE760C" w:rsidP="00BC2EAB"/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  <w:b/>
              </w:rPr>
              <w:t>Доля</w:t>
            </w:r>
          </w:p>
        </w:tc>
      </w:tr>
      <w:tr w:rsidR="00BE760C" w:rsidRPr="00F0343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r w:rsidRPr="00F03433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EA44DF" w:rsidP="00BC2EAB">
            <w:pPr>
              <w:jc w:val="center"/>
            </w:pPr>
            <w:hyperlink r:id="rId49" w:history="1">
              <w:r w:rsidR="00BE760C" w:rsidRPr="00F03433">
                <w:rPr>
                  <w:rFonts w:eastAsia="Segoe UI"/>
                  <w:b/>
                </w:rPr>
                <w:t>229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  <w:b/>
              </w:rPr>
              <w:t>100%</w:t>
            </w:r>
          </w:p>
        </w:tc>
      </w:tr>
      <w:tr w:rsidR="00BE760C" w:rsidRPr="00F0343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r w:rsidRPr="00F03433">
              <w:rPr>
                <w:rFonts w:eastAsia="Segoe UI"/>
              </w:rPr>
              <w:t>Конституционный строй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EA44DF" w:rsidP="00BC2EAB">
            <w:pPr>
              <w:jc w:val="center"/>
            </w:pPr>
            <w:hyperlink r:id="rId50" w:history="1">
              <w:r w:rsidR="00BE760C" w:rsidRPr="00F03433">
                <w:rPr>
                  <w:rFonts w:eastAsia="Segoe UI"/>
                </w:rPr>
                <w:t>71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</w:rPr>
              <w:t>31%</w:t>
            </w:r>
          </w:p>
        </w:tc>
      </w:tr>
      <w:tr w:rsidR="00BE760C" w:rsidRPr="00F0343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r w:rsidRPr="00F03433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EA44DF" w:rsidP="00BC2EAB">
            <w:pPr>
              <w:jc w:val="center"/>
            </w:pPr>
            <w:hyperlink r:id="rId51" w:history="1">
              <w:r w:rsidR="00BE760C" w:rsidRPr="00F03433">
                <w:rPr>
                  <w:rFonts w:eastAsia="Segoe UI"/>
                </w:rPr>
                <w:t>141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</w:rPr>
              <w:t>61,6%</w:t>
            </w:r>
          </w:p>
        </w:tc>
      </w:tr>
      <w:tr w:rsidR="00BE760C" w:rsidRPr="00F0343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r w:rsidRPr="00F03433">
              <w:rPr>
                <w:rFonts w:eastAsia="Segoe UI"/>
              </w:rPr>
              <w:t>Гражданское право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EA44DF" w:rsidP="00BC2EAB">
            <w:pPr>
              <w:jc w:val="center"/>
            </w:pPr>
            <w:hyperlink r:id="rId52" w:history="1">
              <w:r w:rsidR="00BE760C" w:rsidRPr="00F03433">
                <w:rPr>
                  <w:rFonts w:eastAsia="Segoe UI"/>
                </w:rPr>
                <w:t>10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</w:rPr>
              <w:t>4,4%</w:t>
            </w:r>
          </w:p>
        </w:tc>
      </w:tr>
      <w:tr w:rsidR="00BE760C" w:rsidRPr="00F0343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r w:rsidRPr="00F03433">
              <w:rPr>
                <w:rFonts w:eastAsia="Segoe UI"/>
              </w:rPr>
              <w:t>Международные отношения. Международное право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EA44DF" w:rsidP="00BC2EAB">
            <w:pPr>
              <w:jc w:val="center"/>
            </w:pPr>
            <w:hyperlink r:id="rId53" w:history="1">
              <w:r w:rsidR="00BE760C" w:rsidRPr="00F03433">
                <w:rPr>
                  <w:rFonts w:eastAsia="Segoe UI"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</w:rPr>
              <w:t>0,4%</w:t>
            </w:r>
          </w:p>
        </w:tc>
      </w:tr>
      <w:tr w:rsidR="00BE760C" w:rsidRPr="00F03433" w:rsidTr="00BC2EAB">
        <w:trPr>
          <w:trHeight w:val="26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r w:rsidRPr="00F03433">
              <w:rPr>
                <w:rFonts w:eastAsia="Segoe UI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2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EA44DF" w:rsidP="00BC2EAB">
            <w:pPr>
              <w:jc w:val="center"/>
            </w:pPr>
            <w:hyperlink r:id="rId54" w:history="1">
              <w:r w:rsidR="00BE760C" w:rsidRPr="00F03433">
                <w:rPr>
                  <w:rFonts w:eastAsia="Segoe UI"/>
                </w:rPr>
                <w:t>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F03433" w:rsidRDefault="00BE760C" w:rsidP="00BC2EAB">
            <w:pPr>
              <w:jc w:val="center"/>
            </w:pPr>
            <w:r w:rsidRPr="00F03433">
              <w:rPr>
                <w:rFonts w:eastAsia="Segoe UI"/>
              </w:rPr>
              <w:t>2,6%</w:t>
            </w:r>
          </w:p>
        </w:tc>
      </w:tr>
    </w:tbl>
    <w:p w:rsidR="00BE760C" w:rsidRDefault="00BE760C" w:rsidP="00823314">
      <w:pPr>
        <w:pStyle w:val="af2"/>
        <w:spacing w:before="0" w:beforeAutospacing="0" w:after="0" w:afterAutospacing="0"/>
        <w:ind w:firstLine="709"/>
        <w:jc w:val="both"/>
      </w:pPr>
    </w:p>
    <w:p w:rsidR="00BE760C" w:rsidRDefault="00BE760C" w:rsidP="00823314">
      <w:pPr>
        <w:pStyle w:val="af2"/>
        <w:spacing w:before="0" w:beforeAutospacing="0" w:after="0" w:afterAutospacing="0"/>
        <w:ind w:firstLine="709"/>
        <w:jc w:val="both"/>
      </w:pPr>
    </w:p>
    <w:p w:rsidR="00BE760C" w:rsidRDefault="00BE760C" w:rsidP="00BE760C">
      <w:pPr>
        <w:pStyle w:val="af2"/>
        <w:spacing w:before="0" w:beforeAutospacing="0" w:after="0" w:afterAutospacing="0"/>
        <w:ind w:firstLine="709"/>
        <w:jc w:val="both"/>
      </w:pPr>
      <w:r w:rsidRPr="00AC37BD">
        <w:rPr>
          <w:rFonts w:eastAsia="Segoe UI"/>
          <w:b/>
        </w:rPr>
        <w:t>Оборона, безопасность, законность</w:t>
      </w:r>
    </w:p>
    <w:tbl>
      <w:tblPr>
        <w:tblpPr w:leftFromText="180" w:rightFromText="180" w:vertAnchor="text" w:horzAnchor="margin" w:tblpY="208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8"/>
        <w:gridCol w:w="1445"/>
        <w:gridCol w:w="1423"/>
      </w:tblGrid>
      <w:tr w:rsidR="00BE760C" w:rsidRPr="00247D59" w:rsidTr="00BC2EAB">
        <w:trPr>
          <w:trHeight w:val="262"/>
        </w:trPr>
        <w:tc>
          <w:tcPr>
            <w:tcW w:w="6658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E760C" w:rsidRPr="00247D59" w:rsidRDefault="00BE760C" w:rsidP="00BC2EAB">
            <w:pPr>
              <w:jc w:val="center"/>
            </w:pPr>
            <w:r w:rsidRPr="00247D59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868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pPr>
              <w:jc w:val="center"/>
            </w:pPr>
            <w:r w:rsidRPr="00247D59">
              <w:rPr>
                <w:rFonts w:eastAsia="Segoe UI"/>
                <w:b/>
              </w:rPr>
              <w:t>отчетный период</w:t>
            </w:r>
          </w:p>
        </w:tc>
      </w:tr>
      <w:tr w:rsidR="00BE760C" w:rsidRPr="00247D59" w:rsidTr="00BC2EAB">
        <w:trPr>
          <w:trHeight w:val="262"/>
        </w:trPr>
        <w:tc>
          <w:tcPr>
            <w:tcW w:w="6658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E760C" w:rsidRPr="00247D59" w:rsidRDefault="00BE760C" w:rsidP="00BC2EAB"/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pPr>
              <w:jc w:val="center"/>
            </w:pPr>
            <w:r w:rsidRPr="00247D59">
              <w:rPr>
                <w:rFonts w:eastAsia="Segoe UI"/>
                <w:b/>
              </w:rPr>
              <w:t>Кол-во</w:t>
            </w:r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pPr>
              <w:jc w:val="center"/>
            </w:pPr>
            <w:r w:rsidRPr="00247D59">
              <w:rPr>
                <w:rFonts w:eastAsia="Segoe UI"/>
                <w:b/>
              </w:rPr>
              <w:t>Доля</w:t>
            </w:r>
          </w:p>
        </w:tc>
      </w:tr>
      <w:tr w:rsidR="00BE760C" w:rsidRPr="00247D59" w:rsidTr="00BC2EAB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r w:rsidRPr="00247D59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EA44DF" w:rsidP="00BC2EAB">
            <w:pPr>
              <w:jc w:val="center"/>
            </w:pPr>
            <w:hyperlink r:id="rId55" w:history="1">
              <w:r w:rsidR="00BE760C" w:rsidRPr="00247D59">
                <w:rPr>
                  <w:rFonts w:eastAsia="Segoe UI"/>
                  <w:b/>
                </w:rPr>
                <w:t>155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pPr>
              <w:jc w:val="center"/>
            </w:pPr>
            <w:r w:rsidRPr="00247D59">
              <w:rPr>
                <w:rFonts w:eastAsia="Segoe UI"/>
                <w:b/>
              </w:rPr>
              <w:t>100%</w:t>
            </w:r>
          </w:p>
        </w:tc>
      </w:tr>
      <w:tr w:rsidR="00BE760C" w:rsidRPr="00247D59" w:rsidTr="00BC2EAB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r w:rsidRPr="00247D59">
              <w:rPr>
                <w:rFonts w:eastAsia="Segoe UI"/>
              </w:rPr>
              <w:t>Оборона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EA44DF" w:rsidP="00BC2EAB">
            <w:pPr>
              <w:jc w:val="center"/>
            </w:pPr>
            <w:hyperlink r:id="rId56" w:history="1">
              <w:r w:rsidR="00BE760C" w:rsidRPr="00247D59">
                <w:rPr>
                  <w:rFonts w:eastAsia="Segoe UI"/>
                </w:rPr>
                <w:t>12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pPr>
              <w:jc w:val="center"/>
            </w:pPr>
            <w:r w:rsidRPr="00247D59">
              <w:rPr>
                <w:rFonts w:eastAsia="Segoe UI"/>
              </w:rPr>
              <w:t>7,7%</w:t>
            </w:r>
          </w:p>
        </w:tc>
      </w:tr>
      <w:tr w:rsidR="00BE760C" w:rsidRPr="00247D59" w:rsidTr="00BC2EAB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r w:rsidRPr="00247D59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EA44DF" w:rsidP="00BC2EAB">
            <w:pPr>
              <w:jc w:val="center"/>
            </w:pPr>
            <w:hyperlink r:id="rId57" w:history="1">
              <w:r w:rsidR="00BE760C" w:rsidRPr="00247D59">
                <w:rPr>
                  <w:rFonts w:eastAsia="Segoe UI"/>
                </w:rPr>
                <w:t>143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247D59" w:rsidRDefault="00BE760C" w:rsidP="00BC2EAB">
            <w:pPr>
              <w:jc w:val="center"/>
            </w:pPr>
            <w:r w:rsidRPr="00247D59">
              <w:rPr>
                <w:rFonts w:eastAsia="Segoe UI"/>
              </w:rPr>
              <w:t>92,3%</w:t>
            </w:r>
          </w:p>
        </w:tc>
      </w:tr>
    </w:tbl>
    <w:p w:rsidR="00BE760C" w:rsidRDefault="00BE760C" w:rsidP="00BE760C">
      <w:pPr>
        <w:pStyle w:val="af2"/>
        <w:spacing w:before="0" w:beforeAutospacing="0" w:after="0" w:afterAutospacing="0"/>
        <w:ind w:firstLine="709"/>
        <w:jc w:val="both"/>
      </w:pPr>
    </w:p>
    <w:p w:rsidR="00BE760C" w:rsidRDefault="00BE760C" w:rsidP="00BE760C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lastRenderedPageBreak/>
        <w:t>Основная масса обращений в данном разделе приходится на тематику «</w:t>
      </w:r>
      <w:r w:rsidRPr="00AC37BD">
        <w:rPr>
          <w:rFonts w:eastAsia="Segoe UI"/>
        </w:rPr>
        <w:t>Безопасность и охрана правопорядка</w:t>
      </w:r>
      <w:r>
        <w:rPr>
          <w:rFonts w:eastAsia="Segoe UI"/>
        </w:rPr>
        <w:t>» (92</w:t>
      </w:r>
      <w:r w:rsidRPr="00B04A6D">
        <w:rPr>
          <w:rFonts w:eastAsia="Segoe UI"/>
        </w:rPr>
        <w:t>,</w:t>
      </w:r>
      <w:r>
        <w:rPr>
          <w:rFonts w:eastAsia="Segoe UI"/>
        </w:rPr>
        <w:t>3</w:t>
      </w:r>
      <w:r w:rsidRPr="00B04A6D">
        <w:rPr>
          <w:rFonts w:eastAsia="Segoe UI"/>
        </w:rPr>
        <w:t>%</w:t>
      </w:r>
      <w:r>
        <w:rPr>
          <w:rFonts w:eastAsia="Segoe UI"/>
        </w:rPr>
        <w:t>), которая, в свою очередь, подразделяется на основные подтематики:</w:t>
      </w:r>
    </w:p>
    <w:p w:rsidR="00BE760C" w:rsidRDefault="00BE760C" w:rsidP="00BE760C">
      <w:pPr>
        <w:pStyle w:val="af2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8"/>
        <w:gridCol w:w="856"/>
      </w:tblGrid>
      <w:tr w:rsidR="00BE760C" w:rsidRPr="009A711E" w:rsidTr="00BC2EAB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9A711E" w:rsidRDefault="00BE760C" w:rsidP="00BC2EAB">
            <w:r w:rsidRPr="009A711E">
              <w:t>Конфликты на бытовой почве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BE760C" w:rsidRPr="009A711E" w:rsidRDefault="00BE760C" w:rsidP="00BC2EAB">
            <w:pPr>
              <w:jc w:val="center"/>
            </w:pPr>
            <w:r>
              <w:t>34</w:t>
            </w:r>
          </w:p>
        </w:tc>
      </w:tr>
      <w:tr w:rsidR="00BE760C" w:rsidRPr="009A711E" w:rsidTr="00BC2EAB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9A711E" w:rsidRDefault="00BE760C" w:rsidP="00BC2EAB">
            <w:r w:rsidRPr="009A711E"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BE760C" w:rsidRPr="009A711E" w:rsidRDefault="00BE760C" w:rsidP="00BC2EAB">
            <w:pPr>
              <w:jc w:val="center"/>
            </w:pPr>
            <w:r>
              <w:t>53</w:t>
            </w:r>
          </w:p>
        </w:tc>
      </w:tr>
      <w:tr w:rsidR="00BE760C" w:rsidRPr="009A711E" w:rsidTr="00BC2EAB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9A711E" w:rsidRDefault="00BE760C" w:rsidP="00BC2EAB">
            <w:r w:rsidRPr="009A711E"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BE760C" w:rsidRPr="009A711E" w:rsidRDefault="00BE760C" w:rsidP="00BC2EAB">
            <w:pPr>
              <w:jc w:val="center"/>
            </w:pPr>
            <w:r>
              <w:t>36</w:t>
            </w:r>
          </w:p>
        </w:tc>
      </w:tr>
      <w:tr w:rsidR="00BE760C" w:rsidRPr="009A711E" w:rsidTr="00BC2EAB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9A711E" w:rsidRDefault="00BE760C" w:rsidP="00BC2EAB">
            <w:r w:rsidRPr="009A711E">
              <w:t>Охрана общественного порядка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BE760C" w:rsidRPr="009A711E" w:rsidRDefault="00BE760C" w:rsidP="00BC2EAB">
            <w:pPr>
              <w:jc w:val="center"/>
            </w:pPr>
            <w:r>
              <w:t>3</w:t>
            </w:r>
          </w:p>
        </w:tc>
      </w:tr>
      <w:tr w:rsidR="00BE760C" w:rsidRPr="009A711E" w:rsidTr="00BC2EAB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9A711E" w:rsidRDefault="00BE760C" w:rsidP="00BC2EAB">
            <w:r w:rsidRPr="009A711E">
              <w:t>Ответственность за нарушение при торговле алкогольной продукцией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BE760C" w:rsidRPr="009A711E" w:rsidRDefault="00BE760C" w:rsidP="00BC2EAB">
            <w:pPr>
              <w:jc w:val="center"/>
            </w:pPr>
            <w:r>
              <w:t>5</w:t>
            </w:r>
          </w:p>
        </w:tc>
      </w:tr>
      <w:tr w:rsidR="00BE760C" w:rsidRPr="009A711E" w:rsidTr="00BC2EAB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9A711E" w:rsidRDefault="00BE760C" w:rsidP="00BC2EAB">
            <w:r w:rsidRPr="009A711E">
              <w:t>Регистрация по месту жительства и пребывания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BE760C" w:rsidRPr="009A711E" w:rsidRDefault="00BE760C" w:rsidP="00BC2EAB">
            <w:pPr>
              <w:jc w:val="center"/>
            </w:pPr>
            <w:r>
              <w:t>2</w:t>
            </w:r>
          </w:p>
        </w:tc>
      </w:tr>
      <w:tr w:rsidR="00BE760C" w:rsidRPr="009A711E" w:rsidTr="00BC2EAB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760C" w:rsidRPr="009A711E" w:rsidRDefault="00BE760C" w:rsidP="00BC2EAB">
            <w:r w:rsidRPr="009A711E">
              <w:t>Преступления против собственности (государственной, частной, личной)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BE760C" w:rsidRPr="009A711E" w:rsidRDefault="00BE760C" w:rsidP="00BC2EAB">
            <w:pPr>
              <w:jc w:val="center"/>
            </w:pPr>
            <w:r>
              <w:t>1</w:t>
            </w:r>
          </w:p>
        </w:tc>
      </w:tr>
    </w:tbl>
    <w:p w:rsidR="00BE760C" w:rsidRDefault="00BE760C" w:rsidP="00823314">
      <w:pPr>
        <w:pStyle w:val="af2"/>
        <w:spacing w:before="0" w:beforeAutospacing="0" w:after="0" w:afterAutospacing="0"/>
        <w:ind w:firstLine="709"/>
        <w:jc w:val="both"/>
      </w:pPr>
    </w:p>
    <w:p w:rsidR="001B67ED" w:rsidRPr="00E206C7" w:rsidRDefault="001B67ED" w:rsidP="001B67ED">
      <w:pPr>
        <w:ind w:firstLine="709"/>
        <w:jc w:val="both"/>
        <w:rPr>
          <w:rFonts w:eastAsiaTheme="minorHAnsi"/>
          <w:lang w:eastAsia="en-US"/>
        </w:rPr>
      </w:pPr>
      <w:r w:rsidRPr="00E206C7">
        <w:rPr>
          <w:rFonts w:eastAsiaTheme="minorHAnsi"/>
          <w:lang w:eastAsia="en-US"/>
        </w:rPr>
        <w:t>Отделом благоустройства и экологии за 2 квартал 2019 года выдано 57 уведомлений</w:t>
      </w:r>
      <w:r w:rsidRPr="00E206C7">
        <w:rPr>
          <w:rFonts w:eastAsiaTheme="minorHAnsi"/>
          <w:lang w:eastAsia="en-US"/>
        </w:rPr>
        <w:br/>
        <w:t xml:space="preserve">для владельцев </w:t>
      </w:r>
      <w:r w:rsidR="0045024F">
        <w:rPr>
          <w:rFonts w:eastAsiaTheme="minorHAnsi"/>
          <w:lang w:eastAsia="en-US"/>
        </w:rPr>
        <w:t>транспортных средств</w:t>
      </w:r>
      <w:r w:rsidRPr="00E206C7">
        <w:rPr>
          <w:rFonts w:eastAsiaTheme="minorHAnsi"/>
          <w:lang w:eastAsia="en-US"/>
        </w:rPr>
        <w:t xml:space="preserve"> о необходимости принять самостоятельные меры в течении 15 дней</w:t>
      </w:r>
      <w:r w:rsidR="0045024F">
        <w:rPr>
          <w:rFonts w:eastAsiaTheme="minorHAnsi"/>
          <w:lang w:eastAsia="en-US"/>
        </w:rPr>
        <w:t xml:space="preserve"> </w:t>
      </w:r>
      <w:r w:rsidRPr="00E206C7">
        <w:rPr>
          <w:rFonts w:eastAsiaTheme="minorHAnsi"/>
          <w:lang w:eastAsia="en-US"/>
        </w:rPr>
        <w:t>к вывозу РТС с объекта благоустройства или устранить выявленное правонарушение.</w:t>
      </w:r>
      <w:r w:rsidR="0045024F">
        <w:rPr>
          <w:rFonts w:eastAsiaTheme="minorHAnsi"/>
          <w:lang w:eastAsia="en-US"/>
        </w:rPr>
        <w:t xml:space="preserve"> </w:t>
      </w:r>
      <w:r w:rsidRPr="00E206C7">
        <w:rPr>
          <w:rFonts w:eastAsiaTheme="minorHAnsi"/>
          <w:lang w:eastAsia="en-US"/>
        </w:rPr>
        <w:t xml:space="preserve">По состоянию на 01.07.2019, выдано 153 уведомления с начала года. </w:t>
      </w:r>
    </w:p>
    <w:p w:rsidR="001B67ED" w:rsidRPr="00E206C7" w:rsidRDefault="001B67ED" w:rsidP="001B67ED">
      <w:pPr>
        <w:ind w:firstLine="709"/>
        <w:jc w:val="both"/>
        <w:rPr>
          <w:rFonts w:eastAsiaTheme="minorHAnsi"/>
          <w:lang w:eastAsia="en-US"/>
        </w:rPr>
      </w:pPr>
      <w:r w:rsidRPr="00E206C7">
        <w:rPr>
          <w:rFonts w:eastAsiaTheme="minorHAnsi"/>
          <w:lang w:eastAsia="en-US"/>
        </w:rPr>
        <w:t>По состоянию на 0</w:t>
      </w:r>
      <w:r>
        <w:rPr>
          <w:rFonts w:eastAsiaTheme="minorHAnsi"/>
          <w:lang w:eastAsia="en-US"/>
        </w:rPr>
        <w:t>1</w:t>
      </w:r>
      <w:r w:rsidRPr="00E206C7">
        <w:rPr>
          <w:rFonts w:eastAsiaTheme="minorHAnsi"/>
          <w:lang w:eastAsia="en-US"/>
        </w:rPr>
        <w:t>.07.2019 с территории Калининского района вывезено</w:t>
      </w:r>
      <w:r w:rsidRPr="00E206C7">
        <w:rPr>
          <w:rFonts w:eastAsiaTheme="minorHAnsi"/>
          <w:lang w:eastAsia="en-US"/>
        </w:rPr>
        <w:br/>
        <w:t>на специализированную площадку 4-е разукомплектованных автомобиля.</w:t>
      </w:r>
    </w:p>
    <w:p w:rsidR="001B67ED" w:rsidRDefault="001B67ED" w:rsidP="001B67ED">
      <w:pPr>
        <w:ind w:firstLine="709"/>
        <w:jc w:val="both"/>
      </w:pPr>
      <w:r>
        <w:t>Во втором квартале 2019 года п</w:t>
      </w:r>
      <w:r w:rsidRPr="00786DE4">
        <w:t>о результатам объездов территорий</w:t>
      </w:r>
      <w:r w:rsidRPr="00637107">
        <w:rPr>
          <w:color w:val="C00000"/>
        </w:rPr>
        <w:t xml:space="preserve"> </w:t>
      </w:r>
      <w:r w:rsidRPr="00A6295E">
        <w:t xml:space="preserve">было </w:t>
      </w:r>
      <w:r w:rsidRPr="00E206C7">
        <w:t>выдано</w:t>
      </w:r>
      <w:r>
        <w:br/>
      </w:r>
      <w:r w:rsidRPr="00E206C7">
        <w:t>48</w:t>
      </w:r>
      <w:r w:rsidRPr="001B344F">
        <w:t xml:space="preserve"> уведомлени</w:t>
      </w:r>
      <w:r>
        <w:t>й</w:t>
      </w:r>
      <w:r w:rsidRPr="001B344F">
        <w:t xml:space="preserve"> об устранении выявленных нарушений законодательства </w:t>
      </w:r>
      <w:r>
        <w:t>о благоустройстве</w:t>
      </w:r>
    </w:p>
    <w:p w:rsidR="001B67ED" w:rsidRPr="001B344F" w:rsidRDefault="001B67ED" w:rsidP="001B67ED">
      <w:pPr>
        <w:ind w:firstLine="709"/>
        <w:jc w:val="both"/>
        <w:rPr>
          <w:bCs/>
          <w:iCs/>
        </w:rPr>
      </w:pPr>
      <w:r>
        <w:t>С</w:t>
      </w:r>
      <w:r w:rsidRPr="001B344F">
        <w:t xml:space="preserve">оставлено </w:t>
      </w:r>
      <w:r>
        <w:t>27</w:t>
      </w:r>
      <w:r w:rsidRPr="005F2B4D">
        <w:rPr>
          <w:color w:val="C00000"/>
        </w:rPr>
        <w:t xml:space="preserve"> </w:t>
      </w:r>
      <w:r w:rsidRPr="001B344F">
        <w:t xml:space="preserve">протоколов о выявленных нарушениях, указанных в Законе </w:t>
      </w:r>
      <w:r>
        <w:br/>
      </w:r>
      <w:r w:rsidRPr="001B344F">
        <w:rPr>
          <w:bCs/>
          <w:iCs/>
        </w:rPr>
        <w:t xml:space="preserve">Санкт-Петербурга </w:t>
      </w:r>
      <w:r w:rsidRPr="000F3459">
        <w:rPr>
          <w:bCs/>
          <w:iCs/>
        </w:rPr>
        <w:t xml:space="preserve">от 31.05.2010 № 273-70 «Об административных правонарушениях </w:t>
      </w:r>
      <w:r w:rsidRPr="000F3459">
        <w:rPr>
          <w:bCs/>
          <w:iCs/>
        </w:rPr>
        <w:br/>
      </w:r>
      <w:r>
        <w:rPr>
          <w:bCs/>
          <w:iCs/>
        </w:rPr>
        <w:t>в Санкт-Петербурге».</w:t>
      </w:r>
    </w:p>
    <w:p w:rsidR="00823314" w:rsidRPr="00BE760C" w:rsidRDefault="00823314" w:rsidP="001F5204">
      <w:pPr>
        <w:widowControl w:val="0"/>
        <w:autoSpaceDE w:val="0"/>
        <w:autoSpaceDN w:val="0"/>
        <w:adjustRightInd w:val="0"/>
        <w:ind w:firstLine="709"/>
        <w:jc w:val="both"/>
        <w:rPr>
          <w:color w:val="C0504D" w:themeColor="accent2"/>
        </w:rPr>
      </w:pPr>
    </w:p>
    <w:sectPr w:rsidR="00823314" w:rsidRPr="00BE760C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DF" w:rsidRDefault="00EA44DF" w:rsidP="0093109F">
      <w:r>
        <w:separator/>
      </w:r>
    </w:p>
  </w:endnote>
  <w:endnote w:type="continuationSeparator" w:id="0">
    <w:p w:rsidR="00EA44DF" w:rsidRDefault="00EA44DF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DF" w:rsidRDefault="00EA44DF" w:rsidP="0093109F">
      <w:r>
        <w:separator/>
      </w:r>
    </w:p>
  </w:footnote>
  <w:footnote w:type="continuationSeparator" w:id="0">
    <w:p w:rsidR="00EA44DF" w:rsidRDefault="00EA44DF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B44D3"/>
    <w:multiLevelType w:val="hybridMultilevel"/>
    <w:tmpl w:val="B2CEF4E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7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4"/>
  </w:num>
  <w:num w:numId="3">
    <w:abstractNumId w:val="32"/>
  </w:num>
  <w:num w:numId="4">
    <w:abstractNumId w:val="35"/>
  </w:num>
  <w:num w:numId="5">
    <w:abstractNumId w:val="7"/>
  </w:num>
  <w:num w:numId="6">
    <w:abstractNumId w:val="14"/>
  </w:num>
  <w:num w:numId="7">
    <w:abstractNumId w:val="22"/>
  </w:num>
  <w:num w:numId="8">
    <w:abstractNumId w:val="27"/>
  </w:num>
  <w:num w:numId="9">
    <w:abstractNumId w:val="16"/>
  </w:num>
  <w:num w:numId="10">
    <w:abstractNumId w:val="25"/>
  </w:num>
  <w:num w:numId="11">
    <w:abstractNumId w:val="29"/>
  </w:num>
  <w:num w:numId="12">
    <w:abstractNumId w:val="17"/>
  </w:num>
  <w:num w:numId="13">
    <w:abstractNumId w:val="21"/>
  </w:num>
  <w:num w:numId="14">
    <w:abstractNumId w:val="12"/>
  </w:num>
  <w:num w:numId="15">
    <w:abstractNumId w:val="26"/>
  </w:num>
  <w:num w:numId="16">
    <w:abstractNumId w:val="8"/>
  </w:num>
  <w:num w:numId="17">
    <w:abstractNumId w:val="28"/>
  </w:num>
  <w:num w:numId="18">
    <w:abstractNumId w:val="4"/>
  </w:num>
  <w:num w:numId="19">
    <w:abstractNumId w:val="10"/>
  </w:num>
  <w:num w:numId="20">
    <w:abstractNumId w:val="3"/>
  </w:num>
  <w:num w:numId="21">
    <w:abstractNumId w:val="33"/>
  </w:num>
  <w:num w:numId="22">
    <w:abstractNumId w:val="20"/>
  </w:num>
  <w:num w:numId="23">
    <w:abstractNumId w:val="24"/>
  </w:num>
  <w:num w:numId="24">
    <w:abstractNumId w:val="19"/>
  </w:num>
  <w:num w:numId="25">
    <w:abstractNumId w:val="18"/>
  </w:num>
  <w:num w:numId="26">
    <w:abstractNumId w:val="1"/>
  </w:num>
  <w:num w:numId="27">
    <w:abstractNumId w:val="31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179"/>
    <w:rsid w:val="00017807"/>
    <w:rsid w:val="00017CE2"/>
    <w:rsid w:val="000209BF"/>
    <w:rsid w:val="00022858"/>
    <w:rsid w:val="00023035"/>
    <w:rsid w:val="0003200A"/>
    <w:rsid w:val="000356A3"/>
    <w:rsid w:val="00036BCC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42D"/>
    <w:rsid w:val="00076C36"/>
    <w:rsid w:val="0008352D"/>
    <w:rsid w:val="00083F3C"/>
    <w:rsid w:val="0008669F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7811"/>
    <w:rsid w:val="000B54B8"/>
    <w:rsid w:val="000B585D"/>
    <w:rsid w:val="000B5A63"/>
    <w:rsid w:val="000B7E5D"/>
    <w:rsid w:val="000C6FAE"/>
    <w:rsid w:val="000C7D08"/>
    <w:rsid w:val="000D2438"/>
    <w:rsid w:val="000D7A4B"/>
    <w:rsid w:val="000D7B93"/>
    <w:rsid w:val="000E0095"/>
    <w:rsid w:val="000E0262"/>
    <w:rsid w:val="000E061E"/>
    <w:rsid w:val="000E1D3A"/>
    <w:rsid w:val="000E3274"/>
    <w:rsid w:val="000E3D7E"/>
    <w:rsid w:val="000E4EBC"/>
    <w:rsid w:val="000F4385"/>
    <w:rsid w:val="000F4927"/>
    <w:rsid w:val="000F4F47"/>
    <w:rsid w:val="000F518D"/>
    <w:rsid w:val="000F768A"/>
    <w:rsid w:val="00100109"/>
    <w:rsid w:val="001001D1"/>
    <w:rsid w:val="001059C9"/>
    <w:rsid w:val="00115AEC"/>
    <w:rsid w:val="001160A3"/>
    <w:rsid w:val="001170C6"/>
    <w:rsid w:val="00121342"/>
    <w:rsid w:val="00121F42"/>
    <w:rsid w:val="00122354"/>
    <w:rsid w:val="00131135"/>
    <w:rsid w:val="0013142A"/>
    <w:rsid w:val="00131FD4"/>
    <w:rsid w:val="00136178"/>
    <w:rsid w:val="001375C4"/>
    <w:rsid w:val="001645B8"/>
    <w:rsid w:val="0016521A"/>
    <w:rsid w:val="00167FCD"/>
    <w:rsid w:val="00170582"/>
    <w:rsid w:val="001727FF"/>
    <w:rsid w:val="001729C3"/>
    <w:rsid w:val="00175008"/>
    <w:rsid w:val="00177701"/>
    <w:rsid w:val="00177938"/>
    <w:rsid w:val="001818E7"/>
    <w:rsid w:val="00183372"/>
    <w:rsid w:val="00192919"/>
    <w:rsid w:val="001936A7"/>
    <w:rsid w:val="001954D0"/>
    <w:rsid w:val="0019585C"/>
    <w:rsid w:val="001A089B"/>
    <w:rsid w:val="001A300B"/>
    <w:rsid w:val="001A4B3D"/>
    <w:rsid w:val="001A552A"/>
    <w:rsid w:val="001B229C"/>
    <w:rsid w:val="001B4FEB"/>
    <w:rsid w:val="001B67ED"/>
    <w:rsid w:val="001B6A24"/>
    <w:rsid w:val="001B6FB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1F5204"/>
    <w:rsid w:val="00203D3A"/>
    <w:rsid w:val="00204484"/>
    <w:rsid w:val="00210562"/>
    <w:rsid w:val="002126AE"/>
    <w:rsid w:val="00212BED"/>
    <w:rsid w:val="00217899"/>
    <w:rsid w:val="00221215"/>
    <w:rsid w:val="0022525E"/>
    <w:rsid w:val="00227FD9"/>
    <w:rsid w:val="00233EE9"/>
    <w:rsid w:val="00234E8C"/>
    <w:rsid w:val="002353D3"/>
    <w:rsid w:val="00235C73"/>
    <w:rsid w:val="002408C8"/>
    <w:rsid w:val="00242D2F"/>
    <w:rsid w:val="00243D89"/>
    <w:rsid w:val="00244131"/>
    <w:rsid w:val="0024533C"/>
    <w:rsid w:val="002468CD"/>
    <w:rsid w:val="002476E0"/>
    <w:rsid w:val="00251407"/>
    <w:rsid w:val="00254745"/>
    <w:rsid w:val="0025494F"/>
    <w:rsid w:val="0026456F"/>
    <w:rsid w:val="00264E17"/>
    <w:rsid w:val="00266CB6"/>
    <w:rsid w:val="0027059A"/>
    <w:rsid w:val="00272FA9"/>
    <w:rsid w:val="0027618C"/>
    <w:rsid w:val="0027717B"/>
    <w:rsid w:val="00277CD9"/>
    <w:rsid w:val="00285D0D"/>
    <w:rsid w:val="00286666"/>
    <w:rsid w:val="002901EC"/>
    <w:rsid w:val="00290E1A"/>
    <w:rsid w:val="002926F5"/>
    <w:rsid w:val="002951EF"/>
    <w:rsid w:val="002977DB"/>
    <w:rsid w:val="00297A37"/>
    <w:rsid w:val="002C2ED0"/>
    <w:rsid w:val="002C331E"/>
    <w:rsid w:val="002C4503"/>
    <w:rsid w:val="002C699C"/>
    <w:rsid w:val="002D632F"/>
    <w:rsid w:val="002E107D"/>
    <w:rsid w:val="002E308F"/>
    <w:rsid w:val="002F1F2E"/>
    <w:rsid w:val="002F5967"/>
    <w:rsid w:val="00301BCF"/>
    <w:rsid w:val="00306BA7"/>
    <w:rsid w:val="003070C1"/>
    <w:rsid w:val="00316561"/>
    <w:rsid w:val="003167EF"/>
    <w:rsid w:val="00323887"/>
    <w:rsid w:val="00326D71"/>
    <w:rsid w:val="00333B57"/>
    <w:rsid w:val="00335F41"/>
    <w:rsid w:val="00336FA0"/>
    <w:rsid w:val="00340236"/>
    <w:rsid w:val="00353370"/>
    <w:rsid w:val="0036163F"/>
    <w:rsid w:val="00366E3A"/>
    <w:rsid w:val="00367A04"/>
    <w:rsid w:val="00370236"/>
    <w:rsid w:val="00372421"/>
    <w:rsid w:val="003727A5"/>
    <w:rsid w:val="00372A8B"/>
    <w:rsid w:val="00374163"/>
    <w:rsid w:val="00385803"/>
    <w:rsid w:val="003878CA"/>
    <w:rsid w:val="003909EC"/>
    <w:rsid w:val="00391595"/>
    <w:rsid w:val="00392754"/>
    <w:rsid w:val="003951A7"/>
    <w:rsid w:val="00395284"/>
    <w:rsid w:val="003A30C7"/>
    <w:rsid w:val="003A3617"/>
    <w:rsid w:val="003B28E8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0674E"/>
    <w:rsid w:val="0041265A"/>
    <w:rsid w:val="00413917"/>
    <w:rsid w:val="004157BF"/>
    <w:rsid w:val="00416D7F"/>
    <w:rsid w:val="00422406"/>
    <w:rsid w:val="00426F13"/>
    <w:rsid w:val="00432B3A"/>
    <w:rsid w:val="00434E3C"/>
    <w:rsid w:val="004451B2"/>
    <w:rsid w:val="0045024F"/>
    <w:rsid w:val="00451517"/>
    <w:rsid w:val="00451DCF"/>
    <w:rsid w:val="004523DC"/>
    <w:rsid w:val="00457383"/>
    <w:rsid w:val="0046280C"/>
    <w:rsid w:val="004632F5"/>
    <w:rsid w:val="004665C6"/>
    <w:rsid w:val="00467C2D"/>
    <w:rsid w:val="00481556"/>
    <w:rsid w:val="00483C10"/>
    <w:rsid w:val="00485BE9"/>
    <w:rsid w:val="00493495"/>
    <w:rsid w:val="00493F29"/>
    <w:rsid w:val="0049592C"/>
    <w:rsid w:val="004A1FA3"/>
    <w:rsid w:val="004B5B16"/>
    <w:rsid w:val="004C059D"/>
    <w:rsid w:val="004C1216"/>
    <w:rsid w:val="004C1F89"/>
    <w:rsid w:val="004C2F9F"/>
    <w:rsid w:val="004D0511"/>
    <w:rsid w:val="004D0799"/>
    <w:rsid w:val="004D1179"/>
    <w:rsid w:val="004D28FB"/>
    <w:rsid w:val="004D3E6C"/>
    <w:rsid w:val="004E1163"/>
    <w:rsid w:val="004E3831"/>
    <w:rsid w:val="004E537C"/>
    <w:rsid w:val="005039DE"/>
    <w:rsid w:val="0050574C"/>
    <w:rsid w:val="0051603B"/>
    <w:rsid w:val="00522E5C"/>
    <w:rsid w:val="005234A8"/>
    <w:rsid w:val="005239E8"/>
    <w:rsid w:val="00526D03"/>
    <w:rsid w:val="0053174F"/>
    <w:rsid w:val="005318E9"/>
    <w:rsid w:val="00532DE2"/>
    <w:rsid w:val="005356AF"/>
    <w:rsid w:val="005453B5"/>
    <w:rsid w:val="00546EB0"/>
    <w:rsid w:val="00546EB6"/>
    <w:rsid w:val="00551FBC"/>
    <w:rsid w:val="00552D05"/>
    <w:rsid w:val="005561ED"/>
    <w:rsid w:val="0055641F"/>
    <w:rsid w:val="0056680F"/>
    <w:rsid w:val="00566C4E"/>
    <w:rsid w:val="005670F7"/>
    <w:rsid w:val="00570B74"/>
    <w:rsid w:val="00572802"/>
    <w:rsid w:val="00583914"/>
    <w:rsid w:val="00594E95"/>
    <w:rsid w:val="00595680"/>
    <w:rsid w:val="00596333"/>
    <w:rsid w:val="005A1743"/>
    <w:rsid w:val="005A6904"/>
    <w:rsid w:val="005A73F8"/>
    <w:rsid w:val="005B33D4"/>
    <w:rsid w:val="005B3DA1"/>
    <w:rsid w:val="005B6338"/>
    <w:rsid w:val="005B78E5"/>
    <w:rsid w:val="005B7C7B"/>
    <w:rsid w:val="005C4535"/>
    <w:rsid w:val="005C6C5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F08FB"/>
    <w:rsid w:val="005F16FC"/>
    <w:rsid w:val="005F447F"/>
    <w:rsid w:val="005F449D"/>
    <w:rsid w:val="00600483"/>
    <w:rsid w:val="00602BD9"/>
    <w:rsid w:val="006124B5"/>
    <w:rsid w:val="00617805"/>
    <w:rsid w:val="00620C6C"/>
    <w:rsid w:val="00621434"/>
    <w:rsid w:val="006232AC"/>
    <w:rsid w:val="00627BEE"/>
    <w:rsid w:val="00634121"/>
    <w:rsid w:val="0063466A"/>
    <w:rsid w:val="006370A8"/>
    <w:rsid w:val="0063747E"/>
    <w:rsid w:val="00650C00"/>
    <w:rsid w:val="00653437"/>
    <w:rsid w:val="00653B91"/>
    <w:rsid w:val="00654926"/>
    <w:rsid w:val="00656A6A"/>
    <w:rsid w:val="00664A9F"/>
    <w:rsid w:val="00665F59"/>
    <w:rsid w:val="006714EC"/>
    <w:rsid w:val="0067616A"/>
    <w:rsid w:val="006776ED"/>
    <w:rsid w:val="00677D53"/>
    <w:rsid w:val="006824FC"/>
    <w:rsid w:val="00684089"/>
    <w:rsid w:val="00684BD3"/>
    <w:rsid w:val="006870D0"/>
    <w:rsid w:val="00687293"/>
    <w:rsid w:val="006900AF"/>
    <w:rsid w:val="006947AC"/>
    <w:rsid w:val="006979E3"/>
    <w:rsid w:val="006A6F36"/>
    <w:rsid w:val="006B03D7"/>
    <w:rsid w:val="006B097B"/>
    <w:rsid w:val="006B2D0B"/>
    <w:rsid w:val="006B350C"/>
    <w:rsid w:val="006B406B"/>
    <w:rsid w:val="006C3429"/>
    <w:rsid w:val="006C7519"/>
    <w:rsid w:val="006D1410"/>
    <w:rsid w:val="006D4D0D"/>
    <w:rsid w:val="006D74E3"/>
    <w:rsid w:val="006E1D11"/>
    <w:rsid w:val="006E2BB1"/>
    <w:rsid w:val="006E31A7"/>
    <w:rsid w:val="006F0262"/>
    <w:rsid w:val="006F1FD0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C85"/>
    <w:rsid w:val="00746D48"/>
    <w:rsid w:val="00751724"/>
    <w:rsid w:val="00751BFC"/>
    <w:rsid w:val="00753A04"/>
    <w:rsid w:val="00754EA5"/>
    <w:rsid w:val="007556F3"/>
    <w:rsid w:val="00761BEE"/>
    <w:rsid w:val="007659A9"/>
    <w:rsid w:val="00774FC9"/>
    <w:rsid w:val="007755C8"/>
    <w:rsid w:val="00775C3D"/>
    <w:rsid w:val="00775E65"/>
    <w:rsid w:val="00776529"/>
    <w:rsid w:val="00782416"/>
    <w:rsid w:val="00783B36"/>
    <w:rsid w:val="0078690F"/>
    <w:rsid w:val="00786AB6"/>
    <w:rsid w:val="00787967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A7E70"/>
    <w:rsid w:val="007B3EDC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33AC"/>
    <w:rsid w:val="007F3575"/>
    <w:rsid w:val="007F35C4"/>
    <w:rsid w:val="007F464A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3314"/>
    <w:rsid w:val="0082417A"/>
    <w:rsid w:val="00826553"/>
    <w:rsid w:val="0082773B"/>
    <w:rsid w:val="00840F50"/>
    <w:rsid w:val="00841FD4"/>
    <w:rsid w:val="00846FC8"/>
    <w:rsid w:val="00847A26"/>
    <w:rsid w:val="0085190A"/>
    <w:rsid w:val="008545DC"/>
    <w:rsid w:val="00856639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0944"/>
    <w:rsid w:val="008A133C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F1883"/>
    <w:rsid w:val="008F3505"/>
    <w:rsid w:val="008F646B"/>
    <w:rsid w:val="00901EA1"/>
    <w:rsid w:val="00914CA1"/>
    <w:rsid w:val="00915FD5"/>
    <w:rsid w:val="00920EA1"/>
    <w:rsid w:val="0092358B"/>
    <w:rsid w:val="00923826"/>
    <w:rsid w:val="00924212"/>
    <w:rsid w:val="0093109F"/>
    <w:rsid w:val="009332F7"/>
    <w:rsid w:val="009365D5"/>
    <w:rsid w:val="0094324E"/>
    <w:rsid w:val="009439A1"/>
    <w:rsid w:val="00945CD1"/>
    <w:rsid w:val="00954636"/>
    <w:rsid w:val="00956F57"/>
    <w:rsid w:val="009627DB"/>
    <w:rsid w:val="009628BB"/>
    <w:rsid w:val="00962E51"/>
    <w:rsid w:val="009643C8"/>
    <w:rsid w:val="00964C89"/>
    <w:rsid w:val="00964F94"/>
    <w:rsid w:val="00973CF2"/>
    <w:rsid w:val="009756AF"/>
    <w:rsid w:val="00981A0B"/>
    <w:rsid w:val="009841F3"/>
    <w:rsid w:val="00987ADA"/>
    <w:rsid w:val="00995633"/>
    <w:rsid w:val="009976AD"/>
    <w:rsid w:val="009A09BA"/>
    <w:rsid w:val="009A5598"/>
    <w:rsid w:val="009B4AEF"/>
    <w:rsid w:val="009B5052"/>
    <w:rsid w:val="009C00D9"/>
    <w:rsid w:val="009C1F01"/>
    <w:rsid w:val="009C22C0"/>
    <w:rsid w:val="009C429D"/>
    <w:rsid w:val="009C6827"/>
    <w:rsid w:val="009D205D"/>
    <w:rsid w:val="009D6E25"/>
    <w:rsid w:val="009E002C"/>
    <w:rsid w:val="009E07D3"/>
    <w:rsid w:val="009E2913"/>
    <w:rsid w:val="009E74B1"/>
    <w:rsid w:val="009F1B90"/>
    <w:rsid w:val="009F4135"/>
    <w:rsid w:val="009F43FB"/>
    <w:rsid w:val="009F4F90"/>
    <w:rsid w:val="00A01A70"/>
    <w:rsid w:val="00A01DD5"/>
    <w:rsid w:val="00A068B8"/>
    <w:rsid w:val="00A06EAC"/>
    <w:rsid w:val="00A14524"/>
    <w:rsid w:val="00A145BF"/>
    <w:rsid w:val="00A171B2"/>
    <w:rsid w:val="00A20C97"/>
    <w:rsid w:val="00A2284B"/>
    <w:rsid w:val="00A242EF"/>
    <w:rsid w:val="00A250ED"/>
    <w:rsid w:val="00A25CBF"/>
    <w:rsid w:val="00A27DF3"/>
    <w:rsid w:val="00A3002F"/>
    <w:rsid w:val="00A3118C"/>
    <w:rsid w:val="00A33C8F"/>
    <w:rsid w:val="00A40DD8"/>
    <w:rsid w:val="00A50547"/>
    <w:rsid w:val="00A52361"/>
    <w:rsid w:val="00A52B81"/>
    <w:rsid w:val="00A5676F"/>
    <w:rsid w:val="00A70186"/>
    <w:rsid w:val="00A72F53"/>
    <w:rsid w:val="00A85802"/>
    <w:rsid w:val="00A86AD5"/>
    <w:rsid w:val="00A90E78"/>
    <w:rsid w:val="00A9523C"/>
    <w:rsid w:val="00AA2BFC"/>
    <w:rsid w:val="00AA4222"/>
    <w:rsid w:val="00AB1B94"/>
    <w:rsid w:val="00AB1BB5"/>
    <w:rsid w:val="00AB40B2"/>
    <w:rsid w:val="00AB48E6"/>
    <w:rsid w:val="00AB5E84"/>
    <w:rsid w:val="00AC4ACE"/>
    <w:rsid w:val="00AC5219"/>
    <w:rsid w:val="00AD1BDB"/>
    <w:rsid w:val="00AF3EF5"/>
    <w:rsid w:val="00AF426F"/>
    <w:rsid w:val="00B0033B"/>
    <w:rsid w:val="00B00A1D"/>
    <w:rsid w:val="00B07288"/>
    <w:rsid w:val="00B07B91"/>
    <w:rsid w:val="00B10DA3"/>
    <w:rsid w:val="00B11CBE"/>
    <w:rsid w:val="00B168B9"/>
    <w:rsid w:val="00B24D97"/>
    <w:rsid w:val="00B270B5"/>
    <w:rsid w:val="00B310D6"/>
    <w:rsid w:val="00B320B2"/>
    <w:rsid w:val="00B33C89"/>
    <w:rsid w:val="00B3687B"/>
    <w:rsid w:val="00B36971"/>
    <w:rsid w:val="00B37D72"/>
    <w:rsid w:val="00B40316"/>
    <w:rsid w:val="00B405B3"/>
    <w:rsid w:val="00B42258"/>
    <w:rsid w:val="00B46DA1"/>
    <w:rsid w:val="00B51855"/>
    <w:rsid w:val="00B54B92"/>
    <w:rsid w:val="00B57A38"/>
    <w:rsid w:val="00B61D92"/>
    <w:rsid w:val="00B6435B"/>
    <w:rsid w:val="00B65429"/>
    <w:rsid w:val="00B660E6"/>
    <w:rsid w:val="00B66A6E"/>
    <w:rsid w:val="00B722A0"/>
    <w:rsid w:val="00B73A48"/>
    <w:rsid w:val="00B74429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E760C"/>
    <w:rsid w:val="00BF188E"/>
    <w:rsid w:val="00BF23D7"/>
    <w:rsid w:val="00C077E8"/>
    <w:rsid w:val="00C1114E"/>
    <w:rsid w:val="00C1195E"/>
    <w:rsid w:val="00C161C4"/>
    <w:rsid w:val="00C20338"/>
    <w:rsid w:val="00C30212"/>
    <w:rsid w:val="00C324BF"/>
    <w:rsid w:val="00C32B7A"/>
    <w:rsid w:val="00C33448"/>
    <w:rsid w:val="00C34608"/>
    <w:rsid w:val="00C3578A"/>
    <w:rsid w:val="00C35EA6"/>
    <w:rsid w:val="00C476D0"/>
    <w:rsid w:val="00C518B2"/>
    <w:rsid w:val="00C518DA"/>
    <w:rsid w:val="00C51B41"/>
    <w:rsid w:val="00C53E6C"/>
    <w:rsid w:val="00C6034D"/>
    <w:rsid w:val="00C60785"/>
    <w:rsid w:val="00C61A29"/>
    <w:rsid w:val="00C628BC"/>
    <w:rsid w:val="00C71461"/>
    <w:rsid w:val="00C741D8"/>
    <w:rsid w:val="00C74578"/>
    <w:rsid w:val="00C81D71"/>
    <w:rsid w:val="00C82BE4"/>
    <w:rsid w:val="00C8300B"/>
    <w:rsid w:val="00C91FE7"/>
    <w:rsid w:val="00C94D88"/>
    <w:rsid w:val="00CB218E"/>
    <w:rsid w:val="00CB47B2"/>
    <w:rsid w:val="00CB5430"/>
    <w:rsid w:val="00CB6167"/>
    <w:rsid w:val="00CC1422"/>
    <w:rsid w:val="00CC299D"/>
    <w:rsid w:val="00CC5137"/>
    <w:rsid w:val="00CD24D2"/>
    <w:rsid w:val="00CD5C98"/>
    <w:rsid w:val="00CD6EB5"/>
    <w:rsid w:val="00CE2CC1"/>
    <w:rsid w:val="00CE4212"/>
    <w:rsid w:val="00CE5352"/>
    <w:rsid w:val="00CE71C8"/>
    <w:rsid w:val="00CF02B6"/>
    <w:rsid w:val="00CF498B"/>
    <w:rsid w:val="00CF4A6B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2208A"/>
    <w:rsid w:val="00D22321"/>
    <w:rsid w:val="00D2480A"/>
    <w:rsid w:val="00D34192"/>
    <w:rsid w:val="00D343B3"/>
    <w:rsid w:val="00D43F38"/>
    <w:rsid w:val="00D47EA8"/>
    <w:rsid w:val="00D503B7"/>
    <w:rsid w:val="00D5560C"/>
    <w:rsid w:val="00D57424"/>
    <w:rsid w:val="00D608C0"/>
    <w:rsid w:val="00D64464"/>
    <w:rsid w:val="00D6597D"/>
    <w:rsid w:val="00D65EDE"/>
    <w:rsid w:val="00D70B11"/>
    <w:rsid w:val="00D73040"/>
    <w:rsid w:val="00D76AEA"/>
    <w:rsid w:val="00D76F4E"/>
    <w:rsid w:val="00D8059C"/>
    <w:rsid w:val="00D8111A"/>
    <w:rsid w:val="00D81A37"/>
    <w:rsid w:val="00D82C44"/>
    <w:rsid w:val="00D831F0"/>
    <w:rsid w:val="00D83651"/>
    <w:rsid w:val="00D8437C"/>
    <w:rsid w:val="00D861E5"/>
    <w:rsid w:val="00D874AB"/>
    <w:rsid w:val="00D943E0"/>
    <w:rsid w:val="00D94734"/>
    <w:rsid w:val="00DA081B"/>
    <w:rsid w:val="00DA2AA2"/>
    <w:rsid w:val="00DA5F4E"/>
    <w:rsid w:val="00DB7FA8"/>
    <w:rsid w:val="00DC4AD8"/>
    <w:rsid w:val="00DC5C1C"/>
    <w:rsid w:val="00DC71CA"/>
    <w:rsid w:val="00DD0806"/>
    <w:rsid w:val="00DE2B9A"/>
    <w:rsid w:val="00DE34CB"/>
    <w:rsid w:val="00DE47FA"/>
    <w:rsid w:val="00DE5417"/>
    <w:rsid w:val="00DE6977"/>
    <w:rsid w:val="00DF6382"/>
    <w:rsid w:val="00DF7828"/>
    <w:rsid w:val="00E01F41"/>
    <w:rsid w:val="00E12AB4"/>
    <w:rsid w:val="00E14A80"/>
    <w:rsid w:val="00E164AA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546AC"/>
    <w:rsid w:val="00E573F3"/>
    <w:rsid w:val="00E60985"/>
    <w:rsid w:val="00E617A2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966A1"/>
    <w:rsid w:val="00EA0AEB"/>
    <w:rsid w:val="00EA432C"/>
    <w:rsid w:val="00EA44DF"/>
    <w:rsid w:val="00EA7CFD"/>
    <w:rsid w:val="00EB08E1"/>
    <w:rsid w:val="00EB1BA6"/>
    <w:rsid w:val="00EB5B23"/>
    <w:rsid w:val="00EC0CC0"/>
    <w:rsid w:val="00EC1919"/>
    <w:rsid w:val="00EC2C2C"/>
    <w:rsid w:val="00EC398E"/>
    <w:rsid w:val="00ED0520"/>
    <w:rsid w:val="00ED47C8"/>
    <w:rsid w:val="00ED62A4"/>
    <w:rsid w:val="00EE7E91"/>
    <w:rsid w:val="00EF1D0F"/>
    <w:rsid w:val="00EF21AE"/>
    <w:rsid w:val="00EF4110"/>
    <w:rsid w:val="00EF493C"/>
    <w:rsid w:val="00F01376"/>
    <w:rsid w:val="00F05BB4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2C56"/>
    <w:rsid w:val="00F32E66"/>
    <w:rsid w:val="00F37B3D"/>
    <w:rsid w:val="00F429EB"/>
    <w:rsid w:val="00F43EF3"/>
    <w:rsid w:val="00F443A3"/>
    <w:rsid w:val="00F453D6"/>
    <w:rsid w:val="00F5244A"/>
    <w:rsid w:val="00F527B1"/>
    <w:rsid w:val="00F60012"/>
    <w:rsid w:val="00F66969"/>
    <w:rsid w:val="00F73169"/>
    <w:rsid w:val="00F731F8"/>
    <w:rsid w:val="00F7578A"/>
    <w:rsid w:val="00F75853"/>
    <w:rsid w:val="00F8080A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4B87"/>
    <w:rsid w:val="00FC6E3E"/>
    <w:rsid w:val="00FC7D9A"/>
    <w:rsid w:val="00FE0BBD"/>
    <w:rsid w:val="00FE33BC"/>
    <w:rsid w:val="00FF0B4E"/>
    <w:rsid w:val="00FF5A1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C9F9A"/>
  <w15:docId w15:val="{DF8D49E1-A766-4A7E-8DB9-E492755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  <w:style w:type="character" w:customStyle="1" w:styleId="FontStyle13">
    <w:name w:val="Font Style13"/>
    <w:uiPriority w:val="99"/>
    <w:rsid w:val="00A5676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7&amp;RepType=11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4.0000.0000.0000&amp;RepType=15&amp;user=2d264ea6-5e23-4319-99ea-ad76e5f7a23b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59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11.0000.0000&amp;RepType=15&amp;user=2d264ea6-5e23-4319-99ea-ad76e5f7a23b'))" TargetMode="External"/><Relationship Id="rId21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54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098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04.0000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14.0143.0000&amp;RepType=15&amp;user=2d264ea6-5e23-4319-99ea-ad76e5f7a23b'))" TargetMode="External"/><Relationship Id="rId50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1.0001.0000.0000&amp;RepType=15&amp;user=2d264ea6-5e23-4319-99ea-ad76e5f7a23b'))" TargetMode="External"/><Relationship Id="rId55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4.0000.0000.0000&amp;RepType=15&amp;user=2d264ea6-5e23-4319-99ea-ad76e5f7a23b')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6&amp;RepType=11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0.0000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58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097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104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13.0141.0000&amp;RepType=15&amp;user=2d264ea6-5e23-4319-99ea-ad76e5f7a23b'))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00.0000.0000&amp;RepType=15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00.0000&amp;RepType=15&amp;user=2d264ea6-5e23-4319-99ea-ad76e5f7a23b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0.0000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00.0000.0000&amp;RepType=15&amp;user=2d264ea6-5e23-4319-99ea-ad76e5f7a23b'))" TargetMode="External"/><Relationship Id="rId54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1.0021.0000.0000&amp;RepType=15&amp;user=2d264ea6-5e23-4319-99ea-ad76e5f7a23b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5&amp;RepType=11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57.0000&amp;RepType=15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096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103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12.0000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13.0139.0000&amp;RepType=15&amp;user=2d264ea6-5e23-4319-99ea-ad76e5f7a23b'))" TargetMode="External"/><Relationship Id="rId53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1.0020.0000.0000&amp;RepType=15&amp;user=2d264ea6-5e23-4319-99ea-ad76e5f7a23b'))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1.0000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56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63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102.0000&amp;RepType=15&amp;user=2d264ea6-5e23-4319-99ea-ad76e5f7a23b'))" TargetMode="External"/><Relationship Id="rId49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1.0000.0000.0000&amp;RepType=15&amp;user=2d264ea6-5e23-4319-99ea-ad76e5f7a23b'))" TargetMode="External"/><Relationship Id="rId57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4.0016.0000.0000&amp;RepType=15&amp;user=2d264ea6-5e23-4319-99ea-ad76e5f7a23b'))" TargetMode="External"/><Relationship Id="rId10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4&amp;RepType=11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00.0000&amp;RepType=15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093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07.0000.0000&amp;RepType=15&amp;user=2d264ea6-5e23-4319-99ea-ad76e5f7a23b'))" TargetMode="External"/><Relationship Id="rId52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1.0003.0000.0000&amp;RepType=15&amp;user=2d264ea6-5e23-4319-99ea-ad76e5f7a23b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3&amp;RepType=11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10&amp;RepType=11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55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5.0005.0060.0000&amp;RepType=15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8.0000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3.0009.0099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06.0000.0000&amp;RepType=15&amp;user=2d264ea6-5e23-4319-99ea-ad76e5f7a23b'))" TargetMode="External"/><Relationship Id="rId48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2.0014.0144.0000&amp;RepType=15&amp;user=2d264ea6-5e23-4319-99ea-ad76e5f7a23b'))" TargetMode="External"/><Relationship Id="rId56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4.0015.0000.0000&amp;RepType=15&amp;user=2d264ea6-5e23-4319-99ea-ad76e5f7a23b'))" TargetMode="External"/><Relationship Id="rId8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2&amp;RepType=11&amp;user=2d264ea6-5e23-4319-99ea-ad76e5f7a23b'))" TargetMode="External"/><Relationship Id="rId51" Type="http://schemas.openxmlformats.org/officeDocument/2006/relationships/hyperlink" Target="javascript:void(window.open('http://10.128.66.165:8083/ReportServer/Pages/ReportViewer.aspx?%2fDocument%2fApproachQuestionQuarter_child2&amp;StartDate=01.04.2019&amp;EndDate=30.06.2019&amp;AddCondition=0001.0002.0000.0000&amp;RepType=15&amp;user=2d264ea6-5e23-4319-99ea-ad76e5f7a23b'))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851C-7412-4126-A071-CFB651A7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5372</Words>
  <Characters>30624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35925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Шульженко Елена Васильевна</cp:lastModifiedBy>
  <cp:revision>3</cp:revision>
  <cp:lastPrinted>2019-01-11T08:10:00Z</cp:lastPrinted>
  <dcterms:created xsi:type="dcterms:W3CDTF">2019-07-18T08:40:00Z</dcterms:created>
  <dcterms:modified xsi:type="dcterms:W3CDTF">2019-07-18T08:43:00Z</dcterms:modified>
</cp:coreProperties>
</file>