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F3" w:rsidRPr="00EF2CF3" w:rsidRDefault="00EF2CF3" w:rsidP="00EF2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EF2CF3" w:rsidRPr="00EF2CF3" w:rsidRDefault="00EF2CF3" w:rsidP="00EF2CF3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проекту распоряжения Правительства Санкт-Петербурга</w:t>
      </w:r>
    </w:p>
    <w:p w:rsidR="00EF2CF3" w:rsidRDefault="00EF2CF3" w:rsidP="00EF2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 утверждении Концепции развития служб медиации </w:t>
      </w:r>
    </w:p>
    <w:p w:rsidR="00EF2CF3" w:rsidRDefault="00EF2CF3" w:rsidP="00EF2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Санкт-Петербурге»</w:t>
      </w:r>
    </w:p>
    <w:p w:rsidR="000E3CDC" w:rsidRPr="00EF2CF3" w:rsidRDefault="000E3CDC" w:rsidP="00EF2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5678" w:rsidRPr="00205678" w:rsidRDefault="000E3CDC" w:rsidP="00205678">
      <w:pPr>
        <w:pStyle w:val="s1"/>
        <w:spacing w:before="0" w:beforeAutospacing="0" w:after="0" w:afterAutospacing="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</w:t>
      </w:r>
      <w:r w:rsidRPr="000E3CDC">
        <w:rPr>
          <w:rFonts w:eastAsia="Times New Roman"/>
          <w:sz w:val="28"/>
          <w:szCs w:val="28"/>
          <w:lang w:eastAsia="ru-RU"/>
        </w:rPr>
        <w:t>целях реализации Плана мероприятий на 2018</w:t>
      </w:r>
      <w:r w:rsidR="0037188F">
        <w:rPr>
          <w:rFonts w:eastAsia="Times New Roman"/>
          <w:sz w:val="28"/>
          <w:szCs w:val="28"/>
          <w:lang w:eastAsia="ru-RU"/>
        </w:rPr>
        <w:t xml:space="preserve">-2020 годы </w:t>
      </w:r>
      <w:r w:rsidR="00DF4B32">
        <w:rPr>
          <w:rFonts w:eastAsia="Times New Roman"/>
          <w:sz w:val="28"/>
          <w:szCs w:val="28"/>
          <w:lang w:eastAsia="ru-RU"/>
        </w:rPr>
        <w:br/>
        <w:t xml:space="preserve">по </w:t>
      </w:r>
      <w:r w:rsidRPr="000E3CDC">
        <w:rPr>
          <w:rFonts w:eastAsia="Times New Roman"/>
          <w:sz w:val="28"/>
          <w:szCs w:val="28"/>
          <w:lang w:eastAsia="ru-RU"/>
        </w:rPr>
        <w:t xml:space="preserve">реализации в Санкт-Петербурге Указа Президента Российской Федерации </w:t>
      </w:r>
      <w:r w:rsidRPr="000E3CDC">
        <w:rPr>
          <w:rFonts w:eastAsia="Times New Roman"/>
          <w:sz w:val="28"/>
          <w:szCs w:val="28"/>
          <w:lang w:eastAsia="ru-RU"/>
        </w:rPr>
        <w:br/>
        <w:t xml:space="preserve">от 29.05.2017 № 240 «Об объявлении в Российской </w:t>
      </w:r>
      <w:r w:rsidR="00205678">
        <w:rPr>
          <w:rFonts w:eastAsia="Times New Roman"/>
          <w:sz w:val="28"/>
          <w:szCs w:val="28"/>
          <w:lang w:eastAsia="ru-RU"/>
        </w:rPr>
        <w:t>Федерации Десятилетия</w:t>
      </w:r>
      <w:r w:rsidR="00205678">
        <w:rPr>
          <w:rFonts w:eastAsia="Times New Roman"/>
          <w:sz w:val="28"/>
          <w:szCs w:val="28"/>
          <w:lang w:eastAsia="ru-RU"/>
        </w:rPr>
        <w:br/>
      </w:r>
      <w:r w:rsidRPr="000E3CDC">
        <w:rPr>
          <w:rFonts w:eastAsia="Times New Roman"/>
          <w:sz w:val="28"/>
          <w:szCs w:val="28"/>
          <w:lang w:eastAsia="ru-RU"/>
        </w:rPr>
        <w:t>детства», утвержденного распоряжением Правительства Санкт-Петербурга</w:t>
      </w:r>
      <w:r w:rsidR="00205678">
        <w:rPr>
          <w:rFonts w:eastAsia="Times New Roman"/>
          <w:sz w:val="28"/>
          <w:szCs w:val="28"/>
          <w:lang w:eastAsia="ru-RU"/>
        </w:rPr>
        <w:br/>
      </w:r>
      <w:r w:rsidRPr="000E3CDC">
        <w:rPr>
          <w:rFonts w:eastAsia="Times New Roman"/>
          <w:sz w:val="28"/>
          <w:szCs w:val="28"/>
          <w:lang w:eastAsia="ru-RU"/>
        </w:rPr>
        <w:t xml:space="preserve"> от 28.04.2018 № </w:t>
      </w:r>
      <w:r w:rsidR="00205678">
        <w:rPr>
          <w:rFonts w:eastAsia="Times New Roman"/>
          <w:sz w:val="28"/>
          <w:szCs w:val="28"/>
          <w:lang w:eastAsia="ru-RU"/>
        </w:rPr>
        <w:t xml:space="preserve">24-рп, </w:t>
      </w:r>
      <w:r w:rsidR="00205678" w:rsidRPr="000E3CDC">
        <w:rPr>
          <w:rFonts w:eastAsia="Times New Roman"/>
          <w:sz w:val="28"/>
          <w:szCs w:val="28"/>
          <w:lang w:eastAsia="ru-RU"/>
        </w:rPr>
        <w:t xml:space="preserve">Комитетом по молодежной политике </w:t>
      </w:r>
      <w:r w:rsidR="00205678">
        <w:rPr>
          <w:rFonts w:eastAsia="Times New Roman"/>
          <w:sz w:val="28"/>
          <w:szCs w:val="28"/>
          <w:lang w:eastAsia="ru-RU"/>
        </w:rPr>
        <w:br/>
      </w:r>
      <w:r w:rsidR="00205678" w:rsidRPr="000E3CDC">
        <w:rPr>
          <w:rFonts w:eastAsia="Times New Roman"/>
          <w:sz w:val="28"/>
          <w:szCs w:val="28"/>
          <w:lang w:eastAsia="ru-RU"/>
        </w:rPr>
        <w:t xml:space="preserve">и взаимодействию с общественными организациями (далее – Комитет) </w:t>
      </w:r>
      <w:r w:rsidR="00205678">
        <w:rPr>
          <w:rFonts w:eastAsia="Times New Roman"/>
          <w:sz w:val="28"/>
          <w:szCs w:val="28"/>
          <w:lang w:eastAsia="ru-RU"/>
        </w:rPr>
        <w:br/>
        <w:t xml:space="preserve">подготовлен </w:t>
      </w:r>
      <w:r w:rsidR="003B10BA">
        <w:rPr>
          <w:rFonts w:eastAsia="Times New Roman"/>
          <w:sz w:val="28"/>
          <w:szCs w:val="28"/>
          <w:lang w:eastAsia="ru-RU"/>
        </w:rPr>
        <w:t>п</w:t>
      </w:r>
      <w:r w:rsidRPr="000E3CDC">
        <w:rPr>
          <w:rFonts w:eastAsia="Times New Roman"/>
          <w:sz w:val="28"/>
          <w:szCs w:val="28"/>
          <w:lang w:eastAsia="ru-RU"/>
        </w:rPr>
        <w:t xml:space="preserve">роект распоряжения Правительства Санкт-Петербурга </w:t>
      </w:r>
      <w:r w:rsidR="00205678">
        <w:rPr>
          <w:rFonts w:eastAsia="Times New Roman"/>
          <w:sz w:val="28"/>
          <w:szCs w:val="28"/>
          <w:lang w:eastAsia="ru-RU"/>
        </w:rPr>
        <w:br/>
      </w:r>
      <w:r w:rsidRPr="000E3CDC">
        <w:rPr>
          <w:rFonts w:eastAsia="Times New Roman"/>
          <w:sz w:val="28"/>
          <w:szCs w:val="28"/>
          <w:lang w:eastAsia="ru-RU"/>
        </w:rPr>
        <w:t xml:space="preserve">«Об утверждении Концепции развития служб медиации </w:t>
      </w:r>
      <w:r w:rsidR="00205678">
        <w:rPr>
          <w:rFonts w:eastAsia="Times New Roman"/>
          <w:sz w:val="28"/>
          <w:szCs w:val="28"/>
          <w:lang w:eastAsia="ru-RU"/>
        </w:rPr>
        <w:br/>
      </w:r>
      <w:r w:rsidRPr="000E3CDC">
        <w:rPr>
          <w:rFonts w:eastAsia="Times New Roman"/>
          <w:sz w:val="28"/>
          <w:szCs w:val="28"/>
          <w:lang w:eastAsia="ru-RU"/>
        </w:rPr>
        <w:t>в Санкт-Петербурге»</w:t>
      </w:r>
      <w:r w:rsidR="00A81B9B">
        <w:rPr>
          <w:rFonts w:eastAsia="Times New Roman"/>
          <w:sz w:val="28"/>
          <w:szCs w:val="28"/>
          <w:lang w:eastAsia="ru-RU"/>
        </w:rPr>
        <w:t xml:space="preserve"> </w:t>
      </w:r>
      <w:r w:rsidRPr="000E3CDC">
        <w:rPr>
          <w:rFonts w:eastAsia="Times New Roman"/>
          <w:sz w:val="28"/>
          <w:szCs w:val="28"/>
          <w:lang w:eastAsia="ru-RU"/>
        </w:rPr>
        <w:t>(далее – Проект</w:t>
      </w:r>
      <w:r w:rsidR="00205678">
        <w:rPr>
          <w:rFonts w:eastAsia="Times New Roman"/>
          <w:sz w:val="28"/>
          <w:szCs w:val="28"/>
          <w:lang w:eastAsia="ru-RU"/>
        </w:rPr>
        <w:t xml:space="preserve">) в соответствии с </w:t>
      </w:r>
      <w:r w:rsidR="00205678" w:rsidRPr="00205678">
        <w:rPr>
          <w:sz w:val="28"/>
          <w:szCs w:val="28"/>
        </w:rPr>
        <w:t xml:space="preserve">Федеральным законом </w:t>
      </w:r>
      <w:r w:rsidR="00205678">
        <w:rPr>
          <w:sz w:val="28"/>
          <w:szCs w:val="28"/>
        </w:rPr>
        <w:br/>
      </w:r>
      <w:r w:rsidR="00205678" w:rsidRPr="00205678">
        <w:rPr>
          <w:sz w:val="28"/>
          <w:szCs w:val="28"/>
        </w:rPr>
        <w:t>от 27.07.2010 № 193-ФЗ «Об альтерна</w:t>
      </w:r>
      <w:r w:rsidR="00205678">
        <w:rPr>
          <w:sz w:val="28"/>
          <w:szCs w:val="28"/>
        </w:rPr>
        <w:t xml:space="preserve">тивной процедуре урегулирования </w:t>
      </w:r>
      <w:r w:rsidR="00205678" w:rsidRPr="00205678">
        <w:rPr>
          <w:sz w:val="28"/>
          <w:szCs w:val="28"/>
        </w:rPr>
        <w:t>споров с участием п</w:t>
      </w:r>
      <w:r w:rsidR="0037188F">
        <w:rPr>
          <w:sz w:val="28"/>
          <w:szCs w:val="28"/>
        </w:rPr>
        <w:t>осредника (процедуре медиации)»</w:t>
      </w:r>
      <w:r w:rsidR="00DF4B32">
        <w:rPr>
          <w:sz w:val="28"/>
          <w:szCs w:val="28"/>
        </w:rPr>
        <w:t xml:space="preserve">, </w:t>
      </w:r>
      <w:r w:rsidR="00205678" w:rsidRPr="00205678">
        <w:rPr>
          <w:sz w:val="28"/>
          <w:szCs w:val="28"/>
        </w:rPr>
        <w:t>Фед</w:t>
      </w:r>
      <w:r w:rsidR="009B31D5">
        <w:rPr>
          <w:sz w:val="28"/>
          <w:szCs w:val="28"/>
        </w:rPr>
        <w:t xml:space="preserve">еральным законом от 28.12.2013 </w:t>
      </w:r>
      <w:r w:rsidR="00205678" w:rsidRPr="00205678">
        <w:rPr>
          <w:sz w:val="28"/>
          <w:szCs w:val="28"/>
        </w:rPr>
        <w:t>№ 442-ФЗ «Об основах социального об</w:t>
      </w:r>
      <w:r w:rsidR="00205678">
        <w:rPr>
          <w:sz w:val="28"/>
          <w:szCs w:val="28"/>
        </w:rPr>
        <w:t>служиван</w:t>
      </w:r>
      <w:r w:rsidR="009B31D5">
        <w:rPr>
          <w:sz w:val="28"/>
          <w:szCs w:val="28"/>
        </w:rPr>
        <w:t xml:space="preserve">ия граждан </w:t>
      </w:r>
      <w:r w:rsidR="009B31D5">
        <w:rPr>
          <w:sz w:val="28"/>
          <w:szCs w:val="28"/>
        </w:rPr>
        <w:br/>
        <w:t xml:space="preserve">в Российской </w:t>
      </w:r>
      <w:r w:rsidR="00DF4B32">
        <w:rPr>
          <w:sz w:val="28"/>
          <w:szCs w:val="28"/>
        </w:rPr>
        <w:t xml:space="preserve">Федерации», </w:t>
      </w:r>
      <w:r w:rsidR="00205678" w:rsidRPr="00205678">
        <w:rPr>
          <w:sz w:val="28"/>
          <w:szCs w:val="28"/>
        </w:rPr>
        <w:t>Концепцией развития системы профилактики безнадзорности и правонарушений несовершенн</w:t>
      </w:r>
      <w:r w:rsidR="009B31D5">
        <w:rPr>
          <w:sz w:val="28"/>
          <w:szCs w:val="28"/>
        </w:rPr>
        <w:t xml:space="preserve">олетних на период </w:t>
      </w:r>
      <w:r w:rsidR="009B31D5">
        <w:rPr>
          <w:sz w:val="28"/>
          <w:szCs w:val="28"/>
        </w:rPr>
        <w:br/>
        <w:t xml:space="preserve">до 2020 года, утвержденной распоряжением </w:t>
      </w:r>
      <w:r w:rsidR="00205678" w:rsidRPr="00205678">
        <w:rPr>
          <w:sz w:val="28"/>
          <w:szCs w:val="28"/>
        </w:rPr>
        <w:t xml:space="preserve">Правительства Российской Федерации </w:t>
      </w:r>
      <w:r w:rsidR="00DF4B32">
        <w:rPr>
          <w:sz w:val="28"/>
          <w:szCs w:val="28"/>
        </w:rPr>
        <w:t>от 22.03.2017 № 520-р,</w:t>
      </w:r>
      <w:r w:rsidR="00205678" w:rsidRPr="00205678">
        <w:rPr>
          <w:sz w:val="28"/>
          <w:szCs w:val="28"/>
        </w:rPr>
        <w:t xml:space="preserve"> </w:t>
      </w:r>
      <w:r w:rsidR="00205678" w:rsidRPr="00205678">
        <w:rPr>
          <w:color w:val="000000"/>
          <w:sz w:val="28"/>
          <w:szCs w:val="28"/>
        </w:rPr>
        <w:t>Указом Президента Российской Федерации от 29.05.2017 № 240 «Об</w:t>
      </w:r>
      <w:r w:rsidR="00205678" w:rsidRPr="00205678">
        <w:rPr>
          <w:sz w:val="28"/>
          <w:szCs w:val="28"/>
        </w:rPr>
        <w:t xml:space="preserve"> объявлении в Р</w:t>
      </w:r>
      <w:r w:rsidR="009B31D5">
        <w:rPr>
          <w:sz w:val="28"/>
          <w:szCs w:val="28"/>
        </w:rPr>
        <w:t xml:space="preserve">оссийской Федерации Десятилетия </w:t>
      </w:r>
      <w:r w:rsidR="00DF4B32">
        <w:rPr>
          <w:sz w:val="28"/>
          <w:szCs w:val="28"/>
        </w:rPr>
        <w:t xml:space="preserve">детства», </w:t>
      </w:r>
      <w:r w:rsidR="00205678" w:rsidRPr="00205678">
        <w:rPr>
          <w:sz w:val="28"/>
          <w:szCs w:val="28"/>
        </w:rPr>
        <w:t>Концепцией государственной</w:t>
      </w:r>
      <w:r w:rsidR="009B31D5">
        <w:rPr>
          <w:sz w:val="28"/>
          <w:szCs w:val="28"/>
        </w:rPr>
        <w:t xml:space="preserve"> семейной политики в Российской Федерации на период </w:t>
      </w:r>
      <w:r w:rsidR="00205678" w:rsidRPr="00205678">
        <w:rPr>
          <w:sz w:val="28"/>
          <w:szCs w:val="28"/>
        </w:rPr>
        <w:t>до 2025 года, утвержденной распоря</w:t>
      </w:r>
      <w:r w:rsidR="009B31D5">
        <w:rPr>
          <w:sz w:val="28"/>
          <w:szCs w:val="28"/>
        </w:rPr>
        <w:t xml:space="preserve">жением Правительства Российской </w:t>
      </w:r>
      <w:r w:rsidR="00205678" w:rsidRPr="00205678">
        <w:rPr>
          <w:sz w:val="28"/>
          <w:szCs w:val="28"/>
        </w:rPr>
        <w:t>Федераци</w:t>
      </w:r>
      <w:r w:rsidR="00DF4B32">
        <w:rPr>
          <w:sz w:val="28"/>
          <w:szCs w:val="28"/>
        </w:rPr>
        <w:t xml:space="preserve">и от 25.08.2014 № 1618-р, </w:t>
      </w:r>
      <w:r w:rsidR="00205678" w:rsidRPr="00205678">
        <w:rPr>
          <w:sz w:val="28"/>
          <w:szCs w:val="28"/>
        </w:rPr>
        <w:t xml:space="preserve">Концепцией </w:t>
      </w:r>
      <w:r w:rsidR="009B31D5">
        <w:rPr>
          <w:sz w:val="28"/>
          <w:szCs w:val="28"/>
        </w:rPr>
        <w:t xml:space="preserve">развития до 2020 года сети </w:t>
      </w:r>
      <w:r w:rsidR="00205678" w:rsidRPr="00205678">
        <w:rPr>
          <w:sz w:val="28"/>
          <w:szCs w:val="28"/>
        </w:rPr>
        <w:t>служб медиации в целях реализации восстановительного правосудия в отношении детей, в том числе совершив</w:t>
      </w:r>
      <w:r w:rsidR="009B31D5">
        <w:rPr>
          <w:sz w:val="28"/>
          <w:szCs w:val="28"/>
        </w:rPr>
        <w:t xml:space="preserve">ших общественно опасные деяния, </w:t>
      </w:r>
      <w:r w:rsidR="00205678" w:rsidRPr="00205678">
        <w:rPr>
          <w:sz w:val="28"/>
          <w:szCs w:val="28"/>
        </w:rPr>
        <w:t>но не достигших возраста, с которого наступает уголовная ответственность в Российской Федерации, утвержден</w:t>
      </w:r>
      <w:r w:rsidR="009B31D5">
        <w:rPr>
          <w:sz w:val="28"/>
          <w:szCs w:val="28"/>
        </w:rPr>
        <w:t xml:space="preserve">ной распоряжением Правительства </w:t>
      </w:r>
      <w:r w:rsidR="00205678" w:rsidRPr="00205678">
        <w:rPr>
          <w:sz w:val="28"/>
          <w:szCs w:val="28"/>
        </w:rPr>
        <w:t xml:space="preserve">Российской Федерации от 30.07.2014 </w:t>
      </w:r>
      <w:r w:rsidR="009B31D5">
        <w:rPr>
          <w:sz w:val="28"/>
          <w:szCs w:val="28"/>
        </w:rPr>
        <w:br/>
      </w:r>
      <w:r w:rsidR="00205678" w:rsidRPr="00205678">
        <w:rPr>
          <w:sz w:val="28"/>
          <w:szCs w:val="28"/>
        </w:rPr>
        <w:t xml:space="preserve">№ 1430-р. </w:t>
      </w:r>
    </w:p>
    <w:p w:rsidR="00C82185" w:rsidRDefault="00033AAB" w:rsidP="00C821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33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Целью Проекта является </w:t>
      </w:r>
      <w:r w:rsidR="006A3BF0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обеспечение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развития служб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33AAB">
        <w:rPr>
          <w:rFonts w:ascii="Times New Roman" w:eastAsia="Calibri" w:hAnsi="Times New Roman" w:cs="Times New Roman"/>
          <w:color w:val="000000"/>
          <w:sz w:val="28"/>
          <w:szCs w:val="28"/>
        </w:rPr>
        <w:t>медиации в Санкт-Петербурге на основе пр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еемственности позитивного опыта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33AAB">
        <w:rPr>
          <w:rFonts w:ascii="Times New Roman" w:eastAsia="Calibri" w:hAnsi="Times New Roman" w:cs="Times New Roman"/>
          <w:color w:val="000000"/>
          <w:sz w:val="28"/>
          <w:szCs w:val="28"/>
        </w:rPr>
        <w:t>работы и интеграции медиат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ивных технологий в деятельность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государственных </w:t>
      </w:r>
      <w:r w:rsidRPr="00033A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учреждений в сферах образования, здравоохранения, </w:t>
      </w:r>
      <w:r w:rsidR="009B31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социальной политики, молодежной </w:t>
      </w:r>
      <w:r w:rsidRPr="00033AAB">
        <w:rPr>
          <w:rFonts w:ascii="Times New Roman" w:eastAsia="Calibri" w:hAnsi="Times New Roman" w:cs="Times New Roman"/>
          <w:color w:val="000000"/>
          <w:sz w:val="28"/>
          <w:szCs w:val="28"/>
        </w:rPr>
        <w:t>политики, расширения практического использования процедуры медиации и повышения доступности процедуры медиации для жителей Санкт-Петербурга.</w:t>
      </w:r>
      <w:r w:rsidR="00C82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82185" w:rsidRPr="00C82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Службы медиации станут частью системы межведомственного взаимодействия субъектов профилактики </w:t>
      </w:r>
      <w:r w:rsidR="00C82185" w:rsidRPr="00C8218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сферах образования, здравоохранения, </w:t>
      </w:r>
      <w:r w:rsidR="00C82185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социальной политики, молодежной</w:t>
      </w:r>
      <w:r w:rsidR="00C8218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3B10BA">
        <w:rPr>
          <w:rFonts w:ascii="Times New Roman" w:eastAsia="Calibri" w:hAnsi="Times New Roman" w:cs="Times New Roman"/>
          <w:color w:val="000000"/>
          <w:sz w:val="28"/>
          <w:szCs w:val="28"/>
        </w:rPr>
        <w:t>политики</w:t>
      </w:r>
      <w:r w:rsidR="00C82185" w:rsidRPr="00C82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части реализации задач по уре</w:t>
      </w:r>
      <w:r w:rsidR="00C82185">
        <w:rPr>
          <w:rFonts w:ascii="Times New Roman" w:eastAsia="Calibri" w:hAnsi="Times New Roman" w:cs="Times New Roman"/>
          <w:color w:val="000000"/>
          <w:sz w:val="28"/>
          <w:szCs w:val="28"/>
        </w:rPr>
        <w:t>гулированию споров и конфликтов</w:t>
      </w:r>
      <w:r w:rsidR="00C8218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C82185" w:rsidRPr="00C82185">
        <w:rPr>
          <w:rFonts w:ascii="Times New Roman" w:eastAsia="Calibri" w:hAnsi="Times New Roman" w:cs="Times New Roman"/>
          <w:color w:val="000000"/>
          <w:sz w:val="28"/>
          <w:szCs w:val="28"/>
        </w:rPr>
        <w:t>с участием жителей Санкт-Петербурга.</w:t>
      </w:r>
    </w:p>
    <w:p w:rsidR="0008106E" w:rsidRPr="0008106E" w:rsidRDefault="0008106E" w:rsidP="00A81B9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обусловлено и соответствует приоритетам</w:t>
      </w:r>
      <w:r w:rsidRPr="0008106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определенным</w:t>
      </w:r>
      <w:r w:rsidRPr="00081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Стратегией </w:t>
      </w:r>
      <w:r w:rsidRPr="00081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развития </w:t>
      </w:r>
      <w:r w:rsidR="00DF4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1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на период до 2035 года</w:t>
      </w:r>
      <w:r w:rsid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</w:t>
      </w:r>
      <w:r w:rsid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от 19.12.2018 </w:t>
      </w:r>
      <w:r w:rsidR="009B31D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771-164 </w:t>
      </w:r>
      <w:r w:rsidR="009B31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Стратегии </w:t>
      </w:r>
      <w:r w:rsidR="009B3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развития Санкт-Петербурга на период </w:t>
      </w:r>
      <w:r w:rsidR="00E63F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2035 года</w:t>
      </w:r>
      <w:r w:rsidR="009B31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8106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способствует ее реализации, а та</w:t>
      </w:r>
      <w:r w:rsidR="00E63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кже задачам молодежной политики </w:t>
      </w:r>
      <w:r w:rsidRPr="00081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определенным Законом</w:t>
      </w:r>
      <w:r w:rsidR="00E63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</w:t>
      </w:r>
      <w:r w:rsidR="00E63F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26.06.2013 </w:t>
      </w:r>
      <w:r w:rsidRPr="0008106E">
        <w:rPr>
          <w:rFonts w:ascii="Times New Roman" w:eastAsia="Times New Roman" w:hAnsi="Times New Roman" w:cs="Times New Roman"/>
          <w:sz w:val="28"/>
          <w:szCs w:val="28"/>
          <w:lang w:eastAsia="ru-RU"/>
        </w:rPr>
        <w:t>№ 452-62 «О реализации госуд</w:t>
      </w:r>
      <w:r w:rsidR="00E63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арственной молодежной политики </w:t>
      </w:r>
      <w:r w:rsidRPr="000810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Санкт-Петербурге».</w:t>
      </w:r>
    </w:p>
    <w:p w:rsidR="00A81B9B" w:rsidRPr="00A81B9B" w:rsidRDefault="00A81B9B" w:rsidP="00A8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принятием Проекта</w:t>
      </w:r>
      <w:r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потребуется признание утратившими силу, приостановление, изменение, дополнение или разработка актов</w:t>
      </w:r>
      <w:r w:rsidR="009B31D5" w:rsidRPr="009B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1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1D5" w:rsidRPr="00C821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 Петербурга</w:t>
      </w:r>
      <w:r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82185" w:rsidRPr="00A81B9B" w:rsidRDefault="009B31D5" w:rsidP="00A81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медиа-</w:t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</w:t>
      </w:r>
      <w:r w:rsid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овождения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B9B" w:rsidRPr="00A81B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требуется.</w:t>
      </w:r>
    </w:p>
    <w:p w:rsidR="00C82185" w:rsidRPr="00C82185" w:rsidRDefault="00C82185" w:rsidP="00C821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1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не потребует дополнительного расходования бюджетных средств Санкт-Петербурга</w:t>
      </w:r>
      <w:r w:rsidR="009B3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185" w:rsidRDefault="003B10BA" w:rsidP="003B10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10BA">
        <w:rPr>
          <w:rFonts w:ascii="Times New Roman" w:eastAsia="Calibri" w:hAnsi="Times New Roman" w:cs="Times New Roman"/>
          <w:color w:val="000000"/>
          <w:sz w:val="28"/>
          <w:szCs w:val="28"/>
        </w:rPr>
        <w:t>Проект постановления не содержит положений, предусмотренных пунктом 3.11 Порядка проведения оц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енки регулирующего воздействия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B10BA">
        <w:rPr>
          <w:rFonts w:ascii="Times New Roman" w:eastAsia="Calibri" w:hAnsi="Times New Roman" w:cs="Times New Roman"/>
          <w:color w:val="000000"/>
          <w:sz w:val="28"/>
          <w:szCs w:val="28"/>
        </w:rPr>
        <w:t>в Санкт-Петербурге, утвержденног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постановлением Правительства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B10BA">
        <w:rPr>
          <w:rFonts w:ascii="Times New Roman" w:eastAsia="Calibri" w:hAnsi="Times New Roman" w:cs="Times New Roman"/>
          <w:color w:val="000000"/>
          <w:sz w:val="28"/>
          <w:szCs w:val="28"/>
        </w:rPr>
        <w:t>Санкт-Петербурга от 10.04.2014 № 244, и не подлежит процедуре оценки регулирующего воздействия.</w:t>
      </w:r>
    </w:p>
    <w:p w:rsidR="0014286B" w:rsidRDefault="0014286B" w:rsidP="00C821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286B" w:rsidRDefault="0014286B" w:rsidP="00C821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B10BA" w:rsidRDefault="003B10BA" w:rsidP="00C821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286B" w:rsidRPr="0014286B" w:rsidRDefault="0014286B" w:rsidP="00142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Комитета </w:t>
      </w:r>
    </w:p>
    <w:p w:rsidR="0014286B" w:rsidRPr="0014286B" w:rsidRDefault="0014286B" w:rsidP="00142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молодежной политике и взаимодействию </w:t>
      </w:r>
    </w:p>
    <w:p w:rsidR="0014286B" w:rsidRPr="0014286B" w:rsidRDefault="0014286B" w:rsidP="00142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общественными организациями </w:t>
      </w:r>
      <w:r w:rsidRPr="00142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42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proofErr w:type="spellStart"/>
      <w:r w:rsidRPr="00142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Ю.С.Аблец</w:t>
      </w:r>
      <w:proofErr w:type="spellEnd"/>
    </w:p>
    <w:sectPr w:rsidR="0014286B" w:rsidRPr="0014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56"/>
    <w:rsid w:val="00033AAB"/>
    <w:rsid w:val="0008106E"/>
    <w:rsid w:val="000E3CDC"/>
    <w:rsid w:val="001346E7"/>
    <w:rsid w:val="0014286B"/>
    <w:rsid w:val="00205678"/>
    <w:rsid w:val="00265D93"/>
    <w:rsid w:val="0037188F"/>
    <w:rsid w:val="003B10BA"/>
    <w:rsid w:val="00405656"/>
    <w:rsid w:val="006A3BF0"/>
    <w:rsid w:val="009B31D5"/>
    <w:rsid w:val="00A81B9B"/>
    <w:rsid w:val="00C82185"/>
    <w:rsid w:val="00D81B00"/>
    <w:rsid w:val="00DF4B32"/>
    <w:rsid w:val="00E17FFC"/>
    <w:rsid w:val="00E63FB9"/>
    <w:rsid w:val="00E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35A56-AAFA-487D-A7F6-D6D6F36A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uiPriority w:val="99"/>
    <w:rsid w:val="0020567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3">
    <w:name w:val="Hyperlink"/>
    <w:basedOn w:val="a0"/>
    <w:uiPriority w:val="99"/>
    <w:unhideWhenUsed/>
    <w:rsid w:val="000810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Погодин</dc:creator>
  <cp:keywords/>
  <dc:description/>
  <cp:lastModifiedBy>Андрей Савченко</cp:lastModifiedBy>
  <cp:revision>4</cp:revision>
  <dcterms:created xsi:type="dcterms:W3CDTF">2019-07-09T08:34:00Z</dcterms:created>
  <dcterms:modified xsi:type="dcterms:W3CDTF">2019-07-09T11:50:00Z</dcterms:modified>
</cp:coreProperties>
</file>