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CF" w:rsidRPr="008453CF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Приложение</w:t>
      </w:r>
      <w:r w:rsidR="00AE3372">
        <w:rPr>
          <w:sz w:val="24"/>
          <w:szCs w:val="24"/>
        </w:rPr>
        <w:t xml:space="preserve"> № 1                                  </w:t>
      </w:r>
      <w:r w:rsidRPr="008453CF">
        <w:rPr>
          <w:sz w:val="24"/>
          <w:szCs w:val="24"/>
        </w:rPr>
        <w:t xml:space="preserve"> к Распоряжению</w:t>
      </w:r>
    </w:p>
    <w:p w:rsidR="008453CF" w:rsidRPr="008453CF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Комитета по строительству</w:t>
      </w:r>
    </w:p>
    <w:p w:rsidR="008453CF" w:rsidRPr="00907911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от _________№_____________</w:t>
      </w:r>
    </w:p>
    <w:p w:rsidR="008453CF" w:rsidRDefault="008453CF" w:rsidP="008453CF">
      <w:pPr>
        <w:spacing w:after="0" w:line="240" w:lineRule="auto"/>
        <w:ind w:firstLine="0"/>
        <w:jc w:val="center"/>
        <w:rPr>
          <w:b/>
          <w:bCs/>
        </w:rPr>
      </w:pPr>
    </w:p>
    <w:p w:rsidR="008453CF" w:rsidRPr="00B14DFA" w:rsidRDefault="008453CF" w:rsidP="008453CF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 xml:space="preserve">НОРМАТИВНЫЕ ЗАТРАТЫ </w:t>
      </w:r>
    </w:p>
    <w:p w:rsidR="008453CF" w:rsidRPr="00B14DFA" w:rsidRDefault="008453CF" w:rsidP="008453CF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>на обеспечение функций Комитета по строительству</w:t>
      </w:r>
    </w:p>
    <w:p w:rsidR="008453CF" w:rsidRPr="00B14DFA" w:rsidRDefault="008453CF" w:rsidP="008453CF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>на 20</w:t>
      </w:r>
      <w:r w:rsidR="00EC664D">
        <w:rPr>
          <w:b/>
          <w:bCs/>
          <w:sz w:val="22"/>
          <w:szCs w:val="22"/>
        </w:rPr>
        <w:t>20</w:t>
      </w:r>
      <w:r w:rsidRPr="00B14DFA">
        <w:rPr>
          <w:b/>
          <w:bCs/>
          <w:sz w:val="22"/>
          <w:szCs w:val="22"/>
        </w:rPr>
        <w:t xml:space="preserve"> год и на плановый период 202</w:t>
      </w:r>
      <w:r w:rsidR="00EC664D">
        <w:rPr>
          <w:b/>
          <w:bCs/>
          <w:sz w:val="22"/>
          <w:szCs w:val="22"/>
        </w:rPr>
        <w:t>1</w:t>
      </w:r>
      <w:r w:rsidRPr="00B14DFA">
        <w:rPr>
          <w:b/>
          <w:bCs/>
          <w:sz w:val="22"/>
          <w:szCs w:val="22"/>
        </w:rPr>
        <w:t xml:space="preserve"> и 202</w:t>
      </w:r>
      <w:r w:rsidR="00EC664D">
        <w:rPr>
          <w:b/>
          <w:bCs/>
          <w:sz w:val="22"/>
          <w:szCs w:val="22"/>
        </w:rPr>
        <w:t>2</w:t>
      </w:r>
      <w:r w:rsidRPr="00B14DFA">
        <w:rPr>
          <w:b/>
          <w:bCs/>
          <w:sz w:val="22"/>
          <w:szCs w:val="22"/>
        </w:rPr>
        <w:t xml:space="preserve">  годов</w:t>
      </w:r>
    </w:p>
    <w:p w:rsidR="008453CF" w:rsidRPr="00B14DFA" w:rsidRDefault="008453CF" w:rsidP="008453CF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7"/>
        <w:gridCol w:w="3332"/>
        <w:gridCol w:w="1609"/>
        <w:gridCol w:w="1551"/>
        <w:gridCol w:w="1550"/>
        <w:gridCol w:w="6498"/>
      </w:tblGrid>
      <w:tr w:rsidR="008453CF" w:rsidRPr="00EC664D" w:rsidTr="00432516">
        <w:trPr>
          <w:trHeight w:val="527"/>
        </w:trPr>
        <w:tc>
          <w:tcPr>
            <w:tcW w:w="877" w:type="dxa"/>
            <w:vMerge w:val="restart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№</w:t>
            </w:r>
          </w:p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EC664D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EC664D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32" w:type="dxa"/>
            <w:vMerge w:val="restart"/>
            <w:vAlign w:val="center"/>
          </w:tcPr>
          <w:p w:rsidR="008453CF" w:rsidRPr="00EC664D" w:rsidRDefault="008453CF" w:rsidP="001D7FF3">
            <w:pPr>
              <w:widowControl w:val="0"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4710" w:type="dxa"/>
            <w:gridSpan w:val="3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Значение нормативных затрат,</w:t>
            </w:r>
          </w:p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руб. в год</w:t>
            </w:r>
          </w:p>
        </w:tc>
        <w:tc>
          <w:tcPr>
            <w:tcW w:w="6498" w:type="dxa"/>
            <w:vMerge w:val="restart"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8453CF" w:rsidRPr="00EC664D" w:rsidTr="00432516">
        <w:trPr>
          <w:trHeight w:val="239"/>
        </w:trPr>
        <w:tc>
          <w:tcPr>
            <w:tcW w:w="877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Align w:val="center"/>
          </w:tcPr>
          <w:p w:rsidR="008453CF" w:rsidRPr="00EC664D" w:rsidRDefault="00EC664D" w:rsidP="00EC664D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2020</w:t>
            </w:r>
            <w:r w:rsidR="008453CF"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51" w:type="dxa"/>
            <w:vAlign w:val="center"/>
          </w:tcPr>
          <w:p w:rsidR="008453CF" w:rsidRPr="00EC664D" w:rsidRDefault="00EC664D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2021</w:t>
            </w:r>
            <w:r w:rsidR="008453CF"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50" w:type="dxa"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</w:t>
            </w:r>
            <w:r w:rsidR="00EC664D" w:rsidRPr="00EC664D">
              <w:rPr>
                <w:b/>
                <w:sz w:val="22"/>
                <w:szCs w:val="22"/>
                <w:lang w:eastAsia="en-US"/>
              </w:rPr>
              <w:t>022</w:t>
            </w:r>
            <w:r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498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8453CF" w:rsidRPr="00EC664D" w:rsidTr="00432516">
        <w:trPr>
          <w:trHeight w:val="20"/>
        </w:trPr>
        <w:tc>
          <w:tcPr>
            <w:tcW w:w="877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2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09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1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0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98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307EBC" w:rsidRPr="00EC664D" w:rsidTr="000E5BDB">
        <w:trPr>
          <w:trHeight w:val="20"/>
        </w:trPr>
        <w:tc>
          <w:tcPr>
            <w:tcW w:w="877" w:type="dxa"/>
            <w:vAlign w:val="center"/>
          </w:tcPr>
          <w:p w:rsidR="00307EBC" w:rsidRPr="00EC664D" w:rsidRDefault="00307EBC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2" w:type="dxa"/>
            <w:vAlign w:val="center"/>
          </w:tcPr>
          <w:p w:rsidR="00307EBC" w:rsidRPr="00EC664D" w:rsidRDefault="00307EBC" w:rsidP="00EC664D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EC664D">
              <w:rPr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609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77 833 094,00</w:t>
            </w:r>
          </w:p>
        </w:tc>
        <w:tc>
          <w:tcPr>
            <w:tcW w:w="1551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80 854 371,19</w:t>
            </w:r>
          </w:p>
        </w:tc>
        <w:tc>
          <w:tcPr>
            <w:tcW w:w="1550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84 146 485,29</w:t>
            </w:r>
          </w:p>
        </w:tc>
        <w:tc>
          <w:tcPr>
            <w:tcW w:w="6498" w:type="dxa"/>
          </w:tcPr>
          <w:p w:rsidR="00307EBC" w:rsidRPr="00EC664D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307EBC" w:rsidRPr="00EC664D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74204B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связи;</w:t>
            </w:r>
          </w:p>
          <w:p w:rsidR="00307EBC" w:rsidRPr="00EC664D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имущества;</w:t>
            </w:r>
          </w:p>
          <w:p w:rsidR="00307EBC" w:rsidRPr="00EC664D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307EBC" w:rsidRPr="00A409EF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средств;</w:t>
            </w:r>
          </w:p>
          <w:p w:rsidR="00307EBC" w:rsidRPr="00EC664D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307EBC" w:rsidRPr="00EC664D" w:rsidRDefault="00307EBC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иные затраты в сфере информационно-коммуникационных технологий.</w:t>
            </w:r>
          </w:p>
        </w:tc>
      </w:tr>
      <w:tr w:rsidR="00307EBC" w:rsidRPr="00A409EF" w:rsidTr="000E5BDB">
        <w:trPr>
          <w:trHeight w:val="20"/>
        </w:trPr>
        <w:tc>
          <w:tcPr>
            <w:tcW w:w="877" w:type="dxa"/>
            <w:vAlign w:val="center"/>
          </w:tcPr>
          <w:p w:rsidR="00307EBC" w:rsidRPr="00A409EF" w:rsidRDefault="00307EBC" w:rsidP="001D7FF3">
            <w:pPr>
              <w:spacing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val="en-US" w:eastAsia="en-US"/>
              </w:rPr>
              <w:t>1.1.</w:t>
            </w:r>
          </w:p>
        </w:tc>
        <w:tc>
          <w:tcPr>
            <w:tcW w:w="3332" w:type="dxa"/>
            <w:vAlign w:val="center"/>
          </w:tcPr>
          <w:p w:rsidR="00307EBC" w:rsidRPr="00A409EF" w:rsidRDefault="00307EBC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609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42 000 000,00</w:t>
            </w:r>
          </w:p>
        </w:tc>
        <w:tc>
          <w:tcPr>
            <w:tcW w:w="1551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43 633 800,00</w:t>
            </w:r>
          </w:p>
        </w:tc>
        <w:tc>
          <w:tcPr>
            <w:tcW w:w="1550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45 414 059,04</w:t>
            </w:r>
          </w:p>
        </w:tc>
        <w:tc>
          <w:tcPr>
            <w:tcW w:w="6498" w:type="dxa"/>
          </w:tcPr>
          <w:p w:rsidR="00307EBC" w:rsidRPr="00A409EF" w:rsidRDefault="00307EBC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307EBC" w:rsidRPr="00A409EF" w:rsidRDefault="00307EBC" w:rsidP="00FF6C2F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иных услуг связи в сфере информационно-коммуникационных технологий.</w:t>
            </w:r>
          </w:p>
        </w:tc>
      </w:tr>
      <w:tr w:rsidR="00307EBC" w:rsidRPr="00A409EF" w:rsidTr="000E5BDB">
        <w:trPr>
          <w:trHeight w:val="4092"/>
        </w:trPr>
        <w:tc>
          <w:tcPr>
            <w:tcW w:w="877" w:type="dxa"/>
            <w:vAlign w:val="center"/>
          </w:tcPr>
          <w:p w:rsidR="00307EBC" w:rsidRPr="00A409EF" w:rsidRDefault="00307EBC" w:rsidP="00FF6C2F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1.1.1.</w:t>
            </w:r>
          </w:p>
        </w:tc>
        <w:tc>
          <w:tcPr>
            <w:tcW w:w="3332" w:type="dxa"/>
            <w:vAlign w:val="center"/>
          </w:tcPr>
          <w:p w:rsidR="00307EBC" w:rsidRPr="00A409EF" w:rsidRDefault="00307EBC" w:rsidP="00FF6C2F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307EBC" w:rsidRPr="00307EBC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42 000 000,00</w:t>
            </w:r>
          </w:p>
        </w:tc>
        <w:tc>
          <w:tcPr>
            <w:tcW w:w="1551" w:type="dxa"/>
            <w:vAlign w:val="center"/>
          </w:tcPr>
          <w:p w:rsidR="00307EBC" w:rsidRPr="00307EBC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43 633 800,00</w:t>
            </w:r>
          </w:p>
        </w:tc>
        <w:tc>
          <w:tcPr>
            <w:tcW w:w="1550" w:type="dxa"/>
            <w:vAlign w:val="center"/>
          </w:tcPr>
          <w:p w:rsidR="00307EBC" w:rsidRPr="00307EBC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45 414 059,04</w:t>
            </w:r>
          </w:p>
        </w:tc>
        <w:tc>
          <w:tcPr>
            <w:tcW w:w="6498" w:type="dxa"/>
            <w:vAlign w:val="center"/>
          </w:tcPr>
          <w:p w:rsidR="00307EBC" w:rsidRPr="00A409EF" w:rsidRDefault="00307EBC" w:rsidP="00FF6C2F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Комитетом, по формуле:</w:t>
            </w:r>
          </w:p>
          <w:p w:rsidR="00307EBC" w:rsidRPr="00A409EF" w:rsidRDefault="00307EBC" w:rsidP="00FF6C2F">
            <w:pPr>
              <w:pStyle w:val="3"/>
              <w:shd w:val="clear" w:color="auto" w:fill="auto"/>
              <w:spacing w:line="226" w:lineRule="exact"/>
              <w:ind w:left="2360"/>
              <w:jc w:val="left"/>
            </w:pPr>
            <w:r w:rsidRPr="00A409EF">
              <w:t xml:space="preserve">НЗ ус = </w:t>
            </w:r>
            <w:proofErr w:type="spellStart"/>
            <w:r w:rsidRPr="00A409EF">
              <w:t>Нц</w:t>
            </w:r>
            <w:proofErr w:type="spellEnd"/>
            <w:r w:rsidRPr="00A409EF">
              <w:t xml:space="preserve"> </w:t>
            </w:r>
            <w:r w:rsidRPr="00A409EF">
              <w:rPr>
                <w:lang w:val="en-US"/>
              </w:rPr>
              <w:t>g</w:t>
            </w:r>
            <w:r w:rsidRPr="00A409EF">
              <w:rPr>
                <w:lang w:val="ru-RU"/>
              </w:rPr>
              <w:t xml:space="preserve"> </w:t>
            </w:r>
            <w:r w:rsidRPr="00A409EF">
              <w:t>ус х</w:t>
            </w:r>
            <w:proofErr w:type="gramStart"/>
            <w:r w:rsidRPr="00A409EF">
              <w:t xml:space="preserve"> К</w:t>
            </w:r>
            <w:proofErr w:type="gramEnd"/>
            <w:r w:rsidRPr="00A409EF">
              <w:t xml:space="preserve"> </w:t>
            </w:r>
            <w:r w:rsidRPr="00A409EF">
              <w:rPr>
                <w:lang w:val="en-US"/>
              </w:rPr>
              <w:t>j</w:t>
            </w:r>
            <w:r w:rsidRPr="00A409EF">
              <w:rPr>
                <w:lang w:val="ru-RU"/>
              </w:rPr>
              <w:t xml:space="preserve"> </w:t>
            </w:r>
            <w:r w:rsidRPr="00A409EF">
              <w:t>ус,</w:t>
            </w:r>
          </w:p>
          <w:p w:rsidR="00307EBC" w:rsidRPr="00A409EF" w:rsidRDefault="00307EBC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где:</w:t>
            </w:r>
          </w:p>
          <w:p w:rsidR="00307EBC" w:rsidRPr="00A409EF" w:rsidRDefault="00307EBC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A409EF">
              <w:rPr>
                <w:rFonts w:eastAsiaTheme="minorHAnsi"/>
                <w:b/>
                <w:bCs/>
                <w:color w:val="auto"/>
                <w:sz w:val="22"/>
                <w:szCs w:val="22"/>
                <w:lang w:val="ru-RU" w:eastAsia="en-US"/>
              </w:rPr>
              <w:t>НЗ</w:t>
            </w:r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ус - нормативные затраты на оплату иных услуг связи в сфере информационно-коммуникационных технологий в пределах компетенции Комитета;</w:t>
            </w:r>
          </w:p>
          <w:p w:rsidR="00307EBC" w:rsidRPr="00A409EF" w:rsidRDefault="00307EBC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proofErr w:type="spell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Нц</w:t>
            </w:r>
            <w:proofErr w:type="spell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g ус - норматив цены g-</w:t>
            </w:r>
            <w:proofErr w:type="spell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ro</w:t>
            </w:r>
            <w:proofErr w:type="spell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услуги связи в сфере информационн</w:t>
            </w:r>
            <w:proofErr w:type="gram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о-</w:t>
            </w:r>
            <w:proofErr w:type="gram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коммуникационных технологий, определяемый в соответствии с положениями статьи 22 Закона и рассчитываемый в ценах на очередной финансовый год и на плановый период;</w:t>
            </w:r>
          </w:p>
          <w:p w:rsidR="00307EBC" w:rsidRPr="00A409EF" w:rsidRDefault="00307EBC" w:rsidP="00FF6C2F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К j ус - количество планируемых к услуг связи в сфере информационн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о-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коммуникационных технологий, определяется исходя из потребностей Комитета.</w:t>
            </w:r>
          </w:p>
        </w:tc>
      </w:tr>
      <w:tr w:rsidR="00307EBC" w:rsidRPr="00A409EF" w:rsidTr="000E5BDB">
        <w:trPr>
          <w:trHeight w:val="5060"/>
        </w:trPr>
        <w:tc>
          <w:tcPr>
            <w:tcW w:w="877" w:type="dxa"/>
            <w:vAlign w:val="center"/>
          </w:tcPr>
          <w:p w:rsidR="00307EBC" w:rsidRPr="00A409EF" w:rsidRDefault="00307EBC" w:rsidP="00FF6C2F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332" w:type="dxa"/>
            <w:vAlign w:val="center"/>
          </w:tcPr>
          <w:p w:rsidR="00307EBC" w:rsidRPr="00A409EF" w:rsidRDefault="00307EBC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609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19 635 194,00</w:t>
            </w:r>
          </w:p>
        </w:tc>
        <w:tc>
          <w:tcPr>
            <w:tcW w:w="1551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20 399 003,05</w:t>
            </w:r>
          </w:p>
        </w:tc>
        <w:tc>
          <w:tcPr>
            <w:tcW w:w="1550" w:type="dxa"/>
            <w:vAlign w:val="center"/>
          </w:tcPr>
          <w:p w:rsidR="00307EBC" w:rsidRPr="000E5BDB" w:rsidRDefault="00307EBC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E5BDB">
              <w:rPr>
                <w:sz w:val="22"/>
                <w:szCs w:val="22"/>
                <w:lang w:eastAsia="en-US"/>
              </w:rPr>
              <w:t>21 231 282,37</w:t>
            </w:r>
          </w:p>
        </w:tc>
        <w:tc>
          <w:tcPr>
            <w:tcW w:w="6498" w:type="dxa"/>
          </w:tcPr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вычислительной техники;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оборудования по обеспечению безопасности информации;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локальных вычислительных сетей;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 бесперебойного питания;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307EBC" w:rsidRPr="00A409EF" w:rsidRDefault="00307EBC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0E5BDB" w:rsidRPr="00A409EF" w:rsidTr="000E5BDB">
        <w:trPr>
          <w:trHeight w:val="974"/>
        </w:trPr>
        <w:tc>
          <w:tcPr>
            <w:tcW w:w="877" w:type="dxa"/>
            <w:vAlign w:val="center"/>
          </w:tcPr>
          <w:p w:rsidR="000E5BDB" w:rsidRPr="00A409EF" w:rsidRDefault="000E5BDB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1.2.1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0E5BDB" w:rsidRPr="00A409EF" w:rsidRDefault="000E5BDB" w:rsidP="00BE35D4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й ремонт вычислительной техники</w:t>
            </w:r>
          </w:p>
        </w:tc>
        <w:tc>
          <w:tcPr>
            <w:tcW w:w="1609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750 000,00</w:t>
            </w:r>
          </w:p>
        </w:tc>
        <w:tc>
          <w:tcPr>
            <w:tcW w:w="1551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779 175,00</w:t>
            </w:r>
          </w:p>
        </w:tc>
        <w:tc>
          <w:tcPr>
            <w:tcW w:w="1550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810 965,34</w:t>
            </w:r>
          </w:p>
        </w:tc>
        <w:tc>
          <w:tcPr>
            <w:tcW w:w="6498" w:type="dxa"/>
          </w:tcPr>
          <w:p w:rsidR="000E5BDB" w:rsidRPr="00A409EF" w:rsidRDefault="000E5BDB" w:rsidP="0089467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 w:rsidR="00894679"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 w:rsidR="00894679"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="00894679"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 w:rsidR="00894679"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="00894679"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 w:rsidR="00894679"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="00894679"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="00894679"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="00894679"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 w:rsidR="00894679">
              <w:rPr>
                <w:rFonts w:eastAsiaTheme="minorHAnsi"/>
                <w:sz w:val="22"/>
                <w:szCs w:val="22"/>
                <w:lang w:eastAsia="en-US"/>
              </w:rPr>
              <w:t>м ремонтом вычислительной техники, осуществляется в</w:t>
            </w:r>
            <w:r w:rsidR="00894679"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0E5BDB" w:rsidRPr="00A409EF" w:rsidTr="000E5BDB">
        <w:trPr>
          <w:trHeight w:val="20"/>
        </w:trPr>
        <w:tc>
          <w:tcPr>
            <w:tcW w:w="877" w:type="dxa"/>
            <w:vAlign w:val="center"/>
          </w:tcPr>
          <w:p w:rsidR="000E5BDB" w:rsidRPr="00A409EF" w:rsidRDefault="000E5BDB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1.2.2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0E5BDB" w:rsidRPr="00A409EF" w:rsidRDefault="000E5BDB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оборудования по обес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печению безопасности информации</w:t>
            </w:r>
          </w:p>
        </w:tc>
        <w:tc>
          <w:tcPr>
            <w:tcW w:w="1609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50 000,00</w:t>
            </w:r>
          </w:p>
        </w:tc>
        <w:tc>
          <w:tcPr>
            <w:tcW w:w="1551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51 945,00</w:t>
            </w:r>
          </w:p>
        </w:tc>
        <w:tc>
          <w:tcPr>
            <w:tcW w:w="1550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54 064,36</w:t>
            </w:r>
          </w:p>
        </w:tc>
        <w:tc>
          <w:tcPr>
            <w:tcW w:w="6498" w:type="dxa"/>
          </w:tcPr>
          <w:p w:rsidR="000E5BDB" w:rsidRPr="00A409EF" w:rsidRDefault="0089467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оборудования по обес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печению безопасности информации,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0E5BDB" w:rsidRPr="00A409EF" w:rsidTr="000E5BDB">
        <w:trPr>
          <w:trHeight w:val="20"/>
        </w:trPr>
        <w:tc>
          <w:tcPr>
            <w:tcW w:w="877" w:type="dxa"/>
            <w:vAlign w:val="center"/>
          </w:tcPr>
          <w:p w:rsidR="000E5BDB" w:rsidRPr="00A409EF" w:rsidRDefault="000E5BDB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1.2.3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0E5BDB" w:rsidRPr="00A409EF" w:rsidRDefault="000E5BDB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системы телефонной связи (автомат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изированных телефонных станций)</w:t>
            </w:r>
          </w:p>
        </w:tc>
        <w:tc>
          <w:tcPr>
            <w:tcW w:w="1609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1 800 480,00</w:t>
            </w:r>
          </w:p>
        </w:tc>
        <w:tc>
          <w:tcPr>
            <w:tcW w:w="1551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1 870 518,67</w:t>
            </w:r>
          </w:p>
        </w:tc>
        <w:tc>
          <w:tcPr>
            <w:tcW w:w="1550" w:type="dxa"/>
            <w:vAlign w:val="center"/>
          </w:tcPr>
          <w:p w:rsidR="000E5BDB" w:rsidRPr="00307EBC" w:rsidRDefault="000E5BDB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1 946 835,83</w:t>
            </w:r>
          </w:p>
        </w:tc>
        <w:tc>
          <w:tcPr>
            <w:tcW w:w="6498" w:type="dxa"/>
          </w:tcPr>
          <w:p w:rsidR="000E5BDB" w:rsidRPr="00A409EF" w:rsidRDefault="0089467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системы телефонной связи (автомат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изированных телефонных станций),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1.2.4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локальных вычислительных сетей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6 100 340,00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6 337 643,23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6 596 219,07</w:t>
            </w:r>
          </w:p>
        </w:tc>
        <w:tc>
          <w:tcPr>
            <w:tcW w:w="6498" w:type="dxa"/>
          </w:tcPr>
          <w:p w:rsidR="00894679" w:rsidRPr="00A409EF" w:rsidRDefault="0089467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 ремонтом локальных вычислительных сетей,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1.2.5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т систем бесперебойного питания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187 000,00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194 274,30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202 200,69</w:t>
            </w:r>
          </w:p>
        </w:tc>
        <w:tc>
          <w:tcPr>
            <w:tcW w:w="6498" w:type="dxa"/>
          </w:tcPr>
          <w:p w:rsidR="00894679" w:rsidRPr="00A409EF" w:rsidRDefault="0089467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="00CF0DDA">
              <w:rPr>
                <w:rFonts w:eastAsiaTheme="minorHAnsi"/>
                <w:sz w:val="22"/>
                <w:szCs w:val="22"/>
                <w:lang w:eastAsia="en-US"/>
              </w:rPr>
              <w:t>систем бесперебойного питания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1.2.6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CF0DDA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-профилактический ремонт принтеров, </w:t>
            </w:r>
            <w:r w:rsidR="00CF0DDA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ногофункциональных устройств и копир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овальных аппаратов (оргтехники)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4 902 164,00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5 092 858,18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5 300 646,79</w:t>
            </w:r>
          </w:p>
        </w:tc>
        <w:tc>
          <w:tcPr>
            <w:tcW w:w="6498" w:type="dxa"/>
          </w:tcPr>
          <w:p w:rsidR="00894679" w:rsidRPr="00A409EF" w:rsidRDefault="0089467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="00CF0DDA"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принтеров, </w:t>
            </w:r>
            <w:r w:rsidR="00CF0DDA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="00CF0DDA" w:rsidRPr="00A409EF">
              <w:rPr>
                <w:rFonts w:eastAsiaTheme="minorHAnsi"/>
                <w:sz w:val="22"/>
                <w:szCs w:val="22"/>
                <w:lang w:eastAsia="en-US"/>
              </w:rPr>
              <w:t>ногофункциональных устройств и копир</w:t>
            </w:r>
            <w:r w:rsidR="00CF0DDA">
              <w:rPr>
                <w:rFonts w:eastAsiaTheme="minorHAnsi"/>
                <w:sz w:val="22"/>
                <w:szCs w:val="22"/>
                <w:lang w:eastAsia="en-US"/>
              </w:rPr>
              <w:t>овальных аппаратов (оргтехники)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1.2.7</w:t>
            </w:r>
            <w:r w:rsidR="00D76F3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5 845 210,00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6 072 588,67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6 320 350,29</w:t>
            </w:r>
          </w:p>
        </w:tc>
        <w:tc>
          <w:tcPr>
            <w:tcW w:w="6498" w:type="dxa"/>
          </w:tcPr>
          <w:p w:rsidR="00894679" w:rsidRPr="00A409EF" w:rsidRDefault="00894679" w:rsidP="00CF0DDA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</w:t>
            </w:r>
            <w:r w:rsidR="00CF0DDA">
              <w:rPr>
                <w:rFonts w:eastAsiaTheme="minorHAnsi"/>
                <w:sz w:val="22"/>
                <w:szCs w:val="22"/>
                <w:lang w:eastAsia="en-US"/>
              </w:rPr>
              <w:t xml:space="preserve"> иные затраты, относящиеся к </w:t>
            </w:r>
            <w:r w:rsidR="00CF0DDA" w:rsidRPr="00A409EF">
              <w:rPr>
                <w:rFonts w:eastAsiaTheme="minorHAnsi"/>
                <w:sz w:val="22"/>
                <w:szCs w:val="22"/>
                <w:lang w:eastAsia="en-US"/>
              </w:rPr>
              <w:t>затратам на содержание имущества в сфере информационно-коммуникационных технологий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9 557 600,00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9 929 390,64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10 334 509,78</w:t>
            </w:r>
          </w:p>
        </w:tc>
        <w:tc>
          <w:tcPr>
            <w:tcW w:w="6498" w:type="dxa"/>
          </w:tcPr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услуг, связанных с обеспечением безопасности информации;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работ по монтажу (установке), дооборудованию и наладке оборудования;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1.3.1.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1 680 200,00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1 745 559,78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1 816 778,62</w:t>
            </w:r>
          </w:p>
        </w:tc>
        <w:tc>
          <w:tcPr>
            <w:tcW w:w="6498" w:type="dxa"/>
          </w:tcPr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Комитетом,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КонсультантПлюс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", "Гарант", "Кодекс" и других) (далее - приобретение правовых баз данных).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94679" w:rsidRPr="00A409EF" w:rsidRDefault="00894679" w:rsidP="009418FF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правовых баз данных;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расчетная численность работников Комитета;</w:t>
            </w:r>
          </w:p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приобретения правовых баз данных</w:t>
            </w:r>
            <w:r w:rsidRPr="00A409EF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894679" w:rsidRPr="00A409EF" w:rsidTr="000E5BDB">
        <w:trPr>
          <w:trHeight w:val="123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1.3.2.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182 000,00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189 079,80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196 794,26</w:t>
            </w:r>
          </w:p>
        </w:tc>
        <w:tc>
          <w:tcPr>
            <w:tcW w:w="6498" w:type="dxa"/>
          </w:tcPr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</w:t>
            </w:r>
            <w:r w:rsidRPr="00A409EF">
              <w:rPr>
                <w:sz w:val="22"/>
                <w:szCs w:val="22"/>
                <w:lang w:val="en-US" w:eastAsia="en-US"/>
              </w:rPr>
              <w:t>.</w:t>
            </w:r>
            <w:r w:rsidRPr="00A409EF">
              <w:rPr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875 000,00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909 037,50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946 126,23</w:t>
            </w:r>
          </w:p>
        </w:tc>
        <w:tc>
          <w:tcPr>
            <w:tcW w:w="6498" w:type="dxa"/>
          </w:tcPr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1.3.4.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6 820 400,00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7 085 713,56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7 374 810,67</w:t>
            </w:r>
          </w:p>
        </w:tc>
        <w:tc>
          <w:tcPr>
            <w:tcW w:w="6498" w:type="dxa"/>
          </w:tcPr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1643"/>
        </w:trPr>
        <w:tc>
          <w:tcPr>
            <w:tcW w:w="877" w:type="dxa"/>
            <w:vAlign w:val="center"/>
          </w:tcPr>
          <w:p w:rsidR="00894679" w:rsidRPr="00A409EF" w:rsidRDefault="0089467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1.4</w:t>
            </w:r>
            <w:r w:rsidRPr="00A409EF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1 440 000,00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1 496 016,00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1 557 053,45</w:t>
            </w:r>
          </w:p>
        </w:tc>
        <w:tc>
          <w:tcPr>
            <w:tcW w:w="6498" w:type="dxa"/>
          </w:tcPr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894679" w:rsidRPr="00A409EF" w:rsidRDefault="0089467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ере информационно-коммуникационных технологий.</w:t>
            </w:r>
          </w:p>
        </w:tc>
      </w:tr>
      <w:tr w:rsidR="00894679" w:rsidRPr="00A409EF" w:rsidTr="000E5BDB">
        <w:trPr>
          <w:trHeight w:val="1412"/>
        </w:trPr>
        <w:tc>
          <w:tcPr>
            <w:tcW w:w="877" w:type="dxa"/>
            <w:vAlign w:val="center"/>
          </w:tcPr>
          <w:p w:rsidR="00894679" w:rsidRPr="00A409EF" w:rsidRDefault="00894679" w:rsidP="0043251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1.4.</w:t>
            </w:r>
            <w:r>
              <w:rPr>
                <w:sz w:val="22"/>
                <w:szCs w:val="22"/>
                <w:lang w:val="en-US" w:eastAsia="en-US"/>
              </w:rPr>
              <w:t>1</w:t>
            </w:r>
            <w:r w:rsidRPr="00A409E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1 440 000,00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1 496 016,00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1 557 053,45</w:t>
            </w:r>
          </w:p>
        </w:tc>
        <w:tc>
          <w:tcPr>
            <w:tcW w:w="6498" w:type="dxa"/>
          </w:tcPr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иных нормативных затрат, относящихся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ере информационно-коммуникационных технологий,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894679" w:rsidRPr="000E5BDB" w:rsidRDefault="00894679" w:rsidP="000E5BDB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E5BDB">
              <w:rPr>
                <w:bCs/>
                <w:color w:val="000000"/>
                <w:sz w:val="22"/>
                <w:szCs w:val="22"/>
                <w:lang w:eastAsia="en-US"/>
              </w:rPr>
              <w:t>5 200 300,00</w:t>
            </w:r>
          </w:p>
        </w:tc>
        <w:tc>
          <w:tcPr>
            <w:tcW w:w="1551" w:type="dxa"/>
            <w:vAlign w:val="center"/>
          </w:tcPr>
          <w:p w:rsidR="00894679" w:rsidRPr="000E5BDB" w:rsidRDefault="00894679" w:rsidP="000E5BDB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E5BDB">
              <w:rPr>
                <w:bCs/>
                <w:color w:val="000000"/>
                <w:sz w:val="22"/>
                <w:szCs w:val="22"/>
              </w:rPr>
              <w:t>5 396 161,50</w:t>
            </w:r>
          </w:p>
        </w:tc>
        <w:tc>
          <w:tcPr>
            <w:tcW w:w="1550" w:type="dxa"/>
            <w:vAlign w:val="center"/>
          </w:tcPr>
          <w:p w:rsidR="00894679" w:rsidRPr="000E5BDB" w:rsidRDefault="00894679" w:rsidP="000E5BDB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E5BDB">
              <w:rPr>
                <w:bCs/>
                <w:color w:val="000000"/>
                <w:sz w:val="22"/>
                <w:szCs w:val="22"/>
                <w:lang w:eastAsia="en-US"/>
              </w:rPr>
              <w:t>5 609 580,65</w:t>
            </w:r>
          </w:p>
        </w:tc>
        <w:tc>
          <w:tcPr>
            <w:tcW w:w="6498" w:type="dxa"/>
          </w:tcPr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других запасных частей для вычислительной техники;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магнитных и оптических носителей информации;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по обеспечению безопасности информации;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1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1 980 000,00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2 057 022,00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2 140 948,50</w:t>
            </w:r>
          </w:p>
        </w:tc>
        <w:tc>
          <w:tcPr>
            <w:tcW w:w="6498" w:type="dxa"/>
          </w:tcPr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вт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запасных частей для вычислительной техники;</w:t>
            </w:r>
          </w:p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вт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240 000,00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249 336,00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259 508,91</w:t>
            </w:r>
          </w:p>
        </w:tc>
        <w:tc>
          <w:tcPr>
            <w:tcW w:w="6498" w:type="dxa"/>
          </w:tcPr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4120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225 000,00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233 752,50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243 289,60</w:t>
            </w:r>
          </w:p>
        </w:tc>
        <w:tc>
          <w:tcPr>
            <w:tcW w:w="6498" w:type="dxa"/>
          </w:tcPr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дет</w:t>
            </w:r>
            <w:proofErr w:type="spellEnd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дет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дет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дет </w:t>
            </w:r>
            <w:proofErr w:type="spellStart"/>
            <w:proofErr w:type="gram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9" w:history="1">
              <w:r w:rsidRPr="00A409EF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пунктом 1.5.2</w:t>
              </w:r>
            </w:hyperlink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настоящего Порядка.</w:t>
            </w:r>
          </w:p>
        </w:tc>
      </w:tr>
      <w:tr w:rsidR="00894679" w:rsidRPr="00A409EF" w:rsidTr="000E5BDB">
        <w:trPr>
          <w:trHeight w:val="20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09" w:type="dxa"/>
            <w:vAlign w:val="center"/>
          </w:tcPr>
          <w:p w:rsidR="00894679" w:rsidRDefault="00894679" w:rsidP="000E5B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165 300,00</w:t>
            </w:r>
          </w:p>
        </w:tc>
        <w:tc>
          <w:tcPr>
            <w:tcW w:w="1551" w:type="dxa"/>
            <w:vAlign w:val="center"/>
          </w:tcPr>
          <w:p w:rsidR="00894679" w:rsidRDefault="00894679" w:rsidP="000E5B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165 300,00</w:t>
            </w:r>
          </w:p>
        </w:tc>
        <w:tc>
          <w:tcPr>
            <w:tcW w:w="1550" w:type="dxa"/>
            <w:vAlign w:val="center"/>
          </w:tcPr>
          <w:p w:rsidR="00894679" w:rsidRDefault="00894679" w:rsidP="000E5BDB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165 300,00</w:t>
            </w:r>
          </w:p>
        </w:tc>
        <w:tc>
          <w:tcPr>
            <w:tcW w:w="6498" w:type="dxa"/>
          </w:tcPr>
          <w:p w:rsidR="00894679" w:rsidRPr="00A409EF" w:rsidRDefault="0089467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Комитетом.</w:t>
            </w:r>
          </w:p>
        </w:tc>
      </w:tr>
      <w:tr w:rsidR="00894679" w:rsidRPr="00A409EF" w:rsidTr="000E5BDB">
        <w:trPr>
          <w:trHeight w:val="1265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5.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2 590 000,00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2 690 751,00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2 800 533,64</w:t>
            </w:r>
          </w:p>
        </w:tc>
        <w:tc>
          <w:tcPr>
            <w:tcW w:w="6498" w:type="dxa"/>
          </w:tcPr>
          <w:p w:rsidR="00894679" w:rsidRPr="00A409EF" w:rsidRDefault="00894679" w:rsidP="00655E2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Комитетом.</w:t>
            </w:r>
          </w:p>
        </w:tc>
      </w:tr>
      <w:tr w:rsidR="00894679" w:rsidRPr="00A409EF" w:rsidTr="007E667D">
        <w:trPr>
          <w:trHeight w:val="1091"/>
        </w:trPr>
        <w:tc>
          <w:tcPr>
            <w:tcW w:w="877" w:type="dxa"/>
            <w:vAlign w:val="center"/>
          </w:tcPr>
          <w:p w:rsidR="00894679" w:rsidRPr="007E667D" w:rsidRDefault="00894679" w:rsidP="00307E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</w:t>
            </w:r>
            <w:r w:rsidRPr="007E667D">
              <w:rPr>
                <w:sz w:val="22"/>
                <w:szCs w:val="22"/>
                <w:lang w:val="en-US" w:eastAsia="en-US"/>
              </w:rPr>
              <w:t>.6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894679" w:rsidRPr="00A409EF" w:rsidRDefault="0089467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6 300 000,00</w:t>
            </w:r>
          </w:p>
        </w:tc>
        <w:tc>
          <w:tcPr>
            <w:tcW w:w="1551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6 545 070,00</w:t>
            </w:r>
          </w:p>
        </w:tc>
        <w:tc>
          <w:tcPr>
            <w:tcW w:w="1550" w:type="dxa"/>
            <w:vAlign w:val="center"/>
          </w:tcPr>
          <w:p w:rsidR="00894679" w:rsidRPr="00307EBC" w:rsidRDefault="00894679" w:rsidP="000E5BDB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7EBC">
              <w:rPr>
                <w:sz w:val="22"/>
                <w:szCs w:val="22"/>
                <w:lang w:eastAsia="en-US"/>
              </w:rPr>
              <w:t>6 812 108,86</w:t>
            </w:r>
          </w:p>
        </w:tc>
        <w:tc>
          <w:tcPr>
            <w:tcW w:w="6498" w:type="dxa"/>
          </w:tcPr>
          <w:p w:rsidR="00894679" w:rsidRPr="00A409EF" w:rsidRDefault="0089467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иных нормативных затрат в сфере информационно-коммуникационных технологий осуществляется в порядке, определяемом Комитетом.</w:t>
            </w:r>
          </w:p>
        </w:tc>
      </w:tr>
      <w:tr w:rsidR="00741A73" w:rsidRPr="00A409EF" w:rsidTr="00C732CC">
        <w:trPr>
          <w:trHeight w:val="5798"/>
        </w:trPr>
        <w:tc>
          <w:tcPr>
            <w:tcW w:w="877" w:type="dxa"/>
            <w:vAlign w:val="center"/>
          </w:tcPr>
          <w:p w:rsidR="00741A73" w:rsidRPr="007E667D" w:rsidRDefault="00741A73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2" w:type="dxa"/>
            <w:vAlign w:val="center"/>
          </w:tcPr>
          <w:p w:rsidR="00741A73" w:rsidRPr="00EC664D" w:rsidRDefault="00741A73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0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11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</w:t>
            </w:r>
          </w:p>
          <w:p w:rsidR="00741A73" w:rsidRPr="00EC664D" w:rsidRDefault="00741A73" w:rsidP="00D76F32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Align w:val="center"/>
          </w:tcPr>
          <w:p w:rsidR="00741A73" w:rsidRPr="00741A73" w:rsidRDefault="00741A73" w:rsidP="00741A7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69 021 734,45</w:t>
            </w:r>
          </w:p>
        </w:tc>
        <w:tc>
          <w:tcPr>
            <w:tcW w:w="1551" w:type="dxa"/>
            <w:vAlign w:val="center"/>
          </w:tcPr>
          <w:p w:rsidR="00741A73" w:rsidRPr="00741A73" w:rsidRDefault="00741A73" w:rsidP="00741A7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72 000 347,12</w:t>
            </w:r>
          </w:p>
        </w:tc>
        <w:tc>
          <w:tcPr>
            <w:tcW w:w="1550" w:type="dxa"/>
            <w:vAlign w:val="center"/>
          </w:tcPr>
          <w:p w:rsidR="00741A73" w:rsidRPr="00741A73" w:rsidRDefault="00741A73" w:rsidP="00741A7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74 955 17</w:t>
            </w:r>
            <w:bookmarkStart w:id="0" w:name="_GoBack"/>
            <w:bookmarkEnd w:id="0"/>
            <w:r w:rsidRPr="00741A73">
              <w:rPr>
                <w:sz w:val="22"/>
                <w:szCs w:val="22"/>
                <w:lang w:eastAsia="en-US"/>
              </w:rPr>
              <w:t>5,10</w:t>
            </w:r>
          </w:p>
        </w:tc>
        <w:tc>
          <w:tcPr>
            <w:tcW w:w="6498" w:type="dxa"/>
          </w:tcPr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2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13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правил, осуществляется исходя из следующих групп затрат: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связи;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коммунальные услуги;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имущества;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средств;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4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15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правил;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16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17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D76F3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EC664D" w:rsidRDefault="00C732CC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818 867,72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850 721,67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885 431,12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услуги связи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 исходя из следующих подгрупп затрат:</w:t>
            </w:r>
          </w:p>
          <w:p w:rsidR="00C732CC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почтовой связи;</w:t>
            </w:r>
          </w:p>
          <w:p w:rsidR="00C732CC" w:rsidRPr="004B44BE" w:rsidRDefault="00C732CC" w:rsidP="004B44BE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30D00">
              <w:rPr>
                <w:sz w:val="22"/>
                <w:szCs w:val="22"/>
                <w:lang w:eastAsia="en-US"/>
              </w:rPr>
              <w:t>затраты на оплату услуг федеральной фельдъегерской связи</w:t>
            </w:r>
            <w:r>
              <w:rPr>
                <w:sz w:val="22"/>
                <w:szCs w:val="22"/>
                <w:lang w:eastAsia="en-US"/>
              </w:rPr>
              <w:t xml:space="preserve"> по доставке и отправлению корреспонденции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D76F3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.1.1.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800 569,00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831 711,13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865 644,95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C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Нцупсi</w:t>
            </w:r>
            <w:proofErr w:type="spellEnd"/>
            <w:r>
              <w:rPr>
                <w:sz w:val="22"/>
                <w:szCs w:val="22"/>
                <w:lang w:eastAsia="en-US"/>
              </w:rPr>
              <w:t>,</w:t>
            </w:r>
          </w:p>
          <w:p w:rsidR="00C732C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оплату услуг почтовой связи;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количества планируемых i-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ых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Нцупс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цены i-ого почтового отправления, определяемый в соответствии тарифами на основные </w:t>
            </w:r>
            <w:r w:rsidRPr="0030076C">
              <w:rPr>
                <w:sz w:val="22"/>
                <w:szCs w:val="22"/>
                <w:lang w:eastAsia="en-US"/>
              </w:rPr>
              <w:br/>
              <w:t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Закона 44-ФЗ и рассчитываемый в ценах на очередной финансовый год и на плановый период.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D76F3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оплату услуг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федеральной фельдъегерской связи по доставке и отправлению корреспонденции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18 298,72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19 010,54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19 786,17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9D0A73" w:rsidRDefault="00C732CC" w:rsidP="00D76F32">
            <w:pPr>
              <w:pStyle w:val="1"/>
              <w:shd w:val="clear" w:color="auto" w:fill="auto"/>
              <w:spacing w:line="226" w:lineRule="exact"/>
              <w:jc w:val="left"/>
              <w:rPr>
                <w:sz w:val="22"/>
                <w:szCs w:val="22"/>
              </w:rPr>
            </w:pPr>
            <w:r w:rsidRPr="009D0A73">
              <w:rPr>
                <w:sz w:val="22"/>
                <w:szCs w:val="22"/>
              </w:rPr>
              <w:t xml:space="preserve">НЗ </w:t>
            </w:r>
            <w:proofErr w:type="spellStart"/>
            <w:r w:rsidRPr="009D0A73">
              <w:rPr>
                <w:sz w:val="22"/>
                <w:szCs w:val="22"/>
              </w:rPr>
              <w:t>фс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D0A73">
              <w:rPr>
                <w:sz w:val="22"/>
                <w:szCs w:val="22"/>
              </w:rPr>
              <w:t xml:space="preserve">= </w:t>
            </w:r>
            <w:proofErr w:type="spellStart"/>
            <w:r>
              <w:rPr>
                <w:sz w:val="22"/>
                <w:szCs w:val="22"/>
              </w:rPr>
              <w:t>Нк</w:t>
            </w:r>
            <w:proofErr w:type="spellEnd"/>
            <w:r w:rsidRPr="009D0A73">
              <w:rPr>
                <w:sz w:val="22"/>
                <w:szCs w:val="22"/>
              </w:rPr>
              <w:t xml:space="preserve"> </w:t>
            </w:r>
            <w:proofErr w:type="spellStart"/>
            <w:r w:rsidRPr="009D0A73">
              <w:rPr>
                <w:sz w:val="22"/>
                <w:szCs w:val="22"/>
              </w:rPr>
              <w:t>фс</w:t>
            </w:r>
            <w:proofErr w:type="spellEnd"/>
            <w:r w:rsidRPr="009D0A73">
              <w:rPr>
                <w:sz w:val="22"/>
                <w:szCs w:val="22"/>
              </w:rPr>
              <w:t xml:space="preserve"> i х </w:t>
            </w:r>
            <w:proofErr w:type="spellStart"/>
            <w:r w:rsidRPr="009D0A73">
              <w:rPr>
                <w:sz w:val="22"/>
                <w:szCs w:val="22"/>
              </w:rPr>
              <w:t>Нц</w:t>
            </w:r>
            <w:proofErr w:type="spellEnd"/>
            <w:r w:rsidRPr="009D0A73">
              <w:rPr>
                <w:sz w:val="22"/>
                <w:szCs w:val="22"/>
              </w:rPr>
              <w:t xml:space="preserve"> </w:t>
            </w:r>
            <w:proofErr w:type="spellStart"/>
            <w:r w:rsidRPr="009D0A73">
              <w:rPr>
                <w:sz w:val="22"/>
                <w:szCs w:val="22"/>
              </w:rPr>
              <w:t>фс</w:t>
            </w:r>
            <w:proofErr w:type="spellEnd"/>
            <w:r w:rsidRPr="009D0A73">
              <w:rPr>
                <w:sz w:val="22"/>
                <w:szCs w:val="22"/>
              </w:rPr>
              <w:t xml:space="preserve"> i,</w:t>
            </w:r>
          </w:p>
          <w:p w:rsidR="00C732CC" w:rsidRPr="009D0A73" w:rsidRDefault="00C732CC" w:rsidP="00D76F32">
            <w:pPr>
              <w:pStyle w:val="1"/>
              <w:shd w:val="clear" w:color="auto" w:fill="auto"/>
              <w:spacing w:line="226" w:lineRule="exact"/>
              <w:jc w:val="left"/>
              <w:rPr>
                <w:sz w:val="22"/>
                <w:szCs w:val="22"/>
              </w:rPr>
            </w:pPr>
            <w:r w:rsidRPr="009D0A73">
              <w:rPr>
                <w:sz w:val="22"/>
                <w:szCs w:val="22"/>
              </w:rPr>
              <w:t>где:</w:t>
            </w:r>
          </w:p>
          <w:p w:rsidR="00C732CC" w:rsidRPr="009D0A73" w:rsidRDefault="00C732CC" w:rsidP="00D76F32">
            <w:pPr>
              <w:pStyle w:val="1"/>
              <w:shd w:val="clear" w:color="auto" w:fill="auto"/>
              <w:spacing w:line="226" w:lineRule="exact"/>
              <w:jc w:val="left"/>
              <w:rPr>
                <w:sz w:val="22"/>
                <w:szCs w:val="22"/>
              </w:rPr>
            </w:pPr>
            <w:r w:rsidRPr="009D0A73">
              <w:rPr>
                <w:sz w:val="22"/>
                <w:szCs w:val="22"/>
              </w:rPr>
              <w:t xml:space="preserve">НЗ </w:t>
            </w:r>
            <w:proofErr w:type="spellStart"/>
            <w:r w:rsidRPr="009D0A73">
              <w:rPr>
                <w:sz w:val="22"/>
                <w:szCs w:val="22"/>
              </w:rPr>
              <w:t>фс</w:t>
            </w:r>
            <w:proofErr w:type="spellEnd"/>
            <w:r w:rsidRPr="009D0A73">
              <w:rPr>
                <w:sz w:val="22"/>
                <w:szCs w:val="22"/>
              </w:rPr>
              <w:t xml:space="preserve"> - нормативные затраты на оплату услуг федеральной фельдъегерской связи по доставке и отправлению корреспонденции;</w:t>
            </w:r>
          </w:p>
          <w:p w:rsidR="00C732CC" w:rsidRPr="009D0A73" w:rsidRDefault="00C732CC" w:rsidP="00D76F32">
            <w:pPr>
              <w:pStyle w:val="1"/>
              <w:shd w:val="clear" w:color="auto" w:fill="auto"/>
              <w:spacing w:line="226" w:lineRule="exact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Нк</w:t>
            </w:r>
            <w:proofErr w:type="spellEnd"/>
            <w:r w:rsidRPr="009D0A73">
              <w:rPr>
                <w:sz w:val="22"/>
                <w:szCs w:val="22"/>
              </w:rPr>
              <w:t xml:space="preserve"> </w:t>
            </w:r>
            <w:proofErr w:type="spellStart"/>
            <w:r w:rsidRPr="009D0A73">
              <w:rPr>
                <w:sz w:val="22"/>
                <w:szCs w:val="22"/>
              </w:rPr>
              <w:t>фс</w:t>
            </w:r>
            <w:proofErr w:type="spellEnd"/>
            <w:r w:rsidRPr="009D0A73">
              <w:rPr>
                <w:sz w:val="22"/>
                <w:szCs w:val="22"/>
              </w:rPr>
              <w:t xml:space="preserve"> i </w:t>
            </w:r>
            <w:r>
              <w:rPr>
                <w:sz w:val="22"/>
                <w:szCs w:val="22"/>
              </w:rPr>
              <w:t>–</w:t>
            </w:r>
            <w:r w:rsidRPr="009D0A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норматив </w:t>
            </w:r>
            <w:r w:rsidRPr="009D0A73">
              <w:rPr>
                <w:sz w:val="22"/>
                <w:szCs w:val="22"/>
              </w:rPr>
              <w:t>количеств</w:t>
            </w:r>
            <w:r>
              <w:rPr>
                <w:sz w:val="22"/>
                <w:szCs w:val="22"/>
              </w:rPr>
              <w:t xml:space="preserve">а </w:t>
            </w:r>
            <w:r w:rsidRPr="0030076C">
              <w:rPr>
                <w:sz w:val="22"/>
                <w:szCs w:val="22"/>
              </w:rPr>
              <w:t>планируемых</w:t>
            </w:r>
            <w:r w:rsidRPr="009D0A73">
              <w:rPr>
                <w:sz w:val="22"/>
                <w:szCs w:val="22"/>
              </w:rPr>
              <w:t xml:space="preserve"> </w:t>
            </w:r>
            <w:r w:rsidRPr="0030076C">
              <w:rPr>
                <w:sz w:val="22"/>
                <w:szCs w:val="22"/>
              </w:rPr>
              <w:t>i-</w:t>
            </w:r>
            <w:proofErr w:type="spellStart"/>
            <w:r w:rsidRPr="0030076C">
              <w:rPr>
                <w:sz w:val="22"/>
                <w:szCs w:val="22"/>
              </w:rPr>
              <w:t>ых</w:t>
            </w:r>
            <w:proofErr w:type="spellEnd"/>
            <w:r w:rsidRPr="0030076C">
              <w:rPr>
                <w:sz w:val="22"/>
                <w:szCs w:val="22"/>
              </w:rPr>
              <w:t xml:space="preserve"> </w:t>
            </w:r>
            <w:r w:rsidRPr="009D0A73">
              <w:rPr>
                <w:sz w:val="22"/>
                <w:szCs w:val="22"/>
              </w:rPr>
              <w:t xml:space="preserve">листов (пакетов) корреспонденции, </w:t>
            </w:r>
            <w:r w:rsidRPr="0030076C">
              <w:rPr>
                <w:sz w:val="22"/>
                <w:szCs w:val="22"/>
              </w:rPr>
              <w:t xml:space="preserve">определяется с учетом фактических </w:t>
            </w:r>
            <w:r w:rsidRPr="009D0A73">
              <w:rPr>
                <w:sz w:val="22"/>
                <w:szCs w:val="22"/>
              </w:rPr>
              <w:t>отправлений за отчетный финансовый год;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D0A73">
              <w:rPr>
                <w:sz w:val="22"/>
                <w:szCs w:val="22"/>
                <w:lang w:eastAsia="en-US"/>
              </w:rPr>
              <w:t>Нц</w:t>
            </w:r>
            <w:proofErr w:type="spellEnd"/>
            <w:r w:rsidRPr="009D0A73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0A73">
              <w:rPr>
                <w:sz w:val="22"/>
                <w:szCs w:val="22"/>
                <w:lang w:eastAsia="en-US"/>
              </w:rPr>
              <w:t>фс</w:t>
            </w:r>
            <w:proofErr w:type="spellEnd"/>
            <w:r w:rsidRPr="009D0A73">
              <w:rPr>
                <w:sz w:val="22"/>
                <w:szCs w:val="22"/>
                <w:lang w:eastAsia="en-US"/>
              </w:rPr>
              <w:t xml:space="preserve"> i - норматив цены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i-ого</w:t>
            </w:r>
            <w:r w:rsidRPr="009D0A73">
              <w:rPr>
                <w:sz w:val="22"/>
                <w:szCs w:val="22"/>
                <w:lang w:eastAsia="en-US"/>
              </w:rPr>
              <w:t xml:space="preserve"> листа (пакета) корреспонденции, определяемый в соответствии с тарифами на услуги федеральной фельдъегерской связи для лиц и органов власти, определенных статьей 2 Федерального закона </w:t>
            </w:r>
            <w:r>
              <w:rPr>
                <w:sz w:val="22"/>
                <w:szCs w:val="22"/>
                <w:lang w:eastAsia="en-US"/>
              </w:rPr>
              <w:t xml:space="preserve">от 17.12.1994 № 67-ФЗ </w:t>
            </w:r>
            <w:r w:rsidRPr="009D0A73">
              <w:rPr>
                <w:sz w:val="22"/>
                <w:szCs w:val="22"/>
                <w:lang w:eastAsia="en-US"/>
              </w:rPr>
              <w:t>«О федеральной фельдъегерской связи», утвержденными правовыми актами ГФС России и в соответствии с положениями статьи 22 Закона, рассчитываемый в ценах на очередной финансовый год и на плановый период</w:t>
            </w:r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EC664D" w:rsidRDefault="00C732CC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4B44BE">
              <w:rPr>
                <w:rFonts w:eastAsiaTheme="minorHAnsi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10 391 500,00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10 962 100,00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11 349 300,00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коммунальные услуги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, исходя из 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следующих подгрупп затрат:</w:t>
            </w:r>
          </w:p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электроснабжение;</w:t>
            </w:r>
          </w:p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теплоснабжение;</w:t>
            </w:r>
          </w:p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горячее водоснабжение;</w:t>
            </w:r>
          </w:p>
          <w:p w:rsidR="00C732CC" w:rsidRPr="00EC664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холодное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водоснабжение и водоотведение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7B680B">
        <w:trPr>
          <w:trHeight w:val="17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7E667D">
              <w:rPr>
                <w:bCs/>
                <w:color w:val="000001"/>
                <w:sz w:val="22"/>
                <w:szCs w:val="22"/>
                <w:lang w:eastAsia="en-US"/>
              </w:rPr>
              <w:t>Затраты на электроснабжение</w:t>
            </w:r>
          </w:p>
          <w:p w:rsidR="00C732CC" w:rsidRPr="007E667D" w:rsidRDefault="00C732CC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6 015 500,00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6 406 500,00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6 611 500,00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C732CC" w:rsidRDefault="00C732CC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Н</w:t>
            </w:r>
            <w:r w:rsidRPr="00C732C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C732C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электроснабжение рассчитаны на основе методики, направленной СПБ ГБУ «Центр энергосбережения» и используемой для расчетов Справок согласования лимитов ТЭР и воды на 2020 год и плановый период 2021 и 2022 годов.</w:t>
            </w:r>
          </w:p>
        </w:tc>
      </w:tr>
      <w:tr w:rsidR="00C732CC" w:rsidRPr="00A409EF" w:rsidTr="007B680B">
        <w:trPr>
          <w:trHeight w:val="139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7E667D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теплоснабжение и </w:t>
            </w:r>
            <w:r w:rsidRPr="007E667D">
              <w:rPr>
                <w:rFonts w:eastAsiaTheme="minorHAnsi"/>
                <w:sz w:val="22"/>
                <w:szCs w:val="22"/>
                <w:lang w:eastAsia="en-US"/>
              </w:rPr>
              <w:t>горячее водоснабжение</w:t>
            </w:r>
            <w:r w:rsidRPr="007E667D"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3 906 000,00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4 066 800,00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4 229 400,00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C732CC" w:rsidRDefault="00C732CC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Н</w:t>
            </w:r>
            <w:r w:rsidRPr="00C732C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C732C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теплоснабжение и </w:t>
            </w:r>
            <w:r w:rsidRPr="00C732CC">
              <w:rPr>
                <w:rFonts w:eastAsiaTheme="minorHAnsi"/>
                <w:sz w:val="22"/>
                <w:szCs w:val="22"/>
                <w:lang w:eastAsia="en-US"/>
              </w:rPr>
              <w:t>горячее водоснабжение</w:t>
            </w:r>
            <w:r w:rsidRPr="00C732CC">
              <w:rPr>
                <w:bCs/>
                <w:color w:val="000001"/>
                <w:sz w:val="22"/>
                <w:szCs w:val="22"/>
                <w:lang w:eastAsia="en-US"/>
              </w:rPr>
              <w:t xml:space="preserve"> рассчитаны на основе методики, направленной СПБ ГБУ «Центр энергосбережения» и используемой для расчетов Справок согласования лимитов ТЭР и воды на 2020 год и плановый период 2021 и 2022 годов.</w:t>
            </w:r>
          </w:p>
        </w:tc>
      </w:tr>
      <w:tr w:rsidR="00C732CC" w:rsidRPr="00A409EF" w:rsidTr="007B680B">
        <w:trPr>
          <w:trHeight w:val="168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7E667D">
              <w:rPr>
                <w:bCs/>
                <w:color w:val="000001"/>
                <w:sz w:val="22"/>
                <w:szCs w:val="22"/>
                <w:lang w:eastAsia="en-US"/>
              </w:rPr>
              <w:t>Затраты на холодное водоснабжение и водоотведение</w:t>
            </w:r>
          </w:p>
          <w:p w:rsidR="00C732CC" w:rsidRPr="007E667D" w:rsidRDefault="00C732CC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470 000,00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488 800,00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508 400,00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C732CC" w:rsidRDefault="00C732CC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Н</w:t>
            </w:r>
            <w:r w:rsidRPr="00C732C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C732C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холодное водоснабжение и водоотведение рассчитаны на основе методики, направленной СПБ ГБУ «Центр энергосбережения» и используемой для расчетов Справок согласования лимитов ТЭР и воды на 2020 год и плановый период 2021 и 2022 годов.</w:t>
            </w:r>
          </w:p>
        </w:tc>
      </w:tr>
      <w:tr w:rsidR="00C732CC" w:rsidRPr="00A409EF" w:rsidTr="004B44BE">
        <w:trPr>
          <w:trHeight w:val="586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EC664D" w:rsidRDefault="00C732CC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16 792 814,21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17 448 978,26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18 160 896,58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7E667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7E667D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 техническое обслуживание помещений;</w:t>
            </w: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7E667D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7E667D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7E667D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иного оборудования.</w:t>
            </w: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color w:val="392C69"/>
                <w:sz w:val="22"/>
                <w:szCs w:val="22"/>
                <w:lang w:eastAsia="en-US"/>
              </w:rPr>
            </w:pPr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>соответствии</w:t>
            </w:r>
            <w:proofErr w:type="gramEnd"/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 xml:space="preserve"> с </w:t>
            </w:r>
            <w:hyperlink r:id="rId18" w:history="1">
              <w:r w:rsidRPr="007E667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постановлением</w:t>
              </w:r>
            </w:hyperlink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 xml:space="preserve"> Правительства Санкт-Петербурга от 15.03.2019 N 143 с 1 января 2020 года графа 3 пункта 2.7 приложения к Правилам будет дополнена абзацами следующего содержания:</w:t>
            </w: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color w:val="392C69"/>
                <w:sz w:val="22"/>
                <w:szCs w:val="22"/>
                <w:lang w:eastAsia="en-US"/>
              </w:rPr>
            </w:pPr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>"затраты на уборку внутриквартальных территорий, входящих в состав земель общего пользования;</w:t>
            </w:r>
          </w:p>
          <w:p w:rsidR="00C732CC" w:rsidRPr="007E667D" w:rsidRDefault="00C732CC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7E667D">
              <w:rPr>
                <w:rFonts w:eastAsiaTheme="minorHAnsi"/>
                <w:color w:val="392C69"/>
                <w:sz w:val="22"/>
                <w:szCs w:val="22"/>
                <w:lang w:eastAsia="en-US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граждан".</w:t>
            </w:r>
            <w:proofErr w:type="gramEnd"/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16 042 829,53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16 669 819,18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17 349 947,80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систем электроснабжения, теплоснабжения, водоснабжения и водоотведения, узлов учёта ТЭР, системы вентиляции и пожарной безопасности, а также обслуживание лифтового оборудования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Комитета, за исключением сетей связи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C732C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sz w:val="22"/>
                <w:szCs w:val="22"/>
                <w:lang w:eastAsia="ar-SA"/>
              </w:rPr>
              <w:t xml:space="preserve">по оплате услуг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комплексную уборку внутренних помещений здания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Комитета</w:t>
            </w:r>
            <w:r w:rsidRPr="0030076C">
              <w:rPr>
                <w:bCs/>
                <w:sz w:val="22"/>
                <w:szCs w:val="22"/>
                <w:lang w:eastAsia="ar-SA"/>
              </w:rPr>
              <w:t>;</w:t>
            </w:r>
          </w:p>
          <w:p w:rsidR="00C732CC" w:rsidRDefault="00C732CC" w:rsidP="00D76F32">
            <w:pPr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вывоз снега и очистку кровли от снега и наледи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оплату услуг по уборке прилегающей территории здания Комитета и вывозу мусора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;</w:t>
            </w:r>
          </w:p>
          <w:p w:rsidR="00C732CC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нормативные затраты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по оплате услуг по санитарно-эпидемиологическим мероприятиям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в помещениях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Комитета</w:t>
            </w:r>
            <w:r>
              <w:rPr>
                <w:bCs/>
                <w:sz w:val="22"/>
                <w:szCs w:val="22"/>
                <w:lang w:eastAsia="en-US"/>
              </w:rPr>
              <w:t>;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lastRenderedPageBreak/>
              <w:t xml:space="preserve">нормативные затраты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на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оплат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у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труда персонал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у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по техническому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эксплуатационному обслуживанию здания Комитета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обслуживания сетей связи.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C732CC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комплексное техническое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эксплуатационное обслуживание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систем электроснабжения, теплоснабжения, водоснабжения и водоотведения, узлов учёта ТЭР, системы вентиляции и пожарной безопасности, а также обслуживание лифтового оборудования Комитета по строительству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сетей связи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2 953 115,27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3 070 915,04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3 196 208,38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обслуживание внутренних систем здания Комитета;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 xml:space="preserve">цены услуги в месяц по </w:t>
            </w:r>
            <w:r w:rsidRPr="0030076C">
              <w:rPr>
                <w:sz w:val="22"/>
                <w:szCs w:val="22"/>
                <w:lang w:eastAsia="ar-SA"/>
              </w:rPr>
              <w:t xml:space="preserve">техническому и эксплуатационному обслуживанию внутренних систем здания,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техническому и эксплуатационному обслуживанию внутренних систем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val="en-US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комплексную уборку внутренних помещений здания Комитета по строительству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8 430 112,80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8 758 044,19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9 115 372,39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комплексную уборку здания Комитета;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комплексной уборке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val="en-US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  <w:r w:rsidRPr="007E667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вывоз снега и очистку кровли от снега и наледи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584 055,24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606 774,99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631 531,41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уборке снега и очистке кровли здания Комитета;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</w:t>
            </w:r>
            <w:r w:rsidRPr="0030076C">
              <w:rPr>
                <w:sz w:val="22"/>
                <w:szCs w:val="22"/>
                <w:lang w:eastAsia="en-US"/>
              </w:rPr>
              <w:lastRenderedPageBreak/>
              <w:t xml:space="preserve">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уборке снега и очистке кровли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val="en-US"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  <w:r w:rsidRPr="007E667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оплату услуг по уборке прилегающей территории здания Комитета и вывозу мусора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739 971,19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768 756,07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800 121,31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уборке прилегающей территории здания Комитета и вывозу мусора;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уборке прилегающей территории здания Комитета и вывозу мусора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val="en-US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  <w:r w:rsidRPr="007E667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оплате услуг по санитарно-эпидемиологическим мероприятиям</w:t>
            </w:r>
          </w:p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1 245 539,81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1 293 991,30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1 346 786,15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 здании Комитета;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 здании Комитета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C732CC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2CC" w:rsidRPr="007E667D" w:rsidRDefault="00C732CC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val="en-US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.1.</w:t>
            </w:r>
            <w:r w:rsidRPr="007E667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труда персоналу по техническому</w:t>
            </w:r>
          </w:p>
          <w:p w:rsidR="00C732CC" w:rsidRPr="00AF4192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му обслуживанию здания Комитета, за исключением обслуживания сетей связи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2 090 035,22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2 171 337,59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2CC" w:rsidRPr="00C732CC" w:rsidRDefault="00C732CC" w:rsidP="00C732C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C732CC">
              <w:rPr>
                <w:sz w:val="22"/>
                <w:szCs w:val="22"/>
                <w:lang w:eastAsia="en-US"/>
              </w:rPr>
              <w:t>2 259 928,16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C732CC" w:rsidRPr="0030076C" w:rsidRDefault="00C732CC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оплате труда персоналу</w:t>
            </w:r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по техническому и эксплуатационному обслуживанию здания Комитета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C732CC" w:rsidRPr="0030076C" w:rsidRDefault="00C732CC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</w:t>
            </w:r>
            <w:r w:rsidRPr="0030076C">
              <w:rPr>
                <w:sz w:val="22"/>
                <w:szCs w:val="22"/>
                <w:lang w:eastAsia="en-US"/>
              </w:rPr>
              <w:lastRenderedPageBreak/>
              <w:t xml:space="preserve">планируемого количества месяцев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оплаты труда персоналу</w:t>
            </w:r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по техническому и эксплуатационному обслуживанию здания Комитета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за исключением обслуживания сетей связи.</w:t>
            </w: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-профилактический ремонт иного оборудования:</w:t>
            </w:r>
          </w:p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749 984,68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779 159,08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810 948,78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30076C" w:rsidRDefault="00B21846" w:rsidP="00D76F32">
            <w:pPr>
              <w:pStyle w:val="FORMATTEXT"/>
              <w:jc w:val="both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</w:t>
            </w:r>
            <w:r w:rsidRPr="0030076C">
              <w:rPr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иного оборудования включают в себя:</w:t>
            </w:r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B21846" w:rsidRPr="005E56D0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доступа.</w:t>
            </w: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.2.</w:t>
            </w:r>
            <w:r w:rsidRPr="007E667D">
              <w:rPr>
                <w:sz w:val="22"/>
                <w:szCs w:val="22"/>
                <w:lang w:eastAsia="en-US"/>
              </w:rPr>
              <w:t>1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техническому обслуживанию систем кондиционирования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систем кондиционирования серверных и технических помещений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567 676,20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589 758,80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613 820,96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×</m:t>
              </m:r>
            </m:oMath>
            <w:r w:rsidRPr="0030076C">
              <w:rPr>
                <w:sz w:val="22"/>
                <w:szCs w:val="22"/>
                <w:lang w:eastAsia="en-US"/>
              </w:rPr>
              <w:t>Н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-норматив количества планируемых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технических обслуживаний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определяется режимом работы и периодом работы систем кондиционирования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цены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определяемый в соответствии с положениями статьи 22 Закона 44-ФЗ и рассчитываемый в ценах на очередной фина</w:t>
            </w:r>
            <w:r>
              <w:rPr>
                <w:sz w:val="22"/>
                <w:szCs w:val="22"/>
                <w:lang w:eastAsia="en-US"/>
              </w:rPr>
              <w:t>нсовый год и на плановый период.</w:t>
            </w: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val="en-US" w:eastAsia="en-US"/>
              </w:rPr>
              <w:t>.2.</w:t>
            </w:r>
            <w:r w:rsidRPr="007E667D"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по техническому обслуживанию и </w:t>
            </w:r>
            <w:proofErr w:type="spell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-профилактический ремонту комплексных систем обеспечения безопасности</w:t>
            </w:r>
          </w:p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Комитет по строительству, </w:t>
            </w:r>
            <w:r>
              <w:rPr>
                <w:bCs/>
                <w:sz w:val="22"/>
                <w:szCs w:val="22"/>
                <w:lang w:eastAsia="en-US"/>
              </w:rPr>
              <w:t xml:space="preserve">за исключением систем </w:t>
            </w:r>
            <w:r>
              <w:rPr>
                <w:bCs/>
                <w:sz w:val="22"/>
                <w:szCs w:val="22"/>
                <w:lang w:eastAsia="en-US"/>
              </w:rPr>
              <w:lastRenderedPageBreak/>
              <w:t>видеонаблюдения и контроля доступа.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lastRenderedPageBreak/>
              <w:t>182 308,48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189 400,28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197 127,82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×</m:t>
              </m:r>
            </m:oMath>
            <w:r w:rsidRPr="0030076C">
              <w:rPr>
                <w:sz w:val="22"/>
                <w:szCs w:val="22"/>
                <w:lang w:eastAsia="en-US"/>
              </w:rPr>
              <w:t>Н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ремонту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</w:t>
            </w:r>
            <w:r w:rsidRPr="0030076C">
              <w:rPr>
                <w:bCs/>
                <w:sz w:val="22"/>
                <w:szCs w:val="22"/>
                <w:lang w:eastAsia="en-US"/>
              </w:rPr>
              <w:t>;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30076C">
              <w:rPr>
                <w:sz w:val="22"/>
                <w:szCs w:val="22"/>
                <w:lang w:eastAsia="en-US"/>
              </w:rPr>
              <w:t xml:space="preserve"> услуги в месяц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по техническому </w:t>
            </w:r>
            <w:r w:rsidRPr="0030076C">
              <w:rPr>
                <w:bCs/>
                <w:sz w:val="22"/>
                <w:szCs w:val="22"/>
                <w:lang w:eastAsia="en-US"/>
              </w:rPr>
              <w:lastRenderedPageBreak/>
              <w:t>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-профилактическому ремонту </w:t>
            </w:r>
            <w:proofErr w:type="spellStart"/>
            <w:r w:rsidRPr="0030076C">
              <w:rPr>
                <w:sz w:val="22"/>
                <w:szCs w:val="22"/>
                <w:lang w:val="en-US" w:eastAsia="en-US"/>
              </w:rPr>
              <w:t>i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-й системы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>за исключением систем видеонаблюдения и контроля доступа.</w:t>
            </w:r>
            <w:r w:rsidRPr="0030076C">
              <w:rPr>
                <w:bCs/>
                <w:sz w:val="22"/>
                <w:szCs w:val="22"/>
                <w:lang w:eastAsia="en-US"/>
              </w:rPr>
              <w:t>,</w:t>
            </w:r>
            <w:r w:rsidRPr="0030076C">
              <w:rPr>
                <w:sz w:val="22"/>
                <w:szCs w:val="22"/>
                <w:lang w:eastAsia="en-US"/>
              </w:rPr>
              <w:br/>
              <w:t>определяемый в соответствии с положениями статьи 22 Закона  44-ФЗ и рассчитываемый  в ценах на очередной финансовый год и на плановый период;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 норматив </w:t>
            </w:r>
            <w:r w:rsidRPr="0030076C">
              <w:rPr>
                <w:sz w:val="22"/>
                <w:szCs w:val="22"/>
                <w:lang w:eastAsia="en-US"/>
              </w:rPr>
              <w:t>количества месяцев планируемого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-профилактического ремонта</w:t>
            </w:r>
            <w:proofErr w:type="spellStart"/>
            <w:r w:rsidRPr="0030076C">
              <w:rPr>
                <w:sz w:val="22"/>
                <w:szCs w:val="22"/>
                <w:lang w:val="en-US" w:eastAsia="en-US"/>
              </w:rPr>
              <w:t>i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-й системы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доступа,</w:t>
            </w:r>
            <w:r w:rsidRPr="0030076C">
              <w:rPr>
                <w:sz w:val="22"/>
                <w:szCs w:val="22"/>
                <w:lang w:eastAsia="en-US"/>
              </w:rPr>
              <w:t xml:space="preserve"> в очередном финансовом году, определяется перечнем требований к услугам, порядку и периодичностью их оказания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12 924 022,49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13 498 996,21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14 002 081,92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  <w:proofErr w:type="gramEnd"/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аттестацию специальных помещений;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проведение диспансеризации работников;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монтаж (установку), дооборудование и наладку оборудования;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вневедомственной охраны;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оплату труда независимых экспертов.</w:t>
            </w: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7E667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Затраты </w:t>
            </w:r>
            <w:r w:rsidRPr="0066050D">
              <w:rPr>
                <w:rFonts w:eastAsiaTheme="minorHAnsi"/>
                <w:sz w:val="22"/>
                <w:szCs w:val="22"/>
                <w:lang w:eastAsia="en-US"/>
              </w:rPr>
              <w:t>на оплату типографских работ и услуг, включая приобретение периодических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печатных изданий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286 300,00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298 200,00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310 128,00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оплату типографских работ и услуг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 с учетом нормативных затрат на приобретение периодических печатных изданий.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6050D" w:rsidRPr="00EC664D" w:rsidRDefault="0066050D" w:rsidP="00D76F32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пи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периодических печатных изданий;</w:t>
            </w:r>
          </w:p>
          <w:p w:rsidR="0066050D" w:rsidRPr="00E6405B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  <w:r w:rsidRPr="00E6405B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пи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приобретения периодических печатных изданий;</w:t>
            </w:r>
          </w:p>
          <w:p w:rsidR="0066050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количество месяцев приобретения периодических печатных 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изданий.</w:t>
            </w: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7E667D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7E667D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4.</w:t>
            </w:r>
            <w:r w:rsidRPr="007E667D">
              <w:rPr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 военизированной охране</w:t>
            </w:r>
          </w:p>
          <w:p w:rsidR="00B21846" w:rsidRPr="00AF4192" w:rsidRDefault="00B21846" w:rsidP="00D76F3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9 273 837,87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9 634 590,17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10 027 681,45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vertAlign w:val="subscript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>=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цВОхр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vertAlign w:val="subscript"/>
                <w:lang w:eastAsia="ar-SA"/>
              </w:rPr>
              <w:t>во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хр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B21846" w:rsidRPr="0030076C" w:rsidRDefault="00B21846" w:rsidP="00D76F3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услуг </w:t>
            </w:r>
            <w:r w:rsidRPr="0030076C">
              <w:rPr>
                <w:bCs/>
                <w:sz w:val="22"/>
                <w:szCs w:val="22"/>
                <w:lang w:eastAsia="en-US"/>
              </w:rPr>
              <w:t>военизированной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охраны;</w:t>
            </w:r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</w:rPr>
                <m:t xml:space="preserve"> ВнОхр</m:t>
              </m:r>
            </m:oMath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30076C">
              <w:rPr>
                <w:sz w:val="22"/>
                <w:szCs w:val="22"/>
                <w:lang w:eastAsia="ar-SA"/>
              </w:rPr>
              <w:t>- норматив цены на услуги охраны в месяц</w:t>
            </w:r>
            <w:r w:rsidRPr="0030076C">
              <w:rPr>
                <w:sz w:val="22"/>
                <w:szCs w:val="22"/>
                <w:lang w:eastAsia="en-US"/>
              </w:rPr>
              <w:t xml:space="preserve">, определяется </w:t>
            </w:r>
            <w:r w:rsidRPr="0030076C">
              <w:rPr>
                <w:sz w:val="22"/>
                <w:szCs w:val="22"/>
                <w:lang w:val="en-US" w:eastAsia="en-US"/>
              </w:rPr>
              <w:t>c</w:t>
            </w:r>
            <w:r w:rsidRPr="0030076C">
              <w:rPr>
                <w:sz w:val="22"/>
                <w:szCs w:val="22"/>
                <w:lang w:eastAsia="en-US"/>
              </w:rPr>
              <w:t xml:space="preserve"> учетом тарифов на услуги военизированной охраны утвержденными филиалом Федерального государственного унитарного предприятия «ОХРАНА» по г. Санкт-Петербургу и Ленинградской области Министерства внутренних дел Российской Федерации и с учетом положений статьи 22 Закона 44-ФЗ), определяемый в соответствии с положениями статьи 22 Закона 44-ФЗ и рассчитываемый в ценах на очередной финансовый год и на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плановый период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B21846" w:rsidRPr="0030076C" w:rsidRDefault="00B21846" w:rsidP="00D76F32">
            <w:pPr>
              <w:widowControl w:val="0"/>
              <w:spacing w:after="0" w:line="240" w:lineRule="auto"/>
              <w:ind w:firstLine="0"/>
              <w:rPr>
                <w:color w:val="C00000"/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ar-SA"/>
              </w:rPr>
              <w:t>Нк</w:t>
            </w:r>
            <w:r w:rsidRPr="0030076C">
              <w:rPr>
                <w:bCs/>
                <w:sz w:val="22"/>
                <w:szCs w:val="22"/>
                <w:vertAlign w:val="subscript"/>
                <w:lang w:eastAsia="ar-SA"/>
              </w:rPr>
              <w:t>ВОхр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>- норматив</w:t>
            </w:r>
            <w:r w:rsidRPr="0030076C">
              <w:rPr>
                <w:sz w:val="22"/>
                <w:szCs w:val="22"/>
                <w:lang w:eastAsia="en-US"/>
              </w:rPr>
              <w:t xml:space="preserve"> количества планируемых месяцев, в течени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которых планируются предоставляться услуги </w:t>
            </w:r>
            <w:r w:rsidRPr="0030076C">
              <w:rPr>
                <w:bCs/>
                <w:sz w:val="22"/>
                <w:szCs w:val="22"/>
                <w:lang w:eastAsia="en-US"/>
              </w:rPr>
              <w:t>военизированной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охраны.</w:t>
            </w:r>
          </w:p>
        </w:tc>
      </w:tr>
      <w:tr w:rsidR="00B21846" w:rsidRPr="00A409EF" w:rsidTr="0066050D">
        <w:trPr>
          <w:trHeight w:val="161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аттестацию специальных помещений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1 600 000,00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1 662 240,00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1 730 059,39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B21846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аттестацию специальных помещений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</w:tc>
      </w:tr>
      <w:tr w:rsidR="00B21846" w:rsidRPr="00A409EF" w:rsidTr="0066050D">
        <w:trPr>
          <w:trHeight w:val="254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проведение диспансеризации работников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42 515,00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88 440,00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45 991,00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B21846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дисп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дисп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дисп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проведение диспансеризации работников;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дисп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диспансеризации одного работника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CA704B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CA704B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860 684,81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907 763,02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944 111,04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транспортных средств;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мебели;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систем кондиционирования.</w:t>
            </w: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мебели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676 495,72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716 408,97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744 949,75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6050D" w:rsidRPr="00EC664D" w:rsidRDefault="0066050D" w:rsidP="00D76F32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noProof/>
                <w:position w:val="-30"/>
                <w:sz w:val="22"/>
                <w:szCs w:val="22"/>
              </w:rPr>
              <w:drawing>
                <wp:inline distT="0" distB="0" distL="0" distR="0" wp14:anchorId="565E8DE5" wp14:editId="04765FFD">
                  <wp:extent cx="2218690" cy="532765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меб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комплекта мебели;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меб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комплекта мебели в расчете на одного работника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прогнозируемая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спи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меб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срока полезного использования комплекта мебели;</w:t>
            </w:r>
          </w:p>
          <w:p w:rsidR="0066050D" w:rsidRPr="00EC664D" w:rsidRDefault="0066050D" w:rsidP="00B21846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пл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количество должностей, планируемых к замещению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Комитете.</w:t>
            </w: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систем кондиционирования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184 189,09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191 354,05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199 161,29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систем кондиционирования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6050D" w:rsidRPr="00A409EF" w:rsidTr="002B320B">
        <w:trPr>
          <w:trHeight w:val="276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7E667D" w:rsidRDefault="0066050D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0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21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3 229 645,22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3 356 789,59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3 492 681,45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2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23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правил, осуществляется исходя из следующих подгрупп затрат: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бланочной продукции;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канцелярских принадлежностей;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хозяйственных товаров и принадлежностей;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для нужд гражданской обороны.</w:t>
            </w:r>
          </w:p>
        </w:tc>
      </w:tr>
      <w:tr w:rsidR="00B21846" w:rsidRPr="00A409EF" w:rsidTr="0066050D">
        <w:trPr>
          <w:trHeight w:val="9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667D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66050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бланочной продукции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2B320B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 xml:space="preserve">260 </w:t>
            </w:r>
            <w:r w:rsidR="002B320B">
              <w:rPr>
                <w:sz w:val="22"/>
                <w:szCs w:val="22"/>
                <w:lang w:eastAsia="en-US"/>
              </w:rPr>
              <w:t>1</w:t>
            </w:r>
            <w:r w:rsidRPr="00B21846">
              <w:rPr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2B320B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 xml:space="preserve">270 </w:t>
            </w:r>
            <w:r w:rsidR="002B320B">
              <w:rPr>
                <w:sz w:val="22"/>
                <w:szCs w:val="22"/>
                <w:lang w:eastAsia="en-US"/>
              </w:rPr>
              <w:t>217</w:t>
            </w:r>
            <w:r w:rsidRPr="00B21846">
              <w:rPr>
                <w:sz w:val="22"/>
                <w:szCs w:val="22"/>
                <w:lang w:eastAsia="en-US"/>
              </w:rPr>
              <w:t>,</w:t>
            </w:r>
            <w:r w:rsidR="002B320B">
              <w:rPr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2B320B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281242,78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бланочной продукции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667D">
              <w:rPr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1 327 656,00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1 380 813,00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1 436 085,00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21846" w:rsidRPr="00EC664D" w:rsidRDefault="00B21846" w:rsidP="00D76F32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proofErr w:type="gram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канцелярских принадлежностей;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proofErr w:type="gram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Комитета.</w:t>
            </w:r>
          </w:p>
        </w:tc>
      </w:tr>
      <w:tr w:rsidR="00B21846" w:rsidRPr="00A409EF" w:rsidTr="0066050D">
        <w:trPr>
          <w:trHeight w:val="263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667D">
              <w:rPr>
                <w:sz w:val="22"/>
                <w:szCs w:val="22"/>
                <w:lang w:eastAsia="en-US"/>
              </w:rPr>
              <w:t>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1 341 889,22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1 394 088,71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1 450 967,53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B21846" w:rsidRPr="00EC664D" w:rsidRDefault="00B21846" w:rsidP="00B21846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площадь обслуживаемых помещений;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C664D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количество месяцев обслуживания помещений.</w:t>
            </w:r>
          </w:p>
        </w:tc>
      </w:tr>
      <w:tr w:rsidR="00B21846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46" w:rsidRPr="007E667D" w:rsidRDefault="00B21846" w:rsidP="00AB47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EC664D" w:rsidRDefault="00B21846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приобретение 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материальных запасов для нужд гражданской обороны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lastRenderedPageBreak/>
              <w:t>300 000,00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311 670,00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846" w:rsidRPr="00B21846" w:rsidRDefault="00B21846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B21846">
              <w:rPr>
                <w:sz w:val="22"/>
                <w:szCs w:val="22"/>
                <w:lang w:eastAsia="en-US"/>
              </w:rPr>
              <w:t>324 386,14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материальных 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запасов для нужд гражданской обороны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  <w:p w:rsidR="00B21846" w:rsidRPr="00EC664D" w:rsidRDefault="00B21846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741A73" w:rsidRPr="00A409EF" w:rsidTr="0066050D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73" w:rsidRPr="00EC664D" w:rsidRDefault="00741A73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EC664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73" w:rsidRPr="00EC664D" w:rsidRDefault="00741A73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24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25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73" w:rsidRPr="00741A73" w:rsidRDefault="00741A73" w:rsidP="00741A73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23 844 100,00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73" w:rsidRPr="00741A73" w:rsidRDefault="00741A73" w:rsidP="00741A73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24 771 635,49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73" w:rsidRPr="00741A73" w:rsidRDefault="00741A73" w:rsidP="00741A73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41A73">
              <w:rPr>
                <w:sz w:val="22"/>
                <w:szCs w:val="22"/>
                <w:lang w:eastAsia="en-US"/>
              </w:rPr>
              <w:t>25 782 318,22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Расчет иных прочих нормативных затрат, не отнесенных к иным затратам, указанным в </w:t>
            </w:r>
            <w:hyperlink r:id="rId26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подпунктах "а"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- </w:t>
            </w:r>
            <w:hyperlink r:id="rId27" w:history="1">
              <w:r w:rsidRPr="00EC664D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"ж" пункта 6</w:t>
              </w:r>
            </w:hyperlink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Общих правил,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  <w:p w:rsidR="00741A73" w:rsidRPr="00EC664D" w:rsidRDefault="00741A73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6050D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B2184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2.8.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EC664D" w:rsidRDefault="0066050D" w:rsidP="00D76F3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</w:t>
            </w:r>
            <w:r w:rsidRPr="0066050D">
              <w:rPr>
                <w:rFonts w:eastAsiaTheme="minorHAnsi"/>
                <w:sz w:val="22"/>
                <w:szCs w:val="22"/>
                <w:lang w:eastAsia="en-US"/>
              </w:rPr>
              <w:t>приобретение почетных знаков «Строителю Санкт-Петербурга», приуроченных к профессиональному празднику День строителя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160 100,00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203 362,88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50D" w:rsidRPr="0066050D" w:rsidRDefault="0066050D" w:rsidP="0066050D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66050D">
              <w:rPr>
                <w:sz w:val="22"/>
                <w:szCs w:val="22"/>
                <w:lang w:eastAsia="en-US"/>
              </w:rPr>
              <w:t>338 354,77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50D" w:rsidRPr="00EC664D" w:rsidRDefault="0066050D" w:rsidP="0066050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</w:t>
            </w:r>
            <w:r w:rsidRPr="0066050D">
              <w:rPr>
                <w:rFonts w:eastAsiaTheme="minorHAnsi"/>
                <w:sz w:val="22"/>
                <w:szCs w:val="22"/>
                <w:lang w:eastAsia="en-US"/>
              </w:rPr>
              <w:t>приобретение почетных знаков «Строителю Санкт-Петербурга», приуроченных к профессиональному празднику День строителя</w:t>
            </w:r>
            <w:r w:rsidRPr="00EC664D">
              <w:rPr>
                <w:rFonts w:eastAsiaTheme="minorHAnsi"/>
                <w:sz w:val="22"/>
                <w:szCs w:val="22"/>
                <w:lang w:eastAsia="en-US"/>
              </w:rPr>
              <w:t xml:space="preserve">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Комитетом.</w:t>
            </w:r>
          </w:p>
          <w:p w:rsidR="0066050D" w:rsidRPr="00EC664D" w:rsidRDefault="0066050D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66885" w:rsidRPr="00A409EF" w:rsidRDefault="00266885" w:rsidP="00266885">
      <w:pPr>
        <w:pStyle w:val="1"/>
        <w:shd w:val="clear" w:color="auto" w:fill="auto"/>
        <w:spacing w:before="370" w:line="230" w:lineRule="exact"/>
        <w:ind w:left="740" w:firstLine="720"/>
        <w:jc w:val="left"/>
      </w:pPr>
      <w:r w:rsidRPr="00A409EF">
        <w:t>Принятые сокращения: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firstLine="720"/>
        <w:jc w:val="left"/>
      </w:pPr>
      <w:r w:rsidRPr="00A409EF">
        <w:t>Комитет - Комитет по строительству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left"/>
      </w:pPr>
      <w:r w:rsidRPr="00A409EF">
        <w:t xml:space="preserve">Закон - Федеральный закон 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left"/>
      </w:pPr>
      <w:r w:rsidRPr="00A409EF">
        <w:t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Правила -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Здание Комитета – здание Комитета по строительству, расположенное по адресу: Санкт-Петербург, наб. р</w:t>
      </w:r>
      <w:r w:rsidR="00C70FDA" w:rsidRPr="00A409EF">
        <w:t>. Мойки, д. 76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firstLine="720"/>
        <w:jc w:val="left"/>
      </w:pPr>
      <w:r w:rsidRPr="00A409EF">
        <w:t>ГФС России - Государственная фельдъегерская служба Российской Федерации</w:t>
      </w:r>
    </w:p>
    <w:p w:rsidR="00266885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Методические указания - Методические указания Комитета финансов Санкт-Петербурга по формированию заявок главных распорядителей бюджетных средств Санкт-Петербурга, расчетов и обоснований расходов к проекту бюджета Санкт-Петербурга и планированию бюджетных ассигнований на 2020 год и на плановый период 2021 и 2022 годов</w:t>
      </w:r>
    </w:p>
    <w:p w:rsidR="00EC664D" w:rsidRPr="00655E2E" w:rsidRDefault="00EC664D" w:rsidP="00655E2E">
      <w:pPr>
        <w:spacing w:after="0" w:line="240" w:lineRule="auto"/>
        <w:ind w:firstLine="0"/>
        <w:rPr>
          <w:rFonts w:eastAsiaTheme="minorHAnsi"/>
          <w:sz w:val="22"/>
          <w:szCs w:val="22"/>
          <w:lang w:eastAsia="en-US"/>
        </w:rPr>
      </w:pPr>
    </w:p>
    <w:sectPr w:rsidR="00EC664D" w:rsidRPr="00655E2E" w:rsidSect="001D7FF3">
      <w:headerReference w:type="default" r:id="rId28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66" w:rsidRDefault="00BF7466" w:rsidP="008453CF">
      <w:pPr>
        <w:spacing w:after="0" w:line="240" w:lineRule="auto"/>
      </w:pPr>
      <w:r>
        <w:separator/>
      </w:r>
    </w:p>
  </w:endnote>
  <w:endnote w:type="continuationSeparator" w:id="0">
    <w:p w:rsidR="00BF7466" w:rsidRDefault="00BF7466" w:rsidP="0084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66" w:rsidRDefault="00BF7466" w:rsidP="008453CF">
      <w:pPr>
        <w:spacing w:after="0" w:line="240" w:lineRule="auto"/>
      </w:pPr>
      <w:r>
        <w:separator/>
      </w:r>
    </w:p>
  </w:footnote>
  <w:footnote w:type="continuationSeparator" w:id="0">
    <w:p w:rsidR="00BF7466" w:rsidRDefault="00BF7466" w:rsidP="0084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11759"/>
      <w:docPartObj>
        <w:docPartGallery w:val="Page Numbers (Top of Page)"/>
        <w:docPartUnique/>
      </w:docPartObj>
    </w:sdtPr>
    <w:sdtEndPr/>
    <w:sdtContent>
      <w:p w:rsidR="00D76F32" w:rsidRDefault="00D76F32">
        <w:pPr>
          <w:pStyle w:val="a3"/>
          <w:jc w:val="center"/>
        </w:pPr>
        <w:r w:rsidRPr="001D7FF3">
          <w:rPr>
            <w:sz w:val="24"/>
            <w:szCs w:val="24"/>
          </w:rPr>
          <w:fldChar w:fldCharType="begin"/>
        </w:r>
        <w:r w:rsidRPr="001D7FF3">
          <w:rPr>
            <w:sz w:val="24"/>
            <w:szCs w:val="24"/>
          </w:rPr>
          <w:instrText>PAGE   \* MERGEFORMAT</w:instrText>
        </w:r>
        <w:r w:rsidRPr="001D7FF3">
          <w:rPr>
            <w:sz w:val="24"/>
            <w:szCs w:val="24"/>
          </w:rPr>
          <w:fldChar w:fldCharType="separate"/>
        </w:r>
        <w:r w:rsidR="00741A73">
          <w:rPr>
            <w:noProof/>
            <w:sz w:val="24"/>
            <w:szCs w:val="24"/>
          </w:rPr>
          <w:t>7</w:t>
        </w:r>
        <w:r w:rsidRPr="001D7FF3">
          <w:rPr>
            <w:sz w:val="24"/>
            <w:szCs w:val="24"/>
          </w:rPr>
          <w:fldChar w:fldCharType="end"/>
        </w:r>
      </w:p>
    </w:sdtContent>
  </w:sdt>
  <w:p w:rsidR="00D76F32" w:rsidRDefault="00D76F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5D77ED3"/>
    <w:multiLevelType w:val="hybridMultilevel"/>
    <w:tmpl w:val="705C08E6"/>
    <w:lvl w:ilvl="0" w:tplc="22D46050">
      <w:start w:val="1"/>
      <w:numFmt w:val="decimal"/>
      <w:lvlText w:val="%1."/>
      <w:lvlJc w:val="left"/>
      <w:pPr>
        <w:tabs>
          <w:tab w:val="num" w:pos="2224"/>
        </w:tabs>
        <w:ind w:left="2224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5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ECA2A99"/>
    <w:multiLevelType w:val="hybridMultilevel"/>
    <w:tmpl w:val="C1E4F29E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  <w:rPr>
        <w:rFonts w:cs="Times New Roman"/>
      </w:rPr>
    </w:lvl>
  </w:abstractNum>
  <w:abstractNum w:abstractNumId="9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6"/>
  </w:num>
  <w:num w:numId="3">
    <w:abstractNumId w:val="24"/>
  </w:num>
  <w:num w:numId="4">
    <w:abstractNumId w:val="23"/>
  </w:num>
  <w:num w:numId="5">
    <w:abstractNumId w:val="20"/>
  </w:num>
  <w:num w:numId="6">
    <w:abstractNumId w:val="12"/>
  </w:num>
  <w:num w:numId="7">
    <w:abstractNumId w:val="18"/>
  </w:num>
  <w:num w:numId="8">
    <w:abstractNumId w:val="9"/>
  </w:num>
  <w:num w:numId="9">
    <w:abstractNumId w:val="3"/>
  </w:num>
  <w:num w:numId="10">
    <w:abstractNumId w:val="16"/>
  </w:num>
  <w:num w:numId="11">
    <w:abstractNumId w:val="22"/>
  </w:num>
  <w:num w:numId="12">
    <w:abstractNumId w:val="28"/>
  </w:num>
  <w:num w:numId="13">
    <w:abstractNumId w:val="14"/>
  </w:num>
  <w:num w:numId="14">
    <w:abstractNumId w:val="17"/>
  </w:num>
  <w:num w:numId="15">
    <w:abstractNumId w:val="25"/>
  </w:num>
  <w:num w:numId="16">
    <w:abstractNumId w:val="19"/>
  </w:num>
  <w:num w:numId="17">
    <w:abstractNumId w:val="6"/>
  </w:num>
  <w:num w:numId="18">
    <w:abstractNumId w:val="11"/>
  </w:num>
  <w:num w:numId="19">
    <w:abstractNumId w:val="29"/>
  </w:num>
  <w:num w:numId="20">
    <w:abstractNumId w:val="10"/>
  </w:num>
  <w:num w:numId="21">
    <w:abstractNumId w:val="13"/>
  </w:num>
  <w:num w:numId="22">
    <w:abstractNumId w:val="2"/>
  </w:num>
  <w:num w:numId="23">
    <w:abstractNumId w:val="0"/>
  </w:num>
  <w:num w:numId="24">
    <w:abstractNumId w:val="21"/>
  </w:num>
  <w:num w:numId="25">
    <w:abstractNumId w:val="5"/>
  </w:num>
  <w:num w:numId="26">
    <w:abstractNumId w:val="15"/>
  </w:num>
  <w:num w:numId="27">
    <w:abstractNumId w:val="27"/>
  </w:num>
  <w:num w:numId="28">
    <w:abstractNumId w:val="7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4C"/>
    <w:rsid w:val="00011B09"/>
    <w:rsid w:val="000528BC"/>
    <w:rsid w:val="0007002E"/>
    <w:rsid w:val="00076CFB"/>
    <w:rsid w:val="000E28B6"/>
    <w:rsid w:val="000E5BDB"/>
    <w:rsid w:val="000F0303"/>
    <w:rsid w:val="00137EB0"/>
    <w:rsid w:val="00147332"/>
    <w:rsid w:val="001601A6"/>
    <w:rsid w:val="001674AB"/>
    <w:rsid w:val="00171303"/>
    <w:rsid w:val="0019075A"/>
    <w:rsid w:val="001B013F"/>
    <w:rsid w:val="001B5D5F"/>
    <w:rsid w:val="001D7FF3"/>
    <w:rsid w:val="001E6965"/>
    <w:rsid w:val="002360FD"/>
    <w:rsid w:val="00246212"/>
    <w:rsid w:val="00262C88"/>
    <w:rsid w:val="0026375B"/>
    <w:rsid w:val="00266885"/>
    <w:rsid w:val="002A14B2"/>
    <w:rsid w:val="002B320B"/>
    <w:rsid w:val="002B4E17"/>
    <w:rsid w:val="002C5EAD"/>
    <w:rsid w:val="002F3C9D"/>
    <w:rsid w:val="00307EBC"/>
    <w:rsid w:val="003418B5"/>
    <w:rsid w:val="00346CE3"/>
    <w:rsid w:val="0036725A"/>
    <w:rsid w:val="003713F7"/>
    <w:rsid w:val="00372426"/>
    <w:rsid w:val="0039138B"/>
    <w:rsid w:val="004132CB"/>
    <w:rsid w:val="00432516"/>
    <w:rsid w:val="00434214"/>
    <w:rsid w:val="00437BA0"/>
    <w:rsid w:val="004952F8"/>
    <w:rsid w:val="004B44BE"/>
    <w:rsid w:val="00533B1E"/>
    <w:rsid w:val="00551783"/>
    <w:rsid w:val="00587770"/>
    <w:rsid w:val="00601C42"/>
    <w:rsid w:val="00637E2B"/>
    <w:rsid w:val="00640360"/>
    <w:rsid w:val="00655E2E"/>
    <w:rsid w:val="0065727D"/>
    <w:rsid w:val="0066050D"/>
    <w:rsid w:val="006B4AB0"/>
    <w:rsid w:val="006B7114"/>
    <w:rsid w:val="0071189D"/>
    <w:rsid w:val="00721473"/>
    <w:rsid w:val="00741A73"/>
    <w:rsid w:val="0074204B"/>
    <w:rsid w:val="0076107B"/>
    <w:rsid w:val="00761F7C"/>
    <w:rsid w:val="00790FC9"/>
    <w:rsid w:val="00792CB1"/>
    <w:rsid w:val="007B277C"/>
    <w:rsid w:val="007B4F4F"/>
    <w:rsid w:val="007B680B"/>
    <w:rsid w:val="007C4EF2"/>
    <w:rsid w:val="007E579D"/>
    <w:rsid w:val="007E667D"/>
    <w:rsid w:val="007E6909"/>
    <w:rsid w:val="00802C15"/>
    <w:rsid w:val="008237EE"/>
    <w:rsid w:val="008453CF"/>
    <w:rsid w:val="00853AB7"/>
    <w:rsid w:val="00865C46"/>
    <w:rsid w:val="00894679"/>
    <w:rsid w:val="008975EB"/>
    <w:rsid w:val="008A7F65"/>
    <w:rsid w:val="009418FF"/>
    <w:rsid w:val="00970931"/>
    <w:rsid w:val="009A256C"/>
    <w:rsid w:val="009C3941"/>
    <w:rsid w:val="009F4793"/>
    <w:rsid w:val="00A06B5D"/>
    <w:rsid w:val="00A33A6E"/>
    <w:rsid w:val="00A409EF"/>
    <w:rsid w:val="00A4189A"/>
    <w:rsid w:val="00A563E6"/>
    <w:rsid w:val="00A65F94"/>
    <w:rsid w:val="00AA6CEF"/>
    <w:rsid w:val="00AB47BC"/>
    <w:rsid w:val="00AB480D"/>
    <w:rsid w:val="00AC10A4"/>
    <w:rsid w:val="00AC2A4C"/>
    <w:rsid w:val="00AD4484"/>
    <w:rsid w:val="00AE3372"/>
    <w:rsid w:val="00B14DFA"/>
    <w:rsid w:val="00B21846"/>
    <w:rsid w:val="00B57612"/>
    <w:rsid w:val="00B662A0"/>
    <w:rsid w:val="00B80461"/>
    <w:rsid w:val="00BC1FD4"/>
    <w:rsid w:val="00BE35D4"/>
    <w:rsid w:val="00BF5436"/>
    <w:rsid w:val="00BF7466"/>
    <w:rsid w:val="00C1498A"/>
    <w:rsid w:val="00C55B51"/>
    <w:rsid w:val="00C576B5"/>
    <w:rsid w:val="00C64CB7"/>
    <w:rsid w:val="00C70FDA"/>
    <w:rsid w:val="00C71AED"/>
    <w:rsid w:val="00C732CC"/>
    <w:rsid w:val="00C7741C"/>
    <w:rsid w:val="00CF0DDA"/>
    <w:rsid w:val="00D17190"/>
    <w:rsid w:val="00D6252E"/>
    <w:rsid w:val="00D675D2"/>
    <w:rsid w:val="00D71A4C"/>
    <w:rsid w:val="00D76F32"/>
    <w:rsid w:val="00DC3058"/>
    <w:rsid w:val="00DE569D"/>
    <w:rsid w:val="00E6405B"/>
    <w:rsid w:val="00E80F23"/>
    <w:rsid w:val="00E8639F"/>
    <w:rsid w:val="00E97F65"/>
    <w:rsid w:val="00EB0E4A"/>
    <w:rsid w:val="00EC664D"/>
    <w:rsid w:val="00EE75FE"/>
    <w:rsid w:val="00EF492F"/>
    <w:rsid w:val="00F406E3"/>
    <w:rsid w:val="00F41856"/>
    <w:rsid w:val="00F80C51"/>
    <w:rsid w:val="00F82161"/>
    <w:rsid w:val="00FB46D3"/>
    <w:rsid w:val="00FF1B72"/>
    <w:rsid w:val="00FF5985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CF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rsid w:val="008453CF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rsid w:val="008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3C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453CF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8453CF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84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845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d"/>
    <w:uiPriority w:val="99"/>
    <w:semiHidden/>
    <w:rsid w:val="008453CF"/>
    <w:pPr>
      <w:spacing w:after="0" w:line="240" w:lineRule="auto"/>
    </w:pPr>
    <w:rPr>
      <w:sz w:val="20"/>
      <w:szCs w:val="20"/>
    </w:rPr>
  </w:style>
  <w:style w:type="paragraph" w:customStyle="1" w:styleId="af">
    <w:name w:val=".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E80F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80F23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sz w:val="18"/>
      <w:szCs w:val="18"/>
      <w:lang w:eastAsia="en-US"/>
    </w:rPr>
  </w:style>
  <w:style w:type="paragraph" w:customStyle="1" w:styleId="2">
    <w:name w:val="Основной текст2"/>
    <w:basedOn w:val="a"/>
    <w:rsid w:val="00BC1FD4"/>
    <w:pPr>
      <w:shd w:val="clear" w:color="auto" w:fill="FFFFFF"/>
      <w:autoSpaceDE/>
      <w:autoSpaceDN/>
      <w:adjustRightInd/>
      <w:spacing w:after="180" w:line="204" w:lineRule="exact"/>
      <w:ind w:firstLine="0"/>
      <w:jc w:val="left"/>
    </w:pPr>
    <w:rPr>
      <w:color w:val="000000"/>
      <w:sz w:val="16"/>
      <w:szCs w:val="16"/>
      <w:lang w:val="ru"/>
    </w:rPr>
  </w:style>
  <w:style w:type="character" w:customStyle="1" w:styleId="Bodytext4">
    <w:name w:val="Body text (4)_"/>
    <w:basedOn w:val="a0"/>
    <w:link w:val="Bodytext40"/>
    <w:rsid w:val="00BC1FD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Bodytext40">
    <w:name w:val="Body text (4)"/>
    <w:basedOn w:val="a"/>
    <w:link w:val="Bodytext4"/>
    <w:rsid w:val="00BC1FD4"/>
    <w:pPr>
      <w:shd w:val="clear" w:color="auto" w:fill="FFFFFF"/>
      <w:autoSpaceDE/>
      <w:autoSpaceDN/>
      <w:adjustRightInd/>
      <w:spacing w:before="180" w:after="0" w:line="204" w:lineRule="exact"/>
      <w:ind w:firstLine="0"/>
      <w:jc w:val="left"/>
    </w:pPr>
    <w:rPr>
      <w:sz w:val="10"/>
      <w:szCs w:val="10"/>
      <w:lang w:eastAsia="en-US"/>
    </w:rPr>
  </w:style>
  <w:style w:type="character" w:customStyle="1" w:styleId="Bodytext5pt">
    <w:name w:val="Body text + 5 pt"/>
    <w:basedOn w:val="Bodytext"/>
    <w:rsid w:val="00BC1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paragraph" w:styleId="af0">
    <w:name w:val="No Spacing"/>
    <w:uiPriority w:val="1"/>
    <w:qFormat/>
    <w:rsid w:val="00BC1FD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Bold">
    <w:name w:val="Body text + Bold"/>
    <w:basedOn w:val="Bodytext"/>
    <w:rsid w:val="00761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76107B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color w:val="000000"/>
      <w:sz w:val="18"/>
      <w:szCs w:val="18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CF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rsid w:val="008453CF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rsid w:val="008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3C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453CF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8453CF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84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845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d"/>
    <w:uiPriority w:val="99"/>
    <w:semiHidden/>
    <w:rsid w:val="008453CF"/>
    <w:pPr>
      <w:spacing w:after="0" w:line="240" w:lineRule="auto"/>
    </w:pPr>
    <w:rPr>
      <w:sz w:val="20"/>
      <w:szCs w:val="20"/>
    </w:rPr>
  </w:style>
  <w:style w:type="paragraph" w:customStyle="1" w:styleId="af">
    <w:name w:val=".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E80F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80F23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sz w:val="18"/>
      <w:szCs w:val="18"/>
      <w:lang w:eastAsia="en-US"/>
    </w:rPr>
  </w:style>
  <w:style w:type="paragraph" w:customStyle="1" w:styleId="2">
    <w:name w:val="Основной текст2"/>
    <w:basedOn w:val="a"/>
    <w:rsid w:val="00BC1FD4"/>
    <w:pPr>
      <w:shd w:val="clear" w:color="auto" w:fill="FFFFFF"/>
      <w:autoSpaceDE/>
      <w:autoSpaceDN/>
      <w:adjustRightInd/>
      <w:spacing w:after="180" w:line="204" w:lineRule="exact"/>
      <w:ind w:firstLine="0"/>
      <w:jc w:val="left"/>
    </w:pPr>
    <w:rPr>
      <w:color w:val="000000"/>
      <w:sz w:val="16"/>
      <w:szCs w:val="16"/>
      <w:lang w:val="ru"/>
    </w:rPr>
  </w:style>
  <w:style w:type="character" w:customStyle="1" w:styleId="Bodytext4">
    <w:name w:val="Body text (4)_"/>
    <w:basedOn w:val="a0"/>
    <w:link w:val="Bodytext40"/>
    <w:rsid w:val="00BC1FD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Bodytext40">
    <w:name w:val="Body text (4)"/>
    <w:basedOn w:val="a"/>
    <w:link w:val="Bodytext4"/>
    <w:rsid w:val="00BC1FD4"/>
    <w:pPr>
      <w:shd w:val="clear" w:color="auto" w:fill="FFFFFF"/>
      <w:autoSpaceDE/>
      <w:autoSpaceDN/>
      <w:adjustRightInd/>
      <w:spacing w:before="180" w:after="0" w:line="204" w:lineRule="exact"/>
      <w:ind w:firstLine="0"/>
      <w:jc w:val="left"/>
    </w:pPr>
    <w:rPr>
      <w:sz w:val="10"/>
      <w:szCs w:val="10"/>
      <w:lang w:eastAsia="en-US"/>
    </w:rPr>
  </w:style>
  <w:style w:type="character" w:customStyle="1" w:styleId="Bodytext5pt">
    <w:name w:val="Body text + 5 pt"/>
    <w:basedOn w:val="Bodytext"/>
    <w:rsid w:val="00BC1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paragraph" w:styleId="af0">
    <w:name w:val="No Spacing"/>
    <w:uiPriority w:val="1"/>
    <w:qFormat/>
    <w:rsid w:val="00BC1FD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Bold">
    <w:name w:val="Body text + Bold"/>
    <w:basedOn w:val="Bodytext"/>
    <w:rsid w:val="00761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76107B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color w:val="000000"/>
      <w:sz w:val="18"/>
      <w:szCs w:val="18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5773DAC1FA9B8F2861B1EAF67CE76AD6686455E042E9938A273245D863F66DD46C88DA4D6FF73D88E6A39D3A1FE0E6F2F5EFBC9CD1676CY933I" TargetMode="External"/><Relationship Id="rId18" Type="http://schemas.openxmlformats.org/officeDocument/2006/relationships/hyperlink" Target="consultantplus://offline/ref=8C936FF7E22A5DFCEC1BC35EEA6A16F5C9F8E00A2706F9D7FC9D4E4AE919D0FC7700315E6F49A218B51525B5B60200DBDE9D6764028235EBY0E1J" TargetMode="External"/><Relationship Id="rId26" Type="http://schemas.openxmlformats.org/officeDocument/2006/relationships/hyperlink" Target="consultantplus://offline/ref=D9DA1D3F5AC9E2C83E12B08CAB33ADA17FDC60E1AA83B77BABFE115C4C23ECDA3F3ADDD9442AA8A179BBCA41167F625D7845FE9CA970768DY8R0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6F804FD4670D89FD5D76CF386FF0DA5EB61E2875027242F05B9E611153C36D10D15F30087A5738C5232FDA01020F042B45CA1B8ADD735EAKAN8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5773DAC1FA9B8F2861B1EAF67CE76AD6686455E042E9938A273245D863F66DD46C88DA4D6FF73E84E6A39D3A1FE0E6F2F5EFBC9CD1676CY933I" TargetMode="External"/><Relationship Id="rId17" Type="http://schemas.openxmlformats.org/officeDocument/2006/relationships/hyperlink" Target="consultantplus://offline/ref=5E5773DAC1FA9B8F2861B1EAF67CE76AD6686455E042E9938A273245D863F66DD46C88DA4D6FF73D88E6A39D3A1FE0E6F2F5EFBC9CD1676CY933I" TargetMode="External"/><Relationship Id="rId25" Type="http://schemas.openxmlformats.org/officeDocument/2006/relationships/hyperlink" Target="consultantplus://offline/ref=6FA19D555456A49E805AAB695E1F7B20AC5E0DC4456C7FCDDB5427C8A9115191A44A7A859B93E5DC4934EC5457500718206842E75ADC6053SBR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5773DAC1FA9B8F2861B1EAF67CE76AD6686455E042E9938A273245D863F66DD46C88DA4D6FF73E84E6A39D3A1FE0E6F2F5EFBC9CD1676CY933I" TargetMode="External"/><Relationship Id="rId20" Type="http://schemas.openxmlformats.org/officeDocument/2006/relationships/hyperlink" Target="consultantplus://offline/ref=26F804FD4670D89FD5D76CF386FF0DA5EB61E2875027242F05B9E611153C36D10D15F30087A5738F5E32FDA01020F042B45CA1B8ADD735EAKAN8J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3E556E65F2E24175D3E6F396534FF92F4B47D14DD1983924AC989561F38D9A9285E865958316A4989F4E730FE0F3263AAE0D72266F07CFN43CI" TargetMode="External"/><Relationship Id="rId24" Type="http://schemas.openxmlformats.org/officeDocument/2006/relationships/hyperlink" Target="consultantplus://offline/ref=6FA19D555456A49E805AAB695E1F7B20AC5E0DC4456C7FCDDB5427C8A9115191A44A7A859B93E5DF4534EC5457500718206842E75ADC6053SBR2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5773DAC1FA9B8F2861B1EAF67CE76AD6686455E042E9938A273245D863F66DD46C88DA4D6FF73D88E6A39D3A1FE0E6F2F5EFBC9CD1676CY933I" TargetMode="External"/><Relationship Id="rId23" Type="http://schemas.openxmlformats.org/officeDocument/2006/relationships/hyperlink" Target="consultantplus://offline/ref=13634FDABAA3C9ACEC93EBD08ED70C5E96DD420AAF6F57D5456CC7F58DAD236BAE02DFACBC9564310397D628298A03EED994A99E72195C4ETEN0J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933E556E65F2E24175D3E6F396534FF92F4B47D14DD1983924AC989561F38D9A9285E865958316A7949F4E730FE0F3263AAE0D72266F07CFN43CI" TargetMode="External"/><Relationship Id="rId19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86A90BA400F0FCE1698D187D42F16861B439003627011A5265B11116807BCE63DBED03267057402A1245BCFEF8A4326D9F3219109B0F17s508I" TargetMode="External"/><Relationship Id="rId14" Type="http://schemas.openxmlformats.org/officeDocument/2006/relationships/hyperlink" Target="consultantplus://offline/ref=5E5773DAC1FA9B8F2861B1EAF67CE76AD6686455E042E9938A273245D863F66DD46C88DA4D6FF73E84E6A39D3A1FE0E6F2F5EFBC9CD1676CY933I" TargetMode="External"/><Relationship Id="rId22" Type="http://schemas.openxmlformats.org/officeDocument/2006/relationships/hyperlink" Target="consultantplus://offline/ref=13634FDABAA3C9ACEC93EBD08ED70C5E96DD420AAF6F57D5456CC7F58DAD236BAE02DFACBC9564320F97D628298A03EED994A99E72195C4ETEN0J" TargetMode="External"/><Relationship Id="rId27" Type="http://schemas.openxmlformats.org/officeDocument/2006/relationships/hyperlink" Target="consultantplus://offline/ref=D9DA1D3F5AC9E2C83E12B08CAB33ADA17FDC60E1AA83B77BABFE115C4C23ECDA3F3ADDD9442AA8A275BBCA41167F625D7845FE9CA970768DY8R0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E134-D019-4F41-A854-0C8B670F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5381</TotalTime>
  <Pages>18</Pages>
  <Words>5614</Words>
  <Characters>32003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Бондарева</dc:creator>
  <cp:lastModifiedBy>Евгений Теппонен</cp:lastModifiedBy>
  <cp:revision>16</cp:revision>
  <cp:lastPrinted>2019-06-14T12:25:00Z</cp:lastPrinted>
  <dcterms:created xsi:type="dcterms:W3CDTF">2019-06-10T15:25:00Z</dcterms:created>
  <dcterms:modified xsi:type="dcterms:W3CDTF">2019-07-04T13:35:00Z</dcterms:modified>
</cp:coreProperties>
</file>