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E52" w:rsidRDefault="009C33CD" w:rsidP="00B02E52">
      <w:pPr>
        <w:pStyle w:val="ConsPlusNormal"/>
        <w:ind w:firstLine="9356"/>
        <w:jc w:val="right"/>
        <w:rPr>
          <w:b/>
          <w:sz w:val="24"/>
          <w:szCs w:val="24"/>
        </w:rPr>
      </w:pPr>
      <w:r w:rsidRPr="00816865">
        <w:rPr>
          <w:b/>
          <w:sz w:val="24"/>
          <w:szCs w:val="24"/>
        </w:rPr>
        <w:t xml:space="preserve">Приложение </w:t>
      </w:r>
      <w:r w:rsidR="00B02E52">
        <w:rPr>
          <w:b/>
          <w:sz w:val="24"/>
          <w:szCs w:val="24"/>
        </w:rPr>
        <w:t>4</w:t>
      </w:r>
    </w:p>
    <w:p w:rsidR="009C33CD" w:rsidRPr="00816865" w:rsidRDefault="009C33CD" w:rsidP="00B02E52">
      <w:pPr>
        <w:pStyle w:val="ConsPlusNormal"/>
        <w:ind w:firstLine="9356"/>
        <w:jc w:val="right"/>
        <w:rPr>
          <w:b/>
          <w:sz w:val="24"/>
          <w:szCs w:val="24"/>
        </w:rPr>
      </w:pPr>
      <w:r w:rsidRPr="00816865">
        <w:rPr>
          <w:b/>
          <w:sz w:val="24"/>
          <w:szCs w:val="24"/>
        </w:rPr>
        <w:t>к распоряжению администрации</w:t>
      </w:r>
    </w:p>
    <w:p w:rsidR="009C33CD" w:rsidRPr="00816865" w:rsidRDefault="009C33CD" w:rsidP="00B02E52">
      <w:pPr>
        <w:pStyle w:val="ConsPlusNormal"/>
        <w:ind w:firstLine="9356"/>
        <w:jc w:val="right"/>
        <w:rPr>
          <w:b/>
          <w:sz w:val="24"/>
          <w:szCs w:val="24"/>
        </w:rPr>
      </w:pPr>
      <w:r w:rsidRPr="00816865">
        <w:rPr>
          <w:b/>
          <w:sz w:val="24"/>
          <w:szCs w:val="24"/>
        </w:rPr>
        <w:t>Адмиралтейского района Санкт-Петербурга</w:t>
      </w:r>
    </w:p>
    <w:p w:rsidR="009C33CD" w:rsidRPr="00816865" w:rsidRDefault="009C33CD" w:rsidP="00B02E52">
      <w:pPr>
        <w:pStyle w:val="ConsPlusNormal"/>
        <w:ind w:firstLine="9356"/>
        <w:jc w:val="right"/>
        <w:rPr>
          <w:sz w:val="24"/>
          <w:szCs w:val="24"/>
        </w:rPr>
      </w:pPr>
      <w:r w:rsidRPr="00816865">
        <w:rPr>
          <w:b/>
          <w:sz w:val="24"/>
          <w:szCs w:val="24"/>
        </w:rPr>
        <w:t>от   _____</w:t>
      </w:r>
      <w:r w:rsidR="00B02E52">
        <w:rPr>
          <w:b/>
          <w:sz w:val="24"/>
          <w:szCs w:val="24"/>
        </w:rPr>
        <w:t>________</w:t>
      </w:r>
      <w:r w:rsidRPr="00816865">
        <w:rPr>
          <w:b/>
          <w:sz w:val="24"/>
          <w:szCs w:val="24"/>
        </w:rPr>
        <w:t>_____ №</w:t>
      </w:r>
      <w:r w:rsidRPr="00816865">
        <w:rPr>
          <w:sz w:val="24"/>
          <w:szCs w:val="24"/>
        </w:rPr>
        <w:t xml:space="preserve"> _____</w:t>
      </w:r>
      <w:r w:rsidR="00816865">
        <w:rPr>
          <w:sz w:val="24"/>
          <w:szCs w:val="24"/>
        </w:rPr>
        <w:t>_____</w:t>
      </w:r>
      <w:r w:rsidRPr="00816865">
        <w:rPr>
          <w:sz w:val="24"/>
          <w:szCs w:val="24"/>
        </w:rPr>
        <w:t>_</w:t>
      </w:r>
      <w:r w:rsidR="00B02E52">
        <w:rPr>
          <w:sz w:val="24"/>
          <w:szCs w:val="24"/>
        </w:rPr>
        <w:t>__</w:t>
      </w:r>
      <w:r w:rsidRPr="00816865">
        <w:rPr>
          <w:sz w:val="24"/>
          <w:szCs w:val="24"/>
        </w:rPr>
        <w:t>___</w:t>
      </w:r>
    </w:p>
    <w:p w:rsidR="00885D30" w:rsidRPr="00816865" w:rsidRDefault="00885D30" w:rsidP="00816865">
      <w:pPr>
        <w:spacing w:after="0" w:line="240" w:lineRule="auto"/>
        <w:ind w:firstLine="1134"/>
        <w:rPr>
          <w:sz w:val="24"/>
          <w:szCs w:val="24"/>
        </w:rPr>
      </w:pPr>
    </w:p>
    <w:p w:rsidR="00151A7A" w:rsidRPr="00816865" w:rsidRDefault="00885D30" w:rsidP="00816865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816865">
        <w:rPr>
          <w:b/>
          <w:sz w:val="24"/>
          <w:szCs w:val="24"/>
        </w:rPr>
        <w:t>Нормативные затраты</w:t>
      </w:r>
      <w:r w:rsidR="00B02E52" w:rsidRPr="00B02E52">
        <w:rPr>
          <w:b/>
          <w:sz w:val="24"/>
          <w:szCs w:val="24"/>
        </w:rPr>
        <w:t xml:space="preserve"> </w:t>
      </w:r>
      <w:r w:rsidR="00B02E52" w:rsidRPr="00816865">
        <w:rPr>
          <w:b/>
          <w:sz w:val="24"/>
          <w:szCs w:val="24"/>
        </w:rPr>
        <w:t xml:space="preserve">на 2019 год </w:t>
      </w:r>
      <w:r w:rsidRPr="00816865">
        <w:rPr>
          <w:b/>
          <w:sz w:val="24"/>
          <w:szCs w:val="24"/>
        </w:rPr>
        <w:t xml:space="preserve"> на обеспечение функций</w:t>
      </w:r>
      <w:r w:rsidR="00F43E2A" w:rsidRPr="00816865">
        <w:rPr>
          <w:b/>
          <w:sz w:val="24"/>
          <w:szCs w:val="24"/>
        </w:rPr>
        <w:t xml:space="preserve"> </w:t>
      </w:r>
      <w:r w:rsidRPr="00816865">
        <w:rPr>
          <w:b/>
          <w:sz w:val="24"/>
          <w:szCs w:val="24"/>
        </w:rPr>
        <w:t>Санкт-Петербургского государственного казенного учреждения здравоохранения «</w:t>
      </w:r>
      <w:r w:rsidR="00332CB5" w:rsidRPr="00816865">
        <w:rPr>
          <w:b/>
          <w:sz w:val="24"/>
          <w:szCs w:val="24"/>
        </w:rPr>
        <w:t>Специализированный психоневрологический дом ребенка № 13 Адмиралтейского района Санкт-Петербурга</w:t>
      </w:r>
      <w:r w:rsidRPr="00816865">
        <w:rPr>
          <w:b/>
          <w:sz w:val="24"/>
          <w:szCs w:val="24"/>
        </w:rPr>
        <w:t xml:space="preserve">» </w:t>
      </w:r>
    </w:p>
    <w:p w:rsidR="00332CB5" w:rsidRPr="00816865" w:rsidRDefault="00332CB5" w:rsidP="00816865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tbl>
      <w:tblPr>
        <w:tblW w:w="14375" w:type="dxa"/>
        <w:jc w:val="center"/>
        <w:tblInd w:w="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2893"/>
        <w:gridCol w:w="1842"/>
        <w:gridCol w:w="8802"/>
      </w:tblGrid>
      <w:tr w:rsidR="00453C6E" w:rsidRPr="00816865" w:rsidTr="00453C6E">
        <w:trPr>
          <w:trHeight w:val="1174"/>
          <w:jc w:val="center"/>
        </w:trPr>
        <w:tc>
          <w:tcPr>
            <w:tcW w:w="838" w:type="dxa"/>
            <w:tcBorders>
              <w:top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816865">
              <w:rPr>
                <w:rFonts w:eastAsia="Calibri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816865">
              <w:rPr>
                <w:rFonts w:eastAsia="Calibri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893" w:type="dxa"/>
            <w:tcBorders>
              <w:top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b/>
                <w:sz w:val="24"/>
                <w:szCs w:val="24"/>
                <w:lang w:eastAsia="en-US"/>
              </w:rPr>
              <w:t>Вид (группа, подгруппа) затрат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53C6E" w:rsidRDefault="00453C6E" w:rsidP="00453C6E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b/>
                <w:sz w:val="24"/>
                <w:szCs w:val="24"/>
                <w:lang w:eastAsia="en-US"/>
              </w:rPr>
              <w:t xml:space="preserve">Значение нормативных затрат, руб. </w:t>
            </w:r>
          </w:p>
          <w:p w:rsidR="00453C6E" w:rsidRPr="00816865" w:rsidRDefault="00453C6E" w:rsidP="00453C6E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b/>
                <w:sz w:val="24"/>
                <w:szCs w:val="24"/>
                <w:lang w:eastAsia="en-US"/>
              </w:rPr>
              <w:t>в год 2019</w:t>
            </w:r>
          </w:p>
        </w:tc>
        <w:tc>
          <w:tcPr>
            <w:tcW w:w="8802" w:type="dxa"/>
            <w:tcBorders>
              <w:top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b/>
                <w:sz w:val="24"/>
                <w:szCs w:val="24"/>
                <w:lang w:eastAsia="en-US"/>
              </w:rPr>
              <w:t>Порядок расчета нормативных затрат</w:t>
            </w:r>
          </w:p>
        </w:tc>
      </w:tr>
      <w:tr w:rsidR="00453C6E" w:rsidRPr="00816865" w:rsidTr="00453C6E">
        <w:trPr>
          <w:trHeight w:val="141"/>
          <w:jc w:val="center"/>
        </w:trPr>
        <w:tc>
          <w:tcPr>
            <w:tcW w:w="838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93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2" w:type="dxa"/>
          </w:tcPr>
          <w:p w:rsidR="00453C6E" w:rsidRPr="00816865" w:rsidRDefault="00453C6E" w:rsidP="00453C6E">
            <w:pPr>
              <w:spacing w:after="0"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453C6E" w:rsidRPr="00816865" w:rsidTr="00453C6E">
        <w:trPr>
          <w:trHeight w:val="797"/>
          <w:jc w:val="center"/>
        </w:trPr>
        <w:tc>
          <w:tcPr>
            <w:tcW w:w="838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93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информационно-коммуникационные технологии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310 500,00</w:t>
            </w:r>
          </w:p>
        </w:tc>
        <w:tc>
          <w:tcPr>
            <w:tcW w:w="8802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информационно-коммуникационные технологии</w:t>
            </w:r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включают в себя: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нормативные затраты на </w:t>
            </w:r>
            <w:r w:rsidRPr="00816865">
              <w:rPr>
                <w:rFonts w:eastAsia="Calibri"/>
                <w:sz w:val="24"/>
                <w:szCs w:val="24"/>
                <w:lang w:eastAsia="en-US"/>
              </w:rPr>
              <w:t>приобретение материальных запасов в сфере информационно-коммуникационных технологий;</w:t>
            </w:r>
          </w:p>
          <w:p w:rsidR="00453C6E" w:rsidRPr="00816865" w:rsidRDefault="00453C6E" w:rsidP="00816865">
            <w:pPr>
              <w:pStyle w:val="ConsPlusNormal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услуги связи;</w:t>
            </w:r>
          </w:p>
          <w:p w:rsidR="00453C6E" w:rsidRPr="00816865" w:rsidRDefault="00453C6E" w:rsidP="00816865">
            <w:pPr>
              <w:pStyle w:val="ConsPlusNormal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453C6E" w:rsidRPr="00816865" w:rsidTr="00453C6E">
        <w:trPr>
          <w:trHeight w:val="797"/>
          <w:jc w:val="center"/>
        </w:trPr>
        <w:tc>
          <w:tcPr>
            <w:tcW w:w="838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2893" w:type="dxa"/>
            <w:tcBorders>
              <w:bottom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приобретение картриджей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100 00,00</w:t>
            </w:r>
          </w:p>
        </w:tc>
        <w:tc>
          <w:tcPr>
            <w:tcW w:w="8802" w:type="dxa"/>
            <w:tcBorders>
              <w:bottom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очередной финансовый год 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453C6E" w:rsidRPr="00816865" w:rsidTr="00453C6E">
        <w:trPr>
          <w:trHeight w:val="562"/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bCs/>
                <w:color w:val="000001"/>
                <w:sz w:val="24"/>
                <w:szCs w:val="24"/>
                <w:lang w:eastAsia="en-US"/>
              </w:rPr>
              <w:t>Затраты</w:t>
            </w:r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на услуги связи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10 000,00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услуги связи включают: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оплату связи проводного радиовещания;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оплату услуг почтовой связи;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абонентскую плату;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затраты на оказание услуг по организации и сервисному сопровождению систем электронного документооборота по телекоммуникационным каналам связи, осуществляемого с использованием сертифицированных сре</w:t>
            </w:r>
            <w:proofErr w:type="gram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дств кр</w:t>
            </w:r>
            <w:proofErr w:type="gramEnd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иптографической защиты информации.</w:t>
            </w:r>
          </w:p>
        </w:tc>
      </w:tr>
      <w:tr w:rsidR="00453C6E" w:rsidRPr="00816865" w:rsidTr="00453C6E">
        <w:trPr>
          <w:trHeight w:val="797"/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1.2.1.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Затраты на оказание услуг связи проводного радиовещания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1 600,00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Расчет нормативных затрат на оказание услуг связи проводного радиовещания определяется по формуле: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>=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инд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>×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радиоточек</m:t>
                  </m:r>
                </m:sub>
              </m:sSub>
            </m:oMath>
            <w:r w:rsidRPr="00816865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где: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</m:oMath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- нормативные затраты на оплату услуг связи проводного радиовещания;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инд</m:t>
                  </m:r>
                </m:sub>
              </m:sSub>
            </m:oMath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- индекс потребительских цен;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</m:oMath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- норматив цены сопровождения 1-й радиоточки,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453C6E" w:rsidRPr="00816865" w:rsidRDefault="00453C6E" w:rsidP="00816865">
            <w:pPr>
              <w:spacing w:after="0" w:line="240" w:lineRule="auto"/>
              <w:ind w:firstLine="424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радиоточек</m:t>
                  </m:r>
                </m:sub>
              </m:sSub>
            </m:oMath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– число радиоточек;</w:t>
            </w:r>
          </w:p>
        </w:tc>
      </w:tr>
      <w:tr w:rsidR="00453C6E" w:rsidRPr="00816865" w:rsidTr="00453C6E">
        <w:trPr>
          <w:trHeight w:val="797"/>
          <w:jc w:val="center"/>
        </w:trPr>
        <w:tc>
          <w:tcPr>
            <w:tcW w:w="838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1.2.2.</w:t>
            </w:r>
          </w:p>
        </w:tc>
        <w:tc>
          <w:tcPr>
            <w:tcW w:w="2893" w:type="dxa"/>
            <w:tcBorders>
              <w:top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Затраты на оплату услуг почтовой связи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3 800,00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очередной финансовый год 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453C6E" w:rsidRPr="00816865" w:rsidTr="00453C6E">
        <w:trPr>
          <w:trHeight w:val="797"/>
          <w:jc w:val="center"/>
        </w:trPr>
        <w:tc>
          <w:tcPr>
            <w:tcW w:w="838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1.2.3.</w:t>
            </w:r>
          </w:p>
        </w:tc>
        <w:tc>
          <w:tcPr>
            <w:tcW w:w="2893" w:type="dxa"/>
          </w:tcPr>
          <w:p w:rsidR="00453C6E" w:rsidRPr="00816865" w:rsidRDefault="00453C6E" w:rsidP="00453C6E">
            <w:pPr>
              <w:spacing w:after="0" w:line="240" w:lineRule="auto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Затраты на оказание услуг по организации и сервисному сопровождению систем электронного документооборота по телекоммуникационным каналам связи, </w:t>
            </w:r>
            <w:proofErr w:type="spellStart"/>
            <w:proofErr w:type="gram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осущест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вляемого</w:t>
            </w:r>
            <w:proofErr w:type="spellEnd"/>
            <w:proofErr w:type="gramEnd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с </w:t>
            </w:r>
            <w:proofErr w:type="spell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использова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нием</w:t>
            </w:r>
            <w:proofErr w:type="spellEnd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сертифицирован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proofErr w:type="spell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ных</w:t>
            </w:r>
            <w:proofErr w:type="spellEnd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средств криптографической защиты информации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4 600,00</w:t>
            </w:r>
          </w:p>
        </w:tc>
        <w:tc>
          <w:tcPr>
            <w:tcW w:w="8802" w:type="dxa"/>
            <w:tcBorders>
              <w:top w:val="single" w:sz="4" w:space="0" w:color="auto"/>
              <w:bottom w:val="single" w:sz="4" w:space="0" w:color="auto"/>
            </w:tcBorders>
          </w:tcPr>
          <w:p w:rsidR="00453C6E" w:rsidRPr="00816865" w:rsidRDefault="00453C6E" w:rsidP="00816865">
            <w:pPr>
              <w:pStyle w:val="ConsPlusNormal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Расчет нормативных затрат на оказание услуг по организации и сервисному сопровождению систем электронного документооборота по телекоммуникационным каналам связи определяется по формуле:</w:t>
            </w:r>
          </w:p>
          <w:p w:rsidR="00453C6E" w:rsidRPr="00816865" w:rsidRDefault="00453C6E" w:rsidP="00816865">
            <w:pPr>
              <w:pStyle w:val="ConsPlusNormal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НЗ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сопр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эд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lang w:eastAsia="en-US"/>
                  </w:rPr>
                  <m:t>=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инд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/>
                    <w:sz w:val="24"/>
                    <w:szCs w:val="24"/>
                    <w:lang w:eastAsia="en-US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/>
                        <w:sz w:val="24"/>
                        <w:szCs w:val="24"/>
                        <w:lang w:eastAsia="en-US"/>
                      </w:rPr>
                      <m:t>Н</m:t>
                    </m:r>
                  </m:e>
                  <m:sub>
                    <m:eqArr>
                      <m:eqArrPr>
                        <m:ctrlPr>
                          <w:rPr>
                            <w:rFonts w:ascii="Cambria Math" w:eastAsiaTheme="minorHAnsi" w:hAnsi="Cambria Math"/>
                            <w:sz w:val="24"/>
                            <w:szCs w:val="24"/>
                            <w:lang w:eastAsia="en-US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HAnsi"/>
                            <w:sz w:val="24"/>
                            <w:szCs w:val="24"/>
                            <w:lang w:eastAsia="en-US"/>
                          </w:rPr>
                          <m:t>эд</m:t>
                        </m:r>
                      </m:e>
                      <m:e/>
                    </m:eqArr>
                  </m:sub>
                </m:sSub>
              </m:oMath>
            </m:oMathPara>
          </w:p>
          <w:p w:rsidR="00453C6E" w:rsidRPr="00816865" w:rsidRDefault="00453C6E" w:rsidP="00816865">
            <w:pPr>
              <w:pStyle w:val="ConsPlusNormal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эд</m:t>
                  </m:r>
                </m:sub>
              </m:sSub>
            </m:oMath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- нормативные затраты на оплату услуг по организации и сервисному сопровождению систем электронного документооборота по телекоммуникационным каналам связи;</w:t>
            </w:r>
          </w:p>
          <w:p w:rsidR="00453C6E" w:rsidRPr="00816865" w:rsidRDefault="00453C6E" w:rsidP="00816865">
            <w:pPr>
              <w:pStyle w:val="ConsPlusNormal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HAnsi"/>
                  <w:sz w:val="24"/>
                  <w:szCs w:val="24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инд</m:t>
                  </m:r>
                </m:sub>
              </m:sSub>
            </m:oMath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- индекс потребительских цен;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/>
                      <w:sz w:val="24"/>
                      <w:szCs w:val="24"/>
                      <w:lang w:eastAsia="en-US"/>
                    </w:rPr>
                    <m:t>радиовещание</m:t>
                  </m:r>
                </m:sub>
              </m:sSub>
            </m:oMath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- норматив цены сопровождения систем электронного документооборота,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</w:tc>
      </w:tr>
      <w:tr w:rsidR="00453C6E" w:rsidRPr="00816865" w:rsidTr="00453C6E">
        <w:trPr>
          <w:trHeight w:val="797"/>
          <w:jc w:val="center"/>
        </w:trPr>
        <w:tc>
          <w:tcPr>
            <w:tcW w:w="838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2893" w:type="dxa"/>
            <w:tcBorders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bCs/>
                <w:color w:val="000001"/>
                <w:sz w:val="24"/>
                <w:szCs w:val="24"/>
                <w:lang w:eastAsia="en-US"/>
              </w:rPr>
              <w:t>Затраты</w:t>
            </w:r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200 500,00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4C5446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453C6E" w:rsidRPr="00816865" w:rsidRDefault="00453C6E" w:rsidP="004C5446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Затраты на оплату услуг по сопровождению специализированного программного комплекса автоматизированного ведения бюджетного учета</w:t>
            </w:r>
          </w:p>
        </w:tc>
      </w:tr>
      <w:tr w:rsidR="00453C6E" w:rsidRPr="00816865" w:rsidTr="00453C6E">
        <w:trPr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highlight w:val="lightGray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1.3.1.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highlight w:val="lightGray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</w:t>
            </w:r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на оплату услуг по сопровождению специализированного программного комплекса автоматизированного ведения бюджетного учета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200 500,0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оплату услуг по сопровождению программного обеспечения определяются по формуле: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53C6E" w:rsidRPr="00816865" w:rsidRDefault="00453C6E" w:rsidP="00816865">
            <w:pPr>
              <w:spacing w:after="0" w:line="240" w:lineRule="auto"/>
              <w:ind w:firstLine="19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бюдж.уч</w:t>
            </w:r>
            <w:proofErr w:type="spellEnd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Нц</w:t>
            </w:r>
            <w:proofErr w:type="spellEnd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бюджуч</w:t>
            </w:r>
            <w:proofErr w:type="spellEnd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х</w:t>
            </w:r>
            <w:proofErr w:type="gram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И</w:t>
            </w:r>
            <w:proofErr w:type="gramEnd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пц</w:t>
            </w:r>
            <w:proofErr w:type="spellEnd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х К </w:t>
            </w:r>
            <w:proofErr w:type="spell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бюджуч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4C5446" w:rsidRDefault="00453C6E" w:rsidP="00816865">
            <w:pPr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где: </w:t>
            </w:r>
          </w:p>
          <w:p w:rsidR="00453C6E" w:rsidRPr="00816865" w:rsidRDefault="00453C6E" w:rsidP="00816865">
            <w:pPr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бюдж.уч</w:t>
            </w:r>
            <w:proofErr w:type="spellEnd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. — нормативные затраты на приобретение услуг по эксплуатации и развитию программных продуктов автоматизированного ведения бюджетного учета,</w:t>
            </w:r>
          </w:p>
          <w:p w:rsidR="00453C6E" w:rsidRPr="00816865" w:rsidRDefault="00453C6E" w:rsidP="00816865">
            <w:pPr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Нц бюдж.уч. — цена нормо-часа, определяемая по фактическим данным отчетного финансового года,</w:t>
            </w:r>
          </w:p>
          <w:p w:rsidR="004C5446" w:rsidRDefault="00453C6E" w:rsidP="00816865">
            <w:pPr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 И пц - индекс потребительских цен*                                             </w:t>
            </w:r>
          </w:p>
          <w:p w:rsidR="00453C6E" w:rsidRPr="00816865" w:rsidRDefault="00453C6E" w:rsidP="00816865">
            <w:pPr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* - в соответствии с прогнозом социально-экономического развития Российской Федерации на соответствующий финансовый год,                                                                                          </w:t>
            </w:r>
          </w:p>
          <w:p w:rsidR="00453C6E" w:rsidRPr="00816865" w:rsidRDefault="00453C6E" w:rsidP="00816865">
            <w:pPr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К бюдж.уч. - количество нормо-часов.</w:t>
            </w:r>
          </w:p>
        </w:tc>
      </w:tr>
      <w:tr w:rsidR="00453C6E" w:rsidRPr="00816865" w:rsidTr="00453C6E">
        <w:trPr>
          <w:jc w:val="center"/>
        </w:trPr>
        <w:tc>
          <w:tcPr>
            <w:tcW w:w="838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93" w:type="dxa"/>
            <w:tcBorders>
              <w:top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 - «ж» пункта 6 Общих правил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right="-59" w:firstLine="0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22 589 200,00</w:t>
            </w:r>
          </w:p>
        </w:tc>
        <w:tc>
          <w:tcPr>
            <w:tcW w:w="8802" w:type="dxa"/>
            <w:tcBorders>
              <w:top w:val="single" w:sz="4" w:space="0" w:color="auto"/>
              <w:bottom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Нормативные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 - «ж» пункта 6 Общих правил включают в себя: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оплату транспортных услуг;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коммунальные услуги;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содержание имущества;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нормативные затраты на приобретение материальных запасов, не отнесенные к затратам, указанным в подпунктах «а» - «ж» пункта 6 Общих правил.</w:t>
            </w:r>
          </w:p>
        </w:tc>
      </w:tr>
      <w:tr w:rsidR="00453C6E" w:rsidRPr="00816865" w:rsidTr="00453C6E">
        <w:trPr>
          <w:jc w:val="center"/>
        </w:trPr>
        <w:tc>
          <w:tcPr>
            <w:tcW w:w="838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Hlk453778376"/>
            <w:r w:rsidRPr="00816865">
              <w:rPr>
                <w:rFonts w:eastAsia="Calibri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93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транспортные услуги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1 700 000,00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446" w:rsidRDefault="00453C6E" w:rsidP="00816865">
            <w:pPr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Нормативные затраты на транспортные услуги определяются по формуле: </w:t>
            </w:r>
          </w:p>
          <w:p w:rsidR="00453C6E" w:rsidRPr="00816865" w:rsidRDefault="00453C6E" w:rsidP="004C5446">
            <w:pPr>
              <w:spacing w:after="0" w:line="240" w:lineRule="auto"/>
              <w:ind w:firstLine="19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НЗППМ = </w:t>
            </w:r>
            <w:proofErr w:type="spell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Nпсп</w:t>
            </w:r>
            <w:proofErr w:type="spellEnd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× </w:t>
            </w:r>
            <w:proofErr w:type="spell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Нц</w:t>
            </w:r>
            <w:proofErr w:type="spellEnd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псп</w:t>
            </w:r>
            <w:proofErr w:type="gram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proofErr w:type="gramEnd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4C5446" w:rsidRDefault="00453C6E" w:rsidP="00816865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где:  </w:t>
            </w:r>
          </w:p>
          <w:p w:rsidR="00453C6E" w:rsidRPr="00816865" w:rsidRDefault="00453C6E" w:rsidP="00816865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НЗППМ - нормативные затраты на оплату транспортных услуг в Санкт-Петербурге;</w:t>
            </w:r>
          </w:p>
          <w:p w:rsidR="00453C6E" w:rsidRPr="00816865" w:rsidRDefault="00453C6E" w:rsidP="00816865">
            <w:pPr>
              <w:widowControl w:val="0"/>
              <w:spacing w:after="0" w:line="240" w:lineRule="auto"/>
              <w:ind w:firstLine="19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N</w:t>
            </w:r>
            <w:proofErr w:type="gramEnd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псп</w:t>
            </w:r>
            <w:proofErr w:type="spellEnd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- норматив количества часов планируемой аренды транспортного средства в год;</w:t>
            </w:r>
          </w:p>
          <w:p w:rsidR="00453C6E" w:rsidRPr="00816865" w:rsidRDefault="00453C6E" w:rsidP="00816865">
            <w:pPr>
              <w:spacing w:after="0" w:line="240" w:lineRule="auto"/>
              <w:ind w:firstLine="19"/>
              <w:rPr>
                <w:rFonts w:eastAsia="Calibri"/>
                <w:color w:val="00B050"/>
                <w:sz w:val="24"/>
                <w:szCs w:val="24"/>
                <w:lang w:eastAsia="en-US"/>
              </w:rPr>
            </w:pPr>
            <w:r w:rsidRPr="00816865">
              <w:rPr>
                <w:rFonts w:eastAsiaTheme="minorHAnsi"/>
                <w:sz w:val="24"/>
                <w:szCs w:val="24"/>
                <w:lang w:eastAsia="en-US"/>
              </w:rPr>
              <w:t>Нц псп</w:t>
            </w:r>
            <w:proofErr w:type="gramStart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proofErr w:type="gramEnd"/>
            <w:r w:rsidRPr="00816865">
              <w:rPr>
                <w:rFonts w:eastAsiaTheme="minorHAnsi"/>
                <w:sz w:val="24"/>
                <w:szCs w:val="24"/>
                <w:lang w:eastAsia="en-US"/>
              </w:rPr>
              <w:t xml:space="preserve"> - норматив цены 1 часа аренды транспортного средства, определяемый в соответствии с положениями статьи 22 Закона  44-ФЗ и рассчитываемый  в ценах на очередной финансовый год и на плановый период.</w:t>
            </w:r>
          </w:p>
        </w:tc>
      </w:tr>
      <w:tr w:rsidR="00453C6E" w:rsidRPr="00816865" w:rsidTr="00453C6E">
        <w:trPr>
          <w:jc w:val="center"/>
        </w:trPr>
        <w:tc>
          <w:tcPr>
            <w:tcW w:w="838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2.2.</w:t>
            </w:r>
          </w:p>
        </w:tc>
        <w:tc>
          <w:tcPr>
            <w:tcW w:w="2893" w:type="dxa"/>
            <w:tcBorders>
              <w:right w:val="single" w:sz="4" w:space="0" w:color="auto"/>
            </w:tcBorders>
          </w:tcPr>
          <w:p w:rsidR="00453C6E" w:rsidRPr="00816865" w:rsidRDefault="00453C6E" w:rsidP="00013D2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коммунальные услуги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2 675 800,00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коммунальные услуги включают в себя: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электроснабжение;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теплоснабжение;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холодное водоснабжение и водоотведение.</w:t>
            </w:r>
          </w:p>
        </w:tc>
      </w:tr>
      <w:tr w:rsidR="00453C6E" w:rsidRPr="00816865" w:rsidTr="00453C6E">
        <w:trPr>
          <w:jc w:val="center"/>
        </w:trPr>
        <w:tc>
          <w:tcPr>
            <w:tcW w:w="838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2.2.1.</w:t>
            </w:r>
          </w:p>
        </w:tc>
        <w:tc>
          <w:tcPr>
            <w:tcW w:w="2893" w:type="dxa"/>
          </w:tcPr>
          <w:p w:rsidR="00453C6E" w:rsidRPr="00816865" w:rsidRDefault="00453C6E" w:rsidP="00013D2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электроснабжение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pStyle w:val="ConsPlusNormal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1 500 000,00</w:t>
            </w:r>
          </w:p>
        </w:tc>
        <w:tc>
          <w:tcPr>
            <w:tcW w:w="8802" w:type="dxa"/>
            <w:tcBorders>
              <w:top w:val="single" w:sz="4" w:space="0" w:color="auto"/>
            </w:tcBorders>
          </w:tcPr>
          <w:p w:rsidR="00013D2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НЗ эс  =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эс х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эс х И эс</w:t>
            </w:r>
            <w:r w:rsidR="00013D25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453C6E" w:rsidRDefault="00013D25" w:rsidP="00013D2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НЗ эс 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-н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>ормативные затраты на электроснабжение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эс 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-т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>ариф на электроэнергию, утвержденный в установленном порядке органом государственного регулирования тарифов (далее - регулируемый тариф) (если тарифы подлежат государственному регулированию) в рамках применяемого одноставочного, дифференцированного по зонам суток или двуставочного тарифа</w:t>
            </w:r>
          </w:p>
          <w:p w:rsidR="00453C6E" w:rsidRPr="00816865" w:rsidRDefault="00453C6E" w:rsidP="00816865">
            <w:pPr>
              <w:spacing w:after="0" w:line="240" w:lineRule="auto"/>
              <w:ind w:firstLine="30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К эс 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-р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>асчетная потребность электроэнергии в год по тарифу (цене) на электроэнергию (в рамках применяемого одноставочного, дифференцированного по зонам суток или двуставочного тарифа), которая определяется по фактическим данным за предыдущий финансовый год</w:t>
            </w:r>
          </w:p>
          <w:p w:rsidR="00453C6E" w:rsidRPr="00816865" w:rsidRDefault="00453C6E" w:rsidP="00816865">
            <w:pPr>
              <w:widowControl w:val="0"/>
              <w:adjustRightInd/>
              <w:spacing w:after="0" w:line="240" w:lineRule="auto"/>
              <w:ind w:firstLine="30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И эс - поправочный коэффициент.</w:t>
            </w:r>
          </w:p>
        </w:tc>
      </w:tr>
      <w:tr w:rsidR="00453C6E" w:rsidRPr="00816865" w:rsidTr="00453C6E">
        <w:trPr>
          <w:jc w:val="center"/>
        </w:trPr>
        <w:tc>
          <w:tcPr>
            <w:tcW w:w="838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2.2.2.</w:t>
            </w:r>
          </w:p>
        </w:tc>
        <w:tc>
          <w:tcPr>
            <w:tcW w:w="2893" w:type="dxa"/>
          </w:tcPr>
          <w:p w:rsidR="00453C6E" w:rsidRPr="00816865" w:rsidRDefault="00453C6E" w:rsidP="00013D2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теплоснабжение</w:t>
            </w:r>
          </w:p>
        </w:tc>
        <w:tc>
          <w:tcPr>
            <w:tcW w:w="1842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808 400,00</w:t>
            </w:r>
          </w:p>
        </w:tc>
        <w:tc>
          <w:tcPr>
            <w:tcW w:w="8802" w:type="dxa"/>
          </w:tcPr>
          <w:p w:rsidR="00453C6E" w:rsidRDefault="00453C6E" w:rsidP="00816865">
            <w:pPr>
              <w:spacing w:after="0" w:line="240" w:lineRule="auto"/>
              <w:ind w:firstLine="3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 =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х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х И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="00013D25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013D25" w:rsidRPr="00816865" w:rsidRDefault="00013D25" w:rsidP="00013D2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— нормативные затраты на теплоснабжение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- регулируемый тариф на теплоснабжение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-р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>асчетная потребность в теплоэнергии на отопление зданий, помещений и сооружений, которая определяется по фактическим данным за предыдущий финансовый год</w:t>
            </w:r>
          </w:p>
          <w:p w:rsidR="00453C6E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тепс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- поправочный коэффициент</w:t>
            </w:r>
          </w:p>
          <w:p w:rsidR="004C5446" w:rsidRPr="00816865" w:rsidRDefault="004C5446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53C6E" w:rsidRPr="00816865" w:rsidTr="00453C6E">
        <w:trPr>
          <w:trHeight w:val="113"/>
          <w:jc w:val="center"/>
        </w:trPr>
        <w:tc>
          <w:tcPr>
            <w:tcW w:w="838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2.2.3.</w:t>
            </w:r>
          </w:p>
        </w:tc>
        <w:tc>
          <w:tcPr>
            <w:tcW w:w="2893" w:type="dxa"/>
          </w:tcPr>
          <w:p w:rsidR="00453C6E" w:rsidRPr="00816865" w:rsidRDefault="00453C6E" w:rsidP="00013D2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холодное водоснабжение и водоотведение</w:t>
            </w:r>
          </w:p>
        </w:tc>
        <w:tc>
          <w:tcPr>
            <w:tcW w:w="1842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367 400,00</w:t>
            </w:r>
          </w:p>
        </w:tc>
        <w:tc>
          <w:tcPr>
            <w:tcW w:w="8802" w:type="dxa"/>
          </w:tcPr>
          <w:p w:rsidR="00453C6E" w:rsidRDefault="00453C6E" w:rsidP="00013D2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х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К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хИ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+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х К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х И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="00013D25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013D25" w:rsidRPr="00816865" w:rsidRDefault="00013D25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- нормативные затраты на холодное водоснабжение /водоотведение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- регулируемый тариф на холодное водоснабжение / водоотведение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К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хв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, К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хво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- расчетная потребность в холодном водоснабжении / водоотведении, которая определяется по фактическим данным за предыдущий финансовый год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И тс - поправочный коэффициент</w:t>
            </w:r>
          </w:p>
        </w:tc>
      </w:tr>
      <w:tr w:rsidR="00453C6E" w:rsidRPr="00816865" w:rsidTr="00453C6E">
        <w:trPr>
          <w:jc w:val="center"/>
        </w:trPr>
        <w:tc>
          <w:tcPr>
            <w:tcW w:w="838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2893" w:type="dxa"/>
            <w:tcBorders>
              <w:bottom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содержание имущества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10 090 100,00</w:t>
            </w:r>
          </w:p>
        </w:tc>
        <w:tc>
          <w:tcPr>
            <w:tcW w:w="8802" w:type="dxa"/>
            <w:tcBorders>
              <w:bottom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содержание имущества включают в себя: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содержание и техническое обслуживание помещений;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техническое обслуживание и регламентно-профилактический ремонт иного оборудования;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техническое обслуживание систем КСОБ;</w:t>
            </w:r>
          </w:p>
          <w:p w:rsidR="00453C6E" w:rsidRPr="00816865" w:rsidRDefault="00453C6E" w:rsidP="00816865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мытье окон;</w:t>
            </w:r>
          </w:p>
          <w:p w:rsidR="00453C6E" w:rsidRPr="00816865" w:rsidRDefault="00453C6E" w:rsidP="00816865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bCs/>
                <w:color w:val="00B050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содержание и ремонт жилых и нежилых помещений, являющихся собственностью Санкт-Петербурга</w:t>
            </w:r>
          </w:p>
        </w:tc>
      </w:tr>
      <w:tr w:rsidR="00453C6E" w:rsidRPr="00816865" w:rsidTr="00453C6E">
        <w:trPr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2.3.1.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содержание и техническое обслуживание помещений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335 100,00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техническое и эксплуатационное обслуживание помещений определяются по формуле:</w:t>
            </w:r>
          </w:p>
          <w:p w:rsidR="00013D25" w:rsidRDefault="00453C6E" w:rsidP="00013D25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НЗТэоз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=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Нцтэоз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× </w:t>
            </w:r>
            <w:proofErr w:type="spellStart"/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i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>Нктэозi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</w:p>
          <w:p w:rsidR="00453C6E" w:rsidRPr="00816865" w:rsidRDefault="00453C6E" w:rsidP="00013D25">
            <w:pPr>
              <w:widowControl w:val="0"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НЗТэоз - нормативные затраты на техническое и эксплуатационное обслуживание помещений;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Нцтэоз - норматив цены услуги в месяц по техническому и эксплуатационному обслуживанию здания, определяемый в соответствии с положениями статьи 22 Закона  44-ФЗи рассчитываемый  в ценах на очередной финансовый год и на плановый период;</w:t>
            </w:r>
          </w:p>
          <w:p w:rsidR="00453C6E" w:rsidRPr="00816865" w:rsidRDefault="00453C6E" w:rsidP="00816865">
            <w:pPr>
              <w:spacing w:after="0" w:line="240" w:lineRule="auto"/>
              <w:ind w:firstLine="30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Нктэоз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i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>- норматив количества месяцев, определяется с учетом планируемого количества месяцев использования услуг по техническому и эксплуатационному обслуживанию здания</w:t>
            </w:r>
          </w:p>
        </w:tc>
      </w:tr>
      <w:tr w:rsidR="00453C6E" w:rsidRPr="00816865" w:rsidTr="00453C6E">
        <w:trPr>
          <w:jc w:val="center"/>
        </w:trPr>
        <w:tc>
          <w:tcPr>
            <w:tcW w:w="838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2.3.2.</w:t>
            </w: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-профилактический </w:t>
            </w:r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ремонт иного оборудования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1 000 000,00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НЗФМ</w:t>
            </w:r>
            <w:r w:rsidRPr="00816865">
              <w:rPr>
                <w:rFonts w:eastAsia="Calibri"/>
                <w:sz w:val="24"/>
                <w:szCs w:val="24"/>
                <w:lang w:val="en-US" w:eastAsia="en-US"/>
              </w:rPr>
              <w:t xml:space="preserve"> =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816865">
              <w:rPr>
                <w:rFonts w:eastAsia="Calibri"/>
                <w:sz w:val="24"/>
                <w:szCs w:val="24"/>
                <w:lang w:eastAsia="en-US"/>
              </w:rPr>
              <w:t>ФМ</w:t>
            </w:r>
            <w:r w:rsidRPr="00816865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End"/>
            <m:oMath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val="en-US" w:eastAsia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val="en-US" w:eastAsia="en-US"/>
                </w:rPr>
                <m:t>×</m:t>
              </m:r>
            </m:oMath>
            <w:r w:rsidRPr="00816865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Нк</w:t>
            </w:r>
            <w:proofErr w:type="spellEnd"/>
            <w:r w:rsidRPr="00816865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 w:rsidRPr="00816865">
              <w:rPr>
                <w:rFonts w:eastAsia="Calibri"/>
                <w:sz w:val="24"/>
                <w:szCs w:val="24"/>
                <w:lang w:eastAsia="en-US"/>
              </w:rPr>
              <w:t>ФМ</w:t>
            </w:r>
            <w:r w:rsidRPr="00816865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End"/>
            <w:r w:rsidRPr="00816865">
              <w:rPr>
                <w:rFonts w:eastAsia="Calibri"/>
                <w:sz w:val="24"/>
                <w:szCs w:val="24"/>
                <w:lang w:val="en-US" w:eastAsia="en-US"/>
              </w:rPr>
              <w:t>,</w:t>
            </w:r>
          </w:p>
          <w:p w:rsidR="00013D2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НЗФМ - нормативные затраты по техническому обслуживанию и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>-профилактический ремонту иного оборудования;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ФМ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i</w:t>
            </w:r>
            <w:proofErr w:type="spellEnd"/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 - </w:t>
            </w:r>
            <w:bookmarkStart w:id="1" w:name="OLE_LINK14"/>
            <w:bookmarkStart w:id="2" w:name="OLE_LINK15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норматив цены услуги в месяц по техническому обслуживанию и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>-профилактический ремонту иного оборудования,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  <w:bookmarkEnd w:id="1"/>
            <w:bookmarkEnd w:id="2"/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Нк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ФМ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i</w:t>
            </w:r>
            <w:proofErr w:type="spellEnd"/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- норматив количества месяцев, определяемый с учетом планируемого количества месяцев использования услуг по техническому обслуживанию и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регламентно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>-профилактическому ремонту иного оборудования.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Затраты на техническое обслуживание включают следующие расходы 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на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 т/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о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лифта 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-т/о мед оборудования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-т/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о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пищеблока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и прачечного оборудования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т/о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противопожарн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>. Оборудования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 т/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о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узла учёта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 ремонт и замена изношенных деталей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-работы по подготовке здания к отопительному сезону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 освидетельствование лифта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 т/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о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эксплуатация АПС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 т/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о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аппаратуры контроля загазованности по метану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 поверочные работы весов, тонометров, гидрометров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Оказание услуг по обеспечению 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функционирования элементов системы передачи информации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СПИ «ЦАСПИ» для передачи извещений о пожарах на пульт подразделения федеральной пожарной службы в Санкт-Петербурге</w:t>
            </w:r>
          </w:p>
        </w:tc>
      </w:tr>
      <w:tr w:rsidR="00453C6E" w:rsidRPr="00816865" w:rsidTr="00453C6E">
        <w:trPr>
          <w:trHeight w:val="535"/>
          <w:jc w:val="center"/>
        </w:trPr>
        <w:tc>
          <w:tcPr>
            <w:tcW w:w="838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2.3.3.</w:t>
            </w: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техническое обслуживание систем КСОБ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125 000,00</w:t>
            </w:r>
          </w:p>
        </w:tc>
        <w:tc>
          <w:tcPr>
            <w:tcW w:w="8802" w:type="dxa"/>
            <w:tcBorders>
              <w:top w:val="single" w:sz="4" w:space="0" w:color="auto"/>
              <w:bottom w:val="single" w:sz="4" w:space="0" w:color="auto"/>
            </w:tcBorders>
          </w:tcPr>
          <w:p w:rsidR="00453C6E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</w:t>
            </w:r>
          </w:p>
          <w:p w:rsidR="004C5446" w:rsidRPr="00816865" w:rsidRDefault="004C5446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53C6E" w:rsidRPr="00816865" w:rsidTr="00453C6E">
        <w:trPr>
          <w:trHeight w:val="535"/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2.3.4.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мытье окон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80 000,0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25" w:rsidRDefault="00453C6E" w:rsidP="00816865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мытье окон определяются по формуле: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</w:t>
            </w:r>
          </w:p>
          <w:p w:rsidR="00453C6E" w:rsidRPr="00816865" w:rsidRDefault="00453C6E" w:rsidP="00013D25">
            <w:pPr>
              <w:widowControl w:val="0"/>
              <w:spacing w:after="0" w:line="240" w:lineRule="auto"/>
              <w:ind w:firstLine="1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НЗмо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=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Нко</w:t>
            </w:r>
            <w:proofErr w:type="spellEnd"/>
            <m:oMath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eastAsia="en-US"/>
                </w:rPr>
                <m:t>×</m:t>
              </m:r>
            </m:oMath>
            <w:r w:rsidRPr="00816865">
              <w:rPr>
                <w:rFonts w:eastAsia="Calibri"/>
                <w:sz w:val="24"/>
                <w:szCs w:val="24"/>
                <w:lang w:eastAsia="en-US"/>
              </w:rPr>
              <w:t>Ннц,</w:t>
            </w:r>
          </w:p>
          <w:p w:rsidR="00013D25" w:rsidRDefault="00453C6E" w:rsidP="00816865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</w:p>
          <w:p w:rsidR="00453C6E" w:rsidRPr="00816865" w:rsidRDefault="00453C6E" w:rsidP="00816865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НЗ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мо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- нормативные затраты на мытье окон;</w:t>
            </w:r>
          </w:p>
          <w:p w:rsidR="00453C6E" w:rsidRPr="00816865" w:rsidRDefault="00453C6E" w:rsidP="00816865">
            <w:pPr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 к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о-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норматив количества окон;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 н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ц-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норматив цены за мытье окна, определяемый в соответствии с положениями </w:t>
            </w:r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статьи 22 Закона  44-ФЗ и рассчитываемый  в ценах на очередной финансовый год и на плановый период</w:t>
            </w:r>
          </w:p>
        </w:tc>
      </w:tr>
      <w:tr w:rsidR="00453C6E" w:rsidRPr="00816865" w:rsidTr="00453C6E">
        <w:trPr>
          <w:trHeight w:val="274"/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2.3.5.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Затраты на содержание и ремонт жилых и нежилых помещений, являющихся собственностью Санкт-Петербурга: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4 050 000,00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рассчитываются на очередной финансовый год и на плановый период, исходя из потребности. Затраты на содержание и ремонт жилых и нежилых помещений включают в себя:</w:t>
            </w:r>
          </w:p>
          <w:p w:rsidR="00453C6E" w:rsidRPr="00816865" w:rsidRDefault="00453C6E" w:rsidP="00816865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услуги по вывозу твердых отходов </w:t>
            </w:r>
          </w:p>
          <w:p w:rsidR="00453C6E" w:rsidRPr="00816865" w:rsidRDefault="00453C6E" w:rsidP="00816865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услуги по дератизации и дезинсекции </w:t>
            </w:r>
          </w:p>
          <w:p w:rsidR="00453C6E" w:rsidRPr="00816865" w:rsidRDefault="00453C6E" w:rsidP="00816865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камерная дезинфекция мягкого инвентаря </w:t>
            </w:r>
          </w:p>
          <w:p w:rsidR="00453C6E" w:rsidRPr="00816865" w:rsidRDefault="00453C6E" w:rsidP="00816865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услуги по обслуживанию предоставляемых ковров </w:t>
            </w:r>
          </w:p>
          <w:p w:rsidR="00453C6E" w:rsidRPr="00816865" w:rsidRDefault="00453C6E" w:rsidP="00816865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лабораторные исследования воды, смывов </w:t>
            </w:r>
          </w:p>
          <w:p w:rsidR="00453C6E" w:rsidRPr="00816865" w:rsidRDefault="00453C6E" w:rsidP="00816865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перезарядка огнетушителей </w:t>
            </w:r>
          </w:p>
          <w:p w:rsidR="00453C6E" w:rsidRPr="00816865" w:rsidRDefault="00453C6E" w:rsidP="00816865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испытание электросетей и токоприемников </w:t>
            </w:r>
          </w:p>
          <w:p w:rsidR="00453C6E" w:rsidRPr="00816865" w:rsidRDefault="00453C6E" w:rsidP="00816865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затраты на оплату услуг по договорам, связанным с содержанием имущества </w:t>
            </w:r>
          </w:p>
          <w:p w:rsidR="00453C6E" w:rsidRPr="00816865" w:rsidRDefault="00453C6E" w:rsidP="00816865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 утилизация медицинских отходов</w:t>
            </w:r>
          </w:p>
          <w:p w:rsidR="00453C6E" w:rsidRPr="00816865" w:rsidRDefault="00453C6E" w:rsidP="00816865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замена лифтового оборудования </w:t>
            </w:r>
          </w:p>
        </w:tc>
      </w:tr>
      <w:tr w:rsidR="00453C6E" w:rsidRPr="00816865" w:rsidTr="00453C6E">
        <w:trPr>
          <w:trHeight w:val="985"/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i/>
                <w:sz w:val="24"/>
                <w:szCs w:val="24"/>
                <w:lang w:eastAsia="en-US"/>
              </w:rPr>
              <w:t>2.3.6.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Theme="minorEastAsia"/>
                <w:bCs/>
                <w:color w:val="000001"/>
                <w:sz w:val="24"/>
                <w:szCs w:val="24"/>
              </w:rPr>
              <w:t>Затраты на проведение капитального ремонта фасадов и элементов зданий, оград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4 500 000,00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widowControl w:val="0"/>
              <w:spacing w:after="0" w:line="240" w:lineRule="auto"/>
              <w:ind w:firstLine="19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816865">
              <w:rPr>
                <w:rFonts w:eastAsiaTheme="minorEastAsia"/>
                <w:bCs/>
                <w:sz w:val="24"/>
                <w:szCs w:val="24"/>
              </w:rPr>
              <w:t>Нормативные з</w:t>
            </w:r>
            <w:r w:rsidRPr="00816865">
              <w:rPr>
                <w:rFonts w:eastAsiaTheme="minorHAnsi"/>
                <w:sz w:val="24"/>
                <w:szCs w:val="24"/>
              </w:rPr>
              <w:t xml:space="preserve">атраты  на проведение капитального ремонта  определяются с учетом требований Положения об организации и проведении реконструкции, ремонта и технического обслуживания зданий, объектов коммунального и социально-культурного назначения ВСН 58-88(р), утвержденного приказом </w:t>
            </w:r>
            <w:proofErr w:type="spellStart"/>
            <w:r w:rsidRPr="00816865">
              <w:rPr>
                <w:rFonts w:eastAsiaTheme="minorHAnsi"/>
                <w:sz w:val="24"/>
                <w:szCs w:val="24"/>
              </w:rPr>
              <w:t>Госкомархитектуры</w:t>
            </w:r>
            <w:proofErr w:type="spellEnd"/>
            <w:r w:rsidRPr="00816865">
              <w:rPr>
                <w:rFonts w:eastAsiaTheme="minorHAnsi"/>
                <w:sz w:val="24"/>
                <w:szCs w:val="24"/>
              </w:rPr>
              <w:t xml:space="preserve"> от 23 ноября 1988 года № 312 и  </w:t>
            </w:r>
            <w:r w:rsidRPr="00816865">
              <w:rPr>
                <w:rFonts w:eastAsiaTheme="minorEastAsia"/>
                <w:sz w:val="24"/>
                <w:szCs w:val="24"/>
              </w:rPr>
              <w:t xml:space="preserve">в соответствии с положениями пункта 4 части 1 статьи 22 </w:t>
            </w:r>
            <w:r w:rsidRPr="00816865">
              <w:rPr>
                <w:rFonts w:eastAsiaTheme="minorHAnsi"/>
                <w:sz w:val="24"/>
                <w:szCs w:val="24"/>
              </w:rPr>
              <w:t>Закона  44-ФЗ,  рассчитываемые  в ценах на очередной финансовый год</w:t>
            </w:r>
            <w:proofErr w:type="gramEnd"/>
          </w:p>
        </w:tc>
      </w:tr>
      <w:tr w:rsidR="00453C6E" w:rsidRPr="00816865" w:rsidTr="00453C6E">
        <w:trPr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</w:t>
            </w:r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2 550 000,00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содержание имущества включают в себя: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проведение профосмотра сотрудников;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нормативные затраты на оплату услуг охраны;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оказание услуг по обучению сотрудников, повышение квалификации;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оплату работ на разработку проектно-сметной документации по ремонту фасадов и ремонту ограждения здания;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оплату услуг лиц, привлекаемых на основании гражданско-правовых договоров</w:t>
            </w:r>
          </w:p>
          <w:p w:rsidR="00453C6E" w:rsidRPr="00816865" w:rsidRDefault="00453C6E" w:rsidP="00816865">
            <w:pPr>
              <w:spacing w:after="0" w:line="240" w:lineRule="auto"/>
              <w:ind w:firstLine="451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53C6E" w:rsidRPr="00816865" w:rsidTr="00453C6E">
        <w:trPr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2.4.1.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оказание услуг по проведению профосмотра сотрудников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700 000,00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очередной финансовый год и на плановый период определяются затратами на текущий финансовый год с учетом показателей индекса роста потребительских цен</w:t>
            </w:r>
          </w:p>
        </w:tc>
      </w:tr>
      <w:tr w:rsidR="00453C6E" w:rsidRPr="00816865" w:rsidTr="00453C6E">
        <w:trPr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2.4.2.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оплату услуг охраны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850 000,00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bookmarkStart w:id="3" w:name="OLE_LINK7"/>
            <w:bookmarkStart w:id="4" w:name="OLE_LINK8"/>
            <w:bookmarkStart w:id="5" w:name="OLE_LINK9"/>
            <w:bookmarkStart w:id="6" w:name="OLE_LINK10"/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НЗ</w:t>
            </w:r>
            <w:bookmarkStart w:id="7" w:name="OLE_LINK5"/>
            <w:bookmarkStart w:id="8" w:name="OLE_LINK6"/>
            <w:r w:rsidRPr="00816865">
              <w:rPr>
                <w:rFonts w:eastAsia="Calibri"/>
                <w:sz w:val="24"/>
                <w:szCs w:val="24"/>
                <w:lang w:eastAsia="en-US"/>
              </w:rPr>
              <w:t>усл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.о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>хр</w:t>
            </w:r>
            <w:bookmarkEnd w:id="7"/>
            <w:bookmarkEnd w:id="8"/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>.</w:t>
            </w:r>
            <w:bookmarkEnd w:id="3"/>
            <w:bookmarkEnd w:id="4"/>
            <w:bookmarkEnd w:id="5"/>
            <w:bookmarkEnd w:id="6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bookmarkStart w:id="9" w:name="OLE_LINK11"/>
            <w:bookmarkStart w:id="10" w:name="OLE_LINK12"/>
            <w:bookmarkStart w:id="11" w:name="OLE_LINK13"/>
            <m:oMath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eastAsia="en-US"/>
                </w:rPr>
                <m:t>=</m:t>
              </m:r>
            </m:oMath>
            <w:r w:rsidRPr="00816865">
              <w:rPr>
                <w:rFonts w:eastAsia="Calibri"/>
                <w:sz w:val="24"/>
                <w:szCs w:val="24"/>
                <w:lang w:eastAsia="en-US"/>
              </w:rPr>
              <w:t>Нц усл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.о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хр </w:t>
            </w:r>
            <w:bookmarkEnd w:id="9"/>
            <w:bookmarkEnd w:id="10"/>
            <w:bookmarkEnd w:id="11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× </w:t>
            </w:r>
            <w:bookmarkStart w:id="12" w:name="OLE_LINK17"/>
            <w:bookmarkStart w:id="13" w:name="OLE_LINK18"/>
            <w:bookmarkStart w:id="14" w:name="OLE_LINK19"/>
            <w:r w:rsidRPr="00816865">
              <w:rPr>
                <w:rFonts w:eastAsia="Calibri"/>
                <w:sz w:val="24"/>
                <w:szCs w:val="24"/>
                <w:lang w:eastAsia="en-US"/>
              </w:rPr>
              <w:t>Нч усл.охр</w:t>
            </w:r>
            <w:bookmarkEnd w:id="12"/>
            <w:bookmarkEnd w:id="13"/>
            <w:bookmarkEnd w:id="14"/>
          </w:p>
          <w:p w:rsidR="00013D2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НЗусл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.о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>хр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>. - нормативные затраты на оплату услуг охраны;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Нц усл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.о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>хр  - норматив цены услуги охраны за час,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Нч.усл.охр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норматив количества планируемых часов, 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816865">
              <w:rPr>
                <w:rFonts w:eastAsia="Calibri"/>
                <w:sz w:val="24"/>
                <w:szCs w:val="24"/>
                <w:lang w:eastAsia="en-US"/>
              </w:rPr>
              <w:t>в течени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и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которых планируются предоставляться услуги охраны</w:t>
            </w:r>
          </w:p>
        </w:tc>
      </w:tr>
      <w:tr w:rsidR="00453C6E" w:rsidRPr="00816865" w:rsidTr="00453C6E">
        <w:trPr>
          <w:trHeight w:val="861"/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2.4.3.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оказание услуг по обучению сотрудников, повышение квалификации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150 000,00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рассчитываются на очередной финансовый год и на плановый период,  исходя из потребности и анализа рынка</w:t>
            </w:r>
          </w:p>
        </w:tc>
      </w:tr>
      <w:tr w:rsidR="00453C6E" w:rsidRPr="00816865" w:rsidTr="00453C6E">
        <w:trPr>
          <w:trHeight w:val="514"/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2.4.4.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разработку проектно-сметной документации по ремонту фасадов и ремонту ограждения здания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250 000,00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816865">
              <w:rPr>
                <w:rFonts w:eastAsiaTheme="minorEastAsia"/>
                <w:bCs/>
                <w:sz w:val="24"/>
                <w:szCs w:val="24"/>
              </w:rPr>
              <w:t>Нормативные з</w:t>
            </w:r>
            <w:r w:rsidRPr="00816865">
              <w:rPr>
                <w:rFonts w:eastAsiaTheme="minorHAnsi"/>
                <w:sz w:val="24"/>
                <w:szCs w:val="24"/>
              </w:rPr>
              <w:t xml:space="preserve">атраты  на </w:t>
            </w:r>
            <w:r w:rsidRPr="00816865">
              <w:rPr>
                <w:rFonts w:eastAsia="Calibri"/>
                <w:sz w:val="24"/>
                <w:szCs w:val="24"/>
                <w:lang w:eastAsia="en-US"/>
              </w:rPr>
              <w:t>разработку проектно-сметной документации по ремонту фасадов и ремонту ограждения здания</w:t>
            </w:r>
            <w:r w:rsidRPr="00816865">
              <w:rPr>
                <w:rFonts w:eastAsiaTheme="minorHAnsi"/>
                <w:sz w:val="24"/>
                <w:szCs w:val="24"/>
              </w:rPr>
              <w:t xml:space="preserve">  определяются в соответствии с требованиями  МДС 81-35.2004 «Методика определения стоимости строительной продукции на территории Российской Федерации» и  </w:t>
            </w:r>
            <w:r w:rsidRPr="00816865">
              <w:rPr>
                <w:rFonts w:eastAsiaTheme="minorEastAsia"/>
                <w:sz w:val="24"/>
                <w:szCs w:val="24"/>
              </w:rPr>
              <w:t xml:space="preserve">в соответствии с положениями пункта 4 части 1 статьи 22 </w:t>
            </w:r>
            <w:r w:rsidRPr="00816865">
              <w:rPr>
                <w:rFonts w:eastAsiaTheme="minorHAnsi"/>
                <w:sz w:val="24"/>
                <w:szCs w:val="24"/>
              </w:rPr>
              <w:t>Закона  44-ФЗ,  рассчитываемые  в ценах на очередной финансовый год и на плановый период</w:t>
            </w:r>
            <w:proofErr w:type="gramEnd"/>
          </w:p>
        </w:tc>
      </w:tr>
      <w:tr w:rsidR="00453C6E" w:rsidRPr="00816865" w:rsidTr="00453C6E">
        <w:trPr>
          <w:trHeight w:val="856"/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2.4.5.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Затраты на оплату услуг лиц, привлекаемых на основании гражданско-правовых договоров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600 000,00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ТГВФ). Затраты на оплату услуг включают в себя: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лабораторные исследования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специальная оценка условий труда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услуги нотариуса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-бланки, вкладыши трудовых книжек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продление действия лимитов по размещению отходов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утилизация основных средств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 изготовление паспортов (отходов, основных средств и т.д.)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 согласование проектов по архитектуре фасадов здания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 утилизация основных средств</w:t>
            </w:r>
          </w:p>
        </w:tc>
      </w:tr>
      <w:tr w:rsidR="00453C6E" w:rsidRPr="00816865" w:rsidTr="00453C6E">
        <w:trPr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2.5.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приобретение материальных запасов, не отнесенные к затратам, указанным в подпунктах «а» - «ж» пункта 6 Общих правил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right="-59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10 895 000,00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материальных запасов включают в себя: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бумаги для офисной техники;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канцелярских принадлежностей;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хозяйственных товаров и принадлежностей;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медикаментов и перевязочных средств;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продуктов питания;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Иные прочие затраты, не отнесенные к иным затратам указанным в подпунктах «а» - «ж» пункта 6 Общих правил</w:t>
            </w:r>
          </w:p>
        </w:tc>
      </w:tr>
      <w:tr w:rsidR="00453C6E" w:rsidRPr="00816865" w:rsidTr="00453C6E">
        <w:trPr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bookmarkStart w:id="15" w:name="_Hlk453773596"/>
            <w:r w:rsidRPr="00816865">
              <w:rPr>
                <w:rFonts w:eastAsia="Calibri"/>
                <w:sz w:val="24"/>
                <w:szCs w:val="24"/>
                <w:lang w:eastAsia="en-US"/>
              </w:rPr>
              <w:t>2.5.1.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приобретение бумаги для офисной техники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50 000,00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на приобретение бумаги для офисной техники определяются по формуле:</w:t>
            </w:r>
          </w:p>
          <w:p w:rsidR="00453C6E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Нзбум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Чр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*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бум</w:t>
            </w:r>
            <w:r w:rsidR="004C5446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4C5446" w:rsidRPr="00816865" w:rsidRDefault="004C5446" w:rsidP="004C5446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где: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НЗ бум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>ормативные затраты на приобретение бумаги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Чр – расчетная численность работников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Нц бу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м-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норматив цены бумаги для одного работника</w:t>
            </w:r>
          </w:p>
        </w:tc>
      </w:tr>
      <w:bookmarkEnd w:id="15"/>
      <w:tr w:rsidR="00453C6E" w:rsidRPr="00816865" w:rsidTr="00453C6E">
        <w:trPr>
          <w:trHeight w:val="1113"/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2.5.2.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приобретение канцелярских принадлежностей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295 000,00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453C6E" w:rsidRPr="00816865" w:rsidRDefault="00453C6E" w:rsidP="00816865">
            <w:pPr>
              <w:widowControl w:val="0"/>
              <w:adjustRightInd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НЗканц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Чр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x Нц 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канц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4C5446" w:rsidRDefault="00453C6E" w:rsidP="00816865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</w:p>
          <w:p w:rsidR="00453C6E" w:rsidRPr="00816865" w:rsidRDefault="00453C6E" w:rsidP="00816865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НЗканц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– нормативные затраты на приобретение канцелярских принадлежностей;</w:t>
            </w:r>
          </w:p>
          <w:p w:rsidR="00453C6E" w:rsidRPr="00816865" w:rsidRDefault="00453C6E" w:rsidP="00816865">
            <w:pPr>
              <w:widowControl w:val="0"/>
              <w:adjustRightInd/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Чр – расчетная численность работников ИОГВ (КУ);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Нц 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канц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набора канцелярских принадлежностей для одного работника ИОГВ (КУ)</w:t>
            </w:r>
          </w:p>
        </w:tc>
      </w:tr>
      <w:tr w:rsidR="00453C6E" w:rsidRPr="00816865" w:rsidTr="00453C6E">
        <w:trPr>
          <w:trHeight w:val="1113"/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2.5.3.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150 000,00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pStyle w:val="ConsPlusNormal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НЗхоз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Ппом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хоз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Мхоз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453C6E" w:rsidRPr="00816865" w:rsidRDefault="00453C6E" w:rsidP="00816865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453C6E" w:rsidRPr="00816865" w:rsidRDefault="00453C6E" w:rsidP="00816865">
            <w:pPr>
              <w:widowControl w:val="0"/>
              <w:adjustRightInd/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НЗхоз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Ппом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хоз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Мхоз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4C5446" w:rsidRDefault="00453C6E" w:rsidP="00816865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</w:p>
          <w:p w:rsidR="00453C6E" w:rsidRPr="00816865" w:rsidRDefault="00453C6E" w:rsidP="00816865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bookmarkStart w:id="16" w:name="_GoBack"/>
            <w:bookmarkEnd w:id="16"/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НЗхоз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453C6E" w:rsidRPr="00816865" w:rsidRDefault="00453C6E" w:rsidP="00816865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Ппом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– площадь обслуживаемых помещений;</w:t>
            </w:r>
          </w:p>
          <w:p w:rsidR="00453C6E" w:rsidRPr="00816865" w:rsidRDefault="00453C6E" w:rsidP="00816865">
            <w:pPr>
              <w:widowControl w:val="0"/>
              <w:adjustRightInd/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хоз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Мхоз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– количество месяцев обслуживания помещений</w:t>
            </w:r>
          </w:p>
        </w:tc>
      </w:tr>
      <w:tr w:rsidR="00453C6E" w:rsidRPr="00816865" w:rsidTr="00453C6E">
        <w:trPr>
          <w:jc w:val="center"/>
        </w:trPr>
        <w:tc>
          <w:tcPr>
            <w:tcW w:w="838" w:type="dxa"/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2.5.4.</w:t>
            </w: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приобретение медикаментов и перевязочных средств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2 000 000,00</w:t>
            </w:r>
          </w:p>
        </w:tc>
        <w:tc>
          <w:tcPr>
            <w:tcW w:w="8802" w:type="dxa"/>
            <w:tcBorders>
              <w:top w:val="single" w:sz="4" w:space="0" w:color="auto"/>
              <w:bottom w:val="single" w:sz="4" w:space="0" w:color="auto"/>
            </w:tcBorders>
          </w:tcPr>
          <w:p w:rsidR="00453C6E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eastAsia="en-US"/>
                </w:rPr>
                <m:t>НЗПВ</m:t>
              </m:r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eastAsia="en-US"/>
                </w:rPr>
                <m:t xml:space="preserve">  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4"/>
                      <w:szCs w:val="24"/>
                      <w:lang w:eastAsia="en-US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/>
                      <w:sz w:val="24"/>
                      <w:szCs w:val="24"/>
                      <w:lang w:eastAsia="en-US"/>
                    </w:rPr>
                    <m:t>Нк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4"/>
                      <w:szCs w:val="24"/>
                      <w:lang w:eastAsia="en-US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4"/>
                      <w:szCs w:val="24"/>
                      <w:lang w:eastAsia="en-US"/>
                    </w:rPr>
                    <m:t>ПВ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4"/>
                      <w:szCs w:val="24"/>
                      <w:lang w:eastAsia="en-US"/>
                    </w:rPr>
                    <m:t xml:space="preserve"> i  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4"/>
                      <w:szCs w:val="24"/>
                      <w:lang w:eastAsia="en-US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eastAsia="Calibri"/>
                      <w:sz w:val="24"/>
                      <w:szCs w:val="24"/>
                      <w:lang w:eastAsia="en-US"/>
                    </w:rPr>
                    <m:t xml:space="preserve">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eastAsia="en-US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eastAsia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eastAsia="en-US"/>
                </w:rPr>
                <m:t>ПВ</m:t>
              </m:r>
              <m:r>
                <m:rPr>
                  <m:sty m:val="p"/>
                </m:rPr>
                <w:rPr>
                  <w:rFonts w:ascii="Cambria Math" w:eastAsia="Calibri"/>
                  <w:sz w:val="24"/>
                  <w:szCs w:val="24"/>
                  <w:lang w:eastAsia="en-US"/>
                </w:rPr>
                <m:t xml:space="preserve"> i</m:t>
              </m:r>
            </m:oMath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C5446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где: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НЗПВ - нормативные затраты на приобретение медикаментов и перевязочных средств;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 к ПВ i – норматив количества i-ой медикаментов и перевязочных сре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дств пл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>анируемого к приобретению, определяется с учетом фактического потребления за отчетный финансовый год;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Нц</w:t>
            </w:r>
            <w:proofErr w:type="spell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ПВ i - норматив цены 1 единицы i-ой медикаментов и перевязочных средств, определяемый в соответствии с положениями статьи 22 Закона  44-ФЗ и рассчитываемый в ценах на очередной финансовый год и на плановый период</w:t>
            </w:r>
          </w:p>
        </w:tc>
      </w:tr>
      <w:tr w:rsidR="00453C6E" w:rsidRPr="00816865" w:rsidTr="00453C6E">
        <w:trPr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2.5.5.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Затраты на приобретение продуктов питания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4 900 000,00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НЗПВ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 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="Calibri" w:hAnsi="Cambria Math"/>
                        <w:sz w:val="24"/>
                        <w:szCs w:val="24"/>
                        <w:lang w:eastAsia="en-US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ПВ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i  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>×</m:t>
                    </m:r>
                    <m:r>
                      <m:rPr>
                        <m:sty m:val="p"/>
                      </m:rPr>
                      <w:rPr>
                        <w:rFonts w:ascii="Cambria Math" w:eastAsia="Calibri"/>
                        <w:sz w:val="24"/>
                        <w:szCs w:val="24"/>
                        <w:lang w:eastAsia="en-US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 w:eastAsia="Calibri"/>
                    <w:sz w:val="24"/>
                    <w:szCs w:val="24"/>
                    <w:lang w:eastAsia="en-US"/>
                  </w:rPr>
                  <m:t xml:space="preserve"> i</m:t>
                </m:r>
              </m:oMath>
            </m:oMathPara>
          </w:p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где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:Н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>ЗПВ - нормативные затраты на продукты питания;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Н к ПВ i – норматив количества i-ой продуктов питания планируемого к приобретению, определяется с учетом фактического потребления за отчетный </w:t>
            </w:r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финансовый год;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Нц ПВ i - норматив цены 1 единицы i-ой продуктов питания, определяемый в соответствии с положениями статьи 22 Закона  44-ФЗ и рассчитываемый в ценах на очередной финансовый год и на плановый период</w:t>
            </w:r>
          </w:p>
        </w:tc>
      </w:tr>
      <w:tr w:rsidR="00453C6E" w:rsidRPr="00816865" w:rsidTr="00453C6E">
        <w:trPr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lastRenderedPageBreak/>
              <w:t>2.5.6.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Иные прочие затраты, не отнесенные к иным затратам указанным в подпунктах «а» - «ж» пункта 6 Общих правил: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3 500 000,00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Нормативные затраты рассчитываются на очередной финансовый год и на плановый период, исходя из потребности и анализа рынка, иные затраты включают в себя: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поставка дезинфицирующих средств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поставка подгузников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поставка средств индивидуальной защиты для нужд ГО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поставка детской одежды и обуви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 поставка запчастей к оборудованию (кодовая панель, блок вызова, блока нестабилизированного питания, электропривод многооборотный, и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т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.д</w:t>
            </w:r>
            <w:proofErr w:type="spellEnd"/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) 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 поставка текстильных товаров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-поставка сантехнических товаров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 поставка ламп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 запчасти для оборудования, расходные материалы к оборудованию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-поставка </w:t>
            </w:r>
            <w:proofErr w:type="spellStart"/>
            <w:r w:rsidRPr="00816865">
              <w:rPr>
                <w:rFonts w:eastAsia="Calibri"/>
                <w:sz w:val="24"/>
                <w:szCs w:val="24"/>
                <w:lang w:eastAsia="en-US"/>
              </w:rPr>
              <w:t>аквафильтров</w:t>
            </w:r>
            <w:proofErr w:type="spellEnd"/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-поставка фильтров для системы вентиляции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-поставка </w:t>
            </w:r>
            <w:proofErr w:type="gramStart"/>
            <w:r w:rsidRPr="00816865">
              <w:rPr>
                <w:rFonts w:eastAsia="Calibri"/>
                <w:sz w:val="24"/>
                <w:szCs w:val="24"/>
                <w:lang w:eastAsia="en-US"/>
              </w:rPr>
              <w:t>спец одежды</w:t>
            </w:r>
            <w:proofErr w:type="gramEnd"/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и спец обуви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-поставка баков для утилизации отходов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-поставка посуды</w:t>
            </w:r>
          </w:p>
        </w:tc>
      </w:tr>
      <w:tr w:rsidR="00453C6E" w:rsidRPr="00816865" w:rsidTr="00453C6E">
        <w:trPr>
          <w:jc w:val="center"/>
        </w:trPr>
        <w:tc>
          <w:tcPr>
            <w:tcW w:w="838" w:type="dxa"/>
            <w:tcBorders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="Calibri"/>
                <w:sz w:val="24"/>
                <w:szCs w:val="24"/>
                <w:lang w:eastAsia="en-US"/>
              </w:rPr>
              <w:t>2.6.</w:t>
            </w:r>
          </w:p>
        </w:tc>
        <w:tc>
          <w:tcPr>
            <w:tcW w:w="2893" w:type="dxa"/>
          </w:tcPr>
          <w:p w:rsidR="00453C6E" w:rsidRPr="00816865" w:rsidRDefault="00453C6E" w:rsidP="00816865">
            <w:pPr>
              <w:widowControl w:val="0"/>
              <w:spacing w:after="0" w:line="240" w:lineRule="auto"/>
              <w:ind w:firstLine="0"/>
              <w:rPr>
                <w:bCs/>
                <w:color w:val="000001"/>
                <w:sz w:val="24"/>
                <w:szCs w:val="24"/>
              </w:rPr>
            </w:pPr>
            <w:r w:rsidRPr="00816865">
              <w:rPr>
                <w:bCs/>
                <w:color w:val="000001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842" w:type="dxa"/>
          </w:tcPr>
          <w:p w:rsidR="00453C6E" w:rsidRPr="00816865" w:rsidRDefault="00453C6E" w:rsidP="00816865">
            <w:pPr>
              <w:spacing w:after="0" w:line="240" w:lineRule="auto"/>
              <w:ind w:hanging="142"/>
              <w:jc w:val="center"/>
              <w:rPr>
                <w:color w:val="000000"/>
                <w:sz w:val="24"/>
                <w:szCs w:val="24"/>
              </w:rPr>
            </w:pPr>
            <w:r w:rsidRPr="00816865">
              <w:rPr>
                <w:color w:val="000000"/>
                <w:sz w:val="24"/>
                <w:szCs w:val="24"/>
              </w:rPr>
              <w:t>5 500 000,00</w:t>
            </w:r>
          </w:p>
        </w:tc>
        <w:tc>
          <w:tcPr>
            <w:tcW w:w="8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816865">
              <w:rPr>
                <w:rFonts w:eastAsiaTheme="minorEastAsia"/>
                <w:bCs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816865">
              <w:rPr>
                <w:rFonts w:eastAsiaTheme="minorEastAsia"/>
                <w:bCs/>
                <w:sz w:val="24"/>
                <w:szCs w:val="24"/>
              </w:rPr>
              <w:t>дств   вкл</w:t>
            </w:r>
            <w:proofErr w:type="gramEnd"/>
            <w:r w:rsidRPr="00816865">
              <w:rPr>
                <w:rFonts w:eastAsiaTheme="minorEastAsia"/>
                <w:bCs/>
                <w:sz w:val="24"/>
                <w:szCs w:val="24"/>
              </w:rPr>
              <w:t>ючают в себя: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816865">
              <w:rPr>
                <w:rFonts w:eastAsiaTheme="minorEastAsia"/>
                <w:bCs/>
                <w:sz w:val="24"/>
                <w:szCs w:val="24"/>
              </w:rPr>
              <w:t>Затраты на приобретение мебели;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Theme="minorEastAsia"/>
                <w:bCs/>
                <w:sz w:val="24"/>
                <w:szCs w:val="24"/>
              </w:rPr>
            </w:pPr>
            <w:r w:rsidRPr="00816865">
              <w:rPr>
                <w:rFonts w:eastAsiaTheme="minorEastAsia"/>
                <w:bCs/>
                <w:sz w:val="24"/>
                <w:szCs w:val="24"/>
              </w:rPr>
              <w:t>Затраты на приобретение бытовой техники;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Theme="minorEastAsia"/>
                <w:bCs/>
                <w:sz w:val="24"/>
                <w:szCs w:val="24"/>
              </w:rPr>
              <w:t>Затраты на приобретение</w:t>
            </w: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бойлера;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Theme="minorEastAsia"/>
                <w:bCs/>
                <w:sz w:val="24"/>
                <w:szCs w:val="24"/>
              </w:rPr>
              <w:t>Затраты на приобретение</w:t>
            </w: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товаров для оснащения рабочего места; 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Theme="minorEastAsia"/>
                <w:bCs/>
                <w:sz w:val="24"/>
                <w:szCs w:val="24"/>
              </w:rPr>
              <w:t xml:space="preserve">Затраты на приобретение </w:t>
            </w:r>
            <w:r w:rsidRPr="00816865">
              <w:rPr>
                <w:rFonts w:eastAsia="Calibri"/>
                <w:sz w:val="24"/>
                <w:szCs w:val="24"/>
                <w:lang w:eastAsia="en-US"/>
              </w:rPr>
              <w:t>лифтового оборудования;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816865">
              <w:rPr>
                <w:rFonts w:eastAsiaTheme="minorEastAsia"/>
                <w:bCs/>
                <w:sz w:val="24"/>
                <w:szCs w:val="24"/>
              </w:rPr>
              <w:t>Затраты на приобретение</w:t>
            </w: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системы;</w:t>
            </w:r>
          </w:p>
          <w:p w:rsidR="00453C6E" w:rsidRPr="00816865" w:rsidRDefault="00453C6E" w:rsidP="00816865">
            <w:pPr>
              <w:spacing w:after="0" w:line="240" w:lineRule="auto"/>
              <w:ind w:firstLine="0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816865">
              <w:rPr>
                <w:rFonts w:eastAsiaTheme="minorEastAsia"/>
                <w:bCs/>
                <w:sz w:val="24"/>
                <w:szCs w:val="24"/>
              </w:rPr>
              <w:t>Затраты на приобретение</w:t>
            </w:r>
            <w:r w:rsidRPr="00816865">
              <w:rPr>
                <w:rFonts w:eastAsia="Calibri"/>
                <w:sz w:val="24"/>
                <w:szCs w:val="24"/>
                <w:lang w:eastAsia="en-US"/>
              </w:rPr>
              <w:t xml:space="preserve"> медицинского оборудования</w:t>
            </w:r>
          </w:p>
        </w:tc>
      </w:tr>
      <w:bookmarkEnd w:id="0"/>
    </w:tbl>
    <w:p w:rsidR="003740A9" w:rsidRPr="00816865" w:rsidRDefault="003740A9" w:rsidP="00816865">
      <w:pPr>
        <w:spacing w:after="0" w:line="240" w:lineRule="auto"/>
        <w:rPr>
          <w:sz w:val="24"/>
          <w:szCs w:val="24"/>
        </w:rPr>
      </w:pPr>
    </w:p>
    <w:sectPr w:rsidR="003740A9" w:rsidRPr="00816865" w:rsidSect="00236BFE">
      <w:pgSz w:w="16838" w:h="11906" w:orient="landscape"/>
      <w:pgMar w:top="1701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30"/>
    <w:rsid w:val="00000CAA"/>
    <w:rsid w:val="00002181"/>
    <w:rsid w:val="000023BC"/>
    <w:rsid w:val="000031E8"/>
    <w:rsid w:val="00004A46"/>
    <w:rsid w:val="00004D46"/>
    <w:rsid w:val="00004DA2"/>
    <w:rsid w:val="00004EDD"/>
    <w:rsid w:val="0000516B"/>
    <w:rsid w:val="000058B1"/>
    <w:rsid w:val="000060DD"/>
    <w:rsid w:val="0000652A"/>
    <w:rsid w:val="00007F33"/>
    <w:rsid w:val="00010127"/>
    <w:rsid w:val="0001053B"/>
    <w:rsid w:val="0001063B"/>
    <w:rsid w:val="00013D25"/>
    <w:rsid w:val="000174C0"/>
    <w:rsid w:val="00017B6A"/>
    <w:rsid w:val="00020B1A"/>
    <w:rsid w:val="00021AE8"/>
    <w:rsid w:val="00021E2D"/>
    <w:rsid w:val="0002281F"/>
    <w:rsid w:val="00022A3F"/>
    <w:rsid w:val="00024126"/>
    <w:rsid w:val="0002442A"/>
    <w:rsid w:val="00026A7C"/>
    <w:rsid w:val="00027C8C"/>
    <w:rsid w:val="00027EEF"/>
    <w:rsid w:val="000311CE"/>
    <w:rsid w:val="00032258"/>
    <w:rsid w:val="000324F2"/>
    <w:rsid w:val="00035F15"/>
    <w:rsid w:val="000363F1"/>
    <w:rsid w:val="00036770"/>
    <w:rsid w:val="00042201"/>
    <w:rsid w:val="000427DC"/>
    <w:rsid w:val="00042E64"/>
    <w:rsid w:val="00042F1D"/>
    <w:rsid w:val="00043684"/>
    <w:rsid w:val="00044F7F"/>
    <w:rsid w:val="00045ACD"/>
    <w:rsid w:val="00047275"/>
    <w:rsid w:val="000503E1"/>
    <w:rsid w:val="00050F19"/>
    <w:rsid w:val="00053017"/>
    <w:rsid w:val="00053200"/>
    <w:rsid w:val="00055F54"/>
    <w:rsid w:val="000606CF"/>
    <w:rsid w:val="0006108D"/>
    <w:rsid w:val="00065139"/>
    <w:rsid w:val="00065D99"/>
    <w:rsid w:val="00067165"/>
    <w:rsid w:val="0006772E"/>
    <w:rsid w:val="000677DC"/>
    <w:rsid w:val="00067E23"/>
    <w:rsid w:val="00073587"/>
    <w:rsid w:val="000759E8"/>
    <w:rsid w:val="00075B80"/>
    <w:rsid w:val="0007659A"/>
    <w:rsid w:val="00076F5B"/>
    <w:rsid w:val="00077A5F"/>
    <w:rsid w:val="00082564"/>
    <w:rsid w:val="000852B8"/>
    <w:rsid w:val="00086AC7"/>
    <w:rsid w:val="00086FAE"/>
    <w:rsid w:val="000871B6"/>
    <w:rsid w:val="000926DD"/>
    <w:rsid w:val="00093173"/>
    <w:rsid w:val="000938F5"/>
    <w:rsid w:val="000941E1"/>
    <w:rsid w:val="0009477F"/>
    <w:rsid w:val="00094E71"/>
    <w:rsid w:val="00095FCA"/>
    <w:rsid w:val="000A07CA"/>
    <w:rsid w:val="000A24DF"/>
    <w:rsid w:val="000A32DF"/>
    <w:rsid w:val="000A5BDB"/>
    <w:rsid w:val="000A727B"/>
    <w:rsid w:val="000A783E"/>
    <w:rsid w:val="000B0879"/>
    <w:rsid w:val="000B0AE0"/>
    <w:rsid w:val="000B2633"/>
    <w:rsid w:val="000B30CA"/>
    <w:rsid w:val="000B37FC"/>
    <w:rsid w:val="000C1385"/>
    <w:rsid w:val="000C1649"/>
    <w:rsid w:val="000C2242"/>
    <w:rsid w:val="000C2D8C"/>
    <w:rsid w:val="000C3673"/>
    <w:rsid w:val="000C4154"/>
    <w:rsid w:val="000C5E14"/>
    <w:rsid w:val="000C609A"/>
    <w:rsid w:val="000C61F1"/>
    <w:rsid w:val="000C7FDC"/>
    <w:rsid w:val="000D07E3"/>
    <w:rsid w:val="000D2752"/>
    <w:rsid w:val="000D2EC5"/>
    <w:rsid w:val="000E0166"/>
    <w:rsid w:val="000E01DE"/>
    <w:rsid w:val="000E1D14"/>
    <w:rsid w:val="000E7418"/>
    <w:rsid w:val="000F0ADC"/>
    <w:rsid w:val="000F0EDF"/>
    <w:rsid w:val="000F1517"/>
    <w:rsid w:val="000F1B48"/>
    <w:rsid w:val="000F1B8C"/>
    <w:rsid w:val="000F2AA9"/>
    <w:rsid w:val="000F3793"/>
    <w:rsid w:val="000F6122"/>
    <w:rsid w:val="000F667C"/>
    <w:rsid w:val="000F73C1"/>
    <w:rsid w:val="000F7C91"/>
    <w:rsid w:val="000F7ECF"/>
    <w:rsid w:val="00100C28"/>
    <w:rsid w:val="00100DDF"/>
    <w:rsid w:val="001024C0"/>
    <w:rsid w:val="00104177"/>
    <w:rsid w:val="00104880"/>
    <w:rsid w:val="001079A2"/>
    <w:rsid w:val="00107D2E"/>
    <w:rsid w:val="00107F03"/>
    <w:rsid w:val="0011038A"/>
    <w:rsid w:val="0011068C"/>
    <w:rsid w:val="001115EE"/>
    <w:rsid w:val="001128DE"/>
    <w:rsid w:val="0011307B"/>
    <w:rsid w:val="00113F0D"/>
    <w:rsid w:val="0011442F"/>
    <w:rsid w:val="00120DB7"/>
    <w:rsid w:val="00122798"/>
    <w:rsid w:val="00123483"/>
    <w:rsid w:val="0012559C"/>
    <w:rsid w:val="00125838"/>
    <w:rsid w:val="00125C4E"/>
    <w:rsid w:val="00125DBF"/>
    <w:rsid w:val="001266D5"/>
    <w:rsid w:val="00126E42"/>
    <w:rsid w:val="00130048"/>
    <w:rsid w:val="00130DA8"/>
    <w:rsid w:val="001321B0"/>
    <w:rsid w:val="001322E8"/>
    <w:rsid w:val="0013292E"/>
    <w:rsid w:val="00132FC2"/>
    <w:rsid w:val="001330AB"/>
    <w:rsid w:val="00136E87"/>
    <w:rsid w:val="00137024"/>
    <w:rsid w:val="00137114"/>
    <w:rsid w:val="001423DC"/>
    <w:rsid w:val="00143688"/>
    <w:rsid w:val="00143884"/>
    <w:rsid w:val="00143E53"/>
    <w:rsid w:val="001442A0"/>
    <w:rsid w:val="00146A89"/>
    <w:rsid w:val="0015070E"/>
    <w:rsid w:val="00151606"/>
    <w:rsid w:val="001519AD"/>
    <w:rsid w:val="001519FE"/>
    <w:rsid w:val="00151A7A"/>
    <w:rsid w:val="001520CE"/>
    <w:rsid w:val="00152561"/>
    <w:rsid w:val="00152732"/>
    <w:rsid w:val="001535EF"/>
    <w:rsid w:val="00154B52"/>
    <w:rsid w:val="00154F8A"/>
    <w:rsid w:val="00156011"/>
    <w:rsid w:val="001563A0"/>
    <w:rsid w:val="001564AD"/>
    <w:rsid w:val="0015743C"/>
    <w:rsid w:val="00161932"/>
    <w:rsid w:val="00162F1F"/>
    <w:rsid w:val="00163912"/>
    <w:rsid w:val="00165D04"/>
    <w:rsid w:val="00166DFE"/>
    <w:rsid w:val="00166F4E"/>
    <w:rsid w:val="001670C8"/>
    <w:rsid w:val="00167BDA"/>
    <w:rsid w:val="00167C00"/>
    <w:rsid w:val="00167E6F"/>
    <w:rsid w:val="00173204"/>
    <w:rsid w:val="0017385F"/>
    <w:rsid w:val="00174E3B"/>
    <w:rsid w:val="0017585A"/>
    <w:rsid w:val="00176307"/>
    <w:rsid w:val="001778E7"/>
    <w:rsid w:val="00177908"/>
    <w:rsid w:val="00177ACB"/>
    <w:rsid w:val="001811E8"/>
    <w:rsid w:val="001850EC"/>
    <w:rsid w:val="00185112"/>
    <w:rsid w:val="00185428"/>
    <w:rsid w:val="00186678"/>
    <w:rsid w:val="00187430"/>
    <w:rsid w:val="001904DF"/>
    <w:rsid w:val="00190C99"/>
    <w:rsid w:val="0019283D"/>
    <w:rsid w:val="00194057"/>
    <w:rsid w:val="00196828"/>
    <w:rsid w:val="00197186"/>
    <w:rsid w:val="00197289"/>
    <w:rsid w:val="00197C62"/>
    <w:rsid w:val="001A3EFD"/>
    <w:rsid w:val="001A560B"/>
    <w:rsid w:val="001A5A2F"/>
    <w:rsid w:val="001A713D"/>
    <w:rsid w:val="001B36B9"/>
    <w:rsid w:val="001B3DE3"/>
    <w:rsid w:val="001B45BB"/>
    <w:rsid w:val="001B5786"/>
    <w:rsid w:val="001B57CD"/>
    <w:rsid w:val="001B6CCF"/>
    <w:rsid w:val="001B6E97"/>
    <w:rsid w:val="001B7188"/>
    <w:rsid w:val="001C0446"/>
    <w:rsid w:val="001C066B"/>
    <w:rsid w:val="001C0808"/>
    <w:rsid w:val="001C10CE"/>
    <w:rsid w:val="001C149B"/>
    <w:rsid w:val="001C43A9"/>
    <w:rsid w:val="001C44B0"/>
    <w:rsid w:val="001C473D"/>
    <w:rsid w:val="001C5DCA"/>
    <w:rsid w:val="001D028C"/>
    <w:rsid w:val="001D0649"/>
    <w:rsid w:val="001D17B1"/>
    <w:rsid w:val="001D240B"/>
    <w:rsid w:val="001D3ABC"/>
    <w:rsid w:val="001D40C8"/>
    <w:rsid w:val="001D526C"/>
    <w:rsid w:val="001D61F3"/>
    <w:rsid w:val="001D63E2"/>
    <w:rsid w:val="001E08DB"/>
    <w:rsid w:val="001E104C"/>
    <w:rsid w:val="001E27A1"/>
    <w:rsid w:val="001E27C7"/>
    <w:rsid w:val="001E3183"/>
    <w:rsid w:val="001E3A49"/>
    <w:rsid w:val="001E47DE"/>
    <w:rsid w:val="001E52FD"/>
    <w:rsid w:val="001E6C0D"/>
    <w:rsid w:val="001F0C0A"/>
    <w:rsid w:val="001F2603"/>
    <w:rsid w:val="001F367B"/>
    <w:rsid w:val="001F3F03"/>
    <w:rsid w:val="001F42CF"/>
    <w:rsid w:val="001F4F62"/>
    <w:rsid w:val="001F5167"/>
    <w:rsid w:val="001F624A"/>
    <w:rsid w:val="002008FF"/>
    <w:rsid w:val="00201A6C"/>
    <w:rsid w:val="00201F42"/>
    <w:rsid w:val="00201F49"/>
    <w:rsid w:val="002054CC"/>
    <w:rsid w:val="00205727"/>
    <w:rsid w:val="00205C89"/>
    <w:rsid w:val="002119A4"/>
    <w:rsid w:val="0021205A"/>
    <w:rsid w:val="00212760"/>
    <w:rsid w:val="002133DD"/>
    <w:rsid w:val="00213B85"/>
    <w:rsid w:val="002154F8"/>
    <w:rsid w:val="002155B7"/>
    <w:rsid w:val="0022134C"/>
    <w:rsid w:val="00221D54"/>
    <w:rsid w:val="002225AE"/>
    <w:rsid w:val="00222981"/>
    <w:rsid w:val="00222A19"/>
    <w:rsid w:val="00223361"/>
    <w:rsid w:val="002257EB"/>
    <w:rsid w:val="00225EE7"/>
    <w:rsid w:val="0022740F"/>
    <w:rsid w:val="002278CD"/>
    <w:rsid w:val="002365C0"/>
    <w:rsid w:val="00236BFE"/>
    <w:rsid w:val="00236EDF"/>
    <w:rsid w:val="002375D1"/>
    <w:rsid w:val="00240A5F"/>
    <w:rsid w:val="00241711"/>
    <w:rsid w:val="002431A9"/>
    <w:rsid w:val="002435A0"/>
    <w:rsid w:val="00243962"/>
    <w:rsid w:val="002473C8"/>
    <w:rsid w:val="00247784"/>
    <w:rsid w:val="00250A60"/>
    <w:rsid w:val="00251290"/>
    <w:rsid w:val="00251B0E"/>
    <w:rsid w:val="002528FE"/>
    <w:rsid w:val="00254046"/>
    <w:rsid w:val="00254835"/>
    <w:rsid w:val="00255B05"/>
    <w:rsid w:val="00256197"/>
    <w:rsid w:val="00256460"/>
    <w:rsid w:val="0025680E"/>
    <w:rsid w:val="002576B6"/>
    <w:rsid w:val="00257AC9"/>
    <w:rsid w:val="00257D85"/>
    <w:rsid w:val="0026168B"/>
    <w:rsid w:val="0026190A"/>
    <w:rsid w:val="002627C8"/>
    <w:rsid w:val="00265C11"/>
    <w:rsid w:val="002662A5"/>
    <w:rsid w:val="00270689"/>
    <w:rsid w:val="00275CF0"/>
    <w:rsid w:val="002765EC"/>
    <w:rsid w:val="00277033"/>
    <w:rsid w:val="00281075"/>
    <w:rsid w:val="00282662"/>
    <w:rsid w:val="0028514C"/>
    <w:rsid w:val="00286CF2"/>
    <w:rsid w:val="00286E02"/>
    <w:rsid w:val="00287034"/>
    <w:rsid w:val="0028731A"/>
    <w:rsid w:val="00291338"/>
    <w:rsid w:val="002935B9"/>
    <w:rsid w:val="00294493"/>
    <w:rsid w:val="002945FB"/>
    <w:rsid w:val="0029631D"/>
    <w:rsid w:val="00297282"/>
    <w:rsid w:val="002974E6"/>
    <w:rsid w:val="00297B0E"/>
    <w:rsid w:val="002A0F9B"/>
    <w:rsid w:val="002A1305"/>
    <w:rsid w:val="002A2268"/>
    <w:rsid w:val="002A2C4E"/>
    <w:rsid w:val="002A5C74"/>
    <w:rsid w:val="002A7E01"/>
    <w:rsid w:val="002B032E"/>
    <w:rsid w:val="002B0989"/>
    <w:rsid w:val="002B29CE"/>
    <w:rsid w:val="002B2E84"/>
    <w:rsid w:val="002B31EC"/>
    <w:rsid w:val="002B3DFF"/>
    <w:rsid w:val="002B419C"/>
    <w:rsid w:val="002B4BA1"/>
    <w:rsid w:val="002B4DAA"/>
    <w:rsid w:val="002B4F31"/>
    <w:rsid w:val="002B5B27"/>
    <w:rsid w:val="002B682C"/>
    <w:rsid w:val="002B7614"/>
    <w:rsid w:val="002C01DB"/>
    <w:rsid w:val="002C0A27"/>
    <w:rsid w:val="002C7C14"/>
    <w:rsid w:val="002D013C"/>
    <w:rsid w:val="002D077A"/>
    <w:rsid w:val="002D0989"/>
    <w:rsid w:val="002D15F3"/>
    <w:rsid w:val="002D27E8"/>
    <w:rsid w:val="002D375A"/>
    <w:rsid w:val="002D71EE"/>
    <w:rsid w:val="002D758C"/>
    <w:rsid w:val="002D7E99"/>
    <w:rsid w:val="002E037A"/>
    <w:rsid w:val="002E1239"/>
    <w:rsid w:val="002E25A6"/>
    <w:rsid w:val="002E526A"/>
    <w:rsid w:val="002E6D3A"/>
    <w:rsid w:val="002F0456"/>
    <w:rsid w:val="002F0B47"/>
    <w:rsid w:val="002F0CC5"/>
    <w:rsid w:val="002F5C74"/>
    <w:rsid w:val="002F6D96"/>
    <w:rsid w:val="00304DF4"/>
    <w:rsid w:val="00305603"/>
    <w:rsid w:val="003067CC"/>
    <w:rsid w:val="00306C5E"/>
    <w:rsid w:val="003070A2"/>
    <w:rsid w:val="00307F33"/>
    <w:rsid w:val="00310FA0"/>
    <w:rsid w:val="0031266C"/>
    <w:rsid w:val="00314527"/>
    <w:rsid w:val="003156E8"/>
    <w:rsid w:val="00315E47"/>
    <w:rsid w:val="00316529"/>
    <w:rsid w:val="0031680C"/>
    <w:rsid w:val="00316D40"/>
    <w:rsid w:val="00316E1A"/>
    <w:rsid w:val="00322574"/>
    <w:rsid w:val="00323FAF"/>
    <w:rsid w:val="0032405F"/>
    <w:rsid w:val="0032461B"/>
    <w:rsid w:val="00325CAE"/>
    <w:rsid w:val="00325E4E"/>
    <w:rsid w:val="0032651D"/>
    <w:rsid w:val="00327DF9"/>
    <w:rsid w:val="00330754"/>
    <w:rsid w:val="00330829"/>
    <w:rsid w:val="00330EAA"/>
    <w:rsid w:val="0033260E"/>
    <w:rsid w:val="00332CB5"/>
    <w:rsid w:val="00333BB3"/>
    <w:rsid w:val="00334179"/>
    <w:rsid w:val="0033446A"/>
    <w:rsid w:val="00335E0B"/>
    <w:rsid w:val="00336C36"/>
    <w:rsid w:val="00336C63"/>
    <w:rsid w:val="00337471"/>
    <w:rsid w:val="00337877"/>
    <w:rsid w:val="00337C00"/>
    <w:rsid w:val="0034066A"/>
    <w:rsid w:val="00343139"/>
    <w:rsid w:val="00343FFA"/>
    <w:rsid w:val="0034753C"/>
    <w:rsid w:val="003515A7"/>
    <w:rsid w:val="003519CD"/>
    <w:rsid w:val="00351D91"/>
    <w:rsid w:val="0035250C"/>
    <w:rsid w:val="003532BE"/>
    <w:rsid w:val="00353827"/>
    <w:rsid w:val="00353CD3"/>
    <w:rsid w:val="00353EBB"/>
    <w:rsid w:val="003544D8"/>
    <w:rsid w:val="00354E8F"/>
    <w:rsid w:val="003552C5"/>
    <w:rsid w:val="00356288"/>
    <w:rsid w:val="003564E2"/>
    <w:rsid w:val="003573AE"/>
    <w:rsid w:val="00361936"/>
    <w:rsid w:val="00364ABF"/>
    <w:rsid w:val="00367A6C"/>
    <w:rsid w:val="00371E3C"/>
    <w:rsid w:val="00372062"/>
    <w:rsid w:val="003740A9"/>
    <w:rsid w:val="00376142"/>
    <w:rsid w:val="00376988"/>
    <w:rsid w:val="00377662"/>
    <w:rsid w:val="0038034E"/>
    <w:rsid w:val="003816B7"/>
    <w:rsid w:val="003816E1"/>
    <w:rsid w:val="00382CB2"/>
    <w:rsid w:val="0038574F"/>
    <w:rsid w:val="00391566"/>
    <w:rsid w:val="003920A2"/>
    <w:rsid w:val="003920B1"/>
    <w:rsid w:val="00392B00"/>
    <w:rsid w:val="00392D12"/>
    <w:rsid w:val="00393104"/>
    <w:rsid w:val="003937E1"/>
    <w:rsid w:val="0039403B"/>
    <w:rsid w:val="00394BF8"/>
    <w:rsid w:val="0039560D"/>
    <w:rsid w:val="00395ACE"/>
    <w:rsid w:val="003A03BB"/>
    <w:rsid w:val="003A2372"/>
    <w:rsid w:val="003A2689"/>
    <w:rsid w:val="003A2F5A"/>
    <w:rsid w:val="003A563E"/>
    <w:rsid w:val="003A6EB0"/>
    <w:rsid w:val="003A7338"/>
    <w:rsid w:val="003A7694"/>
    <w:rsid w:val="003B0969"/>
    <w:rsid w:val="003B1170"/>
    <w:rsid w:val="003B5C72"/>
    <w:rsid w:val="003B6FAE"/>
    <w:rsid w:val="003B74C2"/>
    <w:rsid w:val="003C0268"/>
    <w:rsid w:val="003C03FD"/>
    <w:rsid w:val="003C1E64"/>
    <w:rsid w:val="003C2D35"/>
    <w:rsid w:val="003C2E57"/>
    <w:rsid w:val="003C49EB"/>
    <w:rsid w:val="003C4DE5"/>
    <w:rsid w:val="003C5767"/>
    <w:rsid w:val="003C5EA1"/>
    <w:rsid w:val="003D0530"/>
    <w:rsid w:val="003D0546"/>
    <w:rsid w:val="003D16CE"/>
    <w:rsid w:val="003D1A9A"/>
    <w:rsid w:val="003D21F5"/>
    <w:rsid w:val="003D2285"/>
    <w:rsid w:val="003D2DCF"/>
    <w:rsid w:val="003D2EED"/>
    <w:rsid w:val="003D319D"/>
    <w:rsid w:val="003D362B"/>
    <w:rsid w:val="003D515B"/>
    <w:rsid w:val="003D6986"/>
    <w:rsid w:val="003E11D3"/>
    <w:rsid w:val="003E1CA7"/>
    <w:rsid w:val="003E1F91"/>
    <w:rsid w:val="003E3974"/>
    <w:rsid w:val="003E58CF"/>
    <w:rsid w:val="003E7303"/>
    <w:rsid w:val="003E77F0"/>
    <w:rsid w:val="003F02B1"/>
    <w:rsid w:val="003F08BD"/>
    <w:rsid w:val="003F09CD"/>
    <w:rsid w:val="003F2F36"/>
    <w:rsid w:val="003F45BB"/>
    <w:rsid w:val="003F4C73"/>
    <w:rsid w:val="003F67DC"/>
    <w:rsid w:val="003F6A7E"/>
    <w:rsid w:val="003F75C5"/>
    <w:rsid w:val="004007A1"/>
    <w:rsid w:val="00400B8C"/>
    <w:rsid w:val="00400FD3"/>
    <w:rsid w:val="004024A1"/>
    <w:rsid w:val="00402A92"/>
    <w:rsid w:val="00402AB6"/>
    <w:rsid w:val="00402ABF"/>
    <w:rsid w:val="00403840"/>
    <w:rsid w:val="00405818"/>
    <w:rsid w:val="0040702E"/>
    <w:rsid w:val="00410E84"/>
    <w:rsid w:val="004112BC"/>
    <w:rsid w:val="00411402"/>
    <w:rsid w:val="00411D42"/>
    <w:rsid w:val="00412384"/>
    <w:rsid w:val="00413320"/>
    <w:rsid w:val="00413A0F"/>
    <w:rsid w:val="004141C3"/>
    <w:rsid w:val="00414407"/>
    <w:rsid w:val="004158F4"/>
    <w:rsid w:val="00416794"/>
    <w:rsid w:val="0041713B"/>
    <w:rsid w:val="00417950"/>
    <w:rsid w:val="00420172"/>
    <w:rsid w:val="00420649"/>
    <w:rsid w:val="00420E1B"/>
    <w:rsid w:val="0042125B"/>
    <w:rsid w:val="004219B6"/>
    <w:rsid w:val="0042265D"/>
    <w:rsid w:val="0043008C"/>
    <w:rsid w:val="00431697"/>
    <w:rsid w:val="00433031"/>
    <w:rsid w:val="00434E0A"/>
    <w:rsid w:val="004359E4"/>
    <w:rsid w:val="00435C9E"/>
    <w:rsid w:val="004360E1"/>
    <w:rsid w:val="0044056A"/>
    <w:rsid w:val="00442DB7"/>
    <w:rsid w:val="0044377B"/>
    <w:rsid w:val="004444FB"/>
    <w:rsid w:val="00444846"/>
    <w:rsid w:val="00444A56"/>
    <w:rsid w:val="004478C1"/>
    <w:rsid w:val="0044792D"/>
    <w:rsid w:val="004479A4"/>
    <w:rsid w:val="00447FCF"/>
    <w:rsid w:val="00451C6B"/>
    <w:rsid w:val="00453C6E"/>
    <w:rsid w:val="00453C9C"/>
    <w:rsid w:val="00455782"/>
    <w:rsid w:val="00456063"/>
    <w:rsid w:val="004569A3"/>
    <w:rsid w:val="00456B14"/>
    <w:rsid w:val="004573F1"/>
    <w:rsid w:val="00463564"/>
    <w:rsid w:val="0046500E"/>
    <w:rsid w:val="00465E47"/>
    <w:rsid w:val="00465EA0"/>
    <w:rsid w:val="00466CDB"/>
    <w:rsid w:val="00466D81"/>
    <w:rsid w:val="00470071"/>
    <w:rsid w:val="00470155"/>
    <w:rsid w:val="004721CC"/>
    <w:rsid w:val="00472A10"/>
    <w:rsid w:val="00472B44"/>
    <w:rsid w:val="0047310B"/>
    <w:rsid w:val="00473119"/>
    <w:rsid w:val="004734B0"/>
    <w:rsid w:val="00473ACC"/>
    <w:rsid w:val="00477744"/>
    <w:rsid w:val="00477E0A"/>
    <w:rsid w:val="00480295"/>
    <w:rsid w:val="00481F90"/>
    <w:rsid w:val="00482009"/>
    <w:rsid w:val="0048558A"/>
    <w:rsid w:val="00485B79"/>
    <w:rsid w:val="00485E37"/>
    <w:rsid w:val="004863D7"/>
    <w:rsid w:val="00486408"/>
    <w:rsid w:val="00486ED2"/>
    <w:rsid w:val="00487022"/>
    <w:rsid w:val="00487660"/>
    <w:rsid w:val="00490735"/>
    <w:rsid w:val="00492563"/>
    <w:rsid w:val="004943AA"/>
    <w:rsid w:val="004954B5"/>
    <w:rsid w:val="004960F3"/>
    <w:rsid w:val="00497023"/>
    <w:rsid w:val="00497807"/>
    <w:rsid w:val="004A1C49"/>
    <w:rsid w:val="004A4400"/>
    <w:rsid w:val="004A5149"/>
    <w:rsid w:val="004A6758"/>
    <w:rsid w:val="004A675D"/>
    <w:rsid w:val="004A7DD1"/>
    <w:rsid w:val="004B095A"/>
    <w:rsid w:val="004B0A0E"/>
    <w:rsid w:val="004B505A"/>
    <w:rsid w:val="004B5AE5"/>
    <w:rsid w:val="004B6164"/>
    <w:rsid w:val="004C13F6"/>
    <w:rsid w:val="004C2679"/>
    <w:rsid w:val="004C2AA7"/>
    <w:rsid w:val="004C39BA"/>
    <w:rsid w:val="004C4854"/>
    <w:rsid w:val="004C542A"/>
    <w:rsid w:val="004C5446"/>
    <w:rsid w:val="004C70B2"/>
    <w:rsid w:val="004C734D"/>
    <w:rsid w:val="004D026E"/>
    <w:rsid w:val="004D0DEB"/>
    <w:rsid w:val="004D0EA7"/>
    <w:rsid w:val="004D1F23"/>
    <w:rsid w:val="004D49DD"/>
    <w:rsid w:val="004D5473"/>
    <w:rsid w:val="004D6015"/>
    <w:rsid w:val="004D777E"/>
    <w:rsid w:val="004D7787"/>
    <w:rsid w:val="004E0C05"/>
    <w:rsid w:val="004E11E0"/>
    <w:rsid w:val="004E1230"/>
    <w:rsid w:val="004E13CF"/>
    <w:rsid w:val="004E151D"/>
    <w:rsid w:val="004E2207"/>
    <w:rsid w:val="004E4457"/>
    <w:rsid w:val="004E454B"/>
    <w:rsid w:val="004E5308"/>
    <w:rsid w:val="004E5955"/>
    <w:rsid w:val="004F2F4D"/>
    <w:rsid w:val="004F3A27"/>
    <w:rsid w:val="004F45C6"/>
    <w:rsid w:val="004F464F"/>
    <w:rsid w:val="004F481A"/>
    <w:rsid w:val="004F4EDC"/>
    <w:rsid w:val="004F563B"/>
    <w:rsid w:val="0050161F"/>
    <w:rsid w:val="00501E6B"/>
    <w:rsid w:val="00503134"/>
    <w:rsid w:val="00503588"/>
    <w:rsid w:val="00503E83"/>
    <w:rsid w:val="005054E5"/>
    <w:rsid w:val="00505C3A"/>
    <w:rsid w:val="00505D85"/>
    <w:rsid w:val="00507367"/>
    <w:rsid w:val="005077D0"/>
    <w:rsid w:val="00510022"/>
    <w:rsid w:val="00510A00"/>
    <w:rsid w:val="00510F9D"/>
    <w:rsid w:val="00512A8F"/>
    <w:rsid w:val="00512D7D"/>
    <w:rsid w:val="0051310A"/>
    <w:rsid w:val="00513DE0"/>
    <w:rsid w:val="00514101"/>
    <w:rsid w:val="00515878"/>
    <w:rsid w:val="005171E6"/>
    <w:rsid w:val="00521A7A"/>
    <w:rsid w:val="005228E0"/>
    <w:rsid w:val="00523C6A"/>
    <w:rsid w:val="00531CA2"/>
    <w:rsid w:val="005321AF"/>
    <w:rsid w:val="00534910"/>
    <w:rsid w:val="00534B7E"/>
    <w:rsid w:val="0053562C"/>
    <w:rsid w:val="00535E79"/>
    <w:rsid w:val="00536A56"/>
    <w:rsid w:val="00536F2A"/>
    <w:rsid w:val="00540EED"/>
    <w:rsid w:val="005411EE"/>
    <w:rsid w:val="00541404"/>
    <w:rsid w:val="005423EE"/>
    <w:rsid w:val="0054274D"/>
    <w:rsid w:val="005428F8"/>
    <w:rsid w:val="00543256"/>
    <w:rsid w:val="0054775F"/>
    <w:rsid w:val="0055342B"/>
    <w:rsid w:val="005539D5"/>
    <w:rsid w:val="00553E0F"/>
    <w:rsid w:val="00554A81"/>
    <w:rsid w:val="005557D4"/>
    <w:rsid w:val="005557F5"/>
    <w:rsid w:val="0055616F"/>
    <w:rsid w:val="0055741E"/>
    <w:rsid w:val="0055791B"/>
    <w:rsid w:val="00557AA1"/>
    <w:rsid w:val="005606EC"/>
    <w:rsid w:val="00561E4F"/>
    <w:rsid w:val="005631E7"/>
    <w:rsid w:val="005645AE"/>
    <w:rsid w:val="005650C3"/>
    <w:rsid w:val="00565E84"/>
    <w:rsid w:val="00566C8B"/>
    <w:rsid w:val="00567B64"/>
    <w:rsid w:val="00570304"/>
    <w:rsid w:val="00571A16"/>
    <w:rsid w:val="00573496"/>
    <w:rsid w:val="00576E5B"/>
    <w:rsid w:val="0058072B"/>
    <w:rsid w:val="00580FFD"/>
    <w:rsid w:val="00581C57"/>
    <w:rsid w:val="0058365A"/>
    <w:rsid w:val="00583A1F"/>
    <w:rsid w:val="00583CBA"/>
    <w:rsid w:val="00584027"/>
    <w:rsid w:val="00584474"/>
    <w:rsid w:val="00584CAD"/>
    <w:rsid w:val="00585279"/>
    <w:rsid w:val="005869A5"/>
    <w:rsid w:val="00591CE5"/>
    <w:rsid w:val="00592EF9"/>
    <w:rsid w:val="005954CD"/>
    <w:rsid w:val="00596DD3"/>
    <w:rsid w:val="005A0C33"/>
    <w:rsid w:val="005A278D"/>
    <w:rsid w:val="005A2A42"/>
    <w:rsid w:val="005A31A1"/>
    <w:rsid w:val="005A3ED7"/>
    <w:rsid w:val="005A7580"/>
    <w:rsid w:val="005B0B6C"/>
    <w:rsid w:val="005B2C28"/>
    <w:rsid w:val="005B3502"/>
    <w:rsid w:val="005B3EE0"/>
    <w:rsid w:val="005B4E7C"/>
    <w:rsid w:val="005B55DD"/>
    <w:rsid w:val="005B58CC"/>
    <w:rsid w:val="005B692D"/>
    <w:rsid w:val="005B7218"/>
    <w:rsid w:val="005C0172"/>
    <w:rsid w:val="005C0B2D"/>
    <w:rsid w:val="005C13A9"/>
    <w:rsid w:val="005C259A"/>
    <w:rsid w:val="005C4F50"/>
    <w:rsid w:val="005C5FAC"/>
    <w:rsid w:val="005C6B30"/>
    <w:rsid w:val="005C7ED0"/>
    <w:rsid w:val="005D018E"/>
    <w:rsid w:val="005D059F"/>
    <w:rsid w:val="005D1912"/>
    <w:rsid w:val="005D24CA"/>
    <w:rsid w:val="005D25B6"/>
    <w:rsid w:val="005D3E53"/>
    <w:rsid w:val="005D4305"/>
    <w:rsid w:val="005D48FE"/>
    <w:rsid w:val="005D59B5"/>
    <w:rsid w:val="005D643C"/>
    <w:rsid w:val="005D7640"/>
    <w:rsid w:val="005E02E4"/>
    <w:rsid w:val="005E1641"/>
    <w:rsid w:val="005E16EA"/>
    <w:rsid w:val="005E22B6"/>
    <w:rsid w:val="005E3098"/>
    <w:rsid w:val="005E30BE"/>
    <w:rsid w:val="005E4E79"/>
    <w:rsid w:val="005E5425"/>
    <w:rsid w:val="005E6C3B"/>
    <w:rsid w:val="005F003E"/>
    <w:rsid w:val="005F09D7"/>
    <w:rsid w:val="005F2B51"/>
    <w:rsid w:val="005F5C8E"/>
    <w:rsid w:val="005F5E43"/>
    <w:rsid w:val="006016A6"/>
    <w:rsid w:val="00601D88"/>
    <w:rsid w:val="0060357C"/>
    <w:rsid w:val="00604C0A"/>
    <w:rsid w:val="00605C78"/>
    <w:rsid w:val="00606705"/>
    <w:rsid w:val="0061023C"/>
    <w:rsid w:val="00610FEB"/>
    <w:rsid w:val="00611B0B"/>
    <w:rsid w:val="00611FF4"/>
    <w:rsid w:val="00613289"/>
    <w:rsid w:val="006142EC"/>
    <w:rsid w:val="00620A67"/>
    <w:rsid w:val="00620FB9"/>
    <w:rsid w:val="00621CDE"/>
    <w:rsid w:val="00621E9B"/>
    <w:rsid w:val="00624213"/>
    <w:rsid w:val="0062429B"/>
    <w:rsid w:val="0062554B"/>
    <w:rsid w:val="0062569E"/>
    <w:rsid w:val="00626B8D"/>
    <w:rsid w:val="006307A1"/>
    <w:rsid w:val="0063277A"/>
    <w:rsid w:val="00636221"/>
    <w:rsid w:val="00636D04"/>
    <w:rsid w:val="00640352"/>
    <w:rsid w:val="00641B03"/>
    <w:rsid w:val="00642655"/>
    <w:rsid w:val="00642CA9"/>
    <w:rsid w:val="0064395B"/>
    <w:rsid w:val="006444B9"/>
    <w:rsid w:val="00644FF4"/>
    <w:rsid w:val="006456B1"/>
    <w:rsid w:val="00651135"/>
    <w:rsid w:val="00651B32"/>
    <w:rsid w:val="00651DD0"/>
    <w:rsid w:val="006529BC"/>
    <w:rsid w:val="00653C60"/>
    <w:rsid w:val="00655122"/>
    <w:rsid w:val="00655F6D"/>
    <w:rsid w:val="0065669D"/>
    <w:rsid w:val="0065720F"/>
    <w:rsid w:val="006574F0"/>
    <w:rsid w:val="00657BFA"/>
    <w:rsid w:val="00657C97"/>
    <w:rsid w:val="00660335"/>
    <w:rsid w:val="00660457"/>
    <w:rsid w:val="00660C15"/>
    <w:rsid w:val="0066377C"/>
    <w:rsid w:val="00665FCA"/>
    <w:rsid w:val="006704B9"/>
    <w:rsid w:val="00670985"/>
    <w:rsid w:val="00672818"/>
    <w:rsid w:val="006728EB"/>
    <w:rsid w:val="00675FAD"/>
    <w:rsid w:val="00676044"/>
    <w:rsid w:val="00676749"/>
    <w:rsid w:val="006777D4"/>
    <w:rsid w:val="00681BE6"/>
    <w:rsid w:val="00683587"/>
    <w:rsid w:val="006847C2"/>
    <w:rsid w:val="00684AA6"/>
    <w:rsid w:val="00685697"/>
    <w:rsid w:val="00685BB6"/>
    <w:rsid w:val="00687229"/>
    <w:rsid w:val="006878BA"/>
    <w:rsid w:val="0069054D"/>
    <w:rsid w:val="00692648"/>
    <w:rsid w:val="00692C9C"/>
    <w:rsid w:val="0069351F"/>
    <w:rsid w:val="00694538"/>
    <w:rsid w:val="00695A7A"/>
    <w:rsid w:val="00695EDB"/>
    <w:rsid w:val="00695FA9"/>
    <w:rsid w:val="006960A4"/>
    <w:rsid w:val="00696660"/>
    <w:rsid w:val="00696993"/>
    <w:rsid w:val="00696B3C"/>
    <w:rsid w:val="006A1366"/>
    <w:rsid w:val="006A285E"/>
    <w:rsid w:val="006A28B4"/>
    <w:rsid w:val="006A2E98"/>
    <w:rsid w:val="006A39DE"/>
    <w:rsid w:val="006A3A6E"/>
    <w:rsid w:val="006A5A1B"/>
    <w:rsid w:val="006A6895"/>
    <w:rsid w:val="006A69BC"/>
    <w:rsid w:val="006A714E"/>
    <w:rsid w:val="006A728D"/>
    <w:rsid w:val="006A7711"/>
    <w:rsid w:val="006A7AF1"/>
    <w:rsid w:val="006B3447"/>
    <w:rsid w:val="006B3B72"/>
    <w:rsid w:val="006B40B0"/>
    <w:rsid w:val="006B4189"/>
    <w:rsid w:val="006B4A24"/>
    <w:rsid w:val="006B6978"/>
    <w:rsid w:val="006B6EAE"/>
    <w:rsid w:val="006B768F"/>
    <w:rsid w:val="006B77F7"/>
    <w:rsid w:val="006C07B7"/>
    <w:rsid w:val="006C218E"/>
    <w:rsid w:val="006C240B"/>
    <w:rsid w:val="006C31F1"/>
    <w:rsid w:val="006C35C1"/>
    <w:rsid w:val="006C464F"/>
    <w:rsid w:val="006C68A0"/>
    <w:rsid w:val="006C6E4F"/>
    <w:rsid w:val="006C7093"/>
    <w:rsid w:val="006C7AF2"/>
    <w:rsid w:val="006D09E2"/>
    <w:rsid w:val="006D1852"/>
    <w:rsid w:val="006D46C0"/>
    <w:rsid w:val="006D473B"/>
    <w:rsid w:val="006D5543"/>
    <w:rsid w:val="006D7355"/>
    <w:rsid w:val="006E0C6B"/>
    <w:rsid w:val="006E0FC1"/>
    <w:rsid w:val="006E2148"/>
    <w:rsid w:val="006E36EB"/>
    <w:rsid w:val="006E3A4B"/>
    <w:rsid w:val="006E3B95"/>
    <w:rsid w:val="006E3EE9"/>
    <w:rsid w:val="006E57D7"/>
    <w:rsid w:val="006E5B24"/>
    <w:rsid w:val="006E6082"/>
    <w:rsid w:val="006E6CDE"/>
    <w:rsid w:val="006F04A6"/>
    <w:rsid w:val="006F0BFC"/>
    <w:rsid w:val="006F1D4D"/>
    <w:rsid w:val="006F2903"/>
    <w:rsid w:val="006F4BE3"/>
    <w:rsid w:val="006F69B9"/>
    <w:rsid w:val="007002C5"/>
    <w:rsid w:val="00700E23"/>
    <w:rsid w:val="007011B1"/>
    <w:rsid w:val="00701211"/>
    <w:rsid w:val="00701717"/>
    <w:rsid w:val="0070188C"/>
    <w:rsid w:val="00705B10"/>
    <w:rsid w:val="00707F04"/>
    <w:rsid w:val="00711FEC"/>
    <w:rsid w:val="00712142"/>
    <w:rsid w:val="0071383A"/>
    <w:rsid w:val="00713A0C"/>
    <w:rsid w:val="00713B0B"/>
    <w:rsid w:val="00714C57"/>
    <w:rsid w:val="00715A16"/>
    <w:rsid w:val="00717A45"/>
    <w:rsid w:val="007208EA"/>
    <w:rsid w:val="007217BA"/>
    <w:rsid w:val="007227EC"/>
    <w:rsid w:val="00722C5F"/>
    <w:rsid w:val="007230F5"/>
    <w:rsid w:val="0072349A"/>
    <w:rsid w:val="00723A1E"/>
    <w:rsid w:val="007240BC"/>
    <w:rsid w:val="00725A64"/>
    <w:rsid w:val="00725FEC"/>
    <w:rsid w:val="00727E33"/>
    <w:rsid w:val="007354BD"/>
    <w:rsid w:val="007358F0"/>
    <w:rsid w:val="007362E6"/>
    <w:rsid w:val="00736633"/>
    <w:rsid w:val="00740317"/>
    <w:rsid w:val="007427A5"/>
    <w:rsid w:val="00743DC0"/>
    <w:rsid w:val="00744EE6"/>
    <w:rsid w:val="00746F59"/>
    <w:rsid w:val="007507FF"/>
    <w:rsid w:val="00750C85"/>
    <w:rsid w:val="00750CEE"/>
    <w:rsid w:val="0075101C"/>
    <w:rsid w:val="007511C8"/>
    <w:rsid w:val="00751D67"/>
    <w:rsid w:val="00752527"/>
    <w:rsid w:val="0075347B"/>
    <w:rsid w:val="007535B9"/>
    <w:rsid w:val="00754508"/>
    <w:rsid w:val="00754DE2"/>
    <w:rsid w:val="00756664"/>
    <w:rsid w:val="00762EC9"/>
    <w:rsid w:val="0076505A"/>
    <w:rsid w:val="00765F96"/>
    <w:rsid w:val="00766389"/>
    <w:rsid w:val="0076756D"/>
    <w:rsid w:val="00767AF0"/>
    <w:rsid w:val="007701B4"/>
    <w:rsid w:val="00770BAA"/>
    <w:rsid w:val="00772419"/>
    <w:rsid w:val="00773D14"/>
    <w:rsid w:val="007740B3"/>
    <w:rsid w:val="0077554F"/>
    <w:rsid w:val="00775592"/>
    <w:rsid w:val="007760B3"/>
    <w:rsid w:val="0078302B"/>
    <w:rsid w:val="00791079"/>
    <w:rsid w:val="0079121E"/>
    <w:rsid w:val="0079196D"/>
    <w:rsid w:val="00793325"/>
    <w:rsid w:val="0079531A"/>
    <w:rsid w:val="00795D56"/>
    <w:rsid w:val="00797F0E"/>
    <w:rsid w:val="007A1991"/>
    <w:rsid w:val="007A319E"/>
    <w:rsid w:val="007A386F"/>
    <w:rsid w:val="007A3E89"/>
    <w:rsid w:val="007A4537"/>
    <w:rsid w:val="007A4C40"/>
    <w:rsid w:val="007A6F8E"/>
    <w:rsid w:val="007B02B0"/>
    <w:rsid w:val="007B4036"/>
    <w:rsid w:val="007B4D3C"/>
    <w:rsid w:val="007B4F74"/>
    <w:rsid w:val="007B6E58"/>
    <w:rsid w:val="007C2E41"/>
    <w:rsid w:val="007C2E79"/>
    <w:rsid w:val="007C4ED1"/>
    <w:rsid w:val="007C6618"/>
    <w:rsid w:val="007C7CF5"/>
    <w:rsid w:val="007D0134"/>
    <w:rsid w:val="007D4970"/>
    <w:rsid w:val="007D515A"/>
    <w:rsid w:val="007D538E"/>
    <w:rsid w:val="007D6E42"/>
    <w:rsid w:val="007E28D6"/>
    <w:rsid w:val="007E33E5"/>
    <w:rsid w:val="007E458B"/>
    <w:rsid w:val="007E5B63"/>
    <w:rsid w:val="007E5C47"/>
    <w:rsid w:val="007F116C"/>
    <w:rsid w:val="007F4A8D"/>
    <w:rsid w:val="007F56BC"/>
    <w:rsid w:val="007F6613"/>
    <w:rsid w:val="0080022F"/>
    <w:rsid w:val="00801CC2"/>
    <w:rsid w:val="00801D3B"/>
    <w:rsid w:val="00802CB1"/>
    <w:rsid w:val="00804B80"/>
    <w:rsid w:val="00805256"/>
    <w:rsid w:val="00805DE7"/>
    <w:rsid w:val="00806C0C"/>
    <w:rsid w:val="00810198"/>
    <w:rsid w:val="00810420"/>
    <w:rsid w:val="00813D5B"/>
    <w:rsid w:val="00814A6D"/>
    <w:rsid w:val="008156B6"/>
    <w:rsid w:val="008158E7"/>
    <w:rsid w:val="00816865"/>
    <w:rsid w:val="008171DC"/>
    <w:rsid w:val="00817DE3"/>
    <w:rsid w:val="00821035"/>
    <w:rsid w:val="00822DA1"/>
    <w:rsid w:val="00822E84"/>
    <w:rsid w:val="00823963"/>
    <w:rsid w:val="00823F66"/>
    <w:rsid w:val="00824187"/>
    <w:rsid w:val="0082486C"/>
    <w:rsid w:val="00824DD3"/>
    <w:rsid w:val="008270D0"/>
    <w:rsid w:val="0082713A"/>
    <w:rsid w:val="008301C2"/>
    <w:rsid w:val="008301E8"/>
    <w:rsid w:val="008304FE"/>
    <w:rsid w:val="0083066E"/>
    <w:rsid w:val="00830913"/>
    <w:rsid w:val="00831753"/>
    <w:rsid w:val="00832317"/>
    <w:rsid w:val="008337B9"/>
    <w:rsid w:val="00835398"/>
    <w:rsid w:val="008367C0"/>
    <w:rsid w:val="00837884"/>
    <w:rsid w:val="008404BD"/>
    <w:rsid w:val="00840F34"/>
    <w:rsid w:val="00841EAA"/>
    <w:rsid w:val="0084778F"/>
    <w:rsid w:val="00851FCA"/>
    <w:rsid w:val="008531A6"/>
    <w:rsid w:val="0085339B"/>
    <w:rsid w:val="008537A5"/>
    <w:rsid w:val="00853F03"/>
    <w:rsid w:val="00854A6D"/>
    <w:rsid w:val="00855AC3"/>
    <w:rsid w:val="00861178"/>
    <w:rsid w:val="0086365F"/>
    <w:rsid w:val="0086376C"/>
    <w:rsid w:val="00863FCF"/>
    <w:rsid w:val="008645F6"/>
    <w:rsid w:val="008666C8"/>
    <w:rsid w:val="00867870"/>
    <w:rsid w:val="00870A5C"/>
    <w:rsid w:val="00871DD8"/>
    <w:rsid w:val="00873045"/>
    <w:rsid w:val="008735DC"/>
    <w:rsid w:val="0087517B"/>
    <w:rsid w:val="008770B3"/>
    <w:rsid w:val="00877E27"/>
    <w:rsid w:val="00880DCE"/>
    <w:rsid w:val="00880FD9"/>
    <w:rsid w:val="008820A7"/>
    <w:rsid w:val="00882A15"/>
    <w:rsid w:val="008848CE"/>
    <w:rsid w:val="00885B56"/>
    <w:rsid w:val="00885D30"/>
    <w:rsid w:val="008863F7"/>
    <w:rsid w:val="00891E06"/>
    <w:rsid w:val="00892272"/>
    <w:rsid w:val="00892D3A"/>
    <w:rsid w:val="00896391"/>
    <w:rsid w:val="008963B8"/>
    <w:rsid w:val="00896AF8"/>
    <w:rsid w:val="008A09D5"/>
    <w:rsid w:val="008A0AAD"/>
    <w:rsid w:val="008A22BB"/>
    <w:rsid w:val="008A2F60"/>
    <w:rsid w:val="008A3290"/>
    <w:rsid w:val="008A3F2C"/>
    <w:rsid w:val="008A5203"/>
    <w:rsid w:val="008A6121"/>
    <w:rsid w:val="008A7A29"/>
    <w:rsid w:val="008B1118"/>
    <w:rsid w:val="008B164A"/>
    <w:rsid w:val="008B1ED2"/>
    <w:rsid w:val="008B355C"/>
    <w:rsid w:val="008B543A"/>
    <w:rsid w:val="008B5C4F"/>
    <w:rsid w:val="008B6533"/>
    <w:rsid w:val="008B7A97"/>
    <w:rsid w:val="008B7DE2"/>
    <w:rsid w:val="008C133F"/>
    <w:rsid w:val="008C1F69"/>
    <w:rsid w:val="008C3058"/>
    <w:rsid w:val="008C3402"/>
    <w:rsid w:val="008C3CDA"/>
    <w:rsid w:val="008C54C4"/>
    <w:rsid w:val="008C57E8"/>
    <w:rsid w:val="008C5C49"/>
    <w:rsid w:val="008C7027"/>
    <w:rsid w:val="008C7C61"/>
    <w:rsid w:val="008D0423"/>
    <w:rsid w:val="008D0723"/>
    <w:rsid w:val="008D1282"/>
    <w:rsid w:val="008D3D6B"/>
    <w:rsid w:val="008D6031"/>
    <w:rsid w:val="008D6862"/>
    <w:rsid w:val="008D75E7"/>
    <w:rsid w:val="008E1F0C"/>
    <w:rsid w:val="008E2036"/>
    <w:rsid w:val="008E2678"/>
    <w:rsid w:val="008E41AF"/>
    <w:rsid w:val="008E62E4"/>
    <w:rsid w:val="008E63A6"/>
    <w:rsid w:val="008E6AAB"/>
    <w:rsid w:val="008E6C7D"/>
    <w:rsid w:val="008E7EAF"/>
    <w:rsid w:val="008F0B4F"/>
    <w:rsid w:val="008F17A0"/>
    <w:rsid w:val="008F29A3"/>
    <w:rsid w:val="008F32FC"/>
    <w:rsid w:val="008F3F2B"/>
    <w:rsid w:val="008F440F"/>
    <w:rsid w:val="008F66DA"/>
    <w:rsid w:val="008F7798"/>
    <w:rsid w:val="0090082F"/>
    <w:rsid w:val="00900F8E"/>
    <w:rsid w:val="00902340"/>
    <w:rsid w:val="00902623"/>
    <w:rsid w:val="009040A3"/>
    <w:rsid w:val="00904CF6"/>
    <w:rsid w:val="00906928"/>
    <w:rsid w:val="0090752E"/>
    <w:rsid w:val="00910440"/>
    <w:rsid w:val="009131CF"/>
    <w:rsid w:val="00913408"/>
    <w:rsid w:val="0091365E"/>
    <w:rsid w:val="00913F66"/>
    <w:rsid w:val="00914F72"/>
    <w:rsid w:val="009159C2"/>
    <w:rsid w:val="009165C3"/>
    <w:rsid w:val="009166C1"/>
    <w:rsid w:val="009179EA"/>
    <w:rsid w:val="0092105F"/>
    <w:rsid w:val="00931E66"/>
    <w:rsid w:val="009322BF"/>
    <w:rsid w:val="00936DA4"/>
    <w:rsid w:val="00937568"/>
    <w:rsid w:val="00937653"/>
    <w:rsid w:val="009409CA"/>
    <w:rsid w:val="00941C09"/>
    <w:rsid w:val="00942650"/>
    <w:rsid w:val="009428AC"/>
    <w:rsid w:val="00942F0F"/>
    <w:rsid w:val="00945E01"/>
    <w:rsid w:val="00946CFD"/>
    <w:rsid w:val="00947B60"/>
    <w:rsid w:val="009516C4"/>
    <w:rsid w:val="0095298C"/>
    <w:rsid w:val="00953199"/>
    <w:rsid w:val="00954139"/>
    <w:rsid w:val="00954203"/>
    <w:rsid w:val="00954473"/>
    <w:rsid w:val="00957F82"/>
    <w:rsid w:val="00961648"/>
    <w:rsid w:val="009617BE"/>
    <w:rsid w:val="009643A4"/>
    <w:rsid w:val="009644FB"/>
    <w:rsid w:val="0096573C"/>
    <w:rsid w:val="009657D5"/>
    <w:rsid w:val="00965D2E"/>
    <w:rsid w:val="0096662F"/>
    <w:rsid w:val="009671FB"/>
    <w:rsid w:val="009678CD"/>
    <w:rsid w:val="009679F9"/>
    <w:rsid w:val="00967EBA"/>
    <w:rsid w:val="0097049A"/>
    <w:rsid w:val="009706A6"/>
    <w:rsid w:val="00970C80"/>
    <w:rsid w:val="00970CC3"/>
    <w:rsid w:val="00971AE8"/>
    <w:rsid w:val="00971C21"/>
    <w:rsid w:val="00971FD8"/>
    <w:rsid w:val="00972020"/>
    <w:rsid w:val="0097228E"/>
    <w:rsid w:val="00973DF0"/>
    <w:rsid w:val="00974135"/>
    <w:rsid w:val="00974250"/>
    <w:rsid w:val="009743F1"/>
    <w:rsid w:val="00974412"/>
    <w:rsid w:val="009749B8"/>
    <w:rsid w:val="009754DE"/>
    <w:rsid w:val="00976B53"/>
    <w:rsid w:val="009770E0"/>
    <w:rsid w:val="0097742A"/>
    <w:rsid w:val="00977F7D"/>
    <w:rsid w:val="009817D1"/>
    <w:rsid w:val="00982825"/>
    <w:rsid w:val="00983817"/>
    <w:rsid w:val="0098468A"/>
    <w:rsid w:val="009870FA"/>
    <w:rsid w:val="009909FB"/>
    <w:rsid w:val="00992858"/>
    <w:rsid w:val="00993A6A"/>
    <w:rsid w:val="00994EDE"/>
    <w:rsid w:val="0099511A"/>
    <w:rsid w:val="0099775A"/>
    <w:rsid w:val="009A0792"/>
    <w:rsid w:val="009A2090"/>
    <w:rsid w:val="009A212F"/>
    <w:rsid w:val="009A2BAE"/>
    <w:rsid w:val="009A2C46"/>
    <w:rsid w:val="009A3C24"/>
    <w:rsid w:val="009A5482"/>
    <w:rsid w:val="009A5567"/>
    <w:rsid w:val="009A67FF"/>
    <w:rsid w:val="009A6A4C"/>
    <w:rsid w:val="009A7410"/>
    <w:rsid w:val="009A7F1B"/>
    <w:rsid w:val="009B3D50"/>
    <w:rsid w:val="009B5ABF"/>
    <w:rsid w:val="009B6679"/>
    <w:rsid w:val="009B726A"/>
    <w:rsid w:val="009B7D0C"/>
    <w:rsid w:val="009C21DA"/>
    <w:rsid w:val="009C33CD"/>
    <w:rsid w:val="009C3860"/>
    <w:rsid w:val="009C3BBF"/>
    <w:rsid w:val="009C4274"/>
    <w:rsid w:val="009C50FB"/>
    <w:rsid w:val="009C5B95"/>
    <w:rsid w:val="009C6154"/>
    <w:rsid w:val="009D1EE0"/>
    <w:rsid w:val="009D29AC"/>
    <w:rsid w:val="009D2B07"/>
    <w:rsid w:val="009D2BB5"/>
    <w:rsid w:val="009D4EB6"/>
    <w:rsid w:val="009D5231"/>
    <w:rsid w:val="009D5D9F"/>
    <w:rsid w:val="009E0E0B"/>
    <w:rsid w:val="009E3463"/>
    <w:rsid w:val="009E4114"/>
    <w:rsid w:val="009E4E59"/>
    <w:rsid w:val="009E559F"/>
    <w:rsid w:val="009E57C7"/>
    <w:rsid w:val="009E5C65"/>
    <w:rsid w:val="009E6BFC"/>
    <w:rsid w:val="009E6F55"/>
    <w:rsid w:val="009E7340"/>
    <w:rsid w:val="009F0BCC"/>
    <w:rsid w:val="009F1012"/>
    <w:rsid w:val="009F244D"/>
    <w:rsid w:val="009F282B"/>
    <w:rsid w:val="009F2901"/>
    <w:rsid w:val="009F5EC0"/>
    <w:rsid w:val="009F7910"/>
    <w:rsid w:val="009F7C39"/>
    <w:rsid w:val="00A0042E"/>
    <w:rsid w:val="00A00452"/>
    <w:rsid w:val="00A010BE"/>
    <w:rsid w:val="00A01C2B"/>
    <w:rsid w:val="00A04227"/>
    <w:rsid w:val="00A06225"/>
    <w:rsid w:val="00A07C2B"/>
    <w:rsid w:val="00A10A00"/>
    <w:rsid w:val="00A10AAE"/>
    <w:rsid w:val="00A1256C"/>
    <w:rsid w:val="00A13315"/>
    <w:rsid w:val="00A15A71"/>
    <w:rsid w:val="00A1601D"/>
    <w:rsid w:val="00A17873"/>
    <w:rsid w:val="00A17CF9"/>
    <w:rsid w:val="00A20ACC"/>
    <w:rsid w:val="00A21F01"/>
    <w:rsid w:val="00A2541D"/>
    <w:rsid w:val="00A27571"/>
    <w:rsid w:val="00A30124"/>
    <w:rsid w:val="00A32827"/>
    <w:rsid w:val="00A34569"/>
    <w:rsid w:val="00A35F46"/>
    <w:rsid w:val="00A35FD9"/>
    <w:rsid w:val="00A36F08"/>
    <w:rsid w:val="00A4032D"/>
    <w:rsid w:val="00A40CF9"/>
    <w:rsid w:val="00A421CB"/>
    <w:rsid w:val="00A4375D"/>
    <w:rsid w:val="00A44116"/>
    <w:rsid w:val="00A46040"/>
    <w:rsid w:val="00A478C2"/>
    <w:rsid w:val="00A47EB5"/>
    <w:rsid w:val="00A50AE2"/>
    <w:rsid w:val="00A515FE"/>
    <w:rsid w:val="00A51775"/>
    <w:rsid w:val="00A54ECE"/>
    <w:rsid w:val="00A55804"/>
    <w:rsid w:val="00A55FC3"/>
    <w:rsid w:val="00A61AB4"/>
    <w:rsid w:val="00A65148"/>
    <w:rsid w:val="00A6614C"/>
    <w:rsid w:val="00A662F8"/>
    <w:rsid w:val="00A66E6F"/>
    <w:rsid w:val="00A70150"/>
    <w:rsid w:val="00A70345"/>
    <w:rsid w:val="00A70D25"/>
    <w:rsid w:val="00A70E2A"/>
    <w:rsid w:val="00A7273E"/>
    <w:rsid w:val="00A72888"/>
    <w:rsid w:val="00A73126"/>
    <w:rsid w:val="00A75D7A"/>
    <w:rsid w:val="00A76FDB"/>
    <w:rsid w:val="00A8125C"/>
    <w:rsid w:val="00A8293C"/>
    <w:rsid w:val="00A82A6C"/>
    <w:rsid w:val="00A85161"/>
    <w:rsid w:val="00A875EA"/>
    <w:rsid w:val="00A87667"/>
    <w:rsid w:val="00A90712"/>
    <w:rsid w:val="00A917A9"/>
    <w:rsid w:val="00A92AA6"/>
    <w:rsid w:val="00A93DC4"/>
    <w:rsid w:val="00A9663B"/>
    <w:rsid w:val="00A9778C"/>
    <w:rsid w:val="00AA06E2"/>
    <w:rsid w:val="00AA2197"/>
    <w:rsid w:val="00AA2E1D"/>
    <w:rsid w:val="00AA32CC"/>
    <w:rsid w:val="00AA33E8"/>
    <w:rsid w:val="00AA5B6D"/>
    <w:rsid w:val="00AA748F"/>
    <w:rsid w:val="00AA7B9A"/>
    <w:rsid w:val="00AB16D9"/>
    <w:rsid w:val="00AB265E"/>
    <w:rsid w:val="00AB4B7A"/>
    <w:rsid w:val="00AB551B"/>
    <w:rsid w:val="00AB582F"/>
    <w:rsid w:val="00AB5CEA"/>
    <w:rsid w:val="00AB5E7E"/>
    <w:rsid w:val="00AB659B"/>
    <w:rsid w:val="00AB6A12"/>
    <w:rsid w:val="00AC0CCC"/>
    <w:rsid w:val="00AC11A7"/>
    <w:rsid w:val="00AC1CD4"/>
    <w:rsid w:val="00AC3401"/>
    <w:rsid w:val="00AC4A0E"/>
    <w:rsid w:val="00AC5ABF"/>
    <w:rsid w:val="00AD0F90"/>
    <w:rsid w:val="00AD25E5"/>
    <w:rsid w:val="00AD2A63"/>
    <w:rsid w:val="00AD3B53"/>
    <w:rsid w:val="00AD55BA"/>
    <w:rsid w:val="00AD7038"/>
    <w:rsid w:val="00AE1D43"/>
    <w:rsid w:val="00AE21E4"/>
    <w:rsid w:val="00AE2656"/>
    <w:rsid w:val="00AE2CB4"/>
    <w:rsid w:val="00AE306F"/>
    <w:rsid w:val="00AE42BF"/>
    <w:rsid w:val="00AE5265"/>
    <w:rsid w:val="00AE67EC"/>
    <w:rsid w:val="00AE6AD9"/>
    <w:rsid w:val="00AF047C"/>
    <w:rsid w:val="00AF048A"/>
    <w:rsid w:val="00AF0CC7"/>
    <w:rsid w:val="00AF1220"/>
    <w:rsid w:val="00AF1767"/>
    <w:rsid w:val="00AF2BFE"/>
    <w:rsid w:val="00AF34DC"/>
    <w:rsid w:val="00AF559D"/>
    <w:rsid w:val="00AF5821"/>
    <w:rsid w:val="00AF6B33"/>
    <w:rsid w:val="00AF7CB4"/>
    <w:rsid w:val="00B00DF6"/>
    <w:rsid w:val="00B0195E"/>
    <w:rsid w:val="00B01C50"/>
    <w:rsid w:val="00B02D04"/>
    <w:rsid w:val="00B02DDB"/>
    <w:rsid w:val="00B02E52"/>
    <w:rsid w:val="00B0318B"/>
    <w:rsid w:val="00B03222"/>
    <w:rsid w:val="00B036D6"/>
    <w:rsid w:val="00B03F9C"/>
    <w:rsid w:val="00B0439D"/>
    <w:rsid w:val="00B05AA0"/>
    <w:rsid w:val="00B06616"/>
    <w:rsid w:val="00B07243"/>
    <w:rsid w:val="00B108FA"/>
    <w:rsid w:val="00B10C94"/>
    <w:rsid w:val="00B10F4A"/>
    <w:rsid w:val="00B127B2"/>
    <w:rsid w:val="00B13A56"/>
    <w:rsid w:val="00B14B58"/>
    <w:rsid w:val="00B16D97"/>
    <w:rsid w:val="00B16DF2"/>
    <w:rsid w:val="00B204B6"/>
    <w:rsid w:val="00B20B2D"/>
    <w:rsid w:val="00B22334"/>
    <w:rsid w:val="00B228CD"/>
    <w:rsid w:val="00B2350E"/>
    <w:rsid w:val="00B23AD3"/>
    <w:rsid w:val="00B25164"/>
    <w:rsid w:val="00B25F55"/>
    <w:rsid w:val="00B27D67"/>
    <w:rsid w:val="00B300A2"/>
    <w:rsid w:val="00B32685"/>
    <w:rsid w:val="00B33BA2"/>
    <w:rsid w:val="00B34C25"/>
    <w:rsid w:val="00B354DD"/>
    <w:rsid w:val="00B3657E"/>
    <w:rsid w:val="00B37F4E"/>
    <w:rsid w:val="00B401E1"/>
    <w:rsid w:val="00B42F19"/>
    <w:rsid w:val="00B445EB"/>
    <w:rsid w:val="00B447E2"/>
    <w:rsid w:val="00B459F2"/>
    <w:rsid w:val="00B460E1"/>
    <w:rsid w:val="00B461D8"/>
    <w:rsid w:val="00B46972"/>
    <w:rsid w:val="00B47348"/>
    <w:rsid w:val="00B478D4"/>
    <w:rsid w:val="00B50A81"/>
    <w:rsid w:val="00B51512"/>
    <w:rsid w:val="00B51CA2"/>
    <w:rsid w:val="00B51FE6"/>
    <w:rsid w:val="00B52887"/>
    <w:rsid w:val="00B52F67"/>
    <w:rsid w:val="00B53C6F"/>
    <w:rsid w:val="00B53DE1"/>
    <w:rsid w:val="00B541E4"/>
    <w:rsid w:val="00B5489A"/>
    <w:rsid w:val="00B54C4C"/>
    <w:rsid w:val="00B54FD2"/>
    <w:rsid w:val="00B55C73"/>
    <w:rsid w:val="00B56794"/>
    <w:rsid w:val="00B604AE"/>
    <w:rsid w:val="00B61A88"/>
    <w:rsid w:val="00B645E5"/>
    <w:rsid w:val="00B64893"/>
    <w:rsid w:val="00B652E9"/>
    <w:rsid w:val="00B65B01"/>
    <w:rsid w:val="00B71588"/>
    <w:rsid w:val="00B722EA"/>
    <w:rsid w:val="00B778CA"/>
    <w:rsid w:val="00B81EC5"/>
    <w:rsid w:val="00B8292D"/>
    <w:rsid w:val="00B83746"/>
    <w:rsid w:val="00B84C1E"/>
    <w:rsid w:val="00B84CB8"/>
    <w:rsid w:val="00B852A2"/>
    <w:rsid w:val="00B86268"/>
    <w:rsid w:val="00B8650A"/>
    <w:rsid w:val="00B86697"/>
    <w:rsid w:val="00B90718"/>
    <w:rsid w:val="00B90F5E"/>
    <w:rsid w:val="00B91757"/>
    <w:rsid w:val="00B92417"/>
    <w:rsid w:val="00B93E65"/>
    <w:rsid w:val="00B94E27"/>
    <w:rsid w:val="00B9693D"/>
    <w:rsid w:val="00B96BEA"/>
    <w:rsid w:val="00BA08EE"/>
    <w:rsid w:val="00BA3A7F"/>
    <w:rsid w:val="00BA474B"/>
    <w:rsid w:val="00BB173F"/>
    <w:rsid w:val="00BB1AB7"/>
    <w:rsid w:val="00BB2A6D"/>
    <w:rsid w:val="00BB3943"/>
    <w:rsid w:val="00BB475D"/>
    <w:rsid w:val="00BB4ABD"/>
    <w:rsid w:val="00BB4B04"/>
    <w:rsid w:val="00BB4D03"/>
    <w:rsid w:val="00BC6811"/>
    <w:rsid w:val="00BC6E4C"/>
    <w:rsid w:val="00BC6F04"/>
    <w:rsid w:val="00BC7C7C"/>
    <w:rsid w:val="00BD04E9"/>
    <w:rsid w:val="00BD0865"/>
    <w:rsid w:val="00BD1AD5"/>
    <w:rsid w:val="00BD2B0C"/>
    <w:rsid w:val="00BD43F0"/>
    <w:rsid w:val="00BD6999"/>
    <w:rsid w:val="00BD711A"/>
    <w:rsid w:val="00BD7660"/>
    <w:rsid w:val="00BE0E7E"/>
    <w:rsid w:val="00BE0F1C"/>
    <w:rsid w:val="00BE20BF"/>
    <w:rsid w:val="00BE23C2"/>
    <w:rsid w:val="00BE508F"/>
    <w:rsid w:val="00BE6229"/>
    <w:rsid w:val="00BE6DF9"/>
    <w:rsid w:val="00BE6EBD"/>
    <w:rsid w:val="00BF185C"/>
    <w:rsid w:val="00BF2A31"/>
    <w:rsid w:val="00BF30BD"/>
    <w:rsid w:val="00BF4473"/>
    <w:rsid w:val="00BF5855"/>
    <w:rsid w:val="00BF619F"/>
    <w:rsid w:val="00BF73BF"/>
    <w:rsid w:val="00C00F47"/>
    <w:rsid w:val="00C010C4"/>
    <w:rsid w:val="00C02E16"/>
    <w:rsid w:val="00C030CE"/>
    <w:rsid w:val="00C03733"/>
    <w:rsid w:val="00C04A31"/>
    <w:rsid w:val="00C06C7C"/>
    <w:rsid w:val="00C06CF9"/>
    <w:rsid w:val="00C07F67"/>
    <w:rsid w:val="00C11982"/>
    <w:rsid w:val="00C12F46"/>
    <w:rsid w:val="00C142FA"/>
    <w:rsid w:val="00C14612"/>
    <w:rsid w:val="00C15822"/>
    <w:rsid w:val="00C167A3"/>
    <w:rsid w:val="00C203F7"/>
    <w:rsid w:val="00C22381"/>
    <w:rsid w:val="00C22EE8"/>
    <w:rsid w:val="00C2458C"/>
    <w:rsid w:val="00C257C9"/>
    <w:rsid w:val="00C25FA7"/>
    <w:rsid w:val="00C26A26"/>
    <w:rsid w:val="00C30CEF"/>
    <w:rsid w:val="00C32D7F"/>
    <w:rsid w:val="00C32E17"/>
    <w:rsid w:val="00C33746"/>
    <w:rsid w:val="00C33E36"/>
    <w:rsid w:val="00C34383"/>
    <w:rsid w:val="00C343D5"/>
    <w:rsid w:val="00C34465"/>
    <w:rsid w:val="00C34BAE"/>
    <w:rsid w:val="00C35F17"/>
    <w:rsid w:val="00C367F4"/>
    <w:rsid w:val="00C36E30"/>
    <w:rsid w:val="00C37AFF"/>
    <w:rsid w:val="00C4033A"/>
    <w:rsid w:val="00C40FD0"/>
    <w:rsid w:val="00C4162F"/>
    <w:rsid w:val="00C42766"/>
    <w:rsid w:val="00C441C7"/>
    <w:rsid w:val="00C44AB9"/>
    <w:rsid w:val="00C4529F"/>
    <w:rsid w:val="00C4532E"/>
    <w:rsid w:val="00C46012"/>
    <w:rsid w:val="00C46437"/>
    <w:rsid w:val="00C464A0"/>
    <w:rsid w:val="00C501B8"/>
    <w:rsid w:val="00C51597"/>
    <w:rsid w:val="00C5314E"/>
    <w:rsid w:val="00C545B2"/>
    <w:rsid w:val="00C563FF"/>
    <w:rsid w:val="00C572EC"/>
    <w:rsid w:val="00C579CE"/>
    <w:rsid w:val="00C60D3A"/>
    <w:rsid w:val="00C61690"/>
    <w:rsid w:val="00C6270F"/>
    <w:rsid w:val="00C62C33"/>
    <w:rsid w:val="00C66112"/>
    <w:rsid w:val="00C67112"/>
    <w:rsid w:val="00C672D4"/>
    <w:rsid w:val="00C714DF"/>
    <w:rsid w:val="00C73C10"/>
    <w:rsid w:val="00C743A0"/>
    <w:rsid w:val="00C75000"/>
    <w:rsid w:val="00C752F6"/>
    <w:rsid w:val="00C7780B"/>
    <w:rsid w:val="00C805B4"/>
    <w:rsid w:val="00C809FB"/>
    <w:rsid w:val="00C816B2"/>
    <w:rsid w:val="00C825D9"/>
    <w:rsid w:val="00C82904"/>
    <w:rsid w:val="00C9046A"/>
    <w:rsid w:val="00C919AE"/>
    <w:rsid w:val="00C9221A"/>
    <w:rsid w:val="00C925E7"/>
    <w:rsid w:val="00C97F1D"/>
    <w:rsid w:val="00CA0A49"/>
    <w:rsid w:val="00CA0F9E"/>
    <w:rsid w:val="00CA142F"/>
    <w:rsid w:val="00CA2399"/>
    <w:rsid w:val="00CA3053"/>
    <w:rsid w:val="00CA3AEB"/>
    <w:rsid w:val="00CA3C2D"/>
    <w:rsid w:val="00CA72C8"/>
    <w:rsid w:val="00CA7D5C"/>
    <w:rsid w:val="00CB06CF"/>
    <w:rsid w:val="00CB20A3"/>
    <w:rsid w:val="00CB2316"/>
    <w:rsid w:val="00CB385F"/>
    <w:rsid w:val="00CB601F"/>
    <w:rsid w:val="00CB6A9F"/>
    <w:rsid w:val="00CB6E0A"/>
    <w:rsid w:val="00CC15E1"/>
    <w:rsid w:val="00CC2872"/>
    <w:rsid w:val="00CC33F7"/>
    <w:rsid w:val="00CC3884"/>
    <w:rsid w:val="00CC7298"/>
    <w:rsid w:val="00CC7911"/>
    <w:rsid w:val="00CD0A78"/>
    <w:rsid w:val="00CD356F"/>
    <w:rsid w:val="00CD4004"/>
    <w:rsid w:val="00CE0478"/>
    <w:rsid w:val="00CE049E"/>
    <w:rsid w:val="00CE0B60"/>
    <w:rsid w:val="00CE1578"/>
    <w:rsid w:val="00CE1CEB"/>
    <w:rsid w:val="00CE30E7"/>
    <w:rsid w:val="00CF072C"/>
    <w:rsid w:val="00CF0BB4"/>
    <w:rsid w:val="00CF2109"/>
    <w:rsid w:val="00CF2D23"/>
    <w:rsid w:val="00CF3B6B"/>
    <w:rsid w:val="00CF4123"/>
    <w:rsid w:val="00CF4133"/>
    <w:rsid w:val="00CF43CE"/>
    <w:rsid w:val="00CF4F94"/>
    <w:rsid w:val="00CF5BC4"/>
    <w:rsid w:val="00CF6646"/>
    <w:rsid w:val="00CF6E2C"/>
    <w:rsid w:val="00D00E10"/>
    <w:rsid w:val="00D00F9D"/>
    <w:rsid w:val="00D01066"/>
    <w:rsid w:val="00D01233"/>
    <w:rsid w:val="00D04DF3"/>
    <w:rsid w:val="00D06E10"/>
    <w:rsid w:val="00D1165A"/>
    <w:rsid w:val="00D14349"/>
    <w:rsid w:val="00D145E4"/>
    <w:rsid w:val="00D14E56"/>
    <w:rsid w:val="00D163A9"/>
    <w:rsid w:val="00D16E5C"/>
    <w:rsid w:val="00D20A3D"/>
    <w:rsid w:val="00D21433"/>
    <w:rsid w:val="00D23A9C"/>
    <w:rsid w:val="00D23C16"/>
    <w:rsid w:val="00D24115"/>
    <w:rsid w:val="00D2619D"/>
    <w:rsid w:val="00D2622C"/>
    <w:rsid w:val="00D27592"/>
    <w:rsid w:val="00D303E4"/>
    <w:rsid w:val="00D312BA"/>
    <w:rsid w:val="00D31BB3"/>
    <w:rsid w:val="00D326FB"/>
    <w:rsid w:val="00D3273D"/>
    <w:rsid w:val="00D328CF"/>
    <w:rsid w:val="00D32A07"/>
    <w:rsid w:val="00D34E1A"/>
    <w:rsid w:val="00D34F0C"/>
    <w:rsid w:val="00D36324"/>
    <w:rsid w:val="00D404FE"/>
    <w:rsid w:val="00D412BF"/>
    <w:rsid w:val="00D43090"/>
    <w:rsid w:val="00D43A93"/>
    <w:rsid w:val="00D449C0"/>
    <w:rsid w:val="00D45083"/>
    <w:rsid w:val="00D45D92"/>
    <w:rsid w:val="00D46EEC"/>
    <w:rsid w:val="00D47EDA"/>
    <w:rsid w:val="00D50E84"/>
    <w:rsid w:val="00D50EA0"/>
    <w:rsid w:val="00D53290"/>
    <w:rsid w:val="00D567D2"/>
    <w:rsid w:val="00D568F0"/>
    <w:rsid w:val="00D56C6C"/>
    <w:rsid w:val="00D60386"/>
    <w:rsid w:val="00D609B8"/>
    <w:rsid w:val="00D621DF"/>
    <w:rsid w:val="00D622EF"/>
    <w:rsid w:val="00D648F6"/>
    <w:rsid w:val="00D64E0A"/>
    <w:rsid w:val="00D65108"/>
    <w:rsid w:val="00D66596"/>
    <w:rsid w:val="00D66693"/>
    <w:rsid w:val="00D66CE3"/>
    <w:rsid w:val="00D72807"/>
    <w:rsid w:val="00D741AF"/>
    <w:rsid w:val="00D806C1"/>
    <w:rsid w:val="00D8111D"/>
    <w:rsid w:val="00D8336F"/>
    <w:rsid w:val="00D8523F"/>
    <w:rsid w:val="00D85B2B"/>
    <w:rsid w:val="00D85C5D"/>
    <w:rsid w:val="00D86D71"/>
    <w:rsid w:val="00D9095D"/>
    <w:rsid w:val="00D91A2E"/>
    <w:rsid w:val="00D91E40"/>
    <w:rsid w:val="00D92917"/>
    <w:rsid w:val="00D94449"/>
    <w:rsid w:val="00D95EC7"/>
    <w:rsid w:val="00D97C82"/>
    <w:rsid w:val="00DA11D0"/>
    <w:rsid w:val="00DA1E24"/>
    <w:rsid w:val="00DA6DA0"/>
    <w:rsid w:val="00DA6E3E"/>
    <w:rsid w:val="00DB2624"/>
    <w:rsid w:val="00DB3EDF"/>
    <w:rsid w:val="00DB42EB"/>
    <w:rsid w:val="00DB5CA5"/>
    <w:rsid w:val="00DC006E"/>
    <w:rsid w:val="00DC0DCB"/>
    <w:rsid w:val="00DC1582"/>
    <w:rsid w:val="00DC3206"/>
    <w:rsid w:val="00DC53A4"/>
    <w:rsid w:val="00DC7175"/>
    <w:rsid w:val="00DD02CF"/>
    <w:rsid w:val="00DD0744"/>
    <w:rsid w:val="00DD348D"/>
    <w:rsid w:val="00DD3869"/>
    <w:rsid w:val="00DD4E96"/>
    <w:rsid w:val="00DD6384"/>
    <w:rsid w:val="00DD7049"/>
    <w:rsid w:val="00DD70CC"/>
    <w:rsid w:val="00DD7FFD"/>
    <w:rsid w:val="00DE367F"/>
    <w:rsid w:val="00DE3D2C"/>
    <w:rsid w:val="00DE434F"/>
    <w:rsid w:val="00DE5416"/>
    <w:rsid w:val="00DE575D"/>
    <w:rsid w:val="00DE5B9C"/>
    <w:rsid w:val="00DF0496"/>
    <w:rsid w:val="00DF091E"/>
    <w:rsid w:val="00DF5FF2"/>
    <w:rsid w:val="00DF76DB"/>
    <w:rsid w:val="00E0016E"/>
    <w:rsid w:val="00E00BE5"/>
    <w:rsid w:val="00E02354"/>
    <w:rsid w:val="00E0322B"/>
    <w:rsid w:val="00E03AC0"/>
    <w:rsid w:val="00E05272"/>
    <w:rsid w:val="00E055EC"/>
    <w:rsid w:val="00E05777"/>
    <w:rsid w:val="00E05EF4"/>
    <w:rsid w:val="00E06349"/>
    <w:rsid w:val="00E07572"/>
    <w:rsid w:val="00E0784A"/>
    <w:rsid w:val="00E07EA2"/>
    <w:rsid w:val="00E10938"/>
    <w:rsid w:val="00E10C0D"/>
    <w:rsid w:val="00E11D46"/>
    <w:rsid w:val="00E16796"/>
    <w:rsid w:val="00E20BD2"/>
    <w:rsid w:val="00E20E3F"/>
    <w:rsid w:val="00E2151B"/>
    <w:rsid w:val="00E21E81"/>
    <w:rsid w:val="00E22EBF"/>
    <w:rsid w:val="00E24C60"/>
    <w:rsid w:val="00E25152"/>
    <w:rsid w:val="00E252F6"/>
    <w:rsid w:val="00E25412"/>
    <w:rsid w:val="00E27DFD"/>
    <w:rsid w:val="00E308B6"/>
    <w:rsid w:val="00E31722"/>
    <w:rsid w:val="00E3251F"/>
    <w:rsid w:val="00E33474"/>
    <w:rsid w:val="00E33FE9"/>
    <w:rsid w:val="00E35F8B"/>
    <w:rsid w:val="00E369C3"/>
    <w:rsid w:val="00E37269"/>
    <w:rsid w:val="00E40C6F"/>
    <w:rsid w:val="00E41792"/>
    <w:rsid w:val="00E41C0E"/>
    <w:rsid w:val="00E45286"/>
    <w:rsid w:val="00E4594F"/>
    <w:rsid w:val="00E469F1"/>
    <w:rsid w:val="00E528A2"/>
    <w:rsid w:val="00E54681"/>
    <w:rsid w:val="00E546B6"/>
    <w:rsid w:val="00E56A7E"/>
    <w:rsid w:val="00E57052"/>
    <w:rsid w:val="00E601C5"/>
    <w:rsid w:val="00E61590"/>
    <w:rsid w:val="00E6224F"/>
    <w:rsid w:val="00E62D8C"/>
    <w:rsid w:val="00E63C47"/>
    <w:rsid w:val="00E6516A"/>
    <w:rsid w:val="00E65899"/>
    <w:rsid w:val="00E662AF"/>
    <w:rsid w:val="00E67229"/>
    <w:rsid w:val="00E67559"/>
    <w:rsid w:val="00E72492"/>
    <w:rsid w:val="00E73AE1"/>
    <w:rsid w:val="00E73D6F"/>
    <w:rsid w:val="00E75CFF"/>
    <w:rsid w:val="00E76759"/>
    <w:rsid w:val="00E77E62"/>
    <w:rsid w:val="00E82D27"/>
    <w:rsid w:val="00E8364F"/>
    <w:rsid w:val="00E86025"/>
    <w:rsid w:val="00E86766"/>
    <w:rsid w:val="00E877FF"/>
    <w:rsid w:val="00E90910"/>
    <w:rsid w:val="00E91EF0"/>
    <w:rsid w:val="00E92EEC"/>
    <w:rsid w:val="00E93EA5"/>
    <w:rsid w:val="00E945DD"/>
    <w:rsid w:val="00E9665B"/>
    <w:rsid w:val="00EA075A"/>
    <w:rsid w:val="00EA16C6"/>
    <w:rsid w:val="00EA2480"/>
    <w:rsid w:val="00EA3072"/>
    <w:rsid w:val="00EA31A7"/>
    <w:rsid w:val="00EA5D8F"/>
    <w:rsid w:val="00EA61B7"/>
    <w:rsid w:val="00EB0491"/>
    <w:rsid w:val="00EB442D"/>
    <w:rsid w:val="00EB5692"/>
    <w:rsid w:val="00EB6F3A"/>
    <w:rsid w:val="00EB7B3C"/>
    <w:rsid w:val="00EC2802"/>
    <w:rsid w:val="00EC2FCB"/>
    <w:rsid w:val="00EC3AB7"/>
    <w:rsid w:val="00EC3C7C"/>
    <w:rsid w:val="00EC44AB"/>
    <w:rsid w:val="00EC4B12"/>
    <w:rsid w:val="00EC4D86"/>
    <w:rsid w:val="00EC5165"/>
    <w:rsid w:val="00EC7EA9"/>
    <w:rsid w:val="00ED0905"/>
    <w:rsid w:val="00ED2E4A"/>
    <w:rsid w:val="00ED44F7"/>
    <w:rsid w:val="00ED49D6"/>
    <w:rsid w:val="00ED6D1B"/>
    <w:rsid w:val="00ED6F2D"/>
    <w:rsid w:val="00ED6F99"/>
    <w:rsid w:val="00ED7485"/>
    <w:rsid w:val="00ED7C4B"/>
    <w:rsid w:val="00EE10CB"/>
    <w:rsid w:val="00EE1C9F"/>
    <w:rsid w:val="00EE4FD0"/>
    <w:rsid w:val="00EE5122"/>
    <w:rsid w:val="00EE658D"/>
    <w:rsid w:val="00EE74ED"/>
    <w:rsid w:val="00EE779B"/>
    <w:rsid w:val="00EF0088"/>
    <w:rsid w:val="00EF0298"/>
    <w:rsid w:val="00EF3022"/>
    <w:rsid w:val="00EF4A81"/>
    <w:rsid w:val="00EF4B3F"/>
    <w:rsid w:val="00EF7256"/>
    <w:rsid w:val="00EF7B2D"/>
    <w:rsid w:val="00F01114"/>
    <w:rsid w:val="00F0123C"/>
    <w:rsid w:val="00F02A80"/>
    <w:rsid w:val="00F03426"/>
    <w:rsid w:val="00F035BC"/>
    <w:rsid w:val="00F05990"/>
    <w:rsid w:val="00F05FC5"/>
    <w:rsid w:val="00F06579"/>
    <w:rsid w:val="00F06628"/>
    <w:rsid w:val="00F06711"/>
    <w:rsid w:val="00F122E9"/>
    <w:rsid w:val="00F13E3E"/>
    <w:rsid w:val="00F142AD"/>
    <w:rsid w:val="00F152C4"/>
    <w:rsid w:val="00F15956"/>
    <w:rsid w:val="00F15BA0"/>
    <w:rsid w:val="00F15E75"/>
    <w:rsid w:val="00F23CEA"/>
    <w:rsid w:val="00F24D56"/>
    <w:rsid w:val="00F25115"/>
    <w:rsid w:val="00F26253"/>
    <w:rsid w:val="00F26485"/>
    <w:rsid w:val="00F26DE0"/>
    <w:rsid w:val="00F3114A"/>
    <w:rsid w:val="00F31F0F"/>
    <w:rsid w:val="00F3209B"/>
    <w:rsid w:val="00F33675"/>
    <w:rsid w:val="00F36829"/>
    <w:rsid w:val="00F37583"/>
    <w:rsid w:val="00F40137"/>
    <w:rsid w:val="00F40691"/>
    <w:rsid w:val="00F4399D"/>
    <w:rsid w:val="00F43E2A"/>
    <w:rsid w:val="00F446EB"/>
    <w:rsid w:val="00F4558B"/>
    <w:rsid w:val="00F457FE"/>
    <w:rsid w:val="00F46778"/>
    <w:rsid w:val="00F51A5F"/>
    <w:rsid w:val="00F5287E"/>
    <w:rsid w:val="00F53D99"/>
    <w:rsid w:val="00F54DFD"/>
    <w:rsid w:val="00F55270"/>
    <w:rsid w:val="00F61797"/>
    <w:rsid w:val="00F62C17"/>
    <w:rsid w:val="00F63BF5"/>
    <w:rsid w:val="00F64E31"/>
    <w:rsid w:val="00F67C6E"/>
    <w:rsid w:val="00F70DE3"/>
    <w:rsid w:val="00F71A74"/>
    <w:rsid w:val="00F726B6"/>
    <w:rsid w:val="00F72C3C"/>
    <w:rsid w:val="00F74BB2"/>
    <w:rsid w:val="00F74BD9"/>
    <w:rsid w:val="00F8099E"/>
    <w:rsid w:val="00F817AD"/>
    <w:rsid w:val="00F819D0"/>
    <w:rsid w:val="00F81BD9"/>
    <w:rsid w:val="00F82098"/>
    <w:rsid w:val="00F823E4"/>
    <w:rsid w:val="00F828D2"/>
    <w:rsid w:val="00F839FA"/>
    <w:rsid w:val="00F858D0"/>
    <w:rsid w:val="00F85CE4"/>
    <w:rsid w:val="00F864E9"/>
    <w:rsid w:val="00F86A0F"/>
    <w:rsid w:val="00F87010"/>
    <w:rsid w:val="00F875C5"/>
    <w:rsid w:val="00F87B6B"/>
    <w:rsid w:val="00F87F7C"/>
    <w:rsid w:val="00F90FFC"/>
    <w:rsid w:val="00F91F8E"/>
    <w:rsid w:val="00F92B24"/>
    <w:rsid w:val="00F932F2"/>
    <w:rsid w:val="00F93E2E"/>
    <w:rsid w:val="00F94ACA"/>
    <w:rsid w:val="00F95830"/>
    <w:rsid w:val="00F966B2"/>
    <w:rsid w:val="00F974B7"/>
    <w:rsid w:val="00FA0C77"/>
    <w:rsid w:val="00FA103A"/>
    <w:rsid w:val="00FA217D"/>
    <w:rsid w:val="00FA31AE"/>
    <w:rsid w:val="00FA3545"/>
    <w:rsid w:val="00FA38A9"/>
    <w:rsid w:val="00FA535E"/>
    <w:rsid w:val="00FB004A"/>
    <w:rsid w:val="00FB0256"/>
    <w:rsid w:val="00FB0728"/>
    <w:rsid w:val="00FB0C20"/>
    <w:rsid w:val="00FB39F6"/>
    <w:rsid w:val="00FB6F97"/>
    <w:rsid w:val="00FB79A8"/>
    <w:rsid w:val="00FC02C8"/>
    <w:rsid w:val="00FC0B81"/>
    <w:rsid w:val="00FC1B07"/>
    <w:rsid w:val="00FC2502"/>
    <w:rsid w:val="00FC4BB1"/>
    <w:rsid w:val="00FC4FD1"/>
    <w:rsid w:val="00FC5F1F"/>
    <w:rsid w:val="00FC6469"/>
    <w:rsid w:val="00FD00E9"/>
    <w:rsid w:val="00FD2C35"/>
    <w:rsid w:val="00FD4932"/>
    <w:rsid w:val="00FD5918"/>
    <w:rsid w:val="00FE0567"/>
    <w:rsid w:val="00FE0841"/>
    <w:rsid w:val="00FE2952"/>
    <w:rsid w:val="00FE37CB"/>
    <w:rsid w:val="00FE3A25"/>
    <w:rsid w:val="00FE43F4"/>
    <w:rsid w:val="00FE5053"/>
    <w:rsid w:val="00FF0C26"/>
    <w:rsid w:val="00FF261B"/>
    <w:rsid w:val="00FF3D5C"/>
    <w:rsid w:val="00FF4350"/>
    <w:rsid w:val="00FF4A99"/>
    <w:rsid w:val="00FF5CF6"/>
    <w:rsid w:val="00FF602B"/>
    <w:rsid w:val="00FF6660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30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D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D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30"/>
    <w:pPr>
      <w:autoSpaceDE w:val="0"/>
      <w:autoSpaceDN w:val="0"/>
      <w:adjustRightInd w:val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D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D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07FDB-A04B-49FB-895A-F6CCDE13E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2986</Words>
  <Characters>17022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chernysheva</dc:creator>
  <cp:lastModifiedBy>Оськина Анна Владимировна</cp:lastModifiedBy>
  <cp:revision>8</cp:revision>
  <cp:lastPrinted>2019-04-19T12:16:00Z</cp:lastPrinted>
  <dcterms:created xsi:type="dcterms:W3CDTF">2019-06-17T14:39:00Z</dcterms:created>
  <dcterms:modified xsi:type="dcterms:W3CDTF">2019-06-17T14:44:00Z</dcterms:modified>
</cp:coreProperties>
</file>