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0B08FF3" wp14:editId="208F505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1E30B8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А С П О Р Я Ж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FA5068" w:rsidRDefault="00FA506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956CC2" w:rsidRPr="004F3417" w:rsidRDefault="0017756D" w:rsidP="0017756D">
      <w:pPr>
        <w:pStyle w:val="ConsPlusNormal"/>
        <w:ind w:right="453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О внесении изменений в р</w:t>
      </w:r>
      <w:r w:rsidRPr="0017756D">
        <w:rPr>
          <w:rFonts w:ascii="Times New Roman" w:hAnsi="Times New Roman" w:cs="Times New Roman"/>
          <w:bCs/>
          <w:sz w:val="24"/>
          <w:szCs w:val="24"/>
        </w:rPr>
        <w:t xml:space="preserve">аспоряжение Правительства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br/>
        <w:t>от 08.08.2018 №</w:t>
      </w:r>
      <w:r w:rsidRPr="0017756D">
        <w:rPr>
          <w:rFonts w:ascii="Times New Roman" w:hAnsi="Times New Roman" w:cs="Times New Roman"/>
          <w:bCs/>
          <w:sz w:val="24"/>
          <w:szCs w:val="24"/>
        </w:rPr>
        <w:t xml:space="preserve"> 33-рп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FA5068" w:rsidRDefault="00FA5068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FE561C" w:rsidRDefault="0017756D" w:rsidP="00BF478D">
      <w:pPr>
        <w:numPr>
          <w:ilvl w:val="0"/>
          <w:numId w:val="6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17756D">
        <w:rPr>
          <w:sz w:val="24"/>
          <w:szCs w:val="24"/>
        </w:rPr>
        <w:t xml:space="preserve">Внести в распоряжение Правительства Санкт-Петербурга от 08.08.2018 </w:t>
      </w:r>
      <w:r>
        <w:rPr>
          <w:sz w:val="24"/>
          <w:szCs w:val="24"/>
        </w:rPr>
        <w:br/>
      </w:r>
      <w:r w:rsidRPr="0017756D">
        <w:rPr>
          <w:sz w:val="24"/>
          <w:szCs w:val="24"/>
        </w:rPr>
        <w:t xml:space="preserve">№ 33-рп </w:t>
      </w:r>
      <w:r>
        <w:rPr>
          <w:sz w:val="24"/>
          <w:szCs w:val="24"/>
        </w:rPr>
        <w:t>«</w:t>
      </w:r>
      <w:r w:rsidRPr="0017756D">
        <w:rPr>
          <w:sz w:val="24"/>
          <w:szCs w:val="24"/>
        </w:rPr>
        <w:t xml:space="preserve">Об утверждении ведомственной целевой программы </w:t>
      </w:r>
      <w:r>
        <w:rPr>
          <w:sz w:val="24"/>
          <w:szCs w:val="24"/>
        </w:rPr>
        <w:t>«</w:t>
      </w:r>
      <w:r w:rsidRPr="0017756D">
        <w:rPr>
          <w:sz w:val="24"/>
          <w:szCs w:val="24"/>
        </w:rPr>
        <w:t xml:space="preserve">Развитие </w:t>
      </w:r>
      <w:r>
        <w:rPr>
          <w:sz w:val="24"/>
          <w:szCs w:val="24"/>
        </w:rPr>
        <w:br/>
      </w:r>
      <w:r w:rsidRPr="0017756D">
        <w:rPr>
          <w:sz w:val="24"/>
          <w:szCs w:val="24"/>
        </w:rPr>
        <w:t>материально-технической базы детских поликлиник и детских поликлинических отделений медицинских организаций Санкт-Петербурга на 2018-2020 го</w:t>
      </w:r>
      <w:r>
        <w:rPr>
          <w:sz w:val="24"/>
          <w:szCs w:val="24"/>
        </w:rPr>
        <w:t>ды» следующие изменения:</w:t>
      </w:r>
    </w:p>
    <w:p w:rsidR="0017756D" w:rsidRDefault="0017756D" w:rsidP="00BF478D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>
        <w:rPr>
          <w:sz w:val="24"/>
          <w:szCs w:val="24"/>
        </w:rPr>
        <w:tab/>
      </w:r>
      <w:r w:rsidR="00BB4BB4">
        <w:rPr>
          <w:sz w:val="24"/>
          <w:szCs w:val="24"/>
        </w:rPr>
        <w:t xml:space="preserve">Пункт 1 Таблицы № 1 раздела </w:t>
      </w:r>
      <w:r w:rsidR="00BB4BB4">
        <w:rPr>
          <w:sz w:val="24"/>
          <w:szCs w:val="24"/>
          <w:lang w:val="en-US"/>
        </w:rPr>
        <w:t>III</w:t>
      </w:r>
      <w:r w:rsidR="00BB4BB4">
        <w:rPr>
          <w:sz w:val="24"/>
          <w:szCs w:val="24"/>
        </w:rPr>
        <w:t xml:space="preserve">. «Ожидаемые результаты реализации Программы» </w:t>
      </w:r>
      <w:r w:rsidR="00B75639">
        <w:rPr>
          <w:sz w:val="24"/>
          <w:szCs w:val="24"/>
        </w:rPr>
        <w:t>Ведомственной целевой программы «</w:t>
      </w:r>
      <w:r w:rsidR="00B75639" w:rsidRPr="0017756D">
        <w:rPr>
          <w:sz w:val="24"/>
          <w:szCs w:val="24"/>
        </w:rPr>
        <w:t xml:space="preserve">Развитие </w:t>
      </w:r>
      <w:r w:rsidR="00B75639">
        <w:rPr>
          <w:sz w:val="24"/>
          <w:szCs w:val="24"/>
        </w:rPr>
        <w:br/>
      </w:r>
      <w:r w:rsidR="00B75639" w:rsidRPr="0017756D">
        <w:rPr>
          <w:sz w:val="24"/>
          <w:szCs w:val="24"/>
        </w:rPr>
        <w:t>материально-технической базы детских поликлиник и детских поликлинических отделений медицинских организаций Санкт-Петербурга на 2018-2020 го</w:t>
      </w:r>
      <w:r w:rsidR="00B75639">
        <w:rPr>
          <w:sz w:val="24"/>
          <w:szCs w:val="24"/>
        </w:rPr>
        <w:t xml:space="preserve">ды» согласно </w:t>
      </w:r>
      <w:r w:rsidR="00BB4BB4">
        <w:rPr>
          <w:sz w:val="24"/>
          <w:szCs w:val="24"/>
        </w:rPr>
        <w:t>приложени</w:t>
      </w:r>
      <w:r w:rsidR="00B75639">
        <w:rPr>
          <w:sz w:val="24"/>
          <w:szCs w:val="24"/>
        </w:rPr>
        <w:t xml:space="preserve">ю </w:t>
      </w:r>
      <w:r w:rsidR="00BB4BB4">
        <w:rPr>
          <w:sz w:val="24"/>
          <w:szCs w:val="24"/>
        </w:rPr>
        <w:t xml:space="preserve">к распоряжению Правительства Санкт-Петербурга от 08.08.2018 № 33-рп </w:t>
      </w:r>
      <w:r w:rsidR="00B75639">
        <w:rPr>
          <w:sz w:val="24"/>
          <w:szCs w:val="24"/>
        </w:rPr>
        <w:br/>
      </w:r>
      <w:r w:rsidR="00BB4BB4">
        <w:rPr>
          <w:sz w:val="24"/>
          <w:szCs w:val="24"/>
        </w:rPr>
        <w:t xml:space="preserve">(далее - </w:t>
      </w:r>
      <w:r w:rsidR="00B75639">
        <w:rPr>
          <w:sz w:val="24"/>
          <w:szCs w:val="24"/>
        </w:rPr>
        <w:t>ВЦП</w:t>
      </w:r>
      <w:r w:rsidR="00BB4BB4">
        <w:rPr>
          <w:sz w:val="24"/>
          <w:szCs w:val="24"/>
        </w:rPr>
        <w:t>) изложить в следующей редакции:</w:t>
      </w:r>
    </w:p>
    <w:p w:rsidR="00BB4BB4" w:rsidRDefault="00BB4BB4" w:rsidP="0017756D">
      <w:pPr>
        <w:shd w:val="clear" w:color="auto" w:fill="FFFFFF"/>
        <w:jc w:val="both"/>
        <w:rPr>
          <w:sz w:val="24"/>
          <w:szCs w:val="24"/>
        </w:rPr>
      </w:pPr>
    </w:p>
    <w:tbl>
      <w:tblPr>
        <w:tblStyle w:val="af3"/>
        <w:tblW w:w="9592" w:type="dxa"/>
        <w:jc w:val="center"/>
        <w:tblLook w:val="04A0" w:firstRow="1" w:lastRow="0" w:firstColumn="1" w:lastColumn="0" w:noHBand="0" w:noVBand="1"/>
      </w:tblPr>
      <w:tblGrid>
        <w:gridCol w:w="337"/>
        <w:gridCol w:w="336"/>
        <w:gridCol w:w="2068"/>
        <w:gridCol w:w="2192"/>
        <w:gridCol w:w="1054"/>
        <w:gridCol w:w="1099"/>
        <w:gridCol w:w="1055"/>
        <w:gridCol w:w="1055"/>
        <w:gridCol w:w="396"/>
      </w:tblGrid>
      <w:tr w:rsidR="00BB4BB4" w:rsidTr="003240DE">
        <w:trPr>
          <w:jc w:val="center"/>
        </w:trPr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BB4BB4" w:rsidRDefault="00BB4BB4" w:rsidP="00BB4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36" w:type="dxa"/>
          </w:tcPr>
          <w:p w:rsidR="00BB4BB4" w:rsidRDefault="00BB4BB4" w:rsidP="00BB4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7" w:type="dxa"/>
          </w:tcPr>
          <w:p w:rsidR="00BB4BB4" w:rsidRDefault="00BB4BB4" w:rsidP="00BB4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младенческой смертности</w:t>
            </w:r>
          </w:p>
        </w:tc>
        <w:tc>
          <w:tcPr>
            <w:tcW w:w="2198" w:type="dxa"/>
          </w:tcPr>
          <w:p w:rsidR="00BB4BB4" w:rsidRDefault="00BB4BB4" w:rsidP="00BB4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случаев на 1 тыс. новорожденных, родившихся живыми</w:t>
            </w:r>
          </w:p>
        </w:tc>
        <w:tc>
          <w:tcPr>
            <w:tcW w:w="1066" w:type="dxa"/>
          </w:tcPr>
          <w:p w:rsidR="00BB4BB4" w:rsidRDefault="00BB4BB4" w:rsidP="00BB4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109" w:type="dxa"/>
          </w:tcPr>
          <w:p w:rsidR="00BB4BB4" w:rsidRDefault="00BB4BB4" w:rsidP="00BB4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3,95</w:t>
            </w:r>
          </w:p>
        </w:tc>
        <w:tc>
          <w:tcPr>
            <w:tcW w:w="1067" w:type="dxa"/>
          </w:tcPr>
          <w:p w:rsidR="00BB4BB4" w:rsidRDefault="00BB4BB4" w:rsidP="00BB4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067" w:type="dxa"/>
          </w:tcPr>
          <w:p w:rsidR="00BB4BB4" w:rsidRDefault="00BB4BB4" w:rsidP="00BB4B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336" w:type="dxa"/>
            <w:tcBorders>
              <w:top w:val="nil"/>
              <w:bottom w:val="nil"/>
              <w:right w:val="nil"/>
            </w:tcBorders>
            <w:vAlign w:val="bottom"/>
          </w:tcPr>
          <w:p w:rsidR="00BB4BB4" w:rsidRDefault="00BB4BB4" w:rsidP="003240DE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FA5068" w:rsidRDefault="00FA5068" w:rsidP="00BF478D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BB4BB4" w:rsidRDefault="00BB4BB4" w:rsidP="00BF478D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624814">
        <w:rPr>
          <w:sz w:val="24"/>
          <w:szCs w:val="24"/>
        </w:rPr>
        <w:t>В</w:t>
      </w:r>
      <w:r>
        <w:rPr>
          <w:sz w:val="24"/>
          <w:szCs w:val="24"/>
        </w:rPr>
        <w:t xml:space="preserve"> раздел</w:t>
      </w:r>
      <w:r w:rsidR="00624814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. «Обоснование финансового обеспечения Программы»</w:t>
      </w:r>
      <w:r w:rsidR="009A700F">
        <w:rPr>
          <w:sz w:val="24"/>
          <w:szCs w:val="24"/>
        </w:rPr>
        <w:t xml:space="preserve"> </w:t>
      </w:r>
      <w:r w:rsidR="00B75639">
        <w:rPr>
          <w:sz w:val="24"/>
          <w:szCs w:val="24"/>
        </w:rPr>
        <w:t>ВЦП</w:t>
      </w:r>
      <w:r w:rsidR="009A700F">
        <w:rPr>
          <w:sz w:val="24"/>
          <w:szCs w:val="24"/>
        </w:rPr>
        <w:t xml:space="preserve"> </w:t>
      </w:r>
      <w:r w:rsidR="00624814">
        <w:rPr>
          <w:sz w:val="24"/>
          <w:szCs w:val="24"/>
        </w:rPr>
        <w:t xml:space="preserve">абзацы 3, 5, 6, 7, 9, 11, 13, 14, 15, 17, 18, 20 </w:t>
      </w:r>
      <w:r w:rsidR="009A700F">
        <w:rPr>
          <w:sz w:val="24"/>
          <w:szCs w:val="24"/>
        </w:rPr>
        <w:t>изложить в следующей редакции:</w:t>
      </w:r>
    </w:p>
    <w:p w:rsidR="009A700F" w:rsidRPr="004344FE" w:rsidRDefault="009A700F" w:rsidP="009A700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9A700F">
        <w:rPr>
          <w:sz w:val="24"/>
          <w:szCs w:val="24"/>
        </w:rPr>
        <w:t xml:space="preserve">Общий объем финансирования мероприятий Программы составляет </w:t>
      </w:r>
      <w:r w:rsidR="004344FE">
        <w:rPr>
          <w:sz w:val="24"/>
          <w:szCs w:val="24"/>
        </w:rPr>
        <w:t>906098,1</w:t>
      </w:r>
      <w:r w:rsidRPr="009A700F">
        <w:rPr>
          <w:sz w:val="24"/>
          <w:szCs w:val="24"/>
        </w:rPr>
        <w:t xml:space="preserve"> тыс. руб., </w:t>
      </w:r>
      <w:r w:rsidR="00E62ACF">
        <w:rPr>
          <w:sz w:val="24"/>
          <w:szCs w:val="24"/>
        </w:rPr>
        <w:br/>
      </w:r>
      <w:r w:rsidRPr="009A700F">
        <w:rPr>
          <w:sz w:val="24"/>
          <w:szCs w:val="24"/>
        </w:rPr>
        <w:t>в том числе по годам:</w:t>
      </w:r>
    </w:p>
    <w:p w:rsidR="009A700F" w:rsidRPr="009A700F" w:rsidRDefault="009A700F" w:rsidP="00E62ACF">
      <w:pPr>
        <w:shd w:val="clear" w:color="auto" w:fill="FFFFFF"/>
        <w:ind w:firstLine="709"/>
        <w:jc w:val="both"/>
        <w:rPr>
          <w:sz w:val="24"/>
          <w:szCs w:val="24"/>
        </w:rPr>
      </w:pPr>
      <w:r w:rsidRPr="009A700F">
        <w:rPr>
          <w:sz w:val="24"/>
          <w:szCs w:val="24"/>
        </w:rPr>
        <w:t xml:space="preserve">в 2019 году </w:t>
      </w:r>
      <w:r>
        <w:rPr>
          <w:sz w:val="24"/>
          <w:szCs w:val="24"/>
        </w:rPr>
        <w:t>–</w:t>
      </w:r>
      <w:r w:rsidRPr="009A700F">
        <w:rPr>
          <w:sz w:val="24"/>
          <w:szCs w:val="24"/>
        </w:rPr>
        <w:t xml:space="preserve"> </w:t>
      </w:r>
      <w:r>
        <w:rPr>
          <w:sz w:val="24"/>
          <w:szCs w:val="24"/>
        </w:rPr>
        <w:t>378813,5</w:t>
      </w:r>
      <w:r w:rsidRPr="009A700F">
        <w:rPr>
          <w:sz w:val="24"/>
          <w:szCs w:val="24"/>
        </w:rPr>
        <w:t xml:space="preserve"> тыс. руб.;</w:t>
      </w:r>
    </w:p>
    <w:p w:rsidR="009A700F" w:rsidRPr="009A700F" w:rsidRDefault="009A700F" w:rsidP="00E62ACF">
      <w:pPr>
        <w:shd w:val="clear" w:color="auto" w:fill="FFFFFF"/>
        <w:ind w:firstLine="709"/>
        <w:jc w:val="both"/>
        <w:rPr>
          <w:sz w:val="24"/>
          <w:szCs w:val="24"/>
        </w:rPr>
      </w:pPr>
      <w:r w:rsidRPr="009A700F">
        <w:rPr>
          <w:sz w:val="24"/>
          <w:szCs w:val="24"/>
        </w:rPr>
        <w:t xml:space="preserve">в 2020 году </w:t>
      </w:r>
      <w:r w:rsidR="004344FE">
        <w:rPr>
          <w:sz w:val="24"/>
          <w:szCs w:val="24"/>
        </w:rPr>
        <w:t>–</w:t>
      </w:r>
      <w:r w:rsidRPr="009A700F">
        <w:rPr>
          <w:sz w:val="24"/>
          <w:szCs w:val="24"/>
        </w:rPr>
        <w:t xml:space="preserve"> </w:t>
      </w:r>
      <w:r w:rsidR="004344FE">
        <w:rPr>
          <w:sz w:val="24"/>
          <w:szCs w:val="24"/>
        </w:rPr>
        <w:t>140959,</w:t>
      </w:r>
      <w:r w:rsidR="004344FE" w:rsidRPr="00A838E0">
        <w:rPr>
          <w:sz w:val="24"/>
          <w:szCs w:val="24"/>
        </w:rPr>
        <w:t>4</w:t>
      </w:r>
      <w:r w:rsidRPr="009A700F">
        <w:rPr>
          <w:sz w:val="24"/>
          <w:szCs w:val="24"/>
        </w:rPr>
        <w:t xml:space="preserve"> тыс. руб.;</w:t>
      </w:r>
    </w:p>
    <w:p w:rsidR="009A700F" w:rsidRPr="009A700F" w:rsidRDefault="009A700F" w:rsidP="001F3B8A">
      <w:pPr>
        <w:shd w:val="clear" w:color="auto" w:fill="FFFFFF"/>
        <w:ind w:firstLine="708"/>
        <w:jc w:val="both"/>
        <w:rPr>
          <w:sz w:val="24"/>
          <w:szCs w:val="24"/>
        </w:rPr>
      </w:pPr>
      <w:r w:rsidRPr="009A700F">
        <w:rPr>
          <w:sz w:val="24"/>
          <w:szCs w:val="24"/>
        </w:rPr>
        <w:t xml:space="preserve">в том числе средства федерального бюджета: - </w:t>
      </w:r>
      <w:r w:rsidR="00E62ACF">
        <w:rPr>
          <w:sz w:val="24"/>
          <w:szCs w:val="24"/>
        </w:rPr>
        <w:t>421646,1</w:t>
      </w:r>
      <w:r w:rsidRPr="009A700F">
        <w:rPr>
          <w:sz w:val="24"/>
          <w:szCs w:val="24"/>
        </w:rPr>
        <w:t xml:space="preserve"> тыс. руб., в том числе </w:t>
      </w:r>
      <w:r w:rsidR="00FA5068">
        <w:rPr>
          <w:sz w:val="24"/>
          <w:szCs w:val="24"/>
        </w:rPr>
        <w:br/>
      </w:r>
      <w:r w:rsidRPr="009A700F">
        <w:rPr>
          <w:sz w:val="24"/>
          <w:szCs w:val="24"/>
        </w:rPr>
        <w:t>по годам:</w:t>
      </w:r>
    </w:p>
    <w:p w:rsidR="009A700F" w:rsidRPr="009A700F" w:rsidRDefault="009A700F" w:rsidP="00E62ACF">
      <w:pPr>
        <w:shd w:val="clear" w:color="auto" w:fill="FFFFFF"/>
        <w:ind w:firstLine="709"/>
        <w:jc w:val="both"/>
        <w:rPr>
          <w:sz w:val="24"/>
          <w:szCs w:val="24"/>
        </w:rPr>
      </w:pPr>
      <w:r w:rsidRPr="009A700F">
        <w:rPr>
          <w:sz w:val="24"/>
          <w:szCs w:val="24"/>
        </w:rPr>
        <w:t xml:space="preserve">в 2019 году </w:t>
      </w:r>
      <w:r w:rsidR="00D01B32">
        <w:rPr>
          <w:sz w:val="24"/>
          <w:szCs w:val="24"/>
        </w:rPr>
        <w:t>–</w:t>
      </w:r>
      <w:r w:rsidRPr="009A700F">
        <w:rPr>
          <w:sz w:val="24"/>
          <w:szCs w:val="24"/>
        </w:rPr>
        <w:t xml:space="preserve"> </w:t>
      </w:r>
      <w:r w:rsidR="00D01B32">
        <w:rPr>
          <w:sz w:val="24"/>
          <w:szCs w:val="24"/>
        </w:rPr>
        <w:t>139352,9</w:t>
      </w:r>
      <w:r w:rsidRPr="009A700F">
        <w:rPr>
          <w:sz w:val="24"/>
          <w:szCs w:val="24"/>
        </w:rPr>
        <w:t xml:space="preserve"> тыс. руб.;</w:t>
      </w:r>
    </w:p>
    <w:p w:rsidR="009A700F" w:rsidRPr="009A700F" w:rsidRDefault="009A700F" w:rsidP="001F3B8A">
      <w:pPr>
        <w:shd w:val="clear" w:color="auto" w:fill="FFFFFF"/>
        <w:ind w:firstLine="708"/>
        <w:jc w:val="both"/>
        <w:rPr>
          <w:sz w:val="24"/>
          <w:szCs w:val="24"/>
        </w:rPr>
      </w:pPr>
      <w:r w:rsidRPr="009A700F">
        <w:rPr>
          <w:sz w:val="24"/>
          <w:szCs w:val="24"/>
        </w:rPr>
        <w:t xml:space="preserve">в том числе бюджета Санкт-Петербурга </w:t>
      </w:r>
      <w:r w:rsidR="00E62ACF">
        <w:rPr>
          <w:sz w:val="24"/>
          <w:szCs w:val="24"/>
        </w:rPr>
        <w:t>–</w:t>
      </w:r>
      <w:r w:rsidRPr="009A700F">
        <w:rPr>
          <w:sz w:val="24"/>
          <w:szCs w:val="24"/>
        </w:rPr>
        <w:t xml:space="preserve"> </w:t>
      </w:r>
      <w:r w:rsidR="004344FE">
        <w:rPr>
          <w:sz w:val="24"/>
          <w:szCs w:val="24"/>
        </w:rPr>
        <w:t>633770,7</w:t>
      </w:r>
      <w:r w:rsidRPr="009A700F">
        <w:rPr>
          <w:sz w:val="24"/>
          <w:szCs w:val="24"/>
        </w:rPr>
        <w:t xml:space="preserve"> тыс. руб., в том числе по годам:</w:t>
      </w:r>
    </w:p>
    <w:p w:rsidR="009A700F" w:rsidRPr="009A700F" w:rsidRDefault="009A700F" w:rsidP="00E62ACF">
      <w:pPr>
        <w:shd w:val="clear" w:color="auto" w:fill="FFFFFF"/>
        <w:ind w:firstLine="709"/>
        <w:jc w:val="both"/>
        <w:rPr>
          <w:sz w:val="24"/>
          <w:szCs w:val="24"/>
        </w:rPr>
      </w:pPr>
      <w:r w:rsidRPr="009A700F">
        <w:rPr>
          <w:sz w:val="24"/>
          <w:szCs w:val="24"/>
        </w:rPr>
        <w:t xml:space="preserve">в 2019 году </w:t>
      </w:r>
      <w:r w:rsidR="00D01B32">
        <w:rPr>
          <w:sz w:val="24"/>
          <w:szCs w:val="24"/>
        </w:rPr>
        <w:t>–</w:t>
      </w:r>
      <w:r w:rsidRPr="009A700F">
        <w:rPr>
          <w:sz w:val="24"/>
          <w:szCs w:val="24"/>
        </w:rPr>
        <w:t xml:space="preserve"> </w:t>
      </w:r>
      <w:r w:rsidR="00D01B32">
        <w:rPr>
          <w:sz w:val="24"/>
          <w:szCs w:val="24"/>
        </w:rPr>
        <w:t>239460,6</w:t>
      </w:r>
      <w:r w:rsidRPr="009A700F">
        <w:rPr>
          <w:sz w:val="24"/>
          <w:szCs w:val="24"/>
        </w:rPr>
        <w:t xml:space="preserve"> тыс. руб.;</w:t>
      </w:r>
    </w:p>
    <w:p w:rsidR="009A700F" w:rsidRPr="009A700F" w:rsidRDefault="009A700F" w:rsidP="00E62ACF">
      <w:pPr>
        <w:shd w:val="clear" w:color="auto" w:fill="FFFFFF"/>
        <w:ind w:firstLine="709"/>
        <w:jc w:val="both"/>
        <w:rPr>
          <w:sz w:val="24"/>
          <w:szCs w:val="24"/>
        </w:rPr>
      </w:pPr>
      <w:r w:rsidRPr="009A700F">
        <w:rPr>
          <w:sz w:val="24"/>
          <w:szCs w:val="24"/>
        </w:rPr>
        <w:t xml:space="preserve">в 2020 году </w:t>
      </w:r>
      <w:r w:rsidR="004344FE">
        <w:rPr>
          <w:sz w:val="24"/>
          <w:szCs w:val="24"/>
        </w:rPr>
        <w:t>–</w:t>
      </w:r>
      <w:r w:rsidRPr="009A700F">
        <w:rPr>
          <w:sz w:val="24"/>
          <w:szCs w:val="24"/>
        </w:rPr>
        <w:t xml:space="preserve"> </w:t>
      </w:r>
      <w:r w:rsidR="004344FE">
        <w:rPr>
          <w:sz w:val="24"/>
          <w:szCs w:val="24"/>
        </w:rPr>
        <w:t>140959,4</w:t>
      </w:r>
      <w:r w:rsidRPr="009A700F">
        <w:rPr>
          <w:sz w:val="24"/>
          <w:szCs w:val="24"/>
        </w:rPr>
        <w:t xml:space="preserve"> тыс. руб.;</w:t>
      </w:r>
    </w:p>
    <w:p w:rsidR="009A700F" w:rsidRPr="009A700F" w:rsidRDefault="009A700F" w:rsidP="001F3B8A">
      <w:pPr>
        <w:shd w:val="clear" w:color="auto" w:fill="FFFFFF"/>
        <w:ind w:firstLine="708"/>
        <w:jc w:val="both"/>
        <w:rPr>
          <w:sz w:val="24"/>
          <w:szCs w:val="24"/>
        </w:rPr>
      </w:pPr>
      <w:r w:rsidRPr="009A700F">
        <w:rPr>
          <w:sz w:val="24"/>
          <w:szCs w:val="24"/>
        </w:rPr>
        <w:t xml:space="preserve">прогнозируемые поступления средств федерального бюджета в бюджет </w:t>
      </w:r>
      <w:r w:rsidR="00BF478D">
        <w:rPr>
          <w:sz w:val="24"/>
          <w:szCs w:val="24"/>
        </w:rPr>
        <w:br/>
      </w:r>
      <w:r w:rsidRPr="009A700F">
        <w:rPr>
          <w:sz w:val="24"/>
          <w:szCs w:val="24"/>
        </w:rPr>
        <w:t xml:space="preserve">Санкт-Петербурга - </w:t>
      </w:r>
      <w:r w:rsidR="002A282F">
        <w:rPr>
          <w:sz w:val="24"/>
          <w:szCs w:val="24"/>
        </w:rPr>
        <w:t>139352,9</w:t>
      </w:r>
      <w:r w:rsidRPr="009A700F">
        <w:rPr>
          <w:sz w:val="24"/>
          <w:szCs w:val="24"/>
        </w:rPr>
        <w:t xml:space="preserve"> тыс. руб</w:t>
      </w:r>
      <w:r w:rsidR="00D01B32">
        <w:rPr>
          <w:sz w:val="24"/>
          <w:szCs w:val="24"/>
        </w:rPr>
        <w:t>.</w:t>
      </w:r>
      <w:r w:rsidRPr="009A700F">
        <w:rPr>
          <w:sz w:val="24"/>
          <w:szCs w:val="24"/>
        </w:rPr>
        <w:t>:</w:t>
      </w:r>
    </w:p>
    <w:p w:rsidR="009A700F" w:rsidRPr="009A700F" w:rsidRDefault="009A700F" w:rsidP="00E62ACF">
      <w:pPr>
        <w:shd w:val="clear" w:color="auto" w:fill="FFFFFF"/>
        <w:ind w:firstLine="709"/>
        <w:jc w:val="both"/>
        <w:rPr>
          <w:sz w:val="24"/>
          <w:szCs w:val="24"/>
        </w:rPr>
      </w:pPr>
      <w:r w:rsidRPr="009A700F">
        <w:rPr>
          <w:sz w:val="24"/>
          <w:szCs w:val="24"/>
        </w:rPr>
        <w:t xml:space="preserve">в 2020 году - </w:t>
      </w:r>
      <w:r w:rsidR="002A282F">
        <w:rPr>
          <w:sz w:val="24"/>
          <w:szCs w:val="24"/>
        </w:rPr>
        <w:t>139352,9</w:t>
      </w:r>
      <w:r w:rsidRPr="009A700F">
        <w:rPr>
          <w:sz w:val="24"/>
          <w:szCs w:val="24"/>
        </w:rPr>
        <w:t xml:space="preserve"> тыс. руб.;</w:t>
      </w:r>
    </w:p>
    <w:p w:rsidR="009A700F" w:rsidRPr="009A700F" w:rsidRDefault="009A700F" w:rsidP="001F3B8A">
      <w:pPr>
        <w:shd w:val="clear" w:color="auto" w:fill="FFFFFF"/>
        <w:ind w:firstLine="708"/>
        <w:jc w:val="both"/>
        <w:rPr>
          <w:sz w:val="24"/>
          <w:szCs w:val="24"/>
        </w:rPr>
      </w:pPr>
      <w:r w:rsidRPr="009A700F">
        <w:rPr>
          <w:sz w:val="24"/>
          <w:szCs w:val="24"/>
        </w:rPr>
        <w:lastRenderedPageBreak/>
        <w:t xml:space="preserve">прогнозируемые поступления средств бюджета Санкт-Петербурга - </w:t>
      </w:r>
      <w:r w:rsidR="00D01B32">
        <w:rPr>
          <w:sz w:val="24"/>
          <w:szCs w:val="24"/>
        </w:rPr>
        <w:t>239460,6 тыс. руб.</w:t>
      </w:r>
      <w:r w:rsidRPr="009A700F">
        <w:rPr>
          <w:sz w:val="24"/>
          <w:szCs w:val="24"/>
        </w:rPr>
        <w:t>:</w:t>
      </w:r>
    </w:p>
    <w:p w:rsidR="009A700F" w:rsidRDefault="009A700F" w:rsidP="00E62ACF">
      <w:pPr>
        <w:shd w:val="clear" w:color="auto" w:fill="FFFFFF"/>
        <w:ind w:firstLine="709"/>
        <w:jc w:val="both"/>
        <w:rPr>
          <w:sz w:val="24"/>
          <w:szCs w:val="24"/>
        </w:rPr>
      </w:pPr>
      <w:r w:rsidRPr="009A700F">
        <w:rPr>
          <w:sz w:val="24"/>
          <w:szCs w:val="24"/>
        </w:rPr>
        <w:t xml:space="preserve">в 2020 году - </w:t>
      </w:r>
      <w:r w:rsidR="00D01B32">
        <w:rPr>
          <w:sz w:val="24"/>
          <w:szCs w:val="24"/>
        </w:rPr>
        <w:t>239460,6</w:t>
      </w:r>
      <w:r w:rsidRPr="009A700F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>»</w:t>
      </w:r>
      <w:r w:rsidR="001F3B8A">
        <w:rPr>
          <w:sz w:val="24"/>
          <w:szCs w:val="24"/>
        </w:rPr>
        <w:t>.</w:t>
      </w:r>
    </w:p>
    <w:p w:rsidR="001F3B8A" w:rsidRDefault="00BF478D" w:rsidP="00BF478D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>
        <w:rPr>
          <w:sz w:val="24"/>
          <w:szCs w:val="24"/>
        </w:rPr>
        <w:tab/>
      </w:r>
      <w:r w:rsidR="001F3B8A">
        <w:rPr>
          <w:sz w:val="24"/>
          <w:szCs w:val="24"/>
        </w:rPr>
        <w:t xml:space="preserve">В разделе </w:t>
      </w:r>
      <w:r w:rsidR="001F3B8A">
        <w:rPr>
          <w:sz w:val="24"/>
          <w:szCs w:val="24"/>
          <w:lang w:val="en-US"/>
        </w:rPr>
        <w:t>V</w:t>
      </w:r>
      <w:r w:rsidR="001F3B8A">
        <w:rPr>
          <w:sz w:val="24"/>
          <w:szCs w:val="24"/>
        </w:rPr>
        <w:t xml:space="preserve">. «Обоснование финансового обеспечения Программы» </w:t>
      </w:r>
      <w:r w:rsidR="00B75639">
        <w:rPr>
          <w:sz w:val="24"/>
          <w:szCs w:val="24"/>
        </w:rPr>
        <w:t>ВЦП</w:t>
      </w:r>
      <w:r w:rsidR="001F3B8A">
        <w:rPr>
          <w:sz w:val="24"/>
          <w:szCs w:val="24"/>
        </w:rPr>
        <w:t xml:space="preserve"> абзацы 16, 19 исключить.</w:t>
      </w:r>
    </w:p>
    <w:p w:rsidR="00E62ACF" w:rsidRDefault="001F3B8A" w:rsidP="00BF478D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>
        <w:rPr>
          <w:sz w:val="24"/>
          <w:szCs w:val="24"/>
        </w:rPr>
        <w:tab/>
        <w:t>8</w:t>
      </w:r>
      <w:r w:rsidR="00E62ACF">
        <w:rPr>
          <w:sz w:val="24"/>
          <w:szCs w:val="24"/>
        </w:rPr>
        <w:t xml:space="preserve"> абзац раздела </w:t>
      </w:r>
      <w:r w:rsidR="00E62ACF">
        <w:rPr>
          <w:sz w:val="24"/>
          <w:szCs w:val="24"/>
          <w:lang w:val="en-US"/>
        </w:rPr>
        <w:t>VI</w:t>
      </w:r>
      <w:r w:rsidR="00E62ACF">
        <w:rPr>
          <w:sz w:val="24"/>
          <w:szCs w:val="24"/>
        </w:rPr>
        <w:t xml:space="preserve">. </w:t>
      </w:r>
      <w:r w:rsidR="00624814">
        <w:rPr>
          <w:sz w:val="24"/>
          <w:szCs w:val="24"/>
        </w:rPr>
        <w:t xml:space="preserve">«Оценка социально-экономической и экологической эффективности реализации Программы» </w:t>
      </w:r>
      <w:r w:rsidR="00B75639">
        <w:rPr>
          <w:sz w:val="24"/>
          <w:szCs w:val="24"/>
        </w:rPr>
        <w:t>ВЦП</w:t>
      </w:r>
      <w:r w:rsidR="00624814">
        <w:rPr>
          <w:sz w:val="24"/>
          <w:szCs w:val="24"/>
        </w:rPr>
        <w:t xml:space="preserve"> изложить в следующей редакции:</w:t>
      </w:r>
    </w:p>
    <w:p w:rsidR="00624814" w:rsidRDefault="00624814" w:rsidP="00E62AC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1F3B8A" w:rsidRPr="001F3B8A">
        <w:rPr>
          <w:sz w:val="24"/>
          <w:szCs w:val="24"/>
        </w:rPr>
        <w:t>младенческой смертности: в 2018 году - до 3,95 случаев на 1 тыс. новорожденных, родившихся живыми, в 2019 году - до 3,</w:t>
      </w:r>
      <w:r w:rsidR="001F3B8A">
        <w:rPr>
          <w:sz w:val="24"/>
          <w:szCs w:val="24"/>
        </w:rPr>
        <w:t>7</w:t>
      </w:r>
      <w:r w:rsidR="001F3B8A" w:rsidRPr="001F3B8A">
        <w:rPr>
          <w:sz w:val="24"/>
          <w:szCs w:val="24"/>
        </w:rPr>
        <w:t xml:space="preserve"> случаев на 1 тыс. новорожденных, родившихся живыми, в 2020 году - до 3,</w:t>
      </w:r>
      <w:r w:rsidR="001F3B8A">
        <w:rPr>
          <w:sz w:val="24"/>
          <w:szCs w:val="24"/>
        </w:rPr>
        <w:t>7</w:t>
      </w:r>
      <w:r w:rsidR="001F3B8A" w:rsidRPr="001F3B8A">
        <w:rPr>
          <w:sz w:val="24"/>
          <w:szCs w:val="24"/>
        </w:rPr>
        <w:t xml:space="preserve"> случаев на 1 тыс. новорожденных, родившихся живыми</w:t>
      </w:r>
      <w:proofErr w:type="gramStart"/>
      <w:r w:rsidR="001F3B8A" w:rsidRPr="001F3B8A">
        <w:rPr>
          <w:sz w:val="24"/>
          <w:szCs w:val="24"/>
        </w:rPr>
        <w:t>;</w:t>
      </w:r>
      <w:r>
        <w:rPr>
          <w:sz w:val="24"/>
          <w:szCs w:val="24"/>
        </w:rPr>
        <w:t>»</w:t>
      </w:r>
      <w:proofErr w:type="gramEnd"/>
      <w:r w:rsidR="001F3B8A">
        <w:rPr>
          <w:sz w:val="24"/>
          <w:szCs w:val="24"/>
        </w:rPr>
        <w:t>.</w:t>
      </w:r>
    </w:p>
    <w:p w:rsidR="002A282F" w:rsidRDefault="008F3513" w:rsidP="00BF478D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sz w:val="24"/>
          <w:szCs w:val="24"/>
        </w:rPr>
        <w:tab/>
      </w:r>
      <w:r w:rsidR="00384D2A">
        <w:rPr>
          <w:sz w:val="24"/>
          <w:szCs w:val="24"/>
        </w:rPr>
        <w:t>Значения с</w:t>
      </w:r>
      <w:r>
        <w:rPr>
          <w:sz w:val="24"/>
          <w:szCs w:val="24"/>
        </w:rPr>
        <w:t>толбц</w:t>
      </w:r>
      <w:r w:rsidR="00384D2A">
        <w:rPr>
          <w:sz w:val="24"/>
          <w:szCs w:val="24"/>
        </w:rPr>
        <w:t>ов</w:t>
      </w:r>
      <w:r>
        <w:rPr>
          <w:sz w:val="24"/>
          <w:szCs w:val="24"/>
        </w:rPr>
        <w:t xml:space="preserve"> 4</w:t>
      </w:r>
      <w:r w:rsidR="00384D2A">
        <w:rPr>
          <w:sz w:val="24"/>
          <w:szCs w:val="24"/>
        </w:rPr>
        <w:t>, 7, 8</w:t>
      </w:r>
      <w:r>
        <w:rPr>
          <w:sz w:val="24"/>
          <w:szCs w:val="24"/>
        </w:rPr>
        <w:t xml:space="preserve"> </w:t>
      </w:r>
      <w:r w:rsidR="001D5E4C">
        <w:rPr>
          <w:sz w:val="24"/>
          <w:szCs w:val="24"/>
        </w:rPr>
        <w:t xml:space="preserve">таблицы </w:t>
      </w:r>
      <w:r>
        <w:rPr>
          <w:sz w:val="24"/>
          <w:szCs w:val="24"/>
        </w:rPr>
        <w:t xml:space="preserve">Приложения № 1 к </w:t>
      </w:r>
      <w:r w:rsidR="00B75639">
        <w:rPr>
          <w:sz w:val="24"/>
          <w:szCs w:val="24"/>
        </w:rPr>
        <w:t>ВЦП</w:t>
      </w:r>
      <w:r w:rsidR="00384D2A">
        <w:rPr>
          <w:sz w:val="24"/>
          <w:szCs w:val="24"/>
        </w:rPr>
        <w:t xml:space="preserve"> изложить </w:t>
      </w:r>
      <w:r w:rsidR="00FA5068">
        <w:rPr>
          <w:sz w:val="24"/>
          <w:szCs w:val="24"/>
        </w:rPr>
        <w:br/>
      </w:r>
      <w:r w:rsidR="00384D2A">
        <w:rPr>
          <w:sz w:val="24"/>
          <w:szCs w:val="24"/>
        </w:rPr>
        <w:t>в следующей редакции:</w:t>
      </w:r>
    </w:p>
    <w:p w:rsidR="001D5E4C" w:rsidRDefault="001D5E4C" w:rsidP="00384D2A">
      <w:pPr>
        <w:shd w:val="clear" w:color="auto" w:fill="FFFFFF"/>
        <w:jc w:val="both"/>
        <w:rPr>
          <w:sz w:val="24"/>
          <w:szCs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701"/>
        <w:gridCol w:w="3402"/>
        <w:gridCol w:w="3827"/>
        <w:gridCol w:w="425"/>
      </w:tblGrid>
      <w:tr w:rsidR="001D5E4C" w:rsidTr="001D5E4C">
        <w:tc>
          <w:tcPr>
            <w:tcW w:w="284" w:type="dxa"/>
            <w:tcBorders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статьи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второй год реализации Программы, 2019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третий год реализации Программы, 2020 г.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D5E4C" w:rsidTr="001D5E4C">
        <w:tc>
          <w:tcPr>
            <w:tcW w:w="284" w:type="dxa"/>
            <w:tcBorders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D5E4C" w:rsidTr="001D5E4C">
        <w:tc>
          <w:tcPr>
            <w:tcW w:w="284" w:type="dxa"/>
            <w:tcBorders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01500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</w:rPr>
              <w:t>674F</w:t>
            </w:r>
          </w:p>
          <w:p w:rsidR="001D5E4C" w:rsidRPr="002E68C1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015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451700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378813,5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378813,5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D5E4C" w:rsidTr="001D5E4C">
        <w:tc>
          <w:tcPr>
            <w:tcW w:w="284" w:type="dxa"/>
            <w:tcBorders>
              <w:right w:val="single" w:sz="4" w:space="0" w:color="auto"/>
            </w:tcBorders>
          </w:tcPr>
          <w:p w:rsidR="001D5E4C" w:rsidRPr="002E68C1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  <w:r w:rsidRPr="002E68C1">
              <w:rPr>
                <w:rFonts w:ascii="Times New Roman" w:hAnsi="Times New Roman" w:cs="Times New Roman"/>
                <w:sz w:val="24"/>
              </w:rPr>
              <w:t>01500</w:t>
            </w:r>
            <w:r w:rsidRPr="002E68C1"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2E68C1">
              <w:rPr>
                <w:rFonts w:ascii="Times New Roman" w:hAnsi="Times New Roman" w:cs="Times New Roman"/>
                <w:sz w:val="24"/>
              </w:rPr>
              <w:t>674F</w:t>
            </w:r>
          </w:p>
          <w:p w:rsidR="001D5E4C" w:rsidRPr="002E68C1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451700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139352,9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139352,9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D5E4C" w:rsidTr="001D5E4C">
        <w:tc>
          <w:tcPr>
            <w:tcW w:w="284" w:type="dxa"/>
            <w:tcBorders>
              <w:right w:val="single" w:sz="4" w:space="0" w:color="auto"/>
            </w:tcBorders>
          </w:tcPr>
          <w:p w:rsidR="001D5E4C" w:rsidRPr="002E68C1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  <w:r w:rsidRPr="002E68C1">
              <w:rPr>
                <w:rFonts w:ascii="Times New Roman" w:hAnsi="Times New Roman" w:cs="Times New Roman"/>
                <w:sz w:val="24"/>
              </w:rPr>
              <w:t>01500</w:t>
            </w:r>
            <w:r w:rsidRPr="002E68C1"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2E68C1">
              <w:rPr>
                <w:rFonts w:ascii="Times New Roman" w:hAnsi="Times New Roman" w:cs="Times New Roman"/>
                <w:sz w:val="24"/>
              </w:rPr>
              <w:t>674F</w:t>
            </w:r>
          </w:p>
          <w:p w:rsidR="001D5E4C" w:rsidRPr="002E68C1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451700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239460,6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3575C9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239460,6</w:t>
            </w:r>
            <w:bookmarkStart w:id="0" w:name="_GoBack"/>
            <w:bookmarkEnd w:id="0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D5E4C" w:rsidTr="001D5E4C">
        <w:tc>
          <w:tcPr>
            <w:tcW w:w="284" w:type="dxa"/>
            <w:tcBorders>
              <w:right w:val="single" w:sz="4" w:space="0" w:color="auto"/>
            </w:tcBorders>
          </w:tcPr>
          <w:p w:rsidR="001D5E4C" w:rsidRPr="002E68C1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  <w:r w:rsidRPr="002E68C1">
              <w:rPr>
                <w:rFonts w:ascii="Times New Roman" w:hAnsi="Times New Roman" w:cs="Times New Roman"/>
                <w:sz w:val="24"/>
              </w:rPr>
              <w:t>01500</w:t>
            </w:r>
            <w:r w:rsidRPr="002E68C1"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2E68C1">
              <w:rPr>
                <w:rFonts w:ascii="Times New Roman" w:hAnsi="Times New Roman" w:cs="Times New Roman"/>
                <w:sz w:val="24"/>
              </w:rPr>
              <w:t>674F</w:t>
            </w:r>
          </w:p>
          <w:p w:rsidR="001D5E4C" w:rsidRPr="002E68C1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451700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378813,5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378813,5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D5E4C" w:rsidTr="001D5E4C">
        <w:tc>
          <w:tcPr>
            <w:tcW w:w="284" w:type="dxa"/>
            <w:tcBorders>
              <w:right w:val="single" w:sz="4" w:space="0" w:color="auto"/>
            </w:tcBorders>
          </w:tcPr>
          <w:p w:rsidR="001D5E4C" w:rsidRPr="002E68C1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  <w:r w:rsidRPr="002E68C1">
              <w:rPr>
                <w:rFonts w:ascii="Times New Roman" w:hAnsi="Times New Roman" w:cs="Times New Roman"/>
                <w:sz w:val="24"/>
              </w:rPr>
              <w:t>01500</w:t>
            </w:r>
            <w:r w:rsidRPr="002E68C1"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2E68C1">
              <w:rPr>
                <w:rFonts w:ascii="Times New Roman" w:hAnsi="Times New Roman" w:cs="Times New Roman"/>
                <w:sz w:val="24"/>
              </w:rPr>
              <w:t>674F</w:t>
            </w:r>
          </w:p>
          <w:p w:rsidR="001D5E4C" w:rsidRPr="002E68C1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451700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139352,9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139352,9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D5E4C" w:rsidTr="001D5E4C">
        <w:tc>
          <w:tcPr>
            <w:tcW w:w="284" w:type="dxa"/>
            <w:tcBorders>
              <w:right w:val="single" w:sz="4" w:space="0" w:color="auto"/>
            </w:tcBorders>
          </w:tcPr>
          <w:p w:rsidR="001D5E4C" w:rsidRPr="002E68C1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  <w:r w:rsidRPr="002E68C1">
              <w:rPr>
                <w:rFonts w:ascii="Times New Roman" w:hAnsi="Times New Roman" w:cs="Times New Roman"/>
                <w:sz w:val="24"/>
              </w:rPr>
              <w:t>01500</w:t>
            </w:r>
            <w:r w:rsidRPr="002E68C1"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Pr="002E68C1">
              <w:rPr>
                <w:rFonts w:ascii="Times New Roman" w:hAnsi="Times New Roman" w:cs="Times New Roman"/>
                <w:sz w:val="24"/>
              </w:rPr>
              <w:t>674F</w:t>
            </w:r>
          </w:p>
          <w:p w:rsidR="001D5E4C" w:rsidRPr="002E68C1" w:rsidRDefault="001D5E4C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451700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139352,9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139352,9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D5E4C" w:rsidTr="001D5E4C">
        <w:tc>
          <w:tcPr>
            <w:tcW w:w="284" w:type="dxa"/>
            <w:tcBorders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D5E4C" w:rsidTr="001D5E4C">
        <w:tc>
          <w:tcPr>
            <w:tcW w:w="284" w:type="dxa"/>
            <w:tcBorders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01500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</w:rPr>
              <w:t>674F</w:t>
            </w: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015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451700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239460,6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E0" w:rsidRDefault="00A838E0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1D5E4C" w:rsidRDefault="001D5E4C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239460,6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1D5E4C" w:rsidRDefault="001D5E4C" w:rsidP="001D5E4C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1D5E4C" w:rsidRDefault="001D5E4C" w:rsidP="001D5E4C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DC582C" w:rsidRDefault="00DC582C" w:rsidP="00E62ACF">
      <w:pPr>
        <w:shd w:val="clear" w:color="auto" w:fill="FFFFFF"/>
        <w:jc w:val="both"/>
        <w:rPr>
          <w:sz w:val="24"/>
          <w:szCs w:val="24"/>
        </w:rPr>
      </w:pPr>
    </w:p>
    <w:p w:rsidR="001F3B8A" w:rsidRDefault="001D5E4C" w:rsidP="00BF478D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DC582C">
        <w:rPr>
          <w:sz w:val="24"/>
          <w:szCs w:val="24"/>
        </w:rPr>
        <w:t xml:space="preserve">Пункт 56 таблицы «Перечень </w:t>
      </w:r>
      <w:r w:rsidR="00DC582C" w:rsidRPr="00DC582C">
        <w:rPr>
          <w:sz w:val="24"/>
          <w:szCs w:val="24"/>
        </w:rPr>
        <w:t>медицинских организаций государственной системы</w:t>
      </w:r>
      <w:r w:rsidR="00DC582C">
        <w:rPr>
          <w:sz w:val="24"/>
          <w:szCs w:val="24"/>
        </w:rPr>
        <w:t xml:space="preserve"> </w:t>
      </w:r>
      <w:r w:rsidR="00DC582C" w:rsidRPr="00DC582C">
        <w:rPr>
          <w:sz w:val="24"/>
          <w:szCs w:val="24"/>
        </w:rPr>
        <w:t xml:space="preserve">здравоохранения </w:t>
      </w:r>
      <w:r w:rsidR="00DC582C">
        <w:rPr>
          <w:sz w:val="24"/>
          <w:szCs w:val="24"/>
        </w:rPr>
        <w:t>С</w:t>
      </w:r>
      <w:r w:rsidR="00DC582C" w:rsidRPr="00DC582C">
        <w:rPr>
          <w:sz w:val="24"/>
          <w:szCs w:val="24"/>
        </w:rPr>
        <w:t>анкт-</w:t>
      </w:r>
      <w:r w:rsidR="00DC582C">
        <w:rPr>
          <w:sz w:val="24"/>
          <w:szCs w:val="24"/>
        </w:rPr>
        <w:t>П</w:t>
      </w:r>
      <w:r w:rsidR="00DC582C" w:rsidRPr="00DC582C">
        <w:rPr>
          <w:sz w:val="24"/>
          <w:szCs w:val="24"/>
        </w:rPr>
        <w:t>етербурга, участвующих в реализации</w:t>
      </w:r>
      <w:r w:rsidR="00DC582C">
        <w:rPr>
          <w:sz w:val="24"/>
          <w:szCs w:val="24"/>
        </w:rPr>
        <w:t xml:space="preserve"> </w:t>
      </w:r>
      <w:r w:rsidR="00DC582C" w:rsidRPr="00DC582C">
        <w:rPr>
          <w:sz w:val="24"/>
          <w:szCs w:val="24"/>
        </w:rPr>
        <w:t xml:space="preserve">мероприятий ведомственной целевой программы </w:t>
      </w:r>
      <w:r w:rsidR="00DC582C">
        <w:rPr>
          <w:sz w:val="24"/>
          <w:szCs w:val="24"/>
        </w:rPr>
        <w:t>«Р</w:t>
      </w:r>
      <w:r w:rsidR="00DC582C" w:rsidRPr="00DC582C">
        <w:rPr>
          <w:sz w:val="24"/>
          <w:szCs w:val="24"/>
        </w:rPr>
        <w:t>азвитие</w:t>
      </w:r>
      <w:r w:rsidR="00DC582C">
        <w:rPr>
          <w:sz w:val="24"/>
          <w:szCs w:val="24"/>
        </w:rPr>
        <w:t xml:space="preserve"> </w:t>
      </w:r>
      <w:r w:rsidR="00DC582C" w:rsidRPr="00DC582C">
        <w:rPr>
          <w:sz w:val="24"/>
          <w:szCs w:val="24"/>
        </w:rPr>
        <w:t>материально-технической базы детских поликлиник и детских</w:t>
      </w:r>
      <w:r w:rsidR="00DC582C">
        <w:rPr>
          <w:sz w:val="24"/>
          <w:szCs w:val="24"/>
        </w:rPr>
        <w:t xml:space="preserve"> </w:t>
      </w:r>
      <w:r w:rsidR="00DC582C" w:rsidRPr="00DC582C">
        <w:rPr>
          <w:sz w:val="24"/>
          <w:szCs w:val="24"/>
        </w:rPr>
        <w:t>поликлинических отделений медицинских организаций</w:t>
      </w:r>
      <w:r w:rsidR="00DC582C">
        <w:rPr>
          <w:sz w:val="24"/>
          <w:szCs w:val="24"/>
        </w:rPr>
        <w:t xml:space="preserve"> </w:t>
      </w:r>
      <w:r w:rsidR="00DC582C">
        <w:rPr>
          <w:sz w:val="24"/>
          <w:szCs w:val="24"/>
        </w:rPr>
        <w:br/>
        <w:t>Санкт-Петербурга на 2018-2020 годы» Приложения № 2 к ВЦП изложить в следующей редакции:</w:t>
      </w:r>
    </w:p>
    <w:p w:rsidR="00DC582C" w:rsidRDefault="00DC582C" w:rsidP="00DC582C">
      <w:pPr>
        <w:shd w:val="clear" w:color="auto" w:fill="FFFFFF"/>
        <w:jc w:val="both"/>
        <w:rPr>
          <w:sz w:val="24"/>
          <w:szCs w:val="24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60"/>
        <w:gridCol w:w="4892"/>
        <w:gridCol w:w="2728"/>
        <w:gridCol w:w="708"/>
        <w:gridCol w:w="426"/>
      </w:tblGrid>
      <w:tr w:rsidR="00DC582C" w:rsidRPr="00DC582C" w:rsidTr="00BF478D">
        <w:tc>
          <w:tcPr>
            <w:tcW w:w="284" w:type="dxa"/>
            <w:tcBorders>
              <w:right w:val="single" w:sz="4" w:space="0" w:color="auto"/>
            </w:tcBorders>
          </w:tcPr>
          <w:p w:rsidR="00DC582C" w:rsidRPr="00DC582C" w:rsidRDefault="00DC582C" w:rsidP="00DC582C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2C" w:rsidRPr="00DC582C" w:rsidRDefault="00DC582C" w:rsidP="00DC582C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 w:rsidRPr="00DC582C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2C" w:rsidRPr="00DC582C" w:rsidRDefault="00DC582C" w:rsidP="00DC582C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СПб ГБУЗ «</w:t>
            </w:r>
            <w:r w:rsidRPr="00DC582C">
              <w:rPr>
                <w:rFonts w:ascii="Times New Roman" w:hAnsi="Times New Roman" w:cs="Times New Roman"/>
                <w:sz w:val="24"/>
              </w:rPr>
              <w:t xml:space="preserve">Городская поликлиника </w:t>
            </w:r>
            <w:r>
              <w:rPr>
                <w:rFonts w:ascii="Times New Roman" w:hAnsi="Times New Roman" w:cs="Times New Roman"/>
                <w:sz w:val="24"/>
              </w:rPr>
              <w:t>№ 122»</w:t>
            </w:r>
          </w:p>
          <w:p w:rsidR="00DC582C" w:rsidRPr="00DC582C" w:rsidRDefault="00DC582C" w:rsidP="00DC582C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 w:rsidRPr="00DC582C">
              <w:rPr>
                <w:rFonts w:ascii="Times New Roman" w:hAnsi="Times New Roman" w:cs="Times New Roman"/>
                <w:sz w:val="24"/>
              </w:rPr>
              <w:t>Детское поликлиническое отделение</w:t>
            </w:r>
            <w:r>
              <w:rPr>
                <w:rFonts w:ascii="Times New Roman" w:hAnsi="Times New Roman" w:cs="Times New Roman"/>
                <w:sz w:val="24"/>
              </w:rPr>
              <w:t xml:space="preserve"> № 64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2C" w:rsidRPr="00DC582C" w:rsidRDefault="00DC582C" w:rsidP="003A33B8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 w:rsidRPr="00DC582C">
              <w:rPr>
                <w:rFonts w:ascii="Times New Roman" w:hAnsi="Times New Roman" w:cs="Times New Roman"/>
                <w:sz w:val="24"/>
              </w:rPr>
              <w:t xml:space="preserve">пос. Стрельна, </w:t>
            </w:r>
            <w:r w:rsidR="003A33B8">
              <w:rPr>
                <w:rFonts w:ascii="Times New Roman" w:hAnsi="Times New Roman" w:cs="Times New Roman"/>
                <w:sz w:val="24"/>
              </w:rPr>
              <w:t>Фронтовая</w:t>
            </w:r>
            <w:r w:rsidRPr="00DC582C">
              <w:rPr>
                <w:rFonts w:ascii="Times New Roman" w:hAnsi="Times New Roman" w:cs="Times New Roman"/>
                <w:sz w:val="24"/>
              </w:rPr>
              <w:t xml:space="preserve"> ул.</w:t>
            </w:r>
            <w:r w:rsidR="003A33B8">
              <w:rPr>
                <w:rFonts w:ascii="Times New Roman" w:hAnsi="Times New Roman" w:cs="Times New Roman"/>
                <w:sz w:val="24"/>
              </w:rPr>
              <w:t>, д.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2C" w:rsidRPr="00DC582C" w:rsidRDefault="00DC582C" w:rsidP="003A33B8">
            <w:pPr>
              <w:pStyle w:val="af4"/>
              <w:rPr>
                <w:rFonts w:ascii="Times New Roman" w:hAnsi="Times New Roman" w:cs="Times New Roman"/>
                <w:sz w:val="24"/>
              </w:rPr>
            </w:pPr>
            <w:r w:rsidRPr="00DC582C">
              <w:rPr>
                <w:rFonts w:ascii="Times New Roman" w:hAnsi="Times New Roman" w:cs="Times New Roman"/>
                <w:sz w:val="24"/>
              </w:rPr>
              <w:t>27</w:t>
            </w:r>
            <w:r w:rsidR="003A33B8"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BF478D" w:rsidRDefault="00BF478D" w:rsidP="00BF478D">
            <w:pPr>
              <w:pStyle w:val="af4"/>
              <w:jc w:val="right"/>
              <w:rPr>
                <w:sz w:val="24"/>
                <w:szCs w:val="24"/>
                <w:lang w:val="en-US"/>
              </w:rPr>
            </w:pPr>
          </w:p>
          <w:p w:rsidR="00DC582C" w:rsidRPr="00BF478D" w:rsidRDefault="00DC582C" w:rsidP="00BF478D">
            <w:pPr>
              <w:pStyle w:val="af4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  <w:szCs w:val="24"/>
              </w:rPr>
              <w:t>»</w:t>
            </w:r>
            <w:r w:rsidR="00BF478D" w:rsidRPr="00BF4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A33B8" w:rsidRDefault="003A33B8" w:rsidP="00E62ACF">
      <w:pPr>
        <w:shd w:val="clear" w:color="auto" w:fill="FFFFFF"/>
        <w:jc w:val="both"/>
        <w:rPr>
          <w:sz w:val="24"/>
          <w:szCs w:val="24"/>
        </w:rPr>
      </w:pPr>
    </w:p>
    <w:p w:rsidR="00DC582C" w:rsidRDefault="003A33B8" w:rsidP="00BF478D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1.7. Таблицу «П</w:t>
      </w:r>
      <w:r w:rsidRPr="003A33B8">
        <w:rPr>
          <w:sz w:val="24"/>
          <w:szCs w:val="24"/>
        </w:rPr>
        <w:t>еречень</w:t>
      </w:r>
      <w:r>
        <w:rPr>
          <w:sz w:val="24"/>
          <w:szCs w:val="24"/>
        </w:rPr>
        <w:t xml:space="preserve"> </w:t>
      </w:r>
      <w:r w:rsidRPr="003A33B8">
        <w:rPr>
          <w:sz w:val="24"/>
          <w:szCs w:val="24"/>
        </w:rPr>
        <w:t>планируемых к приобретению медицинских изделий</w:t>
      </w:r>
      <w:r>
        <w:rPr>
          <w:sz w:val="24"/>
          <w:szCs w:val="24"/>
        </w:rPr>
        <w:t xml:space="preserve"> </w:t>
      </w:r>
      <w:r w:rsidR="00BF478D">
        <w:rPr>
          <w:sz w:val="24"/>
          <w:szCs w:val="24"/>
        </w:rPr>
        <w:br/>
      </w:r>
      <w:r w:rsidRPr="003A33B8">
        <w:rPr>
          <w:sz w:val="24"/>
          <w:szCs w:val="24"/>
        </w:rPr>
        <w:t>в рамках ведомственной целевой пр</w:t>
      </w:r>
      <w:r>
        <w:rPr>
          <w:sz w:val="24"/>
          <w:szCs w:val="24"/>
        </w:rPr>
        <w:t>ограммы «Р</w:t>
      </w:r>
      <w:r w:rsidRPr="003A33B8">
        <w:rPr>
          <w:sz w:val="24"/>
          <w:szCs w:val="24"/>
        </w:rPr>
        <w:t>азвитие</w:t>
      </w:r>
      <w:r>
        <w:rPr>
          <w:sz w:val="24"/>
          <w:szCs w:val="24"/>
        </w:rPr>
        <w:t xml:space="preserve"> </w:t>
      </w:r>
      <w:r w:rsidRPr="003A33B8">
        <w:rPr>
          <w:sz w:val="24"/>
          <w:szCs w:val="24"/>
        </w:rPr>
        <w:t xml:space="preserve">материально-технической базы </w:t>
      </w:r>
      <w:r w:rsidRPr="003A33B8">
        <w:rPr>
          <w:sz w:val="24"/>
          <w:szCs w:val="24"/>
        </w:rPr>
        <w:lastRenderedPageBreak/>
        <w:t>детских поликлиник и детских</w:t>
      </w:r>
      <w:r>
        <w:rPr>
          <w:sz w:val="24"/>
          <w:szCs w:val="24"/>
        </w:rPr>
        <w:t xml:space="preserve"> </w:t>
      </w:r>
      <w:r w:rsidRPr="003A33B8">
        <w:rPr>
          <w:sz w:val="24"/>
          <w:szCs w:val="24"/>
        </w:rPr>
        <w:t>поликлинических отделений медицинских организаций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С</w:t>
      </w:r>
      <w:r w:rsidRPr="003A33B8">
        <w:rPr>
          <w:sz w:val="24"/>
          <w:szCs w:val="24"/>
        </w:rPr>
        <w:t>анкт-</w:t>
      </w:r>
      <w:r>
        <w:rPr>
          <w:sz w:val="24"/>
          <w:szCs w:val="24"/>
        </w:rPr>
        <w:t>Петербурга на 2018-2020 годы» Приложения № 3 к ВЦП изложить в следующей редакции:</w:t>
      </w:r>
    </w:p>
    <w:p w:rsidR="003A33B8" w:rsidRDefault="003A33B8" w:rsidP="003A33B8">
      <w:pPr>
        <w:shd w:val="clear" w:color="auto" w:fill="FFFFFF"/>
        <w:jc w:val="both"/>
        <w:rPr>
          <w:sz w:val="24"/>
          <w:szCs w:val="24"/>
        </w:rPr>
      </w:pPr>
    </w:p>
    <w:tbl>
      <w:tblPr>
        <w:tblW w:w="10692" w:type="dxa"/>
        <w:tblInd w:w="-10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"/>
        <w:gridCol w:w="627"/>
        <w:gridCol w:w="2410"/>
        <w:gridCol w:w="1276"/>
        <w:gridCol w:w="2268"/>
        <w:gridCol w:w="851"/>
        <w:gridCol w:w="850"/>
        <w:gridCol w:w="802"/>
        <w:gridCol w:w="802"/>
        <w:gridCol w:w="441"/>
      </w:tblGrid>
      <w:tr w:rsidR="00FC6872" w:rsidRPr="00FC6872" w:rsidTr="00FC6872">
        <w:trPr>
          <w:trHeight w:val="40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sz w:val="24"/>
                <w:szCs w:val="24"/>
              </w:rPr>
              <w:t>«</w:t>
            </w:r>
          </w:p>
        </w:tc>
        <w:tc>
          <w:tcPr>
            <w:tcW w:w="627" w:type="dxa"/>
            <w:vMerge w:val="restart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медицинского изделия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 вида номенклатурной классификации медицинских изделий по видам, утвержденной приказом Минздрава России от 06.06.2012 № 4н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вида медицинского изделия в соответствии с номенклатурной классификацией медицинских изделий по видам, утвержденной приказом Минздрава России от 06.06.2012 № 4н</w:t>
            </w:r>
          </w:p>
        </w:tc>
        <w:tc>
          <w:tcPr>
            <w:tcW w:w="3305" w:type="dxa"/>
            <w:gridSpan w:val="4"/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единиц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872" w:rsidRPr="00FC6872" w:rsidTr="00FC6872">
        <w:trPr>
          <w:trHeight w:val="70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Cs w:val="24"/>
                <w:lang w:eastAsia="ru-RU"/>
              </w:rPr>
              <w:t>2018-</w:t>
            </w:r>
          </w:p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Cs w:val="24"/>
                <w:lang w:eastAsia="ru-RU"/>
              </w:rPr>
              <w:t>2020</w:t>
            </w:r>
          </w:p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Cs w:val="24"/>
                <w:lang w:eastAsia="ru-RU"/>
              </w:rPr>
              <w:t>гг.</w:t>
            </w:r>
          </w:p>
        </w:tc>
        <w:tc>
          <w:tcPr>
            <w:tcW w:w="850" w:type="dxa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Cs w:val="24"/>
                <w:lang w:eastAsia="ru-RU"/>
              </w:rPr>
              <w:t>2018г.</w:t>
            </w:r>
          </w:p>
        </w:tc>
        <w:tc>
          <w:tcPr>
            <w:tcW w:w="802" w:type="dxa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Cs w:val="24"/>
                <w:lang w:eastAsia="ru-RU"/>
              </w:rPr>
              <w:t>2019г.</w:t>
            </w:r>
          </w:p>
        </w:tc>
        <w:tc>
          <w:tcPr>
            <w:tcW w:w="802" w:type="dxa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Cs w:val="24"/>
                <w:lang w:eastAsia="ru-RU"/>
              </w:rPr>
              <w:t>2020г.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872" w:rsidRPr="00FC6872" w:rsidTr="00FC6872">
        <w:trPr>
          <w:trHeight w:val="311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Align w:val="center"/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2" w:type="dxa"/>
            <w:vAlign w:val="center"/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2" w:type="dxa"/>
            <w:vAlign w:val="center"/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872" w:rsidRPr="00FC6872" w:rsidTr="00FC6872">
        <w:trPr>
          <w:trHeight w:val="70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6" w:type="dxa"/>
            <w:gridSpan w:val="8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</w:rPr>
              <w:t>Вторая группа медицинских организаций (самостоятельные детские поликлиники, поликлинические отделения в составе городских поликлиник, в том числе детских больниц, и центральных районных больниц, исполняющих функции межрайонных центров)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70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Ультразвуковой аппарат диагностический универсальный стационарный с 4 датчиками: </w:t>
            </w: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конвексный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микроконвексный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линейный, фазированный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260250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ультразвуковой визуализации универсальная, с питанием от сети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21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780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 w:val="restart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Ультразвуковой аппарат диагностический портативный переносной с 3 датчиками: </w:t>
            </w: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конвексный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линейный, фазированный</w:t>
            </w:r>
          </w:p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192070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Система ультразвуковой визуализации </w:t>
            </w:r>
            <w:proofErr w:type="gram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системы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324320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ультразвуковой визуализации универсальная, с питанием от батареи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18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Автоматический анализатор клеток крови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130690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Анализатор гематологический ИВД, автоматический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8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Электрокардиограф </w:t>
            </w: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12-канальный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269170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Электрокардиограф </w:t>
            </w: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многоканальный, профессиональный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21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 w:val="restart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Лор-комбайн</w:t>
            </w:r>
            <w:proofErr w:type="gram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167570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для лор-осмотра/терапевтических процедур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19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136640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Установка оториноларингологическая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 w:val="restart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Риноларингофиброскоп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179710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Назофаринголарингоскоп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оптоволоконный гибкий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20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179960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Видеориноларингоскоп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гибкий</w:t>
            </w:r>
            <w:proofErr w:type="gram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многоразового использования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58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 w:val="restart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Дефибриллятор внешний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126500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Дефибриллятор внешний автоматический для профессионального использования с питанием от аккумуляторной батареи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24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119850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Дефибриллятор внешний с ручным управлением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58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262440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Дефибриллятор внешний полуавтоматический для профессионального использования с питанием от </w:t>
            </w: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неперезаряжаемой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батареи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 w:val="restart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Автоматический </w:t>
            </w: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рефкератометр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172230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Рефрактометр офтальмологический, автоматический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24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336080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Рефрактокератометр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автоматический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6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 w:val="restart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Цифровая широкоугольная </w:t>
            </w: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ретинальная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камера (с линзой 130°)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300620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Фундус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-камера офтальмологическая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10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172350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Фотокамера офтальмологическая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3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200480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Камера медицинская цифровая универсальная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3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 w:val="restart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Щелевая лампа с принадлежностями</w:t>
            </w:r>
          </w:p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105070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Лампа щелевая офтальмологическая, смотровая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19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172330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Лампа щелевая офтальмологическая, хирургическая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52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 w:val="restart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Аппарат для измерения внутриглазного давления </w:t>
            </w:r>
            <w:proofErr w:type="gram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автоматический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171850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Тонометр офтальмологический, ручной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15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172450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Тонометр офтальмологический, с питанием от батареи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8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172460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Тонометр офтальмологический, с питанием от сети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9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52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 w:val="restart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Бинокулярный офтальмоскоп для обратной офтальмоскопии с налобной фиксацией</w:t>
            </w:r>
          </w:p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262460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Офтальмоскоп непрямой бинокулярный, с питанием от батареи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19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262490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Офтальмоскоп непрямой бинокулярный, с питанием от сети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12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Автоматический периметр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216690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Периметр автоматический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25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58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proofErr w:type="gram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рентгеновский</w:t>
            </w:r>
            <w:proofErr w:type="gram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диагностический цифровой для рентгенографии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191220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рентгеновская диагностическая стационарная общего назначения, цифровая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16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52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 w:val="restart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Фиброскоп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исследования желудочно-кишечного тракта </w:t>
            </w:r>
            <w:proofErr w:type="gram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принадлежностями, включая </w:t>
            </w: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колоноскопию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179360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Панкреатоскоп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оптоволоконный гибкий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52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179760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Колоноскоп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оптоволоконный гибкий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179880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Гастродуоденоскоп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оптоволоконный гибкий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12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180020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Гастроскоп оптоволоконный гибкий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271790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эндоскопической визуализации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179730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Видеогастродуоденоскоп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гибкий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179760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Колоноскоп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оптоволоконный гибкий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179940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Видеоколоноскоп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гибкий</w:t>
            </w:r>
            <w:proofErr w:type="gram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многоразового использования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179420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Видеогастроскоп</w:t>
            </w:r>
            <w:proofErr w:type="spellEnd"/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гибкий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Автоматический анализатор осадка мочи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261730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Анализатор мочи ИВД, лабораторный, автоматический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7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 w:val="restart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Тренажер для механотерапии для нижней конечности</w:t>
            </w:r>
          </w:p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102930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Тренажер для пассивной/активной разработки тазобедренного/коленного сустава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27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vMerge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149460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Тренажер для продолжительной пассивной разработки голеностопного сустава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3067F6" w:rsidRPr="00FC6872" w:rsidTr="003067F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shd w:val="clear" w:color="auto" w:fill="auto"/>
            <w:hideMark/>
          </w:tcPr>
          <w:p w:rsidR="003067F6" w:rsidRPr="00FC6872" w:rsidRDefault="003067F6" w:rsidP="00C33B4D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Велотренажер для механотерапии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140790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067F6" w:rsidRPr="00FC6872" w:rsidRDefault="003067F6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Велоэргометр</w:t>
            </w:r>
          </w:p>
        </w:tc>
        <w:tc>
          <w:tcPr>
            <w:tcW w:w="851" w:type="dxa"/>
            <w:vAlign w:val="center"/>
          </w:tcPr>
          <w:p w:rsidR="003067F6" w:rsidRPr="003067F6" w:rsidRDefault="003067F6" w:rsidP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02" w:type="dxa"/>
            <w:vAlign w:val="center"/>
          </w:tcPr>
          <w:p w:rsidR="003067F6" w:rsidRPr="003067F6" w:rsidRDefault="003067F6">
            <w:pPr>
              <w:jc w:val="center"/>
              <w:rPr>
                <w:color w:val="000000"/>
                <w:sz w:val="24"/>
                <w:szCs w:val="24"/>
              </w:rPr>
            </w:pPr>
            <w:r w:rsidRPr="003067F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02" w:type="dxa"/>
            <w:vAlign w:val="center"/>
          </w:tcPr>
          <w:p w:rsidR="003067F6" w:rsidRPr="003067F6" w:rsidRDefault="003067F6" w:rsidP="00FC6872">
            <w:pPr>
              <w:jc w:val="center"/>
              <w:rPr>
                <w:sz w:val="24"/>
                <w:szCs w:val="24"/>
              </w:rPr>
            </w:pPr>
            <w:r w:rsidRPr="003067F6">
              <w:rPr>
                <w:sz w:val="24"/>
                <w:szCs w:val="24"/>
              </w:rPr>
              <w:t>26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3067F6" w:rsidRPr="00FC6872" w:rsidRDefault="003067F6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FC6872" w:rsidRPr="00FC6872" w:rsidTr="00FC6872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C6872" w:rsidRPr="00FC6872" w:rsidRDefault="003067F6" w:rsidP="00FC68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750</w:t>
            </w:r>
          </w:p>
        </w:tc>
        <w:tc>
          <w:tcPr>
            <w:tcW w:w="850" w:type="dxa"/>
            <w:vAlign w:val="center"/>
          </w:tcPr>
          <w:p w:rsidR="00FC6872" w:rsidRPr="00FC6872" w:rsidRDefault="003067F6" w:rsidP="00FC6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802" w:type="dxa"/>
            <w:vAlign w:val="center"/>
          </w:tcPr>
          <w:p w:rsidR="00FC6872" w:rsidRPr="00FC6872" w:rsidRDefault="003067F6" w:rsidP="00FC6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C6872" w:rsidRPr="00FC6872">
              <w:rPr>
                <w:sz w:val="24"/>
                <w:szCs w:val="24"/>
              </w:rPr>
              <w:t>1</w:t>
            </w:r>
          </w:p>
        </w:tc>
        <w:tc>
          <w:tcPr>
            <w:tcW w:w="802" w:type="dxa"/>
            <w:vAlign w:val="center"/>
          </w:tcPr>
          <w:p w:rsidR="00FC6872" w:rsidRPr="00FC6872" w:rsidRDefault="003067F6" w:rsidP="003067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FC6872" w:rsidRPr="00FC6872" w:rsidRDefault="00FC6872" w:rsidP="00FC6872">
            <w:pPr>
              <w:jc w:val="center"/>
              <w:rPr>
                <w:sz w:val="24"/>
                <w:szCs w:val="24"/>
              </w:rPr>
            </w:pPr>
          </w:p>
        </w:tc>
      </w:tr>
      <w:tr w:rsidR="00FC6872" w:rsidRPr="00FC6872" w:rsidTr="00FC6872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6" w:type="dxa"/>
            <w:gridSpan w:val="8"/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Третья группа медицинских организаций (консультативно-диагностические центры для детей и поликлиники (отделения) в структуре республиканских, краевых, областных, окружных, городских больниц, в том числе детские поликлиники, оказывающие первичную специализированную медико-санитарную помощь детям)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872" w:rsidRPr="00FC6872" w:rsidTr="00C33B4D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FC6872" w:rsidRPr="00FC6872" w:rsidRDefault="00FC6872" w:rsidP="00C33B4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 xml:space="preserve">Ультразвуковой аппарат диагностический универсальный стационарный с 6 датчиками: </w:t>
            </w:r>
            <w:proofErr w:type="spellStart"/>
            <w:r w:rsidRPr="00FC6872">
              <w:rPr>
                <w:sz w:val="24"/>
                <w:szCs w:val="24"/>
              </w:rPr>
              <w:t>конвексный</w:t>
            </w:r>
            <w:proofErr w:type="spellEnd"/>
            <w:r w:rsidRPr="00FC6872">
              <w:rPr>
                <w:sz w:val="24"/>
                <w:szCs w:val="24"/>
              </w:rPr>
              <w:t xml:space="preserve">, </w:t>
            </w:r>
            <w:proofErr w:type="spellStart"/>
            <w:r w:rsidRPr="00FC6872">
              <w:rPr>
                <w:sz w:val="24"/>
                <w:szCs w:val="24"/>
              </w:rPr>
              <w:t>микроконвексный</w:t>
            </w:r>
            <w:proofErr w:type="spellEnd"/>
            <w:r w:rsidRPr="00FC6872">
              <w:rPr>
                <w:sz w:val="24"/>
                <w:szCs w:val="24"/>
              </w:rPr>
              <w:t xml:space="preserve">, линейный, фазированный, внутриполостной, </w:t>
            </w:r>
            <w:proofErr w:type="spellStart"/>
            <w:r w:rsidRPr="00FC6872">
              <w:rPr>
                <w:sz w:val="24"/>
                <w:szCs w:val="24"/>
              </w:rPr>
              <w:t>чреспищеводный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260250</w:t>
            </w:r>
          </w:p>
        </w:tc>
        <w:tc>
          <w:tcPr>
            <w:tcW w:w="2268" w:type="dxa"/>
            <w:shd w:val="clear" w:color="auto" w:fill="auto"/>
          </w:tcPr>
          <w:p w:rsidR="00FC6872" w:rsidRPr="00FC6872" w:rsidRDefault="00FC6872" w:rsidP="00C33B4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Система ультразвуковой визуализации универсальная, с питанием от сети</w:t>
            </w:r>
          </w:p>
        </w:tc>
        <w:tc>
          <w:tcPr>
            <w:tcW w:w="851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0</w:t>
            </w:r>
          </w:p>
        </w:tc>
        <w:tc>
          <w:tcPr>
            <w:tcW w:w="802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C6872" w:rsidRPr="00FC6872" w:rsidTr="00C33B4D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C6872" w:rsidRPr="00FC6872" w:rsidRDefault="00FC6872" w:rsidP="00C33B4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 xml:space="preserve">Рабочая станция для </w:t>
            </w:r>
            <w:proofErr w:type="gramStart"/>
            <w:r w:rsidRPr="00FC6872">
              <w:rPr>
                <w:sz w:val="24"/>
                <w:szCs w:val="24"/>
              </w:rPr>
              <w:t>комбинированного</w:t>
            </w:r>
            <w:proofErr w:type="gramEnd"/>
            <w:r w:rsidRPr="00FC6872">
              <w:rPr>
                <w:sz w:val="24"/>
                <w:szCs w:val="24"/>
              </w:rPr>
              <w:t xml:space="preserve"> ЭКГ и АД </w:t>
            </w:r>
            <w:proofErr w:type="spellStart"/>
            <w:r w:rsidRPr="00FC6872">
              <w:rPr>
                <w:sz w:val="24"/>
                <w:szCs w:val="24"/>
              </w:rPr>
              <w:t>мониторирования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177920</w:t>
            </w:r>
          </w:p>
        </w:tc>
        <w:tc>
          <w:tcPr>
            <w:tcW w:w="2268" w:type="dxa"/>
            <w:shd w:val="clear" w:color="auto" w:fill="auto"/>
          </w:tcPr>
          <w:p w:rsidR="00FC6872" w:rsidRPr="00FC6872" w:rsidRDefault="00FC6872" w:rsidP="00C33B4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Рабочая станция для электрофизиологических исследований сердца</w:t>
            </w:r>
          </w:p>
        </w:tc>
        <w:tc>
          <w:tcPr>
            <w:tcW w:w="851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0</w:t>
            </w:r>
          </w:p>
        </w:tc>
        <w:tc>
          <w:tcPr>
            <w:tcW w:w="802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>0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C6872" w:rsidRPr="00FC6872" w:rsidTr="00FC6872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02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802" w:type="dxa"/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C687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FC6872" w:rsidRPr="00FC6872" w:rsidRDefault="00FC6872" w:rsidP="00FC687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C6872" w:rsidRPr="00FC6872" w:rsidTr="00FC6872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</w:tcBorders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C6872" w:rsidRPr="00FC6872" w:rsidRDefault="00FC6872" w:rsidP="00FC6872">
            <w:pPr>
              <w:pStyle w:val="af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FC6872" w:rsidRPr="00FC6872" w:rsidRDefault="003973EA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0" w:type="dxa"/>
            <w:vAlign w:val="center"/>
          </w:tcPr>
          <w:p w:rsidR="00FC6872" w:rsidRPr="00FC6872" w:rsidRDefault="003067F6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02" w:type="dxa"/>
            <w:vAlign w:val="center"/>
          </w:tcPr>
          <w:p w:rsidR="00FC6872" w:rsidRPr="00FC6872" w:rsidRDefault="003973EA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C6872" w:rsidRPr="00FC6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  <w:vAlign w:val="center"/>
          </w:tcPr>
          <w:p w:rsidR="00FC6872" w:rsidRPr="005A5CA4" w:rsidRDefault="00FC6872" w:rsidP="003973EA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FC68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973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41" w:type="dxa"/>
            <w:tcBorders>
              <w:top w:val="nil"/>
              <w:bottom w:val="nil"/>
              <w:right w:val="nil"/>
            </w:tcBorders>
          </w:tcPr>
          <w:p w:rsidR="00FC6872" w:rsidRPr="00FC6872" w:rsidRDefault="00FC6872" w:rsidP="00FC6872">
            <w:pPr>
              <w:pStyle w:val="af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872">
              <w:rPr>
                <w:sz w:val="24"/>
                <w:szCs w:val="24"/>
              </w:rPr>
              <w:t>».</w:t>
            </w:r>
          </w:p>
        </w:tc>
      </w:tr>
    </w:tbl>
    <w:p w:rsidR="003A33B8" w:rsidRPr="003067F6" w:rsidRDefault="003A33B8" w:rsidP="003A33B8">
      <w:pPr>
        <w:shd w:val="clear" w:color="auto" w:fill="FFFFFF"/>
        <w:jc w:val="both"/>
        <w:rPr>
          <w:sz w:val="16"/>
          <w:szCs w:val="16"/>
        </w:rPr>
      </w:pPr>
    </w:p>
    <w:p w:rsidR="00FE561C" w:rsidRDefault="0017756D" w:rsidP="00BF478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>
        <w:rPr>
          <w:sz w:val="24"/>
          <w:szCs w:val="24"/>
        </w:rPr>
        <w:tab/>
      </w:r>
      <w:proofErr w:type="gramStart"/>
      <w:r w:rsidRPr="0017756D">
        <w:rPr>
          <w:sz w:val="24"/>
          <w:szCs w:val="24"/>
        </w:rPr>
        <w:t>Контроль за</w:t>
      </w:r>
      <w:proofErr w:type="gramEnd"/>
      <w:r w:rsidRPr="0017756D">
        <w:rPr>
          <w:sz w:val="24"/>
          <w:szCs w:val="24"/>
        </w:rPr>
        <w:t xml:space="preserve"> выполнением распоряжения возложить на вице-губернатора </w:t>
      </w:r>
      <w:r w:rsidR="00FC6872">
        <w:rPr>
          <w:sz w:val="24"/>
          <w:szCs w:val="24"/>
        </w:rPr>
        <w:br/>
      </w:r>
      <w:r w:rsidRPr="0017756D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Митянину А.В.</w:t>
      </w:r>
    </w:p>
    <w:p w:rsidR="004F3417" w:rsidRPr="003067F6" w:rsidRDefault="004F3417" w:rsidP="00FE561C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93161" w:rsidRPr="003067F6" w:rsidRDefault="00393161" w:rsidP="00FE561C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Style w:val="af3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39"/>
      </w:tblGrid>
      <w:tr w:rsidR="00892723" w:rsidTr="00FC6872">
        <w:tc>
          <w:tcPr>
            <w:tcW w:w="4785" w:type="dxa"/>
          </w:tcPr>
          <w:p w:rsidR="00892723" w:rsidRDefault="00892723" w:rsidP="0089272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Временно </w:t>
            </w:r>
            <w:proofErr w:type="gramStart"/>
            <w:r>
              <w:rPr>
                <w:b/>
                <w:sz w:val="24"/>
                <w:szCs w:val="24"/>
              </w:rPr>
              <w:t>исполняющий</w:t>
            </w:r>
            <w:proofErr w:type="gramEnd"/>
            <w:r>
              <w:rPr>
                <w:b/>
                <w:sz w:val="24"/>
                <w:szCs w:val="24"/>
              </w:rPr>
              <w:t xml:space="preserve"> обязанности</w:t>
            </w:r>
          </w:p>
          <w:p w:rsidR="00892723" w:rsidRDefault="00892723" w:rsidP="0089272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 w:rsidRPr="00FE561C">
              <w:rPr>
                <w:b/>
                <w:sz w:val="24"/>
                <w:szCs w:val="24"/>
              </w:rPr>
              <w:t>Губернатор</w:t>
            </w:r>
            <w:r>
              <w:rPr>
                <w:b/>
                <w:sz w:val="24"/>
                <w:szCs w:val="24"/>
              </w:rPr>
              <w:t xml:space="preserve">а </w:t>
            </w:r>
            <w:r w:rsidRPr="00FE561C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139" w:type="dxa"/>
          </w:tcPr>
          <w:p w:rsidR="007C60FA" w:rsidRPr="007C60FA" w:rsidRDefault="007C60FA" w:rsidP="00FC6872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  <w:p w:rsidR="00892723" w:rsidRDefault="00892723" w:rsidP="00FC6872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А.Д.</w:t>
            </w:r>
            <w:r w:rsidR="00EC6E1C">
              <w:rPr>
                <w:b/>
                <w:sz w:val="24"/>
                <w:szCs w:val="24"/>
              </w:rPr>
              <w:t> </w:t>
            </w:r>
            <w:proofErr w:type="spellStart"/>
            <w:r>
              <w:rPr>
                <w:b/>
                <w:sz w:val="24"/>
                <w:szCs w:val="24"/>
              </w:rPr>
              <w:t>Беглов</w:t>
            </w:r>
            <w:proofErr w:type="spellEnd"/>
          </w:p>
        </w:tc>
      </w:tr>
    </w:tbl>
    <w:p w:rsidR="00AB06ED" w:rsidRDefault="00AB06ED" w:rsidP="00FC687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val="en-US"/>
        </w:rPr>
      </w:pPr>
    </w:p>
    <w:sectPr w:rsidR="00AB06ED" w:rsidSect="00FA5068">
      <w:footerReference w:type="default" r:id="rId10"/>
      <w:pgSz w:w="11907" w:h="16840" w:code="9"/>
      <w:pgMar w:top="1134" w:right="850" w:bottom="851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52F" w:rsidRDefault="00F2652F" w:rsidP="00393161">
      <w:r>
        <w:separator/>
      </w:r>
    </w:p>
  </w:endnote>
  <w:endnote w:type="continuationSeparator" w:id="0">
    <w:p w:rsidR="00F2652F" w:rsidRDefault="00F2652F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5991539"/>
      <w:docPartObj>
        <w:docPartGallery w:val="Page Numbers (Bottom of Page)"/>
        <w:docPartUnique/>
      </w:docPartObj>
    </w:sdtPr>
    <w:sdtEndPr/>
    <w:sdtContent>
      <w:p w:rsidR="00FA5068" w:rsidRPr="00FA5068" w:rsidRDefault="00FA5068" w:rsidP="00FA50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5C9" w:rsidRPr="003575C9">
          <w:rPr>
            <w:noProof/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52F" w:rsidRDefault="00F2652F" w:rsidP="00393161">
      <w:r>
        <w:separator/>
      </w:r>
    </w:p>
  </w:footnote>
  <w:footnote w:type="continuationSeparator" w:id="0">
    <w:p w:rsidR="00F2652F" w:rsidRDefault="00F2652F" w:rsidP="00393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FD4"/>
    <w:rsid w:val="00023C85"/>
    <w:rsid w:val="000241C2"/>
    <w:rsid w:val="00035BB8"/>
    <w:rsid w:val="000427C6"/>
    <w:rsid w:val="00045909"/>
    <w:rsid w:val="00064A60"/>
    <w:rsid w:val="00064C32"/>
    <w:rsid w:val="00066194"/>
    <w:rsid w:val="00072E50"/>
    <w:rsid w:val="00074F75"/>
    <w:rsid w:val="0007583F"/>
    <w:rsid w:val="00076637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0A4C"/>
    <w:rsid w:val="000D4AD3"/>
    <w:rsid w:val="000E40E2"/>
    <w:rsid w:val="000F33F7"/>
    <w:rsid w:val="000F3DA2"/>
    <w:rsid w:val="00117E20"/>
    <w:rsid w:val="00120D95"/>
    <w:rsid w:val="0012267D"/>
    <w:rsid w:val="001229F1"/>
    <w:rsid w:val="0014280E"/>
    <w:rsid w:val="001433DE"/>
    <w:rsid w:val="00150F30"/>
    <w:rsid w:val="00155F26"/>
    <w:rsid w:val="00156035"/>
    <w:rsid w:val="001573D1"/>
    <w:rsid w:val="00164510"/>
    <w:rsid w:val="00164FAC"/>
    <w:rsid w:val="00167B41"/>
    <w:rsid w:val="00174724"/>
    <w:rsid w:val="0017756D"/>
    <w:rsid w:val="00186A26"/>
    <w:rsid w:val="00190E68"/>
    <w:rsid w:val="001A0419"/>
    <w:rsid w:val="001A5DB5"/>
    <w:rsid w:val="001B4240"/>
    <w:rsid w:val="001D4E56"/>
    <w:rsid w:val="001D5E4C"/>
    <w:rsid w:val="001E129D"/>
    <w:rsid w:val="001E30B8"/>
    <w:rsid w:val="001F15B7"/>
    <w:rsid w:val="001F3B8A"/>
    <w:rsid w:val="001F4FC0"/>
    <w:rsid w:val="0020055F"/>
    <w:rsid w:val="00210BE9"/>
    <w:rsid w:val="002149EE"/>
    <w:rsid w:val="00222667"/>
    <w:rsid w:val="00224233"/>
    <w:rsid w:val="002243C2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282F"/>
    <w:rsid w:val="002A35F1"/>
    <w:rsid w:val="002C46C5"/>
    <w:rsid w:val="002C6826"/>
    <w:rsid w:val="002E1906"/>
    <w:rsid w:val="002F1D63"/>
    <w:rsid w:val="002F394C"/>
    <w:rsid w:val="002F7651"/>
    <w:rsid w:val="003002A3"/>
    <w:rsid w:val="0030605F"/>
    <w:rsid w:val="003067F6"/>
    <w:rsid w:val="00312F9F"/>
    <w:rsid w:val="00313764"/>
    <w:rsid w:val="00322E39"/>
    <w:rsid w:val="003237B4"/>
    <w:rsid w:val="003240DE"/>
    <w:rsid w:val="00326899"/>
    <w:rsid w:val="00327618"/>
    <w:rsid w:val="0033012C"/>
    <w:rsid w:val="00331773"/>
    <w:rsid w:val="00340D7D"/>
    <w:rsid w:val="00341BF0"/>
    <w:rsid w:val="003441AA"/>
    <w:rsid w:val="003575C9"/>
    <w:rsid w:val="00366D3F"/>
    <w:rsid w:val="003768F6"/>
    <w:rsid w:val="00376D26"/>
    <w:rsid w:val="00384D2A"/>
    <w:rsid w:val="003850E8"/>
    <w:rsid w:val="00393161"/>
    <w:rsid w:val="00395675"/>
    <w:rsid w:val="003973EA"/>
    <w:rsid w:val="003A33B8"/>
    <w:rsid w:val="003A58B5"/>
    <w:rsid w:val="003B58C8"/>
    <w:rsid w:val="003B6007"/>
    <w:rsid w:val="003E07B6"/>
    <w:rsid w:val="003E2411"/>
    <w:rsid w:val="003E4911"/>
    <w:rsid w:val="00430112"/>
    <w:rsid w:val="00430971"/>
    <w:rsid w:val="004344FE"/>
    <w:rsid w:val="00437B36"/>
    <w:rsid w:val="004416DC"/>
    <w:rsid w:val="00445738"/>
    <w:rsid w:val="0044780C"/>
    <w:rsid w:val="00451B8D"/>
    <w:rsid w:val="00465E30"/>
    <w:rsid w:val="004726C3"/>
    <w:rsid w:val="0047686D"/>
    <w:rsid w:val="00483B23"/>
    <w:rsid w:val="004860DB"/>
    <w:rsid w:val="0048644F"/>
    <w:rsid w:val="00486D80"/>
    <w:rsid w:val="00493915"/>
    <w:rsid w:val="0049549A"/>
    <w:rsid w:val="004A3D90"/>
    <w:rsid w:val="004B5E11"/>
    <w:rsid w:val="004B7078"/>
    <w:rsid w:val="004B7497"/>
    <w:rsid w:val="004C48F1"/>
    <w:rsid w:val="004C7B41"/>
    <w:rsid w:val="004D1A82"/>
    <w:rsid w:val="004E0CE2"/>
    <w:rsid w:val="004E4AAB"/>
    <w:rsid w:val="004E5CFF"/>
    <w:rsid w:val="004F27E2"/>
    <w:rsid w:val="004F30C5"/>
    <w:rsid w:val="004F3417"/>
    <w:rsid w:val="00505DF6"/>
    <w:rsid w:val="00514741"/>
    <w:rsid w:val="005168AF"/>
    <w:rsid w:val="0052457D"/>
    <w:rsid w:val="00526C61"/>
    <w:rsid w:val="005469E7"/>
    <w:rsid w:val="0056415A"/>
    <w:rsid w:val="00572162"/>
    <w:rsid w:val="00577364"/>
    <w:rsid w:val="00582367"/>
    <w:rsid w:val="005836F4"/>
    <w:rsid w:val="00585A0C"/>
    <w:rsid w:val="00597E5D"/>
    <w:rsid w:val="005A0C00"/>
    <w:rsid w:val="005A2C6C"/>
    <w:rsid w:val="005A3541"/>
    <w:rsid w:val="005A5CA4"/>
    <w:rsid w:val="005A79EE"/>
    <w:rsid w:val="005B064B"/>
    <w:rsid w:val="005B7D5C"/>
    <w:rsid w:val="005B7EC4"/>
    <w:rsid w:val="005C31C8"/>
    <w:rsid w:val="005C4EB8"/>
    <w:rsid w:val="005D53C9"/>
    <w:rsid w:val="005D60BD"/>
    <w:rsid w:val="005E380B"/>
    <w:rsid w:val="005F2D42"/>
    <w:rsid w:val="005F6FF1"/>
    <w:rsid w:val="006007D4"/>
    <w:rsid w:val="00600D70"/>
    <w:rsid w:val="006059EF"/>
    <w:rsid w:val="006149DD"/>
    <w:rsid w:val="006233B6"/>
    <w:rsid w:val="00624814"/>
    <w:rsid w:val="00627204"/>
    <w:rsid w:val="00632309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7F30"/>
    <w:rsid w:val="006D0115"/>
    <w:rsid w:val="006D0570"/>
    <w:rsid w:val="006D1550"/>
    <w:rsid w:val="006E4AF0"/>
    <w:rsid w:val="006E6896"/>
    <w:rsid w:val="006F6CC8"/>
    <w:rsid w:val="00705056"/>
    <w:rsid w:val="00707984"/>
    <w:rsid w:val="007135AF"/>
    <w:rsid w:val="007266B1"/>
    <w:rsid w:val="00727B65"/>
    <w:rsid w:val="00744A7D"/>
    <w:rsid w:val="0075172D"/>
    <w:rsid w:val="00782991"/>
    <w:rsid w:val="007857A5"/>
    <w:rsid w:val="00786D97"/>
    <w:rsid w:val="00790010"/>
    <w:rsid w:val="00791EC0"/>
    <w:rsid w:val="0079462B"/>
    <w:rsid w:val="00797CB5"/>
    <w:rsid w:val="007A10F5"/>
    <w:rsid w:val="007B0E95"/>
    <w:rsid w:val="007B3336"/>
    <w:rsid w:val="007B79E8"/>
    <w:rsid w:val="007C1276"/>
    <w:rsid w:val="007C60FA"/>
    <w:rsid w:val="007D557C"/>
    <w:rsid w:val="007D6ADF"/>
    <w:rsid w:val="007E335B"/>
    <w:rsid w:val="007E4F98"/>
    <w:rsid w:val="007F1231"/>
    <w:rsid w:val="007F5105"/>
    <w:rsid w:val="00810641"/>
    <w:rsid w:val="00817C09"/>
    <w:rsid w:val="0082019A"/>
    <w:rsid w:val="00830994"/>
    <w:rsid w:val="0083728E"/>
    <w:rsid w:val="00843D36"/>
    <w:rsid w:val="008537DD"/>
    <w:rsid w:val="0086406B"/>
    <w:rsid w:val="00871061"/>
    <w:rsid w:val="008714B3"/>
    <w:rsid w:val="00872DBF"/>
    <w:rsid w:val="00875612"/>
    <w:rsid w:val="00883A46"/>
    <w:rsid w:val="00892723"/>
    <w:rsid w:val="008A233B"/>
    <w:rsid w:val="008C7BBA"/>
    <w:rsid w:val="008F3513"/>
    <w:rsid w:val="0090551C"/>
    <w:rsid w:val="0093561C"/>
    <w:rsid w:val="00936E2D"/>
    <w:rsid w:val="009460A9"/>
    <w:rsid w:val="00946449"/>
    <w:rsid w:val="00956CC2"/>
    <w:rsid w:val="0095714F"/>
    <w:rsid w:val="0098551B"/>
    <w:rsid w:val="0099392D"/>
    <w:rsid w:val="00995C92"/>
    <w:rsid w:val="00997FDE"/>
    <w:rsid w:val="009A27A1"/>
    <w:rsid w:val="009A4402"/>
    <w:rsid w:val="009A700F"/>
    <w:rsid w:val="009C1A68"/>
    <w:rsid w:val="009C224C"/>
    <w:rsid w:val="009E23A3"/>
    <w:rsid w:val="009E4523"/>
    <w:rsid w:val="009F2AD6"/>
    <w:rsid w:val="009F3BE6"/>
    <w:rsid w:val="00A05CA5"/>
    <w:rsid w:val="00A11CA4"/>
    <w:rsid w:val="00A203E0"/>
    <w:rsid w:val="00A237E4"/>
    <w:rsid w:val="00A315DA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838E0"/>
    <w:rsid w:val="00A902EC"/>
    <w:rsid w:val="00A90828"/>
    <w:rsid w:val="00A91443"/>
    <w:rsid w:val="00A94022"/>
    <w:rsid w:val="00A95922"/>
    <w:rsid w:val="00AB06ED"/>
    <w:rsid w:val="00AB477C"/>
    <w:rsid w:val="00AF6BDA"/>
    <w:rsid w:val="00B0765F"/>
    <w:rsid w:val="00B232E6"/>
    <w:rsid w:val="00B236F9"/>
    <w:rsid w:val="00B45A48"/>
    <w:rsid w:val="00B51A11"/>
    <w:rsid w:val="00B56BE7"/>
    <w:rsid w:val="00B74C84"/>
    <w:rsid w:val="00B75639"/>
    <w:rsid w:val="00B8523A"/>
    <w:rsid w:val="00B937FE"/>
    <w:rsid w:val="00BA615C"/>
    <w:rsid w:val="00BA63D2"/>
    <w:rsid w:val="00BB20AC"/>
    <w:rsid w:val="00BB4BB4"/>
    <w:rsid w:val="00BD3984"/>
    <w:rsid w:val="00BD3AF1"/>
    <w:rsid w:val="00BD68A9"/>
    <w:rsid w:val="00BE415D"/>
    <w:rsid w:val="00BE5AD9"/>
    <w:rsid w:val="00BF478D"/>
    <w:rsid w:val="00BF6EF4"/>
    <w:rsid w:val="00C0345C"/>
    <w:rsid w:val="00C061F0"/>
    <w:rsid w:val="00C17411"/>
    <w:rsid w:val="00C203D1"/>
    <w:rsid w:val="00C2393B"/>
    <w:rsid w:val="00C2552B"/>
    <w:rsid w:val="00C2781F"/>
    <w:rsid w:val="00C33B4D"/>
    <w:rsid w:val="00C447C8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4604"/>
    <w:rsid w:val="00CA0626"/>
    <w:rsid w:val="00CA46F2"/>
    <w:rsid w:val="00CA4F7D"/>
    <w:rsid w:val="00CA7121"/>
    <w:rsid w:val="00CB1B9D"/>
    <w:rsid w:val="00CC161F"/>
    <w:rsid w:val="00CC2A26"/>
    <w:rsid w:val="00CC7AD6"/>
    <w:rsid w:val="00CE48F4"/>
    <w:rsid w:val="00CF2689"/>
    <w:rsid w:val="00D001B1"/>
    <w:rsid w:val="00D01B32"/>
    <w:rsid w:val="00D04602"/>
    <w:rsid w:val="00D0549D"/>
    <w:rsid w:val="00D05A62"/>
    <w:rsid w:val="00D25C3E"/>
    <w:rsid w:val="00D449E7"/>
    <w:rsid w:val="00D46FE6"/>
    <w:rsid w:val="00D6001A"/>
    <w:rsid w:val="00D650CD"/>
    <w:rsid w:val="00D742F8"/>
    <w:rsid w:val="00D74AA2"/>
    <w:rsid w:val="00D91EE8"/>
    <w:rsid w:val="00D93F72"/>
    <w:rsid w:val="00DA16E4"/>
    <w:rsid w:val="00DA34D6"/>
    <w:rsid w:val="00DB2F9A"/>
    <w:rsid w:val="00DB79A0"/>
    <w:rsid w:val="00DC582C"/>
    <w:rsid w:val="00DC669E"/>
    <w:rsid w:val="00DC71C6"/>
    <w:rsid w:val="00DD176D"/>
    <w:rsid w:val="00DD2E2D"/>
    <w:rsid w:val="00DD5548"/>
    <w:rsid w:val="00DE1737"/>
    <w:rsid w:val="00DE6F27"/>
    <w:rsid w:val="00DF3885"/>
    <w:rsid w:val="00DF523B"/>
    <w:rsid w:val="00DF685F"/>
    <w:rsid w:val="00E42225"/>
    <w:rsid w:val="00E4531C"/>
    <w:rsid w:val="00E5055D"/>
    <w:rsid w:val="00E52EE1"/>
    <w:rsid w:val="00E53D13"/>
    <w:rsid w:val="00E62ACF"/>
    <w:rsid w:val="00E73303"/>
    <w:rsid w:val="00E8327D"/>
    <w:rsid w:val="00E866CF"/>
    <w:rsid w:val="00E95E7F"/>
    <w:rsid w:val="00E971B1"/>
    <w:rsid w:val="00EA1AD9"/>
    <w:rsid w:val="00EB5FE8"/>
    <w:rsid w:val="00EC6E1C"/>
    <w:rsid w:val="00ED4A64"/>
    <w:rsid w:val="00ED633D"/>
    <w:rsid w:val="00EE16D8"/>
    <w:rsid w:val="00EE199A"/>
    <w:rsid w:val="00EF6D2B"/>
    <w:rsid w:val="00F0150F"/>
    <w:rsid w:val="00F15846"/>
    <w:rsid w:val="00F20D0B"/>
    <w:rsid w:val="00F241D6"/>
    <w:rsid w:val="00F245EC"/>
    <w:rsid w:val="00F2652F"/>
    <w:rsid w:val="00F30F70"/>
    <w:rsid w:val="00F32485"/>
    <w:rsid w:val="00F34012"/>
    <w:rsid w:val="00F37191"/>
    <w:rsid w:val="00F44431"/>
    <w:rsid w:val="00F44941"/>
    <w:rsid w:val="00F544A7"/>
    <w:rsid w:val="00F55D87"/>
    <w:rsid w:val="00F64460"/>
    <w:rsid w:val="00F737E4"/>
    <w:rsid w:val="00F868BF"/>
    <w:rsid w:val="00F9589C"/>
    <w:rsid w:val="00F95B22"/>
    <w:rsid w:val="00F976C9"/>
    <w:rsid w:val="00FA5068"/>
    <w:rsid w:val="00FB2032"/>
    <w:rsid w:val="00FB4B0A"/>
    <w:rsid w:val="00FC05D7"/>
    <w:rsid w:val="00FC15A4"/>
    <w:rsid w:val="00FC1F16"/>
    <w:rsid w:val="00FC2BF9"/>
    <w:rsid w:val="00FC6872"/>
    <w:rsid w:val="00FD21ED"/>
    <w:rsid w:val="00FE4ECE"/>
    <w:rsid w:val="00FE561C"/>
    <w:rsid w:val="00FF0EDB"/>
    <w:rsid w:val="00FF13FE"/>
    <w:rsid w:val="00FF34A6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9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</w:pPr>
    <w:rPr>
      <w:noProof/>
    </w:rPr>
  </w:style>
  <w:style w:type="paragraph" w:styleId="af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Balloon Text"/>
    <w:basedOn w:val="a"/>
    <w:link w:val="af1"/>
    <w:rsid w:val="00D91EE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91EE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3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1D5E4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FA5068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8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9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</w:pPr>
    <w:rPr>
      <w:noProof/>
    </w:rPr>
  </w:style>
  <w:style w:type="paragraph" w:styleId="af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Balloon Text"/>
    <w:basedOn w:val="a"/>
    <w:link w:val="af1"/>
    <w:rsid w:val="00D91EE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91EE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3">
    <w:name w:val="Table Grid"/>
    <w:basedOn w:val="a1"/>
    <w:rsid w:val="00892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1D5E4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FA5068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9F0CD-F5B9-4690-B64B-68E565EC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Усачёва Наталья Игоревна</cp:lastModifiedBy>
  <cp:revision>3</cp:revision>
  <cp:lastPrinted>2019-04-30T10:22:00Z</cp:lastPrinted>
  <dcterms:created xsi:type="dcterms:W3CDTF">2019-05-16T12:40:00Z</dcterms:created>
  <dcterms:modified xsi:type="dcterms:W3CDTF">2019-06-03T14:22:00Z</dcterms:modified>
</cp:coreProperties>
</file>