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FB33E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FB33EE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</w:t>
      </w:r>
      <w:r w:rsidR="00AB607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>Санкт-Петербурга по предоставлению государственной услуги по направлению в установленном порядке уведомлений, предусмотренных пунктом 2 части 7, пунктом 3 части 8 статьи 51.1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</w:t>
      </w:r>
    </w:p>
    <w:p w:rsidR="00116822" w:rsidRPr="00CC7ECF" w:rsidRDefault="00116822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об утверждении административного регламента администрации района Санкт-Петербурга </w:t>
      </w:r>
      <w:r w:rsidRPr="00AB6075">
        <w:rPr>
          <w:rFonts w:ascii="Times New Roman" w:hAnsi="Times New Roman" w:cs="Times New Roman"/>
          <w:sz w:val="28"/>
          <w:szCs w:val="28"/>
        </w:rPr>
        <w:t xml:space="preserve">по предоставлению государственной услуги по направлению в установленном порядке уведомлений, предусмотренных пунктом 2 части 7, пунктом 3 части 8 статьи 51.1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>Порядка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 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>, в связи с</w:t>
      </w:r>
      <w:r w:rsidRPr="00F34F5C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Службой проекта постановления Правительства Санкт-Петербурга</w:t>
      </w:r>
      <w:r w:rsidRPr="00F34F5C">
        <w:rPr>
          <w:rFonts w:ascii="Times New Roman" w:hAnsi="Times New Roman" w:cs="Times New Roman"/>
          <w:sz w:val="28"/>
          <w:szCs w:val="28"/>
        </w:rPr>
        <w:t xml:space="preserve"> о внесении изменений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34F5C">
        <w:rPr>
          <w:rFonts w:ascii="Times New Roman" w:hAnsi="Times New Roman" w:cs="Times New Roman"/>
          <w:sz w:val="28"/>
          <w:szCs w:val="28"/>
        </w:rPr>
        <w:t>оложение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администрации района Санкт-Петербурга, утвержденное постановлением Правительства Санкт-Петербурга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 xml:space="preserve">19.12.2017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34F5C">
        <w:rPr>
          <w:rFonts w:ascii="Times New Roman" w:hAnsi="Times New Roman" w:cs="Times New Roman"/>
          <w:sz w:val="28"/>
          <w:szCs w:val="28"/>
        </w:rPr>
        <w:t xml:space="preserve"> 1098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4F5C">
        <w:rPr>
          <w:rFonts w:ascii="Times New Roman" w:hAnsi="Times New Roman" w:cs="Times New Roman"/>
          <w:sz w:val="28"/>
          <w:szCs w:val="28"/>
        </w:rPr>
        <w:t xml:space="preserve"> предусматривающ</w:t>
      </w:r>
      <w:r>
        <w:rPr>
          <w:rFonts w:ascii="Times New Roman" w:hAnsi="Times New Roman" w:cs="Times New Roman"/>
          <w:sz w:val="28"/>
          <w:szCs w:val="28"/>
        </w:rPr>
        <w:t>ее</w:t>
      </w:r>
      <w:r w:rsidRPr="00F34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наделение </w:t>
      </w:r>
      <w:r w:rsidRPr="00F34F5C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34F5C">
        <w:rPr>
          <w:rFonts w:ascii="Times New Roman" w:hAnsi="Times New Roman" w:cs="Times New Roman"/>
          <w:sz w:val="28"/>
          <w:szCs w:val="28"/>
        </w:rPr>
        <w:t xml:space="preserve"> района Санкт-Петербурга взамен полномочий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выдаче разрешений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 xml:space="preserve">строительство объектов </w:t>
      </w:r>
      <w:r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 (далее – ИЖС)</w:t>
      </w:r>
      <w:r w:rsidRPr="00F34F5C">
        <w:rPr>
          <w:rFonts w:ascii="Times New Roman" w:hAnsi="Times New Roman" w:cs="Times New Roman"/>
          <w:sz w:val="28"/>
          <w:szCs w:val="28"/>
        </w:rPr>
        <w:t xml:space="preserve"> полномочиями по рассмотрению уведомлений о </w:t>
      </w:r>
      <w:r>
        <w:rPr>
          <w:rFonts w:ascii="Times New Roman" w:hAnsi="Times New Roman" w:cs="Times New Roman"/>
          <w:sz w:val="28"/>
          <w:szCs w:val="28"/>
        </w:rPr>
        <w:t xml:space="preserve">планируемом </w:t>
      </w:r>
      <w:r w:rsidRPr="00F34F5C">
        <w:rPr>
          <w:rFonts w:ascii="Times New Roman" w:hAnsi="Times New Roman" w:cs="Times New Roman"/>
          <w:sz w:val="28"/>
          <w:szCs w:val="28"/>
        </w:rPr>
        <w:t>строительст</w:t>
      </w:r>
      <w:r>
        <w:rPr>
          <w:rFonts w:ascii="Times New Roman" w:hAnsi="Times New Roman" w:cs="Times New Roman"/>
          <w:sz w:val="28"/>
          <w:szCs w:val="28"/>
        </w:rPr>
        <w:t>ве объектов ИЖС и садовых домов.</w:t>
      </w:r>
    </w:p>
    <w:p w:rsidR="00AB6075" w:rsidRDefault="00AB6075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предусмотрены </w:t>
      </w:r>
      <w:r w:rsidRPr="00AB6075">
        <w:rPr>
          <w:rFonts w:ascii="Times New Roman" w:hAnsi="Times New Roman" w:cs="Times New Roman"/>
          <w:sz w:val="28"/>
          <w:szCs w:val="28"/>
        </w:rPr>
        <w:t xml:space="preserve">сроки и последовательность административных процедур (действий)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>
        <w:rPr>
          <w:rFonts w:ascii="Times New Roman" w:hAnsi="Times New Roman" w:cs="Times New Roman"/>
          <w:sz w:val="28"/>
          <w:szCs w:val="28"/>
        </w:rPr>
        <w:br/>
        <w:t>Санкт-Петербурга</w:t>
      </w:r>
      <w:r w:rsidRPr="00AB6075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Pr="00AB607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6075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B6075" w:rsidRDefault="00AB6075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03.06.2019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</w:p>
    <w:p w:rsidR="00AB6075" w:rsidRDefault="00AB6075" w:rsidP="00FB33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проект размещен в целях общественного обсуждения и 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проведения обсуждения 1 месяц: с 03.06.2019 по 04.07.2019.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Даты начала и окончания приема предложений по результатам проведения обсуждения: с 03.06.2019 по 04.07.2019.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Разработчик проекта: Милейковская Мария Станиславовна - </w:t>
      </w:r>
      <w:r w:rsidR="001F1F86">
        <w:rPr>
          <w:rFonts w:ascii="Times New Roman" w:hAnsi="Times New Roman" w:cs="Times New Roman"/>
          <w:bCs/>
          <w:sz w:val="28"/>
          <w:szCs w:val="28"/>
        </w:rPr>
        <w:t>ведущий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специалист–юрисконсульт отдела правового и методического обеспечения 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FB33EE" w:rsidRDefault="00FB33EE" w:rsidP="00FB33E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</w:p>
    <w:p w:rsidR="003815A0" w:rsidRPr="00CC7ECF" w:rsidRDefault="003815A0" w:rsidP="00FB33E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3815A0" w:rsidRPr="00CC7ECF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1F1F86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54C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B33EE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D768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1116-4778-4218-A726-391E56C5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4</cp:revision>
  <cp:lastPrinted>2019-03-05T15:23:00Z</cp:lastPrinted>
  <dcterms:created xsi:type="dcterms:W3CDTF">2019-06-03T10:12:00Z</dcterms:created>
  <dcterms:modified xsi:type="dcterms:W3CDTF">2019-06-03T10:15:00Z</dcterms:modified>
</cp:coreProperties>
</file>