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514" w:rsidRDefault="00976514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bookmarkStart w:id="0" w:name="_GoBack"/>
      <w:bookmarkEnd w:id="0"/>
    </w:p>
    <w:p w:rsidR="00976514" w:rsidRDefault="00976514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69E151EA">
            <wp:extent cx="95123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6514" w:rsidRDefault="00976514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r w:rsidRPr="006F30AF">
        <w:rPr>
          <w:b/>
          <w:bCs/>
          <w:szCs w:val="24"/>
        </w:rPr>
        <w:t>ПРАВИТЕЛЬСТВО САНКТ-ПЕТЕРБУРГА</w:t>
      </w: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6F30AF">
        <w:rPr>
          <w:b/>
          <w:bCs/>
          <w:szCs w:val="24"/>
        </w:rPr>
        <w:t>ПОСТАНОВЛЕНИЕ</w:t>
      </w: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left"/>
        <w:rPr>
          <w:b/>
          <w:bCs/>
          <w:szCs w:val="24"/>
        </w:rPr>
      </w:pPr>
      <w:r w:rsidRPr="006F30AF">
        <w:rPr>
          <w:b/>
          <w:bCs/>
          <w:szCs w:val="24"/>
        </w:rPr>
        <w:t>_______________</w:t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="005714F5">
        <w:rPr>
          <w:b/>
          <w:bCs/>
          <w:szCs w:val="24"/>
        </w:rPr>
        <w:t xml:space="preserve">                   </w:t>
      </w:r>
      <w:r w:rsidRPr="006F30AF">
        <w:rPr>
          <w:b/>
          <w:bCs/>
          <w:szCs w:val="24"/>
        </w:rPr>
        <w:t>№_______</w:t>
      </w: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46F67" w:rsidRDefault="0077230E" w:rsidP="0067250D">
      <w:pPr>
        <w:autoSpaceDE w:val="0"/>
        <w:autoSpaceDN w:val="0"/>
        <w:adjustRightInd w:val="0"/>
        <w:jc w:val="left"/>
        <w:rPr>
          <w:b/>
          <w:bCs/>
          <w:szCs w:val="24"/>
        </w:rPr>
      </w:pPr>
      <w:r>
        <w:rPr>
          <w:b/>
          <w:bCs/>
          <w:szCs w:val="24"/>
        </w:rPr>
        <w:t>О</w:t>
      </w:r>
      <w:r w:rsidR="00846F67" w:rsidRPr="00846F67">
        <w:rPr>
          <w:b/>
          <w:bCs/>
          <w:szCs w:val="24"/>
        </w:rPr>
        <w:t xml:space="preserve"> внесении изменений</w:t>
      </w:r>
    </w:p>
    <w:p w:rsidR="00846F67" w:rsidRDefault="00846F67" w:rsidP="0067250D">
      <w:pPr>
        <w:autoSpaceDE w:val="0"/>
        <w:autoSpaceDN w:val="0"/>
        <w:adjustRightInd w:val="0"/>
        <w:jc w:val="left"/>
        <w:rPr>
          <w:b/>
          <w:bCs/>
          <w:szCs w:val="24"/>
        </w:rPr>
      </w:pPr>
      <w:r w:rsidRPr="00846F67">
        <w:rPr>
          <w:b/>
          <w:bCs/>
          <w:szCs w:val="24"/>
        </w:rPr>
        <w:t>в постановление Правительства Санкт-Петербурга</w:t>
      </w:r>
    </w:p>
    <w:p w:rsidR="00846F67" w:rsidRDefault="00846F67" w:rsidP="0067250D">
      <w:pPr>
        <w:autoSpaceDE w:val="0"/>
        <w:autoSpaceDN w:val="0"/>
        <w:adjustRightInd w:val="0"/>
        <w:jc w:val="left"/>
        <w:rPr>
          <w:b/>
          <w:bCs/>
          <w:szCs w:val="24"/>
        </w:rPr>
      </w:pPr>
      <w:r>
        <w:rPr>
          <w:b/>
          <w:bCs/>
          <w:szCs w:val="24"/>
        </w:rPr>
        <w:t>от 09.07.2015 №</w:t>
      </w:r>
      <w:r w:rsidRPr="00846F67">
        <w:rPr>
          <w:b/>
          <w:bCs/>
          <w:szCs w:val="24"/>
        </w:rPr>
        <w:t xml:space="preserve"> 563</w:t>
      </w:r>
    </w:p>
    <w:p w:rsidR="006F30AF" w:rsidRPr="006F30AF" w:rsidRDefault="006F30AF" w:rsidP="0067250D">
      <w:pPr>
        <w:autoSpaceDE w:val="0"/>
        <w:autoSpaceDN w:val="0"/>
        <w:adjustRightInd w:val="0"/>
        <w:ind w:firstLine="540"/>
        <w:jc w:val="left"/>
        <w:rPr>
          <w:rFonts w:eastAsia="Calibri"/>
          <w:szCs w:val="24"/>
          <w:lang w:eastAsia="en-US"/>
        </w:rPr>
      </w:pPr>
    </w:p>
    <w:p w:rsidR="000C3A4A" w:rsidRDefault="000C3A4A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Правительство Санкт-Петербурга</w:t>
      </w: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b/>
          <w:szCs w:val="24"/>
          <w:lang w:eastAsia="en-US"/>
        </w:rPr>
      </w:pPr>
      <w:r w:rsidRPr="006F30AF">
        <w:rPr>
          <w:rFonts w:eastAsia="Calibri"/>
          <w:b/>
          <w:szCs w:val="24"/>
          <w:lang w:eastAsia="en-US"/>
        </w:rPr>
        <w:t>ПОСТАНОВЛЯЕТ:</w:t>
      </w: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846F67" w:rsidRDefault="000C3A4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0C3A4A">
        <w:rPr>
          <w:rFonts w:eastAsia="Calibri"/>
          <w:szCs w:val="24"/>
          <w:lang w:eastAsia="en-US"/>
        </w:rPr>
        <w:t xml:space="preserve">1. </w:t>
      </w:r>
      <w:r w:rsidR="00846F67" w:rsidRPr="00846F67">
        <w:rPr>
          <w:rFonts w:eastAsia="Calibri"/>
          <w:szCs w:val="24"/>
          <w:lang w:eastAsia="en-US"/>
        </w:rPr>
        <w:t xml:space="preserve">Внести в постановление Правительства </w:t>
      </w:r>
      <w:r w:rsidR="00846F67">
        <w:rPr>
          <w:rFonts w:eastAsia="Calibri"/>
          <w:szCs w:val="24"/>
          <w:lang w:eastAsia="en-US"/>
        </w:rPr>
        <w:t>Санкт-Петербурга от 09.07.2015 №</w:t>
      </w:r>
      <w:r w:rsidR="00846F67" w:rsidRPr="00846F67">
        <w:rPr>
          <w:rFonts w:eastAsia="Calibri"/>
          <w:szCs w:val="24"/>
          <w:lang w:eastAsia="en-US"/>
        </w:rPr>
        <w:t xml:space="preserve"> 563</w:t>
      </w:r>
      <w:r w:rsidR="00846F67">
        <w:rPr>
          <w:rFonts w:eastAsia="Calibri"/>
          <w:szCs w:val="24"/>
          <w:lang w:eastAsia="en-US"/>
        </w:rPr>
        <w:br/>
        <w:t>«О мерах по реализации главы 17 «</w:t>
      </w:r>
      <w:r w:rsidR="00846F67" w:rsidRPr="00846F67">
        <w:rPr>
          <w:rFonts w:eastAsia="Calibri"/>
          <w:szCs w:val="24"/>
          <w:lang w:eastAsia="en-US"/>
        </w:rPr>
        <w:t>Социальная поддержка отдельных категорий лиц</w:t>
      </w:r>
      <w:r w:rsidR="008D330D">
        <w:rPr>
          <w:rFonts w:eastAsia="Calibri"/>
          <w:szCs w:val="24"/>
          <w:lang w:eastAsia="en-US"/>
        </w:rPr>
        <w:br/>
      </w:r>
      <w:r w:rsidR="00846F67" w:rsidRPr="00846F67">
        <w:rPr>
          <w:rFonts w:eastAsia="Calibri"/>
          <w:szCs w:val="24"/>
          <w:lang w:eastAsia="en-US"/>
        </w:rPr>
        <w:t>в части обеспечения лекарственными препаратами, медицинскими изделиями, а также бесплатного изготов</w:t>
      </w:r>
      <w:r w:rsidR="00846F67">
        <w:rPr>
          <w:rFonts w:eastAsia="Calibri"/>
          <w:szCs w:val="24"/>
          <w:lang w:eastAsia="en-US"/>
        </w:rPr>
        <w:t>ления и ремонта зубных протезов» Закона Санкт-Петербурга «</w:t>
      </w:r>
      <w:r w:rsidR="00846F67" w:rsidRPr="00846F67">
        <w:rPr>
          <w:rFonts w:eastAsia="Calibri"/>
          <w:szCs w:val="24"/>
          <w:lang w:eastAsia="en-US"/>
        </w:rPr>
        <w:t>Соц</w:t>
      </w:r>
      <w:r w:rsidR="00846F67">
        <w:rPr>
          <w:rFonts w:eastAsia="Calibri"/>
          <w:szCs w:val="24"/>
          <w:lang w:eastAsia="en-US"/>
        </w:rPr>
        <w:t>иальный кодекс Санкт-Петербурга» следующие изменения:</w:t>
      </w:r>
    </w:p>
    <w:p w:rsidR="00846F67" w:rsidRDefault="00846F67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1.1. Дополнить </w:t>
      </w:r>
      <w:r w:rsidR="006222A8">
        <w:rPr>
          <w:rFonts w:eastAsia="Calibri"/>
          <w:szCs w:val="24"/>
          <w:lang w:eastAsia="en-US"/>
        </w:rPr>
        <w:t>постановлени</w:t>
      </w:r>
      <w:r w:rsidR="007D57E4">
        <w:rPr>
          <w:rFonts w:eastAsia="Calibri"/>
          <w:szCs w:val="24"/>
          <w:lang w:eastAsia="en-US"/>
        </w:rPr>
        <w:t>е</w:t>
      </w:r>
      <w:r w:rsidR="006222A8">
        <w:rPr>
          <w:rFonts w:eastAsia="Calibri"/>
          <w:szCs w:val="24"/>
          <w:lang w:eastAsia="en-US"/>
        </w:rPr>
        <w:t xml:space="preserve"> пунктами 1.</w:t>
      </w:r>
      <w:r w:rsidR="00560D87">
        <w:rPr>
          <w:rFonts w:eastAsia="Calibri"/>
          <w:szCs w:val="24"/>
          <w:lang w:eastAsia="en-US"/>
        </w:rPr>
        <w:t>7</w:t>
      </w:r>
      <w:r w:rsidR="006222A8">
        <w:rPr>
          <w:rFonts w:eastAsia="Calibri"/>
          <w:szCs w:val="24"/>
          <w:lang w:eastAsia="en-US"/>
        </w:rPr>
        <w:t xml:space="preserve"> - 1.</w:t>
      </w:r>
      <w:r w:rsidR="00560D87">
        <w:rPr>
          <w:rFonts w:eastAsia="Calibri"/>
          <w:szCs w:val="24"/>
          <w:lang w:eastAsia="en-US"/>
        </w:rPr>
        <w:t>8</w:t>
      </w:r>
      <w:r w:rsidR="006222A8">
        <w:rPr>
          <w:rFonts w:eastAsia="Calibri"/>
          <w:szCs w:val="24"/>
          <w:lang w:eastAsia="en-US"/>
        </w:rPr>
        <w:t xml:space="preserve"> следующего содержания:</w:t>
      </w:r>
      <w:r>
        <w:rPr>
          <w:rFonts w:eastAsia="Calibri"/>
          <w:szCs w:val="24"/>
          <w:lang w:eastAsia="en-US"/>
        </w:rPr>
        <w:t xml:space="preserve"> </w:t>
      </w:r>
    </w:p>
    <w:p w:rsidR="000C3A4A" w:rsidRPr="00560D87" w:rsidRDefault="00F77876" w:rsidP="00560D87">
      <w:pPr>
        <w:autoSpaceDE w:val="0"/>
        <w:autoSpaceDN w:val="0"/>
        <w:adjustRightInd w:val="0"/>
        <w:rPr>
          <w:szCs w:val="24"/>
        </w:rPr>
      </w:pPr>
      <w:r>
        <w:rPr>
          <w:rFonts w:eastAsia="Calibri"/>
          <w:szCs w:val="24"/>
          <w:lang w:eastAsia="en-US"/>
        </w:rPr>
        <w:t xml:space="preserve">       </w:t>
      </w:r>
      <w:r w:rsidR="001C05D4">
        <w:rPr>
          <w:rFonts w:eastAsia="Calibri"/>
          <w:szCs w:val="24"/>
          <w:lang w:eastAsia="en-US"/>
        </w:rPr>
        <w:t>«</w:t>
      </w:r>
      <w:r w:rsidR="000C3A4A" w:rsidRPr="000C3A4A">
        <w:rPr>
          <w:rFonts w:eastAsia="Calibri"/>
          <w:szCs w:val="24"/>
          <w:lang w:eastAsia="en-US"/>
        </w:rPr>
        <w:t>1.</w:t>
      </w:r>
      <w:r w:rsidR="00A82F88">
        <w:rPr>
          <w:rFonts w:eastAsia="Calibri"/>
          <w:szCs w:val="24"/>
          <w:lang w:eastAsia="en-US"/>
        </w:rPr>
        <w:t>7</w:t>
      </w:r>
      <w:r w:rsidR="000C3A4A" w:rsidRPr="000C3A4A">
        <w:rPr>
          <w:rFonts w:eastAsia="Calibri"/>
          <w:szCs w:val="24"/>
          <w:lang w:eastAsia="en-US"/>
        </w:rPr>
        <w:t xml:space="preserve">. Порядок предоставления отдельным категориям граждан дополнительной меры социальной поддержки по финансированию за счет средств бюджета Санкт-Петербурга расходов, связанных с </w:t>
      </w:r>
      <w:r w:rsidR="007D57E4">
        <w:rPr>
          <w:rFonts w:eastAsia="Calibri"/>
          <w:szCs w:val="24"/>
          <w:lang w:eastAsia="en-US"/>
        </w:rPr>
        <w:t>предоставлением</w:t>
      </w:r>
      <w:r w:rsidR="000C3A4A" w:rsidRPr="000C3A4A">
        <w:rPr>
          <w:rFonts w:eastAsia="Calibri"/>
          <w:szCs w:val="24"/>
          <w:lang w:eastAsia="en-US"/>
        </w:rPr>
        <w:t xml:space="preserve"> </w:t>
      </w:r>
      <w:r w:rsidR="00870943">
        <w:rPr>
          <w:rFonts w:eastAsia="Calibri"/>
          <w:szCs w:val="24"/>
          <w:lang w:eastAsia="en-US"/>
        </w:rPr>
        <w:t>питательных смесей для</w:t>
      </w:r>
      <w:r w:rsidR="00A82F88">
        <w:rPr>
          <w:szCs w:val="24"/>
        </w:rPr>
        <w:t xml:space="preserve"> энтерального </w:t>
      </w:r>
      <w:r w:rsidR="00870943">
        <w:rPr>
          <w:szCs w:val="24"/>
        </w:rPr>
        <w:t>питания, препаратов для проведения</w:t>
      </w:r>
      <w:r w:rsidR="00A82F88">
        <w:rPr>
          <w:szCs w:val="24"/>
        </w:rPr>
        <w:t xml:space="preserve"> парентерального питания</w:t>
      </w:r>
      <w:r w:rsidR="00870943">
        <w:rPr>
          <w:szCs w:val="24"/>
        </w:rPr>
        <w:t xml:space="preserve">, расходных материалов </w:t>
      </w:r>
      <w:r w:rsidR="005E3E04">
        <w:rPr>
          <w:szCs w:val="24"/>
        </w:rPr>
        <w:br/>
      </w:r>
      <w:r w:rsidR="00870943">
        <w:rPr>
          <w:szCs w:val="24"/>
        </w:rPr>
        <w:t>и оборудования для клинического энтерального или парентерального питания</w:t>
      </w:r>
      <w:r w:rsidR="00A82F88">
        <w:rPr>
          <w:szCs w:val="24"/>
        </w:rPr>
        <w:t xml:space="preserve"> в домашних условиях</w:t>
      </w:r>
      <w:r w:rsidR="00560D87">
        <w:rPr>
          <w:szCs w:val="24"/>
        </w:rPr>
        <w:t xml:space="preserve"> </w:t>
      </w:r>
      <w:r w:rsidR="00844AF5">
        <w:rPr>
          <w:rFonts w:eastAsia="Calibri"/>
          <w:szCs w:val="24"/>
          <w:lang w:eastAsia="en-US"/>
        </w:rPr>
        <w:t>согласно приложению №</w:t>
      </w:r>
      <w:r w:rsidR="00CE4697">
        <w:rPr>
          <w:rFonts w:eastAsia="Calibri"/>
          <w:szCs w:val="24"/>
          <w:lang w:eastAsia="en-US"/>
        </w:rPr>
        <w:t xml:space="preserve"> </w:t>
      </w:r>
      <w:r w:rsidR="00A82F88">
        <w:rPr>
          <w:rFonts w:eastAsia="Calibri"/>
          <w:szCs w:val="24"/>
          <w:lang w:eastAsia="en-US"/>
        </w:rPr>
        <w:t>7</w:t>
      </w:r>
      <w:r w:rsidR="000C3A4A" w:rsidRPr="000C3A4A">
        <w:rPr>
          <w:rFonts w:eastAsia="Calibri"/>
          <w:szCs w:val="24"/>
          <w:lang w:eastAsia="en-US"/>
        </w:rPr>
        <w:t>.</w:t>
      </w:r>
    </w:p>
    <w:p w:rsidR="004E4BC9" w:rsidRDefault="004E4BC9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1.</w:t>
      </w:r>
      <w:r w:rsidR="00870943">
        <w:rPr>
          <w:rFonts w:eastAsia="Calibri"/>
          <w:szCs w:val="24"/>
          <w:lang w:eastAsia="en-US"/>
        </w:rPr>
        <w:t>8</w:t>
      </w:r>
      <w:r>
        <w:rPr>
          <w:rFonts w:eastAsia="Calibri"/>
          <w:szCs w:val="24"/>
          <w:lang w:eastAsia="en-US"/>
        </w:rPr>
        <w:t xml:space="preserve">. </w:t>
      </w:r>
      <w:r w:rsidR="0052240D">
        <w:rPr>
          <w:rFonts w:eastAsia="Calibri"/>
          <w:szCs w:val="24"/>
          <w:lang w:eastAsia="en-US"/>
        </w:rPr>
        <w:t xml:space="preserve">Перечень </w:t>
      </w:r>
      <w:r w:rsidR="00A82F88">
        <w:rPr>
          <w:szCs w:val="24"/>
        </w:rPr>
        <w:t xml:space="preserve">питательных смесей для энтерального питания, препаратов </w:t>
      </w:r>
      <w:r w:rsidR="001121B1">
        <w:rPr>
          <w:szCs w:val="24"/>
        </w:rPr>
        <w:br/>
      </w:r>
      <w:r w:rsidR="00A82F88">
        <w:rPr>
          <w:szCs w:val="24"/>
        </w:rPr>
        <w:t xml:space="preserve">для проведения парентерального питания, расходных материалов и оборудования для </w:t>
      </w:r>
      <w:r w:rsidR="00C450F5">
        <w:rPr>
          <w:szCs w:val="24"/>
        </w:rPr>
        <w:t xml:space="preserve">клинического энтерального или парентерального питания в домашних условиях </w:t>
      </w:r>
      <w:r w:rsidR="0052240D">
        <w:rPr>
          <w:rFonts w:eastAsia="Calibri"/>
          <w:szCs w:val="24"/>
          <w:lang w:eastAsia="en-US"/>
        </w:rPr>
        <w:t>согласно приложению №</w:t>
      </w:r>
      <w:r w:rsidR="00CE4697">
        <w:rPr>
          <w:rFonts w:eastAsia="Calibri"/>
          <w:szCs w:val="24"/>
          <w:lang w:eastAsia="en-US"/>
        </w:rPr>
        <w:t xml:space="preserve"> </w:t>
      </w:r>
      <w:r w:rsidR="00F77876">
        <w:rPr>
          <w:rFonts w:eastAsia="Calibri"/>
          <w:szCs w:val="24"/>
          <w:lang w:eastAsia="en-US"/>
        </w:rPr>
        <w:t>8</w:t>
      </w:r>
      <w:r w:rsidR="001C05D4">
        <w:rPr>
          <w:rFonts w:eastAsia="Calibri"/>
          <w:szCs w:val="24"/>
          <w:lang w:eastAsia="en-US"/>
        </w:rPr>
        <w:t>»</w:t>
      </w:r>
      <w:r w:rsidR="00230B4F">
        <w:rPr>
          <w:rFonts w:eastAsia="Calibri"/>
          <w:szCs w:val="24"/>
          <w:lang w:eastAsia="en-US"/>
        </w:rPr>
        <w:t>.</w:t>
      </w:r>
    </w:p>
    <w:p w:rsidR="008D330D" w:rsidRDefault="008D330D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1.</w:t>
      </w:r>
      <w:r w:rsidR="00ED3E8E">
        <w:rPr>
          <w:rFonts w:eastAsia="Calibri"/>
          <w:szCs w:val="24"/>
          <w:lang w:eastAsia="en-US"/>
        </w:rPr>
        <w:t>2</w:t>
      </w:r>
      <w:r>
        <w:rPr>
          <w:rFonts w:eastAsia="Calibri"/>
          <w:szCs w:val="24"/>
          <w:lang w:eastAsia="en-US"/>
        </w:rPr>
        <w:t xml:space="preserve">. Дополнить постановление приложениями № </w:t>
      </w:r>
      <w:r w:rsidR="00F77876">
        <w:rPr>
          <w:rFonts w:eastAsia="Calibri"/>
          <w:szCs w:val="24"/>
          <w:lang w:eastAsia="en-US"/>
        </w:rPr>
        <w:t>7</w:t>
      </w:r>
      <w:r w:rsidR="00C450F5">
        <w:rPr>
          <w:rFonts w:eastAsia="Calibri"/>
          <w:szCs w:val="24"/>
          <w:lang w:eastAsia="en-US"/>
        </w:rPr>
        <w:t>-8</w:t>
      </w:r>
      <w:r>
        <w:rPr>
          <w:rFonts w:eastAsia="Calibri"/>
          <w:szCs w:val="24"/>
          <w:lang w:eastAsia="en-US"/>
        </w:rPr>
        <w:t>, изложив их в редакции согласно приложениям № 1</w:t>
      </w:r>
      <w:r w:rsidR="00C450F5">
        <w:rPr>
          <w:rFonts w:eastAsia="Calibri"/>
          <w:szCs w:val="24"/>
          <w:lang w:eastAsia="en-US"/>
        </w:rPr>
        <w:t>-</w:t>
      </w:r>
      <w:r w:rsidR="00CE4697">
        <w:rPr>
          <w:rFonts w:eastAsia="Calibri"/>
          <w:szCs w:val="24"/>
          <w:lang w:eastAsia="en-US"/>
        </w:rPr>
        <w:t xml:space="preserve"> </w:t>
      </w:r>
      <w:r w:rsidR="00F77876">
        <w:rPr>
          <w:rFonts w:eastAsia="Calibri"/>
          <w:szCs w:val="24"/>
          <w:lang w:eastAsia="en-US"/>
        </w:rPr>
        <w:t>2</w:t>
      </w:r>
      <w:r>
        <w:rPr>
          <w:rFonts w:eastAsia="Calibri"/>
          <w:szCs w:val="24"/>
          <w:lang w:eastAsia="en-US"/>
        </w:rPr>
        <w:t xml:space="preserve"> к настоящему постановлению.</w:t>
      </w:r>
    </w:p>
    <w:p w:rsidR="000C3A4A" w:rsidRPr="000C3A4A" w:rsidRDefault="000C3A4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0C3A4A">
        <w:rPr>
          <w:rFonts w:eastAsia="Calibri"/>
          <w:szCs w:val="24"/>
          <w:lang w:eastAsia="en-US"/>
        </w:rPr>
        <w:t>2. Комитету по здравоохранению:</w:t>
      </w:r>
    </w:p>
    <w:p w:rsidR="00844AF5" w:rsidRDefault="000C3A4A" w:rsidP="00844AF5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0C3A4A">
        <w:rPr>
          <w:rFonts w:eastAsia="Calibri"/>
          <w:szCs w:val="24"/>
          <w:lang w:eastAsia="en-US"/>
        </w:rPr>
        <w:t xml:space="preserve">2.1. Осуществлять </w:t>
      </w:r>
      <w:r w:rsidR="008D330D">
        <w:rPr>
          <w:rFonts w:eastAsia="Calibri"/>
          <w:szCs w:val="24"/>
          <w:lang w:eastAsia="en-US"/>
        </w:rPr>
        <w:t>методическое руководство</w:t>
      </w:r>
      <w:r w:rsidRPr="000C3A4A">
        <w:rPr>
          <w:rFonts w:eastAsia="Calibri"/>
          <w:szCs w:val="24"/>
          <w:lang w:eastAsia="en-US"/>
        </w:rPr>
        <w:t xml:space="preserve"> </w:t>
      </w:r>
      <w:r w:rsidR="005D23BE">
        <w:rPr>
          <w:rFonts w:eastAsia="Calibri"/>
          <w:szCs w:val="24"/>
          <w:lang w:eastAsia="en-US"/>
        </w:rPr>
        <w:t xml:space="preserve">по </w:t>
      </w:r>
      <w:r w:rsidRPr="000C3A4A">
        <w:rPr>
          <w:rFonts w:eastAsia="Calibri"/>
          <w:szCs w:val="24"/>
          <w:lang w:eastAsia="en-US"/>
        </w:rPr>
        <w:t>вопросам предоставления отдельным категориям граждан дополнительной меры социальной поддержки</w:t>
      </w:r>
      <w:r w:rsidR="008D330D">
        <w:rPr>
          <w:rFonts w:eastAsia="Calibri"/>
          <w:szCs w:val="24"/>
          <w:lang w:eastAsia="en-US"/>
        </w:rPr>
        <w:br/>
      </w:r>
      <w:r w:rsidRPr="000C3A4A">
        <w:rPr>
          <w:rFonts w:eastAsia="Calibri"/>
          <w:szCs w:val="24"/>
          <w:lang w:eastAsia="en-US"/>
        </w:rPr>
        <w:t>по финансированию за счет средств бюджета Санкт-Петербурга расходов, связанных</w:t>
      </w:r>
      <w:r w:rsidR="008D330D">
        <w:rPr>
          <w:rFonts w:eastAsia="Calibri"/>
          <w:szCs w:val="24"/>
          <w:lang w:eastAsia="en-US"/>
        </w:rPr>
        <w:br/>
      </w:r>
      <w:r w:rsidRPr="000C3A4A">
        <w:rPr>
          <w:rFonts w:eastAsia="Calibri"/>
          <w:szCs w:val="24"/>
          <w:lang w:eastAsia="en-US"/>
        </w:rPr>
        <w:t xml:space="preserve">с </w:t>
      </w:r>
      <w:r w:rsidR="00A05CB7" w:rsidRPr="00A05CB7">
        <w:rPr>
          <w:rFonts w:eastAsia="Calibri"/>
          <w:szCs w:val="24"/>
          <w:lang w:eastAsia="en-US"/>
        </w:rPr>
        <w:t>предоставлением</w:t>
      </w:r>
      <w:r w:rsidRPr="000C3A4A">
        <w:rPr>
          <w:rFonts w:eastAsia="Calibri"/>
          <w:szCs w:val="24"/>
          <w:lang w:eastAsia="en-US"/>
        </w:rPr>
        <w:t xml:space="preserve"> </w:t>
      </w:r>
      <w:r w:rsidR="00F77876">
        <w:rPr>
          <w:szCs w:val="24"/>
        </w:rPr>
        <w:t xml:space="preserve">питательных смесей для энтерального питания, препаратов для проведения парентерального питания, расходных материалов и оборудования для </w:t>
      </w:r>
      <w:r w:rsidR="00C450F5">
        <w:rPr>
          <w:szCs w:val="24"/>
        </w:rPr>
        <w:t>клинического энтерального или парентерального питания в домашних условиях</w:t>
      </w:r>
      <w:r w:rsidR="00844AF5">
        <w:rPr>
          <w:rFonts w:eastAsia="Calibri"/>
          <w:szCs w:val="24"/>
          <w:lang w:eastAsia="en-US"/>
        </w:rPr>
        <w:t>.</w:t>
      </w:r>
    </w:p>
    <w:p w:rsidR="000C3A4A" w:rsidRPr="000C3A4A" w:rsidRDefault="000C3A4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0C3A4A">
        <w:rPr>
          <w:rFonts w:eastAsia="Calibri"/>
          <w:szCs w:val="24"/>
          <w:lang w:eastAsia="en-US"/>
        </w:rPr>
        <w:t>2.2. В месячный срок:</w:t>
      </w:r>
    </w:p>
    <w:p w:rsidR="000C3A4A" w:rsidRPr="00F77876" w:rsidRDefault="00485534" w:rsidP="00F77876">
      <w:pPr>
        <w:autoSpaceDE w:val="0"/>
        <w:autoSpaceDN w:val="0"/>
        <w:adjustRightInd w:val="0"/>
        <w:rPr>
          <w:szCs w:val="24"/>
        </w:rPr>
      </w:pPr>
      <w:r>
        <w:rPr>
          <w:rFonts w:eastAsia="Calibri"/>
          <w:szCs w:val="24"/>
          <w:lang w:eastAsia="en-US"/>
        </w:rPr>
        <w:t xml:space="preserve">         </w:t>
      </w:r>
      <w:r w:rsidR="000C3A4A" w:rsidRPr="000C3A4A">
        <w:rPr>
          <w:rFonts w:eastAsia="Calibri"/>
          <w:szCs w:val="24"/>
          <w:lang w:eastAsia="en-US"/>
        </w:rPr>
        <w:t xml:space="preserve">2.2.1. </w:t>
      </w:r>
      <w:r w:rsidR="005410A3" w:rsidRPr="000C3A4A">
        <w:rPr>
          <w:rFonts w:eastAsia="Calibri"/>
          <w:szCs w:val="24"/>
          <w:lang w:eastAsia="en-US"/>
        </w:rPr>
        <w:t xml:space="preserve">Определить </w:t>
      </w:r>
      <w:r w:rsidR="00134E28">
        <w:rPr>
          <w:rFonts w:eastAsia="Calibri"/>
          <w:szCs w:val="24"/>
          <w:lang w:eastAsia="en-US"/>
        </w:rPr>
        <w:t>медицинские организации</w:t>
      </w:r>
      <w:r w:rsidR="005410A3" w:rsidRPr="000C3A4A">
        <w:rPr>
          <w:rFonts w:eastAsia="Calibri"/>
          <w:szCs w:val="24"/>
          <w:lang w:eastAsia="en-US"/>
        </w:rPr>
        <w:t xml:space="preserve"> Санкт-Петербурга, обеспечивающие предоставление</w:t>
      </w:r>
      <w:r w:rsidR="00C450F5">
        <w:rPr>
          <w:rFonts w:eastAsia="Calibri"/>
          <w:szCs w:val="24"/>
          <w:lang w:eastAsia="en-US"/>
        </w:rPr>
        <w:t xml:space="preserve"> </w:t>
      </w:r>
      <w:r w:rsidR="005410A3">
        <w:rPr>
          <w:rFonts w:eastAsia="Calibri"/>
          <w:szCs w:val="24"/>
          <w:lang w:eastAsia="en-US"/>
        </w:rPr>
        <w:t>гражданам</w:t>
      </w:r>
      <w:r w:rsidR="00C450F5">
        <w:rPr>
          <w:rFonts w:eastAsia="Calibri"/>
          <w:szCs w:val="24"/>
          <w:lang w:eastAsia="en-US"/>
        </w:rPr>
        <w:t xml:space="preserve"> </w:t>
      </w:r>
      <w:r w:rsidR="00C450F5">
        <w:rPr>
          <w:szCs w:val="24"/>
        </w:rPr>
        <w:t>питательных смесей для энтерального питания, препаратов для проведения парентерального питания, расходных материалов и оборудования для клинического энтерального или парентерального питания в домашних условиях</w:t>
      </w:r>
      <w:r w:rsidR="005410A3">
        <w:rPr>
          <w:rFonts w:eastAsia="Calibri"/>
          <w:szCs w:val="24"/>
          <w:lang w:eastAsia="en-US"/>
        </w:rPr>
        <w:t>,</w:t>
      </w:r>
      <w:r w:rsidR="005410A3" w:rsidRPr="000C3A4A">
        <w:rPr>
          <w:rFonts w:eastAsia="Calibri"/>
          <w:szCs w:val="24"/>
          <w:lang w:eastAsia="en-US"/>
        </w:rPr>
        <w:t xml:space="preserve"> а также </w:t>
      </w:r>
      <w:r w:rsidR="0052240D">
        <w:rPr>
          <w:rFonts w:eastAsia="Calibri"/>
          <w:szCs w:val="24"/>
          <w:lang w:eastAsia="en-US"/>
        </w:rPr>
        <w:t>учет</w:t>
      </w:r>
      <w:r w:rsidR="005410A3" w:rsidRPr="000C3A4A">
        <w:rPr>
          <w:rFonts w:eastAsia="Calibri"/>
          <w:szCs w:val="24"/>
          <w:lang w:eastAsia="en-US"/>
        </w:rPr>
        <w:t xml:space="preserve"> указанных граждан</w:t>
      </w:r>
      <w:r w:rsidR="0052240D">
        <w:rPr>
          <w:rFonts w:eastAsia="Calibri"/>
          <w:szCs w:val="24"/>
          <w:lang w:eastAsia="en-US"/>
        </w:rPr>
        <w:t xml:space="preserve"> </w:t>
      </w:r>
      <w:r w:rsidR="00134E28">
        <w:rPr>
          <w:rFonts w:eastAsia="Calibri"/>
          <w:szCs w:val="24"/>
          <w:lang w:eastAsia="en-US"/>
        </w:rPr>
        <w:t>в</w:t>
      </w:r>
      <w:r w:rsidR="005410A3">
        <w:rPr>
          <w:rFonts w:eastAsia="Calibri"/>
          <w:szCs w:val="24"/>
          <w:lang w:eastAsia="en-US"/>
        </w:rPr>
        <w:t xml:space="preserve"> Санкт-Петербурге.</w:t>
      </w:r>
    </w:p>
    <w:p w:rsidR="000C3A4A" w:rsidRDefault="000C3A4A" w:rsidP="00B61060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0C3A4A">
        <w:rPr>
          <w:rFonts w:eastAsia="Calibri"/>
          <w:szCs w:val="24"/>
          <w:lang w:eastAsia="en-US"/>
        </w:rPr>
        <w:t xml:space="preserve">2.2.2. </w:t>
      </w:r>
      <w:r w:rsidR="005410A3" w:rsidRPr="006B4398">
        <w:rPr>
          <w:rFonts w:eastAsia="Calibri"/>
          <w:szCs w:val="24"/>
          <w:lang w:eastAsia="en-US"/>
        </w:rPr>
        <w:t>Представить в Комитет по экономической политике и стратегическому планированию Санкт-Петербурга информацию</w:t>
      </w:r>
      <w:r w:rsidR="00AD22B5">
        <w:rPr>
          <w:rFonts w:eastAsia="Calibri"/>
          <w:szCs w:val="24"/>
          <w:lang w:eastAsia="en-US"/>
        </w:rPr>
        <w:t xml:space="preserve"> о </w:t>
      </w:r>
      <w:r w:rsidR="005E3E04">
        <w:rPr>
          <w:rFonts w:eastAsia="Calibri"/>
          <w:szCs w:val="24"/>
          <w:lang w:eastAsia="en-US"/>
        </w:rPr>
        <w:t xml:space="preserve">видах и </w:t>
      </w:r>
      <w:r w:rsidR="005410A3" w:rsidRPr="006B4398">
        <w:rPr>
          <w:rFonts w:eastAsia="Calibri"/>
          <w:szCs w:val="24"/>
          <w:lang w:eastAsia="en-US"/>
        </w:rPr>
        <w:t xml:space="preserve">потребительских свойствах </w:t>
      </w:r>
      <w:r w:rsidR="00F77876">
        <w:rPr>
          <w:szCs w:val="24"/>
        </w:rPr>
        <w:t xml:space="preserve">питательных смесей для энтерального питания, препаратов для проведения парентерального питания, расходных материалов и </w:t>
      </w:r>
      <w:r w:rsidR="00C450F5" w:rsidRPr="006B4398">
        <w:rPr>
          <w:rFonts w:eastAsia="Calibri"/>
          <w:szCs w:val="24"/>
          <w:lang w:eastAsia="en-US"/>
        </w:rPr>
        <w:t xml:space="preserve">перечень модификаций </w:t>
      </w:r>
      <w:r w:rsidR="00F77876">
        <w:rPr>
          <w:szCs w:val="24"/>
        </w:rPr>
        <w:t xml:space="preserve">оборудования </w:t>
      </w:r>
      <w:r w:rsidR="00F77876">
        <w:rPr>
          <w:szCs w:val="24"/>
        </w:rPr>
        <w:lastRenderedPageBreak/>
        <w:t xml:space="preserve">для </w:t>
      </w:r>
      <w:r w:rsidR="00C450F5">
        <w:rPr>
          <w:szCs w:val="24"/>
        </w:rPr>
        <w:t>клинического энтерального или парентерального питания в домашних условиях</w:t>
      </w:r>
      <w:r w:rsidR="005410A3" w:rsidRPr="005214A4">
        <w:rPr>
          <w:rFonts w:eastAsia="Calibri"/>
          <w:szCs w:val="24"/>
          <w:lang w:eastAsia="en-US"/>
        </w:rPr>
        <w:t>,</w:t>
      </w:r>
      <w:r w:rsidR="005410A3" w:rsidRPr="006B4398">
        <w:rPr>
          <w:rFonts w:eastAsia="Calibri"/>
          <w:szCs w:val="24"/>
          <w:lang w:eastAsia="en-US"/>
        </w:rPr>
        <w:t xml:space="preserve"> необходимы</w:t>
      </w:r>
      <w:r w:rsidR="00ED3E8E">
        <w:rPr>
          <w:rFonts w:eastAsia="Calibri"/>
          <w:szCs w:val="24"/>
          <w:lang w:eastAsia="en-US"/>
        </w:rPr>
        <w:t>х</w:t>
      </w:r>
      <w:r w:rsidR="005410A3" w:rsidRPr="006B4398">
        <w:rPr>
          <w:rFonts w:eastAsia="Calibri"/>
          <w:szCs w:val="24"/>
          <w:lang w:eastAsia="en-US"/>
        </w:rPr>
        <w:t xml:space="preserve"> для расчета нормативов финансирования расходов бюджета</w:t>
      </w:r>
      <w:r w:rsidR="00ED3E8E">
        <w:rPr>
          <w:rFonts w:eastAsia="Calibri"/>
          <w:szCs w:val="24"/>
          <w:lang w:eastAsia="en-US"/>
        </w:rPr>
        <w:t xml:space="preserve"> </w:t>
      </w:r>
      <w:r w:rsidR="0028004D">
        <w:rPr>
          <w:rFonts w:eastAsia="Calibri"/>
          <w:szCs w:val="24"/>
          <w:lang w:eastAsia="en-US"/>
        </w:rPr>
        <w:br/>
      </w:r>
      <w:r w:rsidR="005410A3" w:rsidRPr="006B4398">
        <w:rPr>
          <w:rFonts w:eastAsia="Calibri"/>
          <w:szCs w:val="24"/>
          <w:lang w:eastAsia="en-US"/>
        </w:rPr>
        <w:t>Санкт-Петербурга на обеспечение отдельных категорий граждан</w:t>
      </w:r>
      <w:r w:rsidR="00F77876">
        <w:rPr>
          <w:szCs w:val="24"/>
        </w:rPr>
        <w:t xml:space="preserve"> </w:t>
      </w:r>
      <w:r w:rsidR="005410A3" w:rsidRPr="006B4398">
        <w:rPr>
          <w:rFonts w:eastAsia="Calibri"/>
          <w:szCs w:val="24"/>
          <w:lang w:eastAsia="en-US"/>
        </w:rPr>
        <w:t>на 201</w:t>
      </w:r>
      <w:r w:rsidR="00F77876">
        <w:rPr>
          <w:rFonts w:eastAsia="Calibri"/>
          <w:szCs w:val="24"/>
          <w:lang w:eastAsia="en-US"/>
        </w:rPr>
        <w:t>9</w:t>
      </w:r>
      <w:r w:rsidR="005410A3" w:rsidRPr="006B4398">
        <w:rPr>
          <w:rFonts w:eastAsia="Calibri"/>
          <w:szCs w:val="24"/>
          <w:lang w:eastAsia="en-US"/>
        </w:rPr>
        <w:t xml:space="preserve"> год.</w:t>
      </w:r>
    </w:p>
    <w:p w:rsidR="00870943" w:rsidRDefault="00870943" w:rsidP="00870943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2.2.3. Разработать и утвердить документы, предусмотренные приложением №1</w:t>
      </w:r>
      <w:r>
        <w:rPr>
          <w:rFonts w:eastAsia="Calibri"/>
          <w:szCs w:val="24"/>
          <w:lang w:eastAsia="en-US"/>
        </w:rPr>
        <w:br/>
        <w:t>к постановлению.</w:t>
      </w:r>
    </w:p>
    <w:p w:rsidR="006B4398" w:rsidRDefault="006B4398" w:rsidP="00B61060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6B4398">
        <w:rPr>
          <w:rFonts w:eastAsia="Calibri"/>
          <w:szCs w:val="24"/>
          <w:lang w:eastAsia="en-US"/>
        </w:rPr>
        <w:t>2.3. Ежегодно до 1 ноября представлять в Комитет по экономической политике</w:t>
      </w:r>
      <w:r w:rsidR="00AD22B5">
        <w:rPr>
          <w:rFonts w:eastAsia="Calibri"/>
          <w:szCs w:val="24"/>
          <w:lang w:eastAsia="en-US"/>
        </w:rPr>
        <w:t xml:space="preserve"> и </w:t>
      </w:r>
      <w:r w:rsidRPr="006B4398">
        <w:rPr>
          <w:rFonts w:eastAsia="Calibri"/>
          <w:szCs w:val="24"/>
          <w:lang w:eastAsia="en-US"/>
        </w:rPr>
        <w:t xml:space="preserve">стратегическому планированию Санкт-Петербурга информацию о </w:t>
      </w:r>
      <w:r w:rsidR="005E3E04">
        <w:rPr>
          <w:rFonts w:eastAsia="Calibri"/>
          <w:szCs w:val="24"/>
          <w:lang w:eastAsia="en-US"/>
        </w:rPr>
        <w:t xml:space="preserve">видах </w:t>
      </w:r>
      <w:r w:rsidR="005E3E04">
        <w:rPr>
          <w:rFonts w:eastAsia="Calibri"/>
          <w:szCs w:val="24"/>
          <w:lang w:eastAsia="en-US"/>
        </w:rPr>
        <w:br/>
        <w:t xml:space="preserve">и </w:t>
      </w:r>
      <w:r w:rsidRPr="006B4398">
        <w:rPr>
          <w:rFonts w:eastAsia="Calibri"/>
          <w:szCs w:val="24"/>
          <w:lang w:eastAsia="en-US"/>
        </w:rPr>
        <w:t xml:space="preserve">потребительских свойствах </w:t>
      </w:r>
      <w:r w:rsidR="00F77876">
        <w:rPr>
          <w:szCs w:val="24"/>
        </w:rPr>
        <w:t xml:space="preserve">питательных смесей для энтерального питания, препаратов для проведения парентерального питания, расходных материалов и </w:t>
      </w:r>
      <w:r w:rsidR="00C450F5" w:rsidRPr="006B4398">
        <w:rPr>
          <w:rFonts w:eastAsia="Calibri"/>
          <w:szCs w:val="24"/>
          <w:lang w:eastAsia="en-US"/>
        </w:rPr>
        <w:t>перечень модификаций</w:t>
      </w:r>
      <w:r w:rsidR="00C450F5">
        <w:rPr>
          <w:rFonts w:eastAsia="Calibri"/>
          <w:szCs w:val="24"/>
          <w:lang w:eastAsia="en-US"/>
        </w:rPr>
        <w:t xml:space="preserve"> </w:t>
      </w:r>
      <w:r w:rsidR="00F77876">
        <w:rPr>
          <w:szCs w:val="24"/>
        </w:rPr>
        <w:t xml:space="preserve">оборудования для </w:t>
      </w:r>
      <w:r w:rsidR="00C450F5">
        <w:rPr>
          <w:szCs w:val="24"/>
        </w:rPr>
        <w:t>клинического энтерального или парентерального питания в домашних условиях</w:t>
      </w:r>
      <w:r w:rsidRPr="006B4398">
        <w:rPr>
          <w:rFonts w:eastAsia="Calibri"/>
          <w:szCs w:val="24"/>
          <w:lang w:eastAsia="en-US"/>
        </w:rPr>
        <w:t>, необходимы</w:t>
      </w:r>
      <w:r w:rsidR="00ED3E8E">
        <w:rPr>
          <w:rFonts w:eastAsia="Calibri"/>
          <w:szCs w:val="24"/>
          <w:lang w:eastAsia="en-US"/>
        </w:rPr>
        <w:t>х</w:t>
      </w:r>
      <w:r w:rsidR="008508E9">
        <w:rPr>
          <w:rFonts w:eastAsia="Calibri"/>
          <w:szCs w:val="24"/>
          <w:lang w:eastAsia="en-US"/>
        </w:rPr>
        <w:t xml:space="preserve"> </w:t>
      </w:r>
      <w:r w:rsidRPr="006B4398">
        <w:rPr>
          <w:rFonts w:eastAsia="Calibri"/>
          <w:szCs w:val="24"/>
          <w:lang w:eastAsia="en-US"/>
        </w:rPr>
        <w:t xml:space="preserve">для расчета нормативов финансирования расходов бюджета </w:t>
      </w:r>
      <w:r w:rsidR="001121B1">
        <w:rPr>
          <w:rFonts w:eastAsia="Calibri"/>
          <w:szCs w:val="24"/>
          <w:lang w:eastAsia="en-US"/>
        </w:rPr>
        <w:br/>
      </w:r>
      <w:r w:rsidRPr="006B4398">
        <w:rPr>
          <w:rFonts w:eastAsia="Calibri"/>
          <w:szCs w:val="24"/>
          <w:lang w:eastAsia="en-US"/>
        </w:rPr>
        <w:t>Санкт-Петербурга</w:t>
      </w:r>
      <w:r w:rsidR="008508E9">
        <w:rPr>
          <w:rFonts w:eastAsia="Calibri"/>
          <w:szCs w:val="24"/>
          <w:lang w:eastAsia="en-US"/>
        </w:rPr>
        <w:t xml:space="preserve"> </w:t>
      </w:r>
      <w:r w:rsidRPr="006B4398">
        <w:rPr>
          <w:rFonts w:eastAsia="Calibri"/>
          <w:szCs w:val="24"/>
          <w:lang w:eastAsia="en-US"/>
        </w:rPr>
        <w:t>на обеспечение отдельных категорий граждан</w:t>
      </w:r>
      <w:r w:rsidR="00B61060" w:rsidRPr="00B61060">
        <w:rPr>
          <w:rFonts w:eastAsia="Calibri"/>
          <w:szCs w:val="24"/>
          <w:lang w:eastAsia="en-US"/>
        </w:rPr>
        <w:t xml:space="preserve"> </w:t>
      </w:r>
      <w:r w:rsidRPr="006B4398">
        <w:rPr>
          <w:rFonts w:eastAsia="Calibri"/>
          <w:szCs w:val="24"/>
          <w:lang w:eastAsia="en-US"/>
        </w:rPr>
        <w:t>на следующий финансовый год.</w:t>
      </w:r>
    </w:p>
    <w:p w:rsidR="006B4398" w:rsidRPr="006B4398" w:rsidRDefault="00C633AA" w:rsidP="006B43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3</w:t>
      </w:r>
      <w:r w:rsidR="006B4398" w:rsidRPr="006B4398">
        <w:rPr>
          <w:rFonts w:eastAsia="Calibri"/>
          <w:szCs w:val="24"/>
          <w:lang w:eastAsia="en-US"/>
        </w:rPr>
        <w:t>. Комитету по экономической политике и стратегическому планированию</w:t>
      </w:r>
      <w:r w:rsidR="00AD22B5">
        <w:rPr>
          <w:rFonts w:eastAsia="Calibri"/>
          <w:szCs w:val="24"/>
          <w:lang w:eastAsia="en-US"/>
        </w:rPr>
        <w:t xml:space="preserve"> Санкт</w:t>
      </w:r>
      <w:r w:rsidR="00AD22B5">
        <w:rPr>
          <w:rFonts w:eastAsia="Calibri"/>
          <w:szCs w:val="24"/>
          <w:lang w:eastAsia="en-US"/>
        </w:rPr>
        <w:noBreakHyphen/>
      </w:r>
      <w:r w:rsidR="006B4398" w:rsidRPr="006B4398">
        <w:rPr>
          <w:rFonts w:eastAsia="Calibri"/>
          <w:szCs w:val="24"/>
          <w:lang w:eastAsia="en-US"/>
        </w:rPr>
        <w:t>Петербурга:</w:t>
      </w:r>
    </w:p>
    <w:p w:rsidR="006B4398" w:rsidRPr="006B4398" w:rsidRDefault="00C633AA" w:rsidP="006B43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3</w:t>
      </w:r>
      <w:r w:rsidR="006B4398" w:rsidRPr="006B4398">
        <w:rPr>
          <w:rFonts w:eastAsia="Calibri"/>
          <w:szCs w:val="24"/>
          <w:lang w:eastAsia="en-US"/>
        </w:rPr>
        <w:t xml:space="preserve">.1. В месячный срок после выполнения Комитетом по здравоохранению </w:t>
      </w:r>
      <w:hyperlink w:anchor="Par30" w:tooltip="2.2.3. Представить в Комитет по экономической политике и стратегическому планированию Санкт-Петербурга перечень модификаций и информацию о потребительских свойствах концентраторов кислорода, необходимые для расчета нормативов финансирования расходов бюджета Са" w:history="1">
        <w:r w:rsidR="00AD22B5">
          <w:rPr>
            <w:rStyle w:val="ae"/>
            <w:rFonts w:eastAsia="Calibri"/>
            <w:color w:val="auto"/>
            <w:szCs w:val="24"/>
            <w:u w:val="none"/>
            <w:lang w:eastAsia="en-US"/>
          </w:rPr>
          <w:t>пункта </w:t>
        </w:r>
        <w:r w:rsidR="006B4398" w:rsidRPr="006B4398">
          <w:rPr>
            <w:rStyle w:val="ae"/>
            <w:rFonts w:eastAsia="Calibri"/>
            <w:color w:val="auto"/>
            <w:szCs w:val="24"/>
            <w:u w:val="none"/>
            <w:lang w:eastAsia="en-US"/>
          </w:rPr>
          <w:t>2.2.</w:t>
        </w:r>
      </w:hyperlink>
      <w:r w:rsidR="005410A3">
        <w:rPr>
          <w:rStyle w:val="ae"/>
          <w:rFonts w:eastAsia="Calibri"/>
          <w:color w:val="auto"/>
          <w:szCs w:val="24"/>
          <w:u w:val="none"/>
          <w:lang w:eastAsia="en-US"/>
        </w:rPr>
        <w:t>2</w:t>
      </w:r>
      <w:r w:rsidR="006B4398" w:rsidRPr="006B4398">
        <w:rPr>
          <w:rFonts w:eastAsia="Calibri"/>
          <w:szCs w:val="24"/>
          <w:lang w:eastAsia="en-US"/>
        </w:rPr>
        <w:t xml:space="preserve"> постановления утвердить нормативы финансирования расходов бюджета</w:t>
      </w:r>
      <w:r w:rsidR="00AD22B5">
        <w:rPr>
          <w:rFonts w:eastAsia="Calibri"/>
          <w:szCs w:val="24"/>
          <w:lang w:eastAsia="en-US"/>
        </w:rPr>
        <w:t xml:space="preserve"> </w:t>
      </w:r>
      <w:r w:rsidR="006B4398" w:rsidRPr="006B4398">
        <w:rPr>
          <w:rFonts w:eastAsia="Calibri"/>
          <w:szCs w:val="24"/>
          <w:lang w:eastAsia="en-US"/>
        </w:rPr>
        <w:t xml:space="preserve">Санкт-Петербурга на обеспечение отдельных категорий граждан </w:t>
      </w:r>
      <w:r w:rsidR="00ED3E8E">
        <w:rPr>
          <w:szCs w:val="24"/>
        </w:rPr>
        <w:t xml:space="preserve">питательными смесями для энтерального питания, препаратами для проведения парентерального питания, расходными материалами и оборудованием для </w:t>
      </w:r>
      <w:r w:rsidR="00982560">
        <w:rPr>
          <w:szCs w:val="24"/>
        </w:rPr>
        <w:t xml:space="preserve">клинического энтерального или парентерального питания в домашних условиях </w:t>
      </w:r>
      <w:r w:rsidR="00AD22B5">
        <w:rPr>
          <w:rFonts w:eastAsia="Calibri"/>
          <w:szCs w:val="24"/>
          <w:lang w:eastAsia="en-US"/>
        </w:rPr>
        <w:t xml:space="preserve"> на </w:t>
      </w:r>
      <w:r w:rsidR="006B4398" w:rsidRPr="006B4398">
        <w:rPr>
          <w:rFonts w:eastAsia="Calibri"/>
          <w:szCs w:val="24"/>
          <w:lang w:eastAsia="en-US"/>
        </w:rPr>
        <w:t>201</w:t>
      </w:r>
      <w:r w:rsidR="00ED3E8E">
        <w:rPr>
          <w:rFonts w:eastAsia="Calibri"/>
          <w:szCs w:val="24"/>
          <w:lang w:eastAsia="en-US"/>
        </w:rPr>
        <w:t>9</w:t>
      </w:r>
      <w:r w:rsidR="006B4398" w:rsidRPr="006B4398">
        <w:rPr>
          <w:rFonts w:eastAsia="Calibri"/>
          <w:szCs w:val="24"/>
          <w:lang w:eastAsia="en-US"/>
        </w:rPr>
        <w:t xml:space="preserve"> год.</w:t>
      </w:r>
    </w:p>
    <w:p w:rsidR="006B4398" w:rsidRPr="006B4398" w:rsidRDefault="00C633AA" w:rsidP="006B43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3</w:t>
      </w:r>
      <w:r w:rsidR="006B4398" w:rsidRPr="006B4398">
        <w:rPr>
          <w:rFonts w:eastAsia="Calibri"/>
          <w:szCs w:val="24"/>
          <w:lang w:eastAsia="en-US"/>
        </w:rPr>
        <w:t xml:space="preserve">.2. Ежегодно до 15 декабря утверждать нормативы финансирования расходов бюджета Санкт-Петербурга на обеспечение отдельных категорий граждан </w:t>
      </w:r>
      <w:r w:rsidR="00F77876">
        <w:rPr>
          <w:szCs w:val="24"/>
        </w:rPr>
        <w:t xml:space="preserve">питательными смесями для энтерального питания, препаратами для проведения парентерального питания, расходными материалами и оборудованием для </w:t>
      </w:r>
      <w:r w:rsidR="00982560">
        <w:rPr>
          <w:szCs w:val="24"/>
        </w:rPr>
        <w:t xml:space="preserve">клинического энтерального или парентерального питания в домашних условиях </w:t>
      </w:r>
      <w:r w:rsidR="00AD22B5">
        <w:rPr>
          <w:rFonts w:eastAsia="Calibri"/>
          <w:szCs w:val="24"/>
          <w:lang w:eastAsia="en-US"/>
        </w:rPr>
        <w:t>на </w:t>
      </w:r>
      <w:r w:rsidR="006B4398" w:rsidRPr="006B4398">
        <w:rPr>
          <w:rFonts w:eastAsia="Calibri"/>
          <w:szCs w:val="24"/>
          <w:lang w:eastAsia="en-US"/>
        </w:rPr>
        <w:t>следующий финансовый год.</w:t>
      </w:r>
    </w:p>
    <w:p w:rsidR="000C3A4A" w:rsidRPr="000C3A4A" w:rsidRDefault="00C633AA" w:rsidP="006B43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4</w:t>
      </w:r>
      <w:r w:rsidR="000C3A4A" w:rsidRPr="000C3A4A">
        <w:rPr>
          <w:rFonts w:eastAsia="Calibri"/>
          <w:szCs w:val="24"/>
          <w:lang w:eastAsia="en-US"/>
        </w:rPr>
        <w:t>. Постановление вступает в силу с 0</w:t>
      </w:r>
      <w:r w:rsidR="00485534">
        <w:rPr>
          <w:rFonts w:eastAsia="Calibri"/>
          <w:szCs w:val="24"/>
          <w:lang w:eastAsia="en-US"/>
        </w:rPr>
        <w:t>8</w:t>
      </w:r>
      <w:r w:rsidR="000C3A4A" w:rsidRPr="000C3A4A">
        <w:rPr>
          <w:rFonts w:eastAsia="Calibri"/>
          <w:szCs w:val="24"/>
          <w:lang w:eastAsia="en-US"/>
        </w:rPr>
        <w:t>.0</w:t>
      </w:r>
      <w:r w:rsidR="00485534">
        <w:rPr>
          <w:rFonts w:eastAsia="Calibri"/>
          <w:szCs w:val="24"/>
          <w:lang w:eastAsia="en-US"/>
        </w:rPr>
        <w:t>2</w:t>
      </w:r>
      <w:r w:rsidR="000C3A4A" w:rsidRPr="000C3A4A">
        <w:rPr>
          <w:rFonts w:eastAsia="Calibri"/>
          <w:szCs w:val="24"/>
          <w:lang w:eastAsia="en-US"/>
        </w:rPr>
        <w:t>.201</w:t>
      </w:r>
      <w:r w:rsidR="00485534">
        <w:rPr>
          <w:rFonts w:eastAsia="Calibri"/>
          <w:szCs w:val="24"/>
          <w:lang w:eastAsia="en-US"/>
        </w:rPr>
        <w:t>9</w:t>
      </w:r>
      <w:r>
        <w:rPr>
          <w:rFonts w:eastAsia="Calibri"/>
          <w:szCs w:val="24"/>
          <w:lang w:eastAsia="en-US"/>
        </w:rPr>
        <w:t xml:space="preserve">, за исключением пунктов 2.2, </w:t>
      </w:r>
      <w:r w:rsidR="005E3E04">
        <w:rPr>
          <w:rFonts w:eastAsia="Calibri"/>
          <w:szCs w:val="24"/>
          <w:lang w:eastAsia="en-US"/>
        </w:rPr>
        <w:br/>
      </w:r>
      <w:r>
        <w:rPr>
          <w:rFonts w:eastAsia="Calibri"/>
          <w:szCs w:val="24"/>
          <w:lang w:eastAsia="en-US"/>
        </w:rPr>
        <w:t>2.2.1 – 2.2.3, 3 и 3.1, вступающих в силу со дня подписания постановления</w:t>
      </w:r>
      <w:r w:rsidR="000C3A4A" w:rsidRPr="000C3A4A">
        <w:rPr>
          <w:rFonts w:eastAsia="Calibri"/>
          <w:szCs w:val="24"/>
          <w:lang w:eastAsia="en-US"/>
        </w:rPr>
        <w:t>.</w:t>
      </w:r>
    </w:p>
    <w:p w:rsidR="000C3A4A" w:rsidRPr="000C3A4A" w:rsidRDefault="00C633A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5</w:t>
      </w:r>
      <w:r w:rsidR="000C3A4A" w:rsidRPr="000C3A4A">
        <w:rPr>
          <w:rFonts w:eastAsia="Calibri"/>
          <w:szCs w:val="24"/>
          <w:lang w:eastAsia="en-US"/>
        </w:rPr>
        <w:t>. Контроль за выполнением постановления возложить на вице-губернатора</w:t>
      </w:r>
      <w:r w:rsidR="00AD22B5">
        <w:rPr>
          <w:rFonts w:eastAsia="Calibri"/>
          <w:szCs w:val="24"/>
          <w:lang w:eastAsia="en-US"/>
        </w:rPr>
        <w:t xml:space="preserve"> Санкт</w:t>
      </w:r>
      <w:r w:rsidR="00AD22B5">
        <w:rPr>
          <w:rFonts w:eastAsia="Calibri"/>
          <w:szCs w:val="24"/>
          <w:lang w:eastAsia="en-US"/>
        </w:rPr>
        <w:noBreakHyphen/>
      </w:r>
      <w:r w:rsidR="000C3A4A" w:rsidRPr="000C3A4A">
        <w:rPr>
          <w:rFonts w:eastAsia="Calibri"/>
          <w:szCs w:val="24"/>
          <w:lang w:eastAsia="en-US"/>
        </w:rPr>
        <w:t xml:space="preserve">Петербурга </w:t>
      </w:r>
      <w:r w:rsidR="003D075C">
        <w:rPr>
          <w:rFonts w:eastAsia="Calibri"/>
          <w:szCs w:val="24"/>
          <w:lang w:eastAsia="en-US"/>
        </w:rPr>
        <w:t>Митянин</w:t>
      </w:r>
      <w:r w:rsidR="008508E9">
        <w:rPr>
          <w:rFonts w:eastAsia="Calibri"/>
          <w:szCs w:val="24"/>
          <w:lang w:eastAsia="en-US"/>
        </w:rPr>
        <w:t>у</w:t>
      </w:r>
      <w:r w:rsidR="003D075C">
        <w:rPr>
          <w:rFonts w:eastAsia="Calibri"/>
          <w:szCs w:val="24"/>
          <w:lang w:eastAsia="en-US"/>
        </w:rPr>
        <w:t xml:space="preserve"> А.В.</w:t>
      </w:r>
    </w:p>
    <w:p w:rsidR="000C3A4A" w:rsidRPr="000C3A4A" w:rsidRDefault="000C3A4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7B032E" w:rsidRDefault="00485534" w:rsidP="006F30AF">
      <w:pPr>
        <w:autoSpaceDE w:val="0"/>
        <w:autoSpaceDN w:val="0"/>
        <w:adjustRightInd w:val="0"/>
        <w:jc w:val="left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Временно исполняющий</w:t>
      </w:r>
      <w:r w:rsidR="007B032E">
        <w:rPr>
          <w:rFonts w:eastAsia="Calibri"/>
          <w:b/>
          <w:szCs w:val="24"/>
          <w:lang w:eastAsia="en-US"/>
        </w:rPr>
        <w:t xml:space="preserve"> </w:t>
      </w:r>
      <w:r>
        <w:rPr>
          <w:rFonts w:eastAsia="Calibri"/>
          <w:b/>
          <w:szCs w:val="24"/>
          <w:lang w:eastAsia="en-US"/>
        </w:rPr>
        <w:t xml:space="preserve">обязанности </w:t>
      </w:r>
    </w:p>
    <w:p w:rsidR="006F30AF" w:rsidRPr="006F30AF" w:rsidRDefault="007B032E" w:rsidP="006F30AF">
      <w:pPr>
        <w:autoSpaceDE w:val="0"/>
        <w:autoSpaceDN w:val="0"/>
        <w:adjustRightInd w:val="0"/>
        <w:jc w:val="left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 xml:space="preserve">   Г</w:t>
      </w:r>
      <w:r w:rsidR="006F30AF" w:rsidRPr="006F30AF">
        <w:rPr>
          <w:rFonts w:eastAsia="Calibri"/>
          <w:b/>
          <w:szCs w:val="24"/>
          <w:lang w:eastAsia="en-US"/>
        </w:rPr>
        <w:t>убернатор</w:t>
      </w:r>
      <w:r w:rsidR="00485534">
        <w:rPr>
          <w:rFonts w:eastAsia="Calibri"/>
          <w:b/>
          <w:szCs w:val="24"/>
          <w:lang w:eastAsia="en-US"/>
        </w:rPr>
        <w:t>а</w:t>
      </w:r>
      <w:r w:rsidR="006F30AF" w:rsidRPr="006F30AF">
        <w:rPr>
          <w:rFonts w:eastAsia="Calibri"/>
          <w:b/>
          <w:szCs w:val="24"/>
          <w:lang w:eastAsia="en-US"/>
        </w:rPr>
        <w:t xml:space="preserve"> Санкт-Петербурга</w:t>
      </w:r>
      <w:r w:rsidR="006F30AF" w:rsidRPr="006F30AF">
        <w:rPr>
          <w:rFonts w:eastAsia="Calibri"/>
          <w:b/>
          <w:szCs w:val="24"/>
          <w:lang w:eastAsia="en-US"/>
        </w:rPr>
        <w:tab/>
      </w:r>
      <w:r>
        <w:rPr>
          <w:rFonts w:eastAsia="Calibri"/>
          <w:b/>
          <w:szCs w:val="24"/>
          <w:lang w:eastAsia="en-US"/>
        </w:rPr>
        <w:t xml:space="preserve">                            </w:t>
      </w:r>
      <w:r w:rsidR="006F30AF" w:rsidRPr="006F30AF">
        <w:rPr>
          <w:rFonts w:eastAsia="Calibri"/>
          <w:b/>
          <w:szCs w:val="24"/>
          <w:lang w:eastAsia="en-US"/>
        </w:rPr>
        <w:t xml:space="preserve">                       </w:t>
      </w:r>
      <w:r w:rsidR="00485534">
        <w:rPr>
          <w:rFonts w:eastAsia="Calibri"/>
          <w:b/>
          <w:szCs w:val="24"/>
          <w:lang w:eastAsia="en-US"/>
        </w:rPr>
        <w:t xml:space="preserve">            </w:t>
      </w:r>
      <w:r w:rsidR="006F30AF" w:rsidRPr="006F30AF">
        <w:rPr>
          <w:rFonts w:eastAsia="Calibri"/>
          <w:b/>
          <w:szCs w:val="24"/>
          <w:lang w:eastAsia="en-US"/>
        </w:rPr>
        <w:t xml:space="preserve">   </w:t>
      </w:r>
      <w:r w:rsidR="00485534">
        <w:rPr>
          <w:rFonts w:eastAsia="Calibri"/>
          <w:b/>
          <w:szCs w:val="24"/>
          <w:lang w:eastAsia="en-US"/>
        </w:rPr>
        <w:t>А.Д. Беглов</w:t>
      </w:r>
    </w:p>
    <w:p w:rsidR="006F30AF" w:rsidRPr="006F30AF" w:rsidRDefault="006F30AF" w:rsidP="006F30AF">
      <w:pPr>
        <w:autoSpaceDE w:val="0"/>
        <w:autoSpaceDN w:val="0"/>
        <w:adjustRightInd w:val="0"/>
        <w:ind w:left="-284"/>
        <w:jc w:val="lef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451E9" w:rsidRPr="006F30AF" w:rsidRDefault="00B451E9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451E9" w:rsidRDefault="00B451E9" w:rsidP="00B451E9">
      <w:pPr>
        <w:autoSpaceDE w:val="0"/>
        <w:autoSpaceDN w:val="0"/>
        <w:adjustRightInd w:val="0"/>
        <w:rPr>
          <w:rFonts w:eastAsia="Calibri"/>
          <w:b/>
          <w:szCs w:val="24"/>
          <w:lang w:eastAsia="en-US"/>
        </w:rPr>
      </w:pPr>
    </w:p>
    <w:p w:rsidR="00714D49" w:rsidRDefault="00714D49" w:rsidP="00B451E9">
      <w:pPr>
        <w:autoSpaceDE w:val="0"/>
        <w:autoSpaceDN w:val="0"/>
        <w:adjustRightInd w:val="0"/>
        <w:rPr>
          <w:rFonts w:eastAsia="Calibri"/>
          <w:b/>
          <w:szCs w:val="24"/>
          <w:lang w:eastAsia="en-US"/>
        </w:rPr>
      </w:pPr>
    </w:p>
    <w:p w:rsidR="00714D49" w:rsidRDefault="00714D49" w:rsidP="00B451E9">
      <w:pPr>
        <w:autoSpaceDE w:val="0"/>
        <w:autoSpaceDN w:val="0"/>
        <w:adjustRightInd w:val="0"/>
        <w:rPr>
          <w:rFonts w:eastAsia="Calibri"/>
          <w:b/>
          <w:szCs w:val="24"/>
          <w:lang w:eastAsia="en-US"/>
        </w:rPr>
      </w:pPr>
    </w:p>
    <w:p w:rsidR="00714D49" w:rsidRDefault="00714D49" w:rsidP="00B451E9">
      <w:pPr>
        <w:autoSpaceDE w:val="0"/>
        <w:autoSpaceDN w:val="0"/>
        <w:adjustRightInd w:val="0"/>
        <w:rPr>
          <w:rFonts w:eastAsia="Calibri"/>
          <w:b/>
          <w:szCs w:val="24"/>
          <w:lang w:eastAsia="en-US"/>
        </w:rPr>
      </w:pPr>
    </w:p>
    <w:p w:rsidR="00714D49" w:rsidRDefault="00714D49" w:rsidP="00B451E9">
      <w:pPr>
        <w:autoSpaceDE w:val="0"/>
        <w:autoSpaceDN w:val="0"/>
        <w:adjustRightInd w:val="0"/>
        <w:rPr>
          <w:rFonts w:eastAsia="Calibri"/>
          <w:b/>
          <w:szCs w:val="24"/>
          <w:lang w:eastAsia="en-US"/>
        </w:rPr>
      </w:pPr>
    </w:p>
    <w:p w:rsidR="00714D49" w:rsidRDefault="00714D49" w:rsidP="00B451E9">
      <w:pPr>
        <w:autoSpaceDE w:val="0"/>
        <w:autoSpaceDN w:val="0"/>
        <w:adjustRightInd w:val="0"/>
        <w:rPr>
          <w:rFonts w:eastAsia="Calibri"/>
          <w:b/>
          <w:szCs w:val="24"/>
          <w:lang w:eastAsia="en-US"/>
        </w:rPr>
      </w:pPr>
    </w:p>
    <w:p w:rsidR="00714D49" w:rsidRDefault="00714D49" w:rsidP="00B451E9">
      <w:pPr>
        <w:autoSpaceDE w:val="0"/>
        <w:autoSpaceDN w:val="0"/>
        <w:adjustRightInd w:val="0"/>
        <w:rPr>
          <w:rFonts w:eastAsia="Calibri"/>
          <w:b/>
          <w:szCs w:val="24"/>
          <w:lang w:eastAsia="en-US"/>
        </w:rPr>
      </w:pPr>
    </w:p>
    <w:p w:rsidR="00714D49" w:rsidRDefault="00714D49" w:rsidP="00B451E9">
      <w:pPr>
        <w:autoSpaceDE w:val="0"/>
        <w:autoSpaceDN w:val="0"/>
        <w:adjustRightInd w:val="0"/>
        <w:rPr>
          <w:rFonts w:eastAsia="Calibri"/>
          <w:b/>
          <w:szCs w:val="24"/>
          <w:lang w:eastAsia="en-US"/>
        </w:rPr>
      </w:pPr>
    </w:p>
    <w:p w:rsidR="00714D49" w:rsidRDefault="00714D49" w:rsidP="00B451E9">
      <w:pPr>
        <w:autoSpaceDE w:val="0"/>
        <w:autoSpaceDN w:val="0"/>
        <w:adjustRightInd w:val="0"/>
        <w:rPr>
          <w:rFonts w:eastAsia="Calibri"/>
          <w:b/>
          <w:szCs w:val="24"/>
          <w:lang w:eastAsia="en-US"/>
        </w:rPr>
      </w:pPr>
    </w:p>
    <w:p w:rsidR="008E385E" w:rsidRDefault="008E385E" w:rsidP="00B451E9">
      <w:pPr>
        <w:autoSpaceDE w:val="0"/>
        <w:autoSpaceDN w:val="0"/>
        <w:adjustRightInd w:val="0"/>
        <w:rPr>
          <w:rFonts w:eastAsia="Calibri"/>
          <w:b/>
          <w:szCs w:val="24"/>
          <w:lang w:eastAsia="en-US"/>
        </w:rPr>
      </w:pPr>
    </w:p>
    <w:p w:rsidR="008E385E" w:rsidRDefault="008E385E" w:rsidP="00B451E9">
      <w:pPr>
        <w:autoSpaceDE w:val="0"/>
        <w:autoSpaceDN w:val="0"/>
        <w:adjustRightInd w:val="0"/>
        <w:rPr>
          <w:rFonts w:eastAsia="Calibri"/>
          <w:b/>
          <w:szCs w:val="24"/>
          <w:lang w:eastAsia="en-US"/>
        </w:rPr>
      </w:pPr>
    </w:p>
    <w:p w:rsidR="008E385E" w:rsidRDefault="008E385E" w:rsidP="00B451E9">
      <w:pPr>
        <w:autoSpaceDE w:val="0"/>
        <w:autoSpaceDN w:val="0"/>
        <w:adjustRightInd w:val="0"/>
        <w:rPr>
          <w:rFonts w:eastAsia="Calibri"/>
          <w:b/>
          <w:szCs w:val="24"/>
          <w:lang w:eastAsia="en-US"/>
        </w:rPr>
      </w:pPr>
    </w:p>
    <w:p w:rsidR="00E46EB0" w:rsidRDefault="00E46EB0" w:rsidP="00B539DB">
      <w:pPr>
        <w:ind w:left="5954"/>
        <w:jc w:val="left"/>
      </w:pPr>
      <w:r>
        <w:t>Приложение</w:t>
      </w:r>
      <w:r w:rsidR="009E0A76">
        <w:t xml:space="preserve"> № </w:t>
      </w:r>
      <w:r w:rsidR="005E759F">
        <w:t>1</w:t>
      </w:r>
      <w:r>
        <w:t xml:space="preserve"> </w:t>
      </w:r>
    </w:p>
    <w:p w:rsidR="00E46EB0" w:rsidRDefault="00E46EB0" w:rsidP="00B539DB">
      <w:pPr>
        <w:ind w:left="5954"/>
        <w:jc w:val="left"/>
      </w:pPr>
      <w:r>
        <w:t>к постановлению Правительства</w:t>
      </w:r>
    </w:p>
    <w:p w:rsidR="00E46EB0" w:rsidRDefault="00E46EB0" w:rsidP="00B539DB">
      <w:pPr>
        <w:ind w:left="5954"/>
        <w:jc w:val="left"/>
      </w:pPr>
      <w:r>
        <w:t>Санкт-Петербурга</w:t>
      </w:r>
    </w:p>
    <w:p w:rsidR="00E46EB0" w:rsidRDefault="00B00CDE" w:rsidP="00B539DB">
      <w:pPr>
        <w:ind w:left="5954"/>
        <w:jc w:val="left"/>
      </w:pPr>
      <w:r>
        <w:t xml:space="preserve">от «___»_________2017 №_____ </w:t>
      </w:r>
    </w:p>
    <w:p w:rsidR="00E46EB0" w:rsidRPr="008E385E" w:rsidRDefault="00E46EB0" w:rsidP="00E46EB0">
      <w:pPr>
        <w:rPr>
          <w:sz w:val="16"/>
          <w:szCs w:val="16"/>
        </w:rPr>
      </w:pPr>
    </w:p>
    <w:p w:rsidR="003B0FB5" w:rsidRDefault="003B0FB5" w:rsidP="003B0FB5">
      <w:pPr>
        <w:jc w:val="center"/>
        <w:rPr>
          <w:b/>
          <w:bCs/>
          <w:szCs w:val="24"/>
        </w:rPr>
      </w:pPr>
      <w:r w:rsidRPr="003B0FB5">
        <w:rPr>
          <w:b/>
          <w:bCs/>
          <w:szCs w:val="24"/>
        </w:rPr>
        <w:t>П</w:t>
      </w:r>
      <w:r w:rsidR="0096086D">
        <w:rPr>
          <w:b/>
          <w:bCs/>
          <w:szCs w:val="24"/>
        </w:rPr>
        <w:t>ОРЯДОК</w:t>
      </w:r>
    </w:p>
    <w:p w:rsidR="00485534" w:rsidRPr="00485534" w:rsidRDefault="003B0FB5" w:rsidP="00485534">
      <w:pPr>
        <w:jc w:val="center"/>
        <w:rPr>
          <w:b/>
          <w:szCs w:val="24"/>
        </w:rPr>
      </w:pPr>
      <w:r w:rsidRPr="003B0FB5">
        <w:rPr>
          <w:b/>
          <w:bCs/>
          <w:szCs w:val="24"/>
        </w:rPr>
        <w:t xml:space="preserve">предоставления отдельным категориям граждан дополнительной меры социальной поддержки по финансированию за счет средств бюджета Санкт-Петербурга расходов, связанных с </w:t>
      </w:r>
      <w:r w:rsidR="00A05CB7" w:rsidRPr="00485534">
        <w:rPr>
          <w:b/>
          <w:bCs/>
          <w:szCs w:val="24"/>
        </w:rPr>
        <w:t xml:space="preserve">предоставлением </w:t>
      </w:r>
      <w:r w:rsidR="00485534" w:rsidRPr="00485534">
        <w:rPr>
          <w:b/>
          <w:szCs w:val="24"/>
        </w:rPr>
        <w:t xml:space="preserve">питательных смесей для энтерального питания, препаратов для проведения парентерального питания, расходных материалов </w:t>
      </w:r>
      <w:r w:rsidR="00485534" w:rsidRPr="00485534">
        <w:rPr>
          <w:b/>
          <w:szCs w:val="24"/>
        </w:rPr>
        <w:br/>
        <w:t xml:space="preserve">и оборудования для клинического энтерального или парентерального питания </w:t>
      </w:r>
      <w:r w:rsidR="00485534">
        <w:rPr>
          <w:b/>
          <w:szCs w:val="24"/>
        </w:rPr>
        <w:br/>
      </w:r>
      <w:r w:rsidR="005F3C38">
        <w:rPr>
          <w:b/>
          <w:szCs w:val="24"/>
        </w:rPr>
        <w:t>в домашних условиях</w:t>
      </w:r>
      <w:r w:rsidR="00485534" w:rsidRPr="00485534">
        <w:rPr>
          <w:b/>
          <w:szCs w:val="24"/>
        </w:rPr>
        <w:t xml:space="preserve">. </w:t>
      </w:r>
    </w:p>
    <w:p w:rsidR="005E3E04" w:rsidRDefault="005E3E04" w:rsidP="00485534">
      <w:pPr>
        <w:jc w:val="center"/>
      </w:pPr>
    </w:p>
    <w:p w:rsidR="00E46EB0" w:rsidRDefault="00E46EB0" w:rsidP="00485534">
      <w:pPr>
        <w:jc w:val="center"/>
      </w:pPr>
      <w:r>
        <w:t>Общие положения</w:t>
      </w:r>
      <w:r w:rsidR="00485534">
        <w:t>.</w:t>
      </w:r>
    </w:p>
    <w:p w:rsidR="00CF35E7" w:rsidRPr="008E385E" w:rsidRDefault="00CF35E7" w:rsidP="00CF35E7">
      <w:pPr>
        <w:pStyle w:val="af"/>
        <w:rPr>
          <w:sz w:val="16"/>
          <w:szCs w:val="16"/>
        </w:rPr>
      </w:pPr>
    </w:p>
    <w:p w:rsidR="00E46EB0" w:rsidRDefault="00E46EB0" w:rsidP="00A05CB7">
      <w:pPr>
        <w:ind w:firstLine="360"/>
      </w:pPr>
      <w:r>
        <w:t>1.1. Настоящий Порядок устанавливает правила предоставления отдельным категориям граждан дополнительной меры социальной поддержки по финансированию</w:t>
      </w:r>
      <w:r w:rsidR="00933FCB">
        <w:br/>
      </w:r>
      <w:r>
        <w:t xml:space="preserve">за счет средств бюджета Санкт-Петербурга расходов, связанных </w:t>
      </w:r>
      <w:r w:rsidR="00E2478C">
        <w:t xml:space="preserve">с </w:t>
      </w:r>
      <w:r w:rsidR="00A05CB7">
        <w:t xml:space="preserve">предоставлением </w:t>
      </w:r>
      <w:r w:rsidR="00485534">
        <w:rPr>
          <w:szCs w:val="24"/>
        </w:rPr>
        <w:t xml:space="preserve">питательных смесей для энтерального питания, препаратов для проведения парентерального питания, расходных материалов и оборудования для </w:t>
      </w:r>
      <w:r w:rsidR="00AD37B0" w:rsidRPr="00AD37B0">
        <w:rPr>
          <w:szCs w:val="24"/>
        </w:rPr>
        <w:t>клинического энтерального или парентерального питания в домашних условиях</w:t>
      </w:r>
      <w:r>
        <w:t xml:space="preserve">, в соответствии </w:t>
      </w:r>
      <w:r w:rsidR="00982560">
        <w:br/>
      </w:r>
      <w:r>
        <w:t xml:space="preserve">с пунктом </w:t>
      </w:r>
      <w:r w:rsidR="00485534">
        <w:t>8</w:t>
      </w:r>
      <w:r>
        <w:t xml:space="preserve"> статьи 79 и пунктом 1 статьи</w:t>
      </w:r>
      <w:r w:rsidR="001121B1">
        <w:t xml:space="preserve"> </w:t>
      </w:r>
      <w:r>
        <w:t>80 Закона</w:t>
      </w:r>
      <w:r w:rsidR="00134E28">
        <w:t xml:space="preserve"> </w:t>
      </w:r>
      <w:r w:rsidR="00E2478C">
        <w:t xml:space="preserve">Санкт-Петербурга </w:t>
      </w:r>
      <w:r w:rsidR="001121B1">
        <w:br/>
      </w:r>
      <w:r w:rsidR="00E2478C">
        <w:t>от 09.11.2011 №728-132 «</w:t>
      </w:r>
      <w:r>
        <w:t>Соц</w:t>
      </w:r>
      <w:r w:rsidR="00E2478C">
        <w:t>иальный кодекс</w:t>
      </w:r>
      <w:r w:rsidR="001121B1">
        <w:t xml:space="preserve"> </w:t>
      </w:r>
      <w:r w:rsidR="00E2478C">
        <w:t>Санкт-Петербурга»</w:t>
      </w:r>
      <w:r>
        <w:t>.</w:t>
      </w:r>
    </w:p>
    <w:p w:rsidR="00235942" w:rsidRDefault="00E46EB0" w:rsidP="00933FCB">
      <w:pPr>
        <w:ind w:firstLine="360"/>
      </w:pPr>
      <w:r>
        <w:t xml:space="preserve">1.2. В соответствии с настоящим Порядком </w:t>
      </w:r>
      <w:r w:rsidR="00A05CB7">
        <w:t>и приложением №</w:t>
      </w:r>
      <w:r w:rsidR="00AD37B0">
        <w:t xml:space="preserve"> </w:t>
      </w:r>
      <w:r w:rsidR="00235942">
        <w:t>8</w:t>
      </w:r>
      <w:r w:rsidR="00A05CB7">
        <w:t xml:space="preserve"> к настоящему постановлению</w:t>
      </w:r>
      <w:r w:rsidR="00A05CB7" w:rsidRPr="00922F50">
        <w:t xml:space="preserve"> </w:t>
      </w:r>
      <w:r w:rsidR="00757FD7">
        <w:rPr>
          <w:szCs w:val="24"/>
        </w:rPr>
        <w:t xml:space="preserve">питательными смесями для энтерального питания, препаратами для проведения парентерального питания, расходными материалами и оборудованием для </w:t>
      </w:r>
      <w:r w:rsidR="00757FD7" w:rsidRPr="00AD37B0">
        <w:rPr>
          <w:szCs w:val="24"/>
        </w:rPr>
        <w:t>клинического энтерального или парентерального питания в домашних условиях</w:t>
      </w:r>
      <w:r w:rsidR="00757FD7">
        <w:rPr>
          <w:szCs w:val="24"/>
        </w:rPr>
        <w:t xml:space="preserve"> обеспечиваю</w:t>
      </w:r>
      <w:r w:rsidRPr="00923DE7">
        <w:t xml:space="preserve">тся </w:t>
      </w:r>
      <w:r w:rsidR="00E2478C" w:rsidRPr="00923DE7">
        <w:t>граждан</w:t>
      </w:r>
      <w:r w:rsidR="00922F50" w:rsidRPr="00923DE7">
        <w:t>е</w:t>
      </w:r>
      <w:r w:rsidR="00E2478C" w:rsidRPr="00923DE7">
        <w:t>,</w:t>
      </w:r>
      <w:r w:rsidR="005E3E04">
        <w:t xml:space="preserve"> </w:t>
      </w:r>
      <w:r w:rsidR="00E2478C" w:rsidRPr="00E2478C">
        <w:t>имеющи</w:t>
      </w:r>
      <w:r w:rsidR="00E2478C">
        <w:t>е</w:t>
      </w:r>
      <w:r w:rsidR="00E2478C" w:rsidRPr="00E2478C">
        <w:t xml:space="preserve"> место жительства</w:t>
      </w:r>
      <w:r w:rsidR="002F2B00">
        <w:t xml:space="preserve"> </w:t>
      </w:r>
      <w:r w:rsidR="00E2478C" w:rsidRPr="00E2478C">
        <w:t>в</w:t>
      </w:r>
      <w:r w:rsidR="007B032E">
        <w:t xml:space="preserve"> </w:t>
      </w:r>
      <w:r w:rsidR="00E2478C" w:rsidRPr="00E2478C">
        <w:t xml:space="preserve">Санкт-Петербурге, </w:t>
      </w:r>
      <w:r w:rsidR="005E3E04">
        <w:t>нуждающиеся</w:t>
      </w:r>
      <w:r w:rsidR="005E3E04" w:rsidRPr="00E2478C">
        <w:t xml:space="preserve"> </w:t>
      </w:r>
      <w:r w:rsidR="00D53E8C">
        <w:t xml:space="preserve">по жизненным показаниям  в клиническом энтеральном или парентеральном питании </w:t>
      </w:r>
      <w:r w:rsidR="00D53E8C">
        <w:br/>
        <w:t>в домашних условиях</w:t>
      </w:r>
      <w:r w:rsidR="00F51189">
        <w:t>,</w:t>
      </w:r>
      <w:r w:rsidR="00AE1494" w:rsidRPr="00E2478C">
        <w:t xml:space="preserve"> </w:t>
      </w:r>
      <w:r w:rsidR="00E2478C" w:rsidRPr="00E2478C">
        <w:t>страдающи</w:t>
      </w:r>
      <w:r w:rsidR="00E2478C">
        <w:t>е</w:t>
      </w:r>
      <w:r w:rsidR="00E2478C" w:rsidRPr="00E2478C">
        <w:t xml:space="preserve"> </w:t>
      </w:r>
      <w:r w:rsidR="00235942">
        <w:rPr>
          <w:szCs w:val="24"/>
        </w:rPr>
        <w:t xml:space="preserve">заболеваниями: боковой амиотрофический склероз </w:t>
      </w:r>
      <w:r w:rsidR="00D53E8C">
        <w:rPr>
          <w:szCs w:val="24"/>
        </w:rPr>
        <w:br/>
      </w:r>
      <w:r w:rsidR="00235942">
        <w:rPr>
          <w:szCs w:val="24"/>
        </w:rPr>
        <w:t>с проведением по жизненным показаниям искусственной вентиляции легких на дому, синдром короткой кишки</w:t>
      </w:r>
      <w:r w:rsidR="00D53E8C">
        <w:rPr>
          <w:szCs w:val="24"/>
        </w:rPr>
        <w:t>, состоящие на диспансерном учете в медицинских организациях, подведомственных исполнительным органам государственной власти Санкт-Петербурга</w:t>
      </w:r>
      <w:r w:rsidR="00235942">
        <w:rPr>
          <w:szCs w:val="24"/>
        </w:rPr>
        <w:t xml:space="preserve">. </w:t>
      </w:r>
      <w:r w:rsidR="00235942" w:rsidRPr="00E2478C">
        <w:t xml:space="preserve"> </w:t>
      </w:r>
    </w:p>
    <w:p w:rsidR="00E46EB0" w:rsidRPr="00D53E8C" w:rsidRDefault="00E46EB0" w:rsidP="00D53E8C">
      <w:pPr>
        <w:autoSpaceDE w:val="0"/>
        <w:autoSpaceDN w:val="0"/>
        <w:adjustRightInd w:val="0"/>
        <w:rPr>
          <w:szCs w:val="24"/>
        </w:rPr>
      </w:pPr>
      <w:r>
        <w:t xml:space="preserve">1.3. Обеспечение граждан </w:t>
      </w:r>
      <w:r w:rsidR="00D53E8C">
        <w:rPr>
          <w:szCs w:val="24"/>
        </w:rPr>
        <w:t xml:space="preserve">питательными смесями для энтерального питания, препаратами для проведения парентерального питания, расходными материалами и оборудованием для </w:t>
      </w:r>
      <w:r w:rsidR="00D53E8C">
        <w:t>клинического энтерального или парентерального питания</w:t>
      </w:r>
      <w:r w:rsidR="00D53E8C">
        <w:rPr>
          <w:szCs w:val="24"/>
        </w:rPr>
        <w:t xml:space="preserve"> </w:t>
      </w:r>
      <w:r w:rsidR="00D53E8C">
        <w:rPr>
          <w:szCs w:val="24"/>
        </w:rPr>
        <w:br/>
        <w:t>в домашних условиях</w:t>
      </w:r>
      <w:r w:rsidR="00D53E8C">
        <w:t xml:space="preserve"> </w:t>
      </w:r>
      <w:r>
        <w:t xml:space="preserve">осуществляется в рамках финансового обеспечения деятельности </w:t>
      </w:r>
      <w:r w:rsidR="00D04DB5">
        <w:t>медицинских организаций</w:t>
      </w:r>
      <w:r>
        <w:t xml:space="preserve"> Санкт-Петербурга, указанных в пункте 2.1 настоящего Порядка, в пределах нормативов финансирования расходов бюджета Санкт-Петербурга</w:t>
      </w:r>
      <w:r w:rsidR="001F00CE">
        <w:t xml:space="preserve"> </w:t>
      </w:r>
      <w:r w:rsidR="00D53E8C">
        <w:br/>
      </w:r>
      <w:r w:rsidR="001F00CE">
        <w:t>на</w:t>
      </w:r>
      <w:r w:rsidR="00D53E8C">
        <w:t xml:space="preserve"> предоставление </w:t>
      </w:r>
      <w:r w:rsidR="00D53E8C">
        <w:rPr>
          <w:szCs w:val="24"/>
        </w:rPr>
        <w:t xml:space="preserve">питательных смесей для энтерального питания, препаратов для проведения парентерального питания, расходных материалов и оборудования для </w:t>
      </w:r>
      <w:r w:rsidR="005651B1">
        <w:rPr>
          <w:szCs w:val="24"/>
        </w:rPr>
        <w:t xml:space="preserve"> </w:t>
      </w:r>
      <w:r w:rsidR="0062621B">
        <w:t>клинического энтерального или парентерального питания</w:t>
      </w:r>
      <w:r w:rsidR="00D53E8C">
        <w:rPr>
          <w:szCs w:val="24"/>
        </w:rPr>
        <w:t xml:space="preserve"> </w:t>
      </w:r>
      <w:r w:rsidR="0062621B">
        <w:rPr>
          <w:szCs w:val="24"/>
        </w:rPr>
        <w:t>в домашних условиях</w:t>
      </w:r>
      <w:r w:rsidR="0062621B">
        <w:t xml:space="preserve"> </w:t>
      </w:r>
      <w:r>
        <w:t>на соответствующий финансовый год, ежегодно утверждаемых Комитетом по экономической политике и стратегическому планированию Санкт-Петербурга.</w:t>
      </w:r>
    </w:p>
    <w:p w:rsidR="009D134D" w:rsidRPr="008E385E" w:rsidRDefault="009D134D" w:rsidP="00982560">
      <w:pPr>
        <w:ind w:firstLine="360"/>
        <w:rPr>
          <w:sz w:val="16"/>
          <w:szCs w:val="16"/>
        </w:rPr>
      </w:pPr>
      <w:r>
        <w:t xml:space="preserve">1.4. Предоставление гражданам </w:t>
      </w:r>
      <w:r w:rsidR="005651B1">
        <w:rPr>
          <w:szCs w:val="24"/>
        </w:rPr>
        <w:t xml:space="preserve">питательных смесей для энтерального питания, препаратов для проведения парентерального питания, расходных материалов </w:t>
      </w:r>
      <w:r w:rsidR="005651B1">
        <w:rPr>
          <w:szCs w:val="24"/>
        </w:rPr>
        <w:br/>
        <w:t>и оборудования для</w:t>
      </w:r>
      <w:r w:rsidR="00982560">
        <w:rPr>
          <w:szCs w:val="24"/>
        </w:rPr>
        <w:t xml:space="preserve"> клинического энтерального или парентерального питания в домашних условиях </w:t>
      </w:r>
      <w:r>
        <w:t xml:space="preserve">осуществляется в </w:t>
      </w:r>
      <w:r w:rsidRPr="0086396F">
        <w:t>соответствии с заключением медицинск</w:t>
      </w:r>
      <w:r w:rsidR="00CF35E7" w:rsidRPr="0086396F">
        <w:t>их</w:t>
      </w:r>
      <w:r w:rsidRPr="0086396F">
        <w:t xml:space="preserve"> организаци</w:t>
      </w:r>
      <w:r w:rsidR="00CF35E7" w:rsidRPr="0086396F">
        <w:t>й</w:t>
      </w:r>
      <w:r w:rsidRPr="0086396F">
        <w:t xml:space="preserve">, </w:t>
      </w:r>
      <w:r>
        <w:t>указанн</w:t>
      </w:r>
      <w:r w:rsidR="00CF35E7">
        <w:t>ых</w:t>
      </w:r>
      <w:r>
        <w:t xml:space="preserve"> в пункте 2.1 настоящего Порядка, содержащ</w:t>
      </w:r>
      <w:r w:rsidR="001D6356">
        <w:t>и</w:t>
      </w:r>
      <w:r w:rsidR="00933FCB">
        <w:t>м</w:t>
      </w:r>
      <w:r>
        <w:t xml:space="preserve"> информацию </w:t>
      </w:r>
      <w:r w:rsidR="001121B1">
        <w:br/>
      </w:r>
      <w:r>
        <w:t xml:space="preserve">о нуждаемости </w:t>
      </w:r>
      <w:r w:rsidR="0062621B">
        <w:t xml:space="preserve">в </w:t>
      </w:r>
      <w:r>
        <w:t>гражданина</w:t>
      </w:r>
      <w:r w:rsidR="0062621B" w:rsidRPr="0062621B">
        <w:t xml:space="preserve"> </w:t>
      </w:r>
      <w:r w:rsidR="0062621B">
        <w:t>клиническом энтеральном или парентеральном питании</w:t>
      </w:r>
      <w:r w:rsidR="0062621B">
        <w:rPr>
          <w:szCs w:val="24"/>
        </w:rPr>
        <w:t xml:space="preserve"> </w:t>
      </w:r>
      <w:r w:rsidR="0062621B">
        <w:rPr>
          <w:szCs w:val="24"/>
        </w:rPr>
        <w:br/>
        <w:t>в домашних условиях</w:t>
      </w:r>
      <w:r w:rsidR="00982560">
        <w:t>.</w:t>
      </w:r>
    </w:p>
    <w:p w:rsidR="0062621B" w:rsidRDefault="0062621B" w:rsidP="009D134D">
      <w:pPr>
        <w:jc w:val="center"/>
      </w:pPr>
    </w:p>
    <w:p w:rsidR="0062621B" w:rsidRDefault="0062621B" w:rsidP="009D134D">
      <w:pPr>
        <w:jc w:val="center"/>
      </w:pPr>
    </w:p>
    <w:p w:rsidR="0062621B" w:rsidRDefault="0062621B" w:rsidP="009D134D">
      <w:pPr>
        <w:jc w:val="center"/>
      </w:pPr>
    </w:p>
    <w:p w:rsidR="0062621B" w:rsidRDefault="0062621B" w:rsidP="009D134D">
      <w:pPr>
        <w:jc w:val="center"/>
      </w:pPr>
    </w:p>
    <w:p w:rsidR="0062621B" w:rsidRDefault="0062621B" w:rsidP="009D134D">
      <w:pPr>
        <w:jc w:val="center"/>
      </w:pPr>
    </w:p>
    <w:p w:rsidR="0062621B" w:rsidRDefault="0062621B" w:rsidP="009D134D">
      <w:pPr>
        <w:jc w:val="center"/>
      </w:pPr>
    </w:p>
    <w:p w:rsidR="00E46EB0" w:rsidRDefault="00E46EB0" w:rsidP="009D134D">
      <w:pPr>
        <w:jc w:val="center"/>
      </w:pPr>
      <w:r>
        <w:t xml:space="preserve">2. Порядок </w:t>
      </w:r>
      <w:r w:rsidR="00BE6EEE">
        <w:t xml:space="preserve">предоставления </w:t>
      </w:r>
      <w:r w:rsidR="001D6356">
        <w:t xml:space="preserve">гражданам </w:t>
      </w:r>
      <w:r w:rsidR="005651B1">
        <w:br/>
      </w:r>
      <w:r w:rsidR="005651B1" w:rsidRPr="005651B1">
        <w:rPr>
          <w:szCs w:val="24"/>
        </w:rPr>
        <w:t xml:space="preserve">питательных смесей для энтерального питания, </w:t>
      </w:r>
      <w:r w:rsidR="005651B1">
        <w:rPr>
          <w:szCs w:val="24"/>
        </w:rPr>
        <w:br/>
      </w:r>
      <w:r w:rsidR="005651B1" w:rsidRPr="005651B1">
        <w:rPr>
          <w:szCs w:val="24"/>
        </w:rPr>
        <w:t xml:space="preserve">препаратов для проведения парентерального питания, </w:t>
      </w:r>
      <w:r w:rsidR="005651B1">
        <w:rPr>
          <w:szCs w:val="24"/>
        </w:rPr>
        <w:br/>
      </w:r>
      <w:r w:rsidR="005651B1" w:rsidRPr="005651B1">
        <w:rPr>
          <w:szCs w:val="24"/>
        </w:rPr>
        <w:t xml:space="preserve">расходных материалов и оборудования для </w:t>
      </w:r>
      <w:r w:rsidR="00450BC7">
        <w:rPr>
          <w:szCs w:val="24"/>
        </w:rPr>
        <w:t>клинического энтерального или парентерального питания в домашних условиях</w:t>
      </w:r>
      <w:r w:rsidR="005651B1">
        <w:rPr>
          <w:szCs w:val="24"/>
        </w:rPr>
        <w:t>.</w:t>
      </w:r>
    </w:p>
    <w:p w:rsidR="00CF35E7" w:rsidRPr="008E385E" w:rsidRDefault="00CF35E7" w:rsidP="009D134D">
      <w:pPr>
        <w:jc w:val="center"/>
        <w:rPr>
          <w:sz w:val="16"/>
          <w:szCs w:val="16"/>
        </w:rPr>
      </w:pPr>
    </w:p>
    <w:p w:rsidR="00E46EB0" w:rsidRDefault="00714D49" w:rsidP="00714D49">
      <w:r>
        <w:t xml:space="preserve">        </w:t>
      </w:r>
      <w:r w:rsidR="00E46EB0">
        <w:t xml:space="preserve">2.1. </w:t>
      </w:r>
      <w:r w:rsidR="00BE6EEE">
        <w:t>Предоставление</w:t>
      </w:r>
      <w:r w:rsidR="00E46EB0">
        <w:t xml:space="preserve"> граждан</w:t>
      </w:r>
      <w:r w:rsidR="00BE6EEE">
        <w:t>ам</w:t>
      </w:r>
      <w:r w:rsidR="00E46EB0">
        <w:t xml:space="preserve"> </w:t>
      </w:r>
      <w:r w:rsidR="00757FD7" w:rsidRPr="005651B1">
        <w:rPr>
          <w:szCs w:val="24"/>
        </w:rPr>
        <w:t xml:space="preserve">питательных смесей для энтерального питания, </w:t>
      </w:r>
      <w:r w:rsidR="00757FD7">
        <w:rPr>
          <w:szCs w:val="24"/>
        </w:rPr>
        <w:br/>
      </w:r>
      <w:r w:rsidR="00757FD7" w:rsidRPr="005651B1">
        <w:rPr>
          <w:szCs w:val="24"/>
        </w:rPr>
        <w:t xml:space="preserve">препаратов для проведения парентерального питания, расходных материалов </w:t>
      </w:r>
      <w:r w:rsidR="00757FD7">
        <w:rPr>
          <w:szCs w:val="24"/>
        </w:rPr>
        <w:br/>
      </w:r>
      <w:r w:rsidR="00757FD7" w:rsidRPr="005651B1">
        <w:rPr>
          <w:szCs w:val="24"/>
        </w:rPr>
        <w:t xml:space="preserve">и оборудования для </w:t>
      </w:r>
      <w:r w:rsidR="00757FD7">
        <w:rPr>
          <w:szCs w:val="24"/>
        </w:rPr>
        <w:t>клинического энтерального или парентерального питания в домашних условиях</w:t>
      </w:r>
      <w:r w:rsidR="005651B1">
        <w:rPr>
          <w:szCs w:val="24"/>
        </w:rPr>
        <w:t xml:space="preserve"> </w:t>
      </w:r>
      <w:r w:rsidR="00E46EB0">
        <w:t xml:space="preserve">осуществляется медицинскими организациями, подведомственными </w:t>
      </w:r>
      <w:r w:rsidR="00CF35E7">
        <w:t xml:space="preserve">Комитету </w:t>
      </w:r>
      <w:r w:rsidR="00757FD7">
        <w:br/>
      </w:r>
      <w:r w:rsidR="00CF35E7">
        <w:t>по здравоохранению</w:t>
      </w:r>
      <w:r w:rsidR="00E46EB0">
        <w:t xml:space="preserve">, </w:t>
      </w:r>
      <w:r w:rsidR="00E46EB0" w:rsidRPr="0086396F">
        <w:t>определенными Комитетом</w:t>
      </w:r>
      <w:r w:rsidR="00B72603" w:rsidRPr="0086396F">
        <w:t xml:space="preserve"> </w:t>
      </w:r>
      <w:r w:rsidR="00B72603">
        <w:t>по </w:t>
      </w:r>
      <w:r w:rsidR="00E46EB0">
        <w:t>здравоохранению</w:t>
      </w:r>
      <w:r w:rsidR="00933FCB">
        <w:t xml:space="preserve"> </w:t>
      </w:r>
      <w:r w:rsidR="00E46EB0">
        <w:t>для обеспечения</w:t>
      </w:r>
      <w:r w:rsidR="00757FD7">
        <w:t xml:space="preserve"> </w:t>
      </w:r>
      <w:r w:rsidR="0028004D">
        <w:br/>
      </w:r>
      <w:r w:rsidR="00757FD7">
        <w:t xml:space="preserve">и учета указанных </w:t>
      </w:r>
      <w:r w:rsidR="00E46EB0">
        <w:t xml:space="preserve">граждан </w:t>
      </w:r>
      <w:r w:rsidR="000E1215">
        <w:t>в Санкт-Петербурге</w:t>
      </w:r>
      <w:r w:rsidR="009E2A34">
        <w:t xml:space="preserve"> (далее – медицинские организации)</w:t>
      </w:r>
      <w:r w:rsidR="00782D1D">
        <w:t>.</w:t>
      </w:r>
    </w:p>
    <w:p w:rsidR="009E2A34" w:rsidRDefault="008E385E" w:rsidP="00C62915">
      <w:r>
        <w:t xml:space="preserve">       </w:t>
      </w:r>
      <w:r w:rsidR="00E46EB0">
        <w:t xml:space="preserve">2.2. </w:t>
      </w:r>
      <w:r w:rsidR="009E2A34">
        <w:t xml:space="preserve">Для получения </w:t>
      </w:r>
      <w:r w:rsidR="00AD37B0" w:rsidRPr="005651B1">
        <w:rPr>
          <w:szCs w:val="24"/>
        </w:rPr>
        <w:t>питательны</w:t>
      </w:r>
      <w:r w:rsidR="00AD37B0">
        <w:rPr>
          <w:szCs w:val="24"/>
        </w:rPr>
        <w:t xml:space="preserve">х </w:t>
      </w:r>
      <w:r w:rsidR="00AD37B0" w:rsidRPr="005651B1">
        <w:rPr>
          <w:szCs w:val="24"/>
        </w:rPr>
        <w:t>смес</w:t>
      </w:r>
      <w:r w:rsidR="00AD37B0">
        <w:rPr>
          <w:szCs w:val="24"/>
        </w:rPr>
        <w:t>ей</w:t>
      </w:r>
      <w:r w:rsidR="00AD37B0" w:rsidRPr="005651B1">
        <w:rPr>
          <w:szCs w:val="24"/>
        </w:rPr>
        <w:t xml:space="preserve"> для энтерального питания, препарат</w:t>
      </w:r>
      <w:r w:rsidR="00AD37B0">
        <w:rPr>
          <w:szCs w:val="24"/>
        </w:rPr>
        <w:t>ов</w:t>
      </w:r>
      <w:r w:rsidR="00AD37B0" w:rsidRPr="005651B1">
        <w:rPr>
          <w:szCs w:val="24"/>
        </w:rPr>
        <w:t xml:space="preserve"> для проведения парентерального питания, расходны</w:t>
      </w:r>
      <w:r w:rsidR="00AD37B0">
        <w:rPr>
          <w:szCs w:val="24"/>
        </w:rPr>
        <w:t>х</w:t>
      </w:r>
      <w:r w:rsidR="00AD37B0" w:rsidRPr="005651B1">
        <w:rPr>
          <w:szCs w:val="24"/>
        </w:rPr>
        <w:t xml:space="preserve"> материал</w:t>
      </w:r>
      <w:r w:rsidR="00AD37B0">
        <w:rPr>
          <w:szCs w:val="24"/>
        </w:rPr>
        <w:t>ов</w:t>
      </w:r>
      <w:r w:rsidR="00AD37B0" w:rsidRPr="005651B1">
        <w:rPr>
          <w:szCs w:val="24"/>
        </w:rPr>
        <w:t xml:space="preserve"> и оборудовани</w:t>
      </w:r>
      <w:r w:rsidR="00AD37B0">
        <w:rPr>
          <w:szCs w:val="24"/>
        </w:rPr>
        <w:t>я</w:t>
      </w:r>
      <w:r w:rsidR="00AD37B0" w:rsidRPr="005651B1">
        <w:rPr>
          <w:szCs w:val="24"/>
        </w:rPr>
        <w:t xml:space="preserve"> для </w:t>
      </w:r>
      <w:r w:rsidR="00C62915">
        <w:rPr>
          <w:szCs w:val="24"/>
        </w:rPr>
        <w:t>клинического энтерального или парентерального питания в домашних условиях</w:t>
      </w:r>
      <w:r w:rsidR="00AD37B0" w:rsidRPr="00235942">
        <w:rPr>
          <w:szCs w:val="24"/>
        </w:rPr>
        <w:t xml:space="preserve"> </w:t>
      </w:r>
      <w:r w:rsidR="009E2A34">
        <w:t xml:space="preserve">гражданин или его </w:t>
      </w:r>
      <w:r w:rsidR="009E2A34" w:rsidRPr="00CF35E7">
        <w:t>представител</w:t>
      </w:r>
      <w:r w:rsidR="009E2A34">
        <w:t>ь</w:t>
      </w:r>
      <w:r w:rsidR="009E2A34" w:rsidRPr="00CF35E7">
        <w:t xml:space="preserve"> (далее - заявител</w:t>
      </w:r>
      <w:r w:rsidR="009E2A34">
        <w:t>ь</w:t>
      </w:r>
      <w:r w:rsidR="009E2A34" w:rsidRPr="00CF35E7">
        <w:t xml:space="preserve">) </w:t>
      </w:r>
      <w:r w:rsidR="009E2A34">
        <w:t xml:space="preserve">подает в медицинскую </w:t>
      </w:r>
      <w:r w:rsidR="009E2A34" w:rsidRPr="0086396F">
        <w:t xml:space="preserve">организацию заявление </w:t>
      </w:r>
      <w:r w:rsidR="00C62915">
        <w:br/>
      </w:r>
      <w:r w:rsidR="009E2A34" w:rsidRPr="0086396F">
        <w:t>по форме, утвержденной Комитетом по здравоохранению (далее – заявление</w:t>
      </w:r>
      <w:r w:rsidR="009E2A34">
        <w:t>).</w:t>
      </w:r>
    </w:p>
    <w:p w:rsidR="009E2A34" w:rsidRDefault="00032D3B" w:rsidP="00032D3B">
      <w:r>
        <w:t xml:space="preserve">        </w:t>
      </w:r>
      <w:r w:rsidR="00E46EB0">
        <w:t xml:space="preserve">2.3. </w:t>
      </w:r>
      <w:r w:rsidR="009E2A34">
        <w:t xml:space="preserve">Решение об обеспечении гражданина </w:t>
      </w:r>
      <w:r w:rsidR="005651B1" w:rsidRPr="005651B1">
        <w:rPr>
          <w:szCs w:val="24"/>
        </w:rPr>
        <w:t>питательны</w:t>
      </w:r>
      <w:r w:rsidR="005651B1">
        <w:rPr>
          <w:szCs w:val="24"/>
        </w:rPr>
        <w:t xml:space="preserve">ми </w:t>
      </w:r>
      <w:r w:rsidR="005651B1" w:rsidRPr="005651B1">
        <w:rPr>
          <w:szCs w:val="24"/>
        </w:rPr>
        <w:t>смес</w:t>
      </w:r>
      <w:r w:rsidR="005651B1">
        <w:rPr>
          <w:szCs w:val="24"/>
        </w:rPr>
        <w:t>ями</w:t>
      </w:r>
      <w:r w:rsidR="005651B1" w:rsidRPr="005651B1">
        <w:rPr>
          <w:szCs w:val="24"/>
        </w:rPr>
        <w:t xml:space="preserve"> для энтерального питания, препарат</w:t>
      </w:r>
      <w:r w:rsidR="005651B1">
        <w:rPr>
          <w:szCs w:val="24"/>
        </w:rPr>
        <w:t>ами</w:t>
      </w:r>
      <w:r w:rsidR="005651B1" w:rsidRPr="005651B1">
        <w:rPr>
          <w:szCs w:val="24"/>
        </w:rPr>
        <w:t xml:space="preserve"> для проведения парентерального питания, расходны</w:t>
      </w:r>
      <w:r w:rsidR="005651B1">
        <w:rPr>
          <w:szCs w:val="24"/>
        </w:rPr>
        <w:t>ми</w:t>
      </w:r>
      <w:r w:rsidR="005651B1" w:rsidRPr="005651B1">
        <w:rPr>
          <w:szCs w:val="24"/>
        </w:rPr>
        <w:t xml:space="preserve"> материал</w:t>
      </w:r>
      <w:r w:rsidR="005651B1">
        <w:rPr>
          <w:szCs w:val="24"/>
        </w:rPr>
        <w:t>ами</w:t>
      </w:r>
      <w:r w:rsidR="005651B1" w:rsidRPr="005651B1">
        <w:rPr>
          <w:szCs w:val="24"/>
        </w:rPr>
        <w:t xml:space="preserve"> и оборудовани</w:t>
      </w:r>
      <w:r w:rsidR="005651B1">
        <w:rPr>
          <w:szCs w:val="24"/>
        </w:rPr>
        <w:t>ем</w:t>
      </w:r>
      <w:r w:rsidR="005651B1" w:rsidRPr="005651B1">
        <w:rPr>
          <w:szCs w:val="24"/>
        </w:rPr>
        <w:t xml:space="preserve"> для </w:t>
      </w:r>
      <w:r>
        <w:rPr>
          <w:szCs w:val="24"/>
        </w:rPr>
        <w:t>клинического энтерального или парентерального питания в домашних условиях</w:t>
      </w:r>
      <w:r w:rsidR="005651B1" w:rsidRPr="00922F50">
        <w:t xml:space="preserve"> </w:t>
      </w:r>
      <w:r w:rsidR="009E2A34">
        <w:t>или об отказе в его обеспечении принимается медицинской организацией на основании документов, указанных в перечне</w:t>
      </w:r>
      <w:r w:rsidR="009E2A34" w:rsidRPr="009E2A34">
        <w:t xml:space="preserve"> </w:t>
      </w:r>
      <w:r w:rsidR="009E2A34">
        <w:t xml:space="preserve">документов, необходимых для принятия решения об обеспечении гражданина </w:t>
      </w:r>
      <w:r>
        <w:rPr>
          <w:szCs w:val="24"/>
        </w:rPr>
        <w:t>клиническим энтеральным или парентеральным питанием в домашних условиях</w:t>
      </w:r>
      <w:r w:rsidR="001C05D4">
        <w:t>,</w:t>
      </w:r>
      <w:r w:rsidR="009E2A34">
        <w:t xml:space="preserve"> согласно приложению к настоящему Порядку.</w:t>
      </w:r>
    </w:p>
    <w:p w:rsidR="009E2A34" w:rsidRDefault="009E2A34" w:rsidP="009E2A34">
      <w:pPr>
        <w:ind w:firstLine="709"/>
      </w:pPr>
      <w:r>
        <w:t xml:space="preserve">2.4. Документы, содержащие </w:t>
      </w:r>
      <w:r w:rsidR="00F60880">
        <w:t>сведения о месте жительства гражданина</w:t>
      </w:r>
      <w:r>
        <w:t xml:space="preserve"> (справк</w:t>
      </w:r>
      <w:r w:rsidR="00F60880">
        <w:t>а</w:t>
      </w:r>
      <w:r w:rsidR="00F60880">
        <w:br/>
      </w:r>
      <w:r>
        <w:t>о регистрации по месту жительства граждан</w:t>
      </w:r>
      <w:r w:rsidR="00A05CB7">
        <w:t>ина</w:t>
      </w:r>
      <w:r>
        <w:t xml:space="preserve"> (форма 9), запрашиваются </w:t>
      </w:r>
      <w:r w:rsidR="00F60880">
        <w:t>медицинской организацией</w:t>
      </w:r>
      <w:r>
        <w:t xml:space="preserve"> самостоятельно через Комитет по здравоохранению в порядке межведомственного информационного взаимодействия при предоставлении государственных и муниципальных услуг (далее - межведомственный запрос).</w:t>
      </w:r>
    </w:p>
    <w:p w:rsidR="009E2A34" w:rsidRDefault="009E2A34" w:rsidP="009E2A34">
      <w:pPr>
        <w:ind w:firstLine="709"/>
      </w:pPr>
      <w:r>
        <w:t>Межведомственный запрос не осуществляется в случае, если соответствующие сведения имеются в информ</w:t>
      </w:r>
      <w:r w:rsidR="00F60880">
        <w:t>ационной городской базе данных «</w:t>
      </w:r>
      <w:r>
        <w:t>Население. Жилой фонд</w:t>
      </w:r>
      <w:r w:rsidR="00F60880">
        <w:t>»</w:t>
      </w:r>
      <w:r>
        <w:t>. Сведения в виде справки о регистрации по месту жительства гражданина (форма 9) приобщаются к заявлению.</w:t>
      </w:r>
    </w:p>
    <w:p w:rsidR="009E2A34" w:rsidRDefault="009E2A34" w:rsidP="009E2A34">
      <w:pPr>
        <w:ind w:firstLine="709"/>
      </w:pPr>
      <w:r>
        <w:t xml:space="preserve">Заявитель вправе представить </w:t>
      </w:r>
      <w:r w:rsidR="00F60880">
        <w:t xml:space="preserve">указанные </w:t>
      </w:r>
      <w:r>
        <w:t>документы по собственной инициативе.</w:t>
      </w:r>
    </w:p>
    <w:p w:rsidR="009E2A34" w:rsidRDefault="009E2A34" w:rsidP="009E2A34">
      <w:pPr>
        <w:ind w:firstLine="709"/>
      </w:pPr>
      <w:r>
        <w:t>Документы, прилагаемые к заявлению</w:t>
      </w:r>
      <w:r w:rsidR="00D23653">
        <w:t xml:space="preserve"> на бумажном носителе</w:t>
      </w:r>
      <w:r>
        <w:t>, после копирования возвращаются заявителю.</w:t>
      </w:r>
    </w:p>
    <w:p w:rsidR="009E2A34" w:rsidRPr="0086396F" w:rsidRDefault="009E2A34" w:rsidP="001121B1">
      <w:pPr>
        <w:ind w:firstLine="709"/>
      </w:pPr>
      <w:r>
        <w:t xml:space="preserve">2.5. </w:t>
      </w:r>
      <w:r w:rsidRPr="0086396F">
        <w:t xml:space="preserve">Решение об обеспечении гражданина </w:t>
      </w:r>
      <w:r w:rsidR="00AD37B0" w:rsidRPr="005651B1">
        <w:rPr>
          <w:szCs w:val="24"/>
        </w:rPr>
        <w:t>питательны</w:t>
      </w:r>
      <w:r w:rsidR="00AD37B0">
        <w:rPr>
          <w:szCs w:val="24"/>
        </w:rPr>
        <w:t xml:space="preserve">ми </w:t>
      </w:r>
      <w:r w:rsidR="00AD37B0" w:rsidRPr="005651B1">
        <w:rPr>
          <w:szCs w:val="24"/>
        </w:rPr>
        <w:t>смес</w:t>
      </w:r>
      <w:r w:rsidR="00AD37B0">
        <w:rPr>
          <w:szCs w:val="24"/>
        </w:rPr>
        <w:t>ями</w:t>
      </w:r>
      <w:r w:rsidR="00AD37B0" w:rsidRPr="005651B1">
        <w:rPr>
          <w:szCs w:val="24"/>
        </w:rPr>
        <w:t xml:space="preserve"> для энтерального питания, препарат</w:t>
      </w:r>
      <w:r w:rsidR="00AD37B0">
        <w:rPr>
          <w:szCs w:val="24"/>
        </w:rPr>
        <w:t>ами</w:t>
      </w:r>
      <w:r w:rsidR="00AD37B0" w:rsidRPr="005651B1">
        <w:rPr>
          <w:szCs w:val="24"/>
        </w:rPr>
        <w:t xml:space="preserve"> для проведения парентерального питания, расходны</w:t>
      </w:r>
      <w:r w:rsidR="00AD37B0">
        <w:rPr>
          <w:szCs w:val="24"/>
        </w:rPr>
        <w:t>ми</w:t>
      </w:r>
      <w:r w:rsidR="00AD37B0" w:rsidRPr="005651B1">
        <w:rPr>
          <w:szCs w:val="24"/>
        </w:rPr>
        <w:t xml:space="preserve"> материал</w:t>
      </w:r>
      <w:r w:rsidR="00AD37B0">
        <w:rPr>
          <w:szCs w:val="24"/>
        </w:rPr>
        <w:t>ами</w:t>
      </w:r>
      <w:r w:rsidR="00AD37B0" w:rsidRPr="005651B1">
        <w:rPr>
          <w:szCs w:val="24"/>
        </w:rPr>
        <w:t xml:space="preserve"> и оборудовани</w:t>
      </w:r>
      <w:r w:rsidR="00AD37B0">
        <w:rPr>
          <w:szCs w:val="24"/>
        </w:rPr>
        <w:t>ем</w:t>
      </w:r>
      <w:r w:rsidR="00AD37B0" w:rsidRPr="005651B1">
        <w:rPr>
          <w:szCs w:val="24"/>
        </w:rPr>
        <w:t xml:space="preserve"> для </w:t>
      </w:r>
      <w:r w:rsidR="00032D3B">
        <w:rPr>
          <w:szCs w:val="24"/>
        </w:rPr>
        <w:t xml:space="preserve">клинического энтерального или парентерального питания в домашних условиях </w:t>
      </w:r>
      <w:r w:rsidR="00AD37B0">
        <w:t xml:space="preserve">или </w:t>
      </w:r>
      <w:r w:rsidR="00D23653" w:rsidRPr="0086396F">
        <w:t xml:space="preserve">об отказе в его обеспечении </w:t>
      </w:r>
      <w:r w:rsidRPr="0086396F">
        <w:t xml:space="preserve">принимается </w:t>
      </w:r>
      <w:r w:rsidR="00D23653" w:rsidRPr="0086396F">
        <w:t>медицинской организацией</w:t>
      </w:r>
      <w:r w:rsidRPr="0086396F">
        <w:t xml:space="preserve"> </w:t>
      </w:r>
      <w:r w:rsidR="00032D3B">
        <w:br/>
      </w:r>
      <w:r w:rsidRPr="0086396F">
        <w:t>в порядке, установленном Комитетом по здравоохранению.</w:t>
      </w:r>
    </w:p>
    <w:p w:rsidR="009E2A34" w:rsidRDefault="009E2A34" w:rsidP="009E2A34">
      <w:pPr>
        <w:ind w:firstLine="709"/>
      </w:pPr>
      <w:r>
        <w:t xml:space="preserve">О принятом решении гражданин информируется </w:t>
      </w:r>
      <w:r w:rsidR="00D23653">
        <w:t>медицинской организацией</w:t>
      </w:r>
      <w:r w:rsidR="00D23653">
        <w:br/>
      </w:r>
      <w:r>
        <w:t>в течение пяти рабочих дней со дня принятия решения.</w:t>
      </w:r>
    </w:p>
    <w:p w:rsidR="009E2A34" w:rsidRDefault="009E2A34" w:rsidP="009E2A34">
      <w:pPr>
        <w:ind w:firstLine="709"/>
      </w:pPr>
      <w:r>
        <w:t xml:space="preserve">Решение об отказе в обеспечении </w:t>
      </w:r>
      <w:r w:rsidR="00D23653">
        <w:t xml:space="preserve">гражданина </w:t>
      </w:r>
      <w:r w:rsidR="00AD37B0" w:rsidRPr="005651B1">
        <w:rPr>
          <w:szCs w:val="24"/>
        </w:rPr>
        <w:t>питательны</w:t>
      </w:r>
      <w:r w:rsidR="00AD37B0">
        <w:rPr>
          <w:szCs w:val="24"/>
        </w:rPr>
        <w:t xml:space="preserve">ми </w:t>
      </w:r>
      <w:r w:rsidR="00AD37B0" w:rsidRPr="005651B1">
        <w:rPr>
          <w:szCs w:val="24"/>
        </w:rPr>
        <w:t>смес</w:t>
      </w:r>
      <w:r w:rsidR="00AD37B0">
        <w:rPr>
          <w:szCs w:val="24"/>
        </w:rPr>
        <w:t>ями</w:t>
      </w:r>
      <w:r w:rsidR="00AD37B0" w:rsidRPr="005651B1">
        <w:rPr>
          <w:szCs w:val="24"/>
        </w:rPr>
        <w:t xml:space="preserve"> для энтерального питания, препарат</w:t>
      </w:r>
      <w:r w:rsidR="00AD37B0">
        <w:rPr>
          <w:szCs w:val="24"/>
        </w:rPr>
        <w:t>ами</w:t>
      </w:r>
      <w:r w:rsidR="00AD37B0" w:rsidRPr="005651B1">
        <w:rPr>
          <w:szCs w:val="24"/>
        </w:rPr>
        <w:t xml:space="preserve"> для проведения парентерального питания, расходны</w:t>
      </w:r>
      <w:r w:rsidR="00AD37B0">
        <w:rPr>
          <w:szCs w:val="24"/>
        </w:rPr>
        <w:t>ми</w:t>
      </w:r>
      <w:r w:rsidR="00AD37B0" w:rsidRPr="005651B1">
        <w:rPr>
          <w:szCs w:val="24"/>
        </w:rPr>
        <w:t xml:space="preserve"> материал</w:t>
      </w:r>
      <w:r w:rsidR="00AD37B0">
        <w:rPr>
          <w:szCs w:val="24"/>
        </w:rPr>
        <w:t>ами</w:t>
      </w:r>
      <w:r w:rsidR="00AD37B0" w:rsidRPr="005651B1">
        <w:rPr>
          <w:szCs w:val="24"/>
        </w:rPr>
        <w:t xml:space="preserve"> и оборудовани</w:t>
      </w:r>
      <w:r w:rsidR="00AD37B0">
        <w:rPr>
          <w:szCs w:val="24"/>
        </w:rPr>
        <w:t>ем</w:t>
      </w:r>
      <w:r w:rsidR="00AD37B0" w:rsidRPr="005651B1">
        <w:rPr>
          <w:szCs w:val="24"/>
        </w:rPr>
        <w:t xml:space="preserve"> для </w:t>
      </w:r>
      <w:r w:rsidR="00032D3B">
        <w:rPr>
          <w:szCs w:val="24"/>
        </w:rPr>
        <w:t xml:space="preserve">клинического энтерального или парентерального питания в домашних условиях </w:t>
      </w:r>
      <w:r>
        <w:t xml:space="preserve">направляется гражданину с указанием причины отказа </w:t>
      </w:r>
      <w:r w:rsidR="00032D3B">
        <w:br/>
      </w:r>
      <w:r>
        <w:t>и порядка его обжалования.</w:t>
      </w:r>
    </w:p>
    <w:p w:rsidR="00933FCB" w:rsidRDefault="00933FCB" w:rsidP="00B72603">
      <w:pPr>
        <w:ind w:firstLine="709"/>
      </w:pPr>
      <w:r>
        <w:t>2.</w:t>
      </w:r>
      <w:r w:rsidR="00D23653">
        <w:t>6</w:t>
      </w:r>
      <w:r>
        <w:t xml:space="preserve">. Решение об отказе в обеспечении </w:t>
      </w:r>
      <w:r w:rsidR="00AD37B0" w:rsidRPr="005651B1">
        <w:rPr>
          <w:szCs w:val="24"/>
        </w:rPr>
        <w:t>питательны</w:t>
      </w:r>
      <w:r w:rsidR="00AD37B0">
        <w:rPr>
          <w:szCs w:val="24"/>
        </w:rPr>
        <w:t xml:space="preserve">ми </w:t>
      </w:r>
      <w:r w:rsidR="00AD37B0" w:rsidRPr="005651B1">
        <w:rPr>
          <w:szCs w:val="24"/>
        </w:rPr>
        <w:t>смес</w:t>
      </w:r>
      <w:r w:rsidR="00AD37B0">
        <w:rPr>
          <w:szCs w:val="24"/>
        </w:rPr>
        <w:t>ями</w:t>
      </w:r>
      <w:r w:rsidR="00AD37B0" w:rsidRPr="005651B1">
        <w:rPr>
          <w:szCs w:val="24"/>
        </w:rPr>
        <w:t xml:space="preserve"> для энтерального питания, препарат</w:t>
      </w:r>
      <w:r w:rsidR="00AD37B0">
        <w:rPr>
          <w:szCs w:val="24"/>
        </w:rPr>
        <w:t>ами</w:t>
      </w:r>
      <w:r w:rsidR="00AD37B0" w:rsidRPr="005651B1">
        <w:rPr>
          <w:szCs w:val="24"/>
        </w:rPr>
        <w:t xml:space="preserve"> для проведения парентерального питания, расходны</w:t>
      </w:r>
      <w:r w:rsidR="00AD37B0">
        <w:rPr>
          <w:szCs w:val="24"/>
        </w:rPr>
        <w:t>ми</w:t>
      </w:r>
      <w:r w:rsidR="00AD37B0" w:rsidRPr="005651B1">
        <w:rPr>
          <w:szCs w:val="24"/>
        </w:rPr>
        <w:t xml:space="preserve"> материал</w:t>
      </w:r>
      <w:r w:rsidR="00AD37B0">
        <w:rPr>
          <w:szCs w:val="24"/>
        </w:rPr>
        <w:t>ами</w:t>
      </w:r>
      <w:r w:rsidR="00AD37B0" w:rsidRPr="005651B1">
        <w:rPr>
          <w:szCs w:val="24"/>
        </w:rPr>
        <w:t xml:space="preserve"> и оборудовани</w:t>
      </w:r>
      <w:r w:rsidR="00AD37B0">
        <w:rPr>
          <w:szCs w:val="24"/>
        </w:rPr>
        <w:t>ем</w:t>
      </w:r>
      <w:r w:rsidR="00AD37B0" w:rsidRPr="005651B1">
        <w:rPr>
          <w:szCs w:val="24"/>
        </w:rPr>
        <w:t xml:space="preserve"> для </w:t>
      </w:r>
      <w:r w:rsidR="00032D3B">
        <w:rPr>
          <w:szCs w:val="24"/>
        </w:rPr>
        <w:t xml:space="preserve">клинического энтерального или парентерального питания в домашних условиях </w:t>
      </w:r>
      <w:r>
        <w:t>принимается в следующих случаях:</w:t>
      </w:r>
    </w:p>
    <w:p w:rsidR="00331D7C" w:rsidRDefault="00331D7C" w:rsidP="00B72603">
      <w:pPr>
        <w:ind w:firstLine="709"/>
      </w:pPr>
      <w:r w:rsidRPr="00331D7C">
        <w:t xml:space="preserve">отсутствие у гражданина права на обеспечение </w:t>
      </w:r>
      <w:r w:rsidR="00D53E8C" w:rsidRPr="005651B1">
        <w:rPr>
          <w:szCs w:val="24"/>
        </w:rPr>
        <w:t>питательны</w:t>
      </w:r>
      <w:r w:rsidR="00D53E8C">
        <w:rPr>
          <w:szCs w:val="24"/>
        </w:rPr>
        <w:t xml:space="preserve">ми </w:t>
      </w:r>
      <w:r w:rsidR="00D53E8C" w:rsidRPr="005651B1">
        <w:rPr>
          <w:szCs w:val="24"/>
        </w:rPr>
        <w:t>смес</w:t>
      </w:r>
      <w:r w:rsidR="00D53E8C">
        <w:rPr>
          <w:szCs w:val="24"/>
        </w:rPr>
        <w:t>ями</w:t>
      </w:r>
      <w:r w:rsidR="00D53E8C" w:rsidRPr="005651B1">
        <w:rPr>
          <w:szCs w:val="24"/>
        </w:rPr>
        <w:t xml:space="preserve"> для энтерального питания, препарат</w:t>
      </w:r>
      <w:r w:rsidR="00D53E8C">
        <w:rPr>
          <w:szCs w:val="24"/>
        </w:rPr>
        <w:t>ами</w:t>
      </w:r>
      <w:r w:rsidR="00D53E8C" w:rsidRPr="005651B1">
        <w:rPr>
          <w:szCs w:val="24"/>
        </w:rPr>
        <w:t xml:space="preserve"> для проведения парентерального питания, расходны</w:t>
      </w:r>
      <w:r w:rsidR="00D53E8C">
        <w:rPr>
          <w:szCs w:val="24"/>
        </w:rPr>
        <w:t>ми</w:t>
      </w:r>
      <w:r w:rsidR="00D53E8C" w:rsidRPr="005651B1">
        <w:rPr>
          <w:szCs w:val="24"/>
        </w:rPr>
        <w:t xml:space="preserve"> материал</w:t>
      </w:r>
      <w:r w:rsidR="00D53E8C">
        <w:rPr>
          <w:szCs w:val="24"/>
        </w:rPr>
        <w:t>ами</w:t>
      </w:r>
      <w:r w:rsidR="00D53E8C" w:rsidRPr="005651B1">
        <w:rPr>
          <w:szCs w:val="24"/>
        </w:rPr>
        <w:t xml:space="preserve"> и оборудовани</w:t>
      </w:r>
      <w:r w:rsidR="00D53E8C">
        <w:rPr>
          <w:szCs w:val="24"/>
        </w:rPr>
        <w:t>ем</w:t>
      </w:r>
      <w:r w:rsidR="00D53E8C" w:rsidRPr="005651B1">
        <w:rPr>
          <w:szCs w:val="24"/>
        </w:rPr>
        <w:t xml:space="preserve"> для </w:t>
      </w:r>
      <w:r w:rsidR="00D53E8C">
        <w:rPr>
          <w:szCs w:val="24"/>
        </w:rPr>
        <w:t>клинического энтерального или парентерального питания в домашних условиях</w:t>
      </w:r>
      <w:r w:rsidRPr="00331D7C">
        <w:t>;</w:t>
      </w:r>
    </w:p>
    <w:p w:rsidR="00933FCB" w:rsidRDefault="00933FCB" w:rsidP="00933FCB">
      <w:pPr>
        <w:ind w:firstLine="708"/>
      </w:pPr>
      <w:r>
        <w:t xml:space="preserve">наличие </w:t>
      </w:r>
      <w:r w:rsidRPr="0086396F">
        <w:t>медицински</w:t>
      </w:r>
      <w:r w:rsidR="00B72603" w:rsidRPr="0086396F">
        <w:t>х</w:t>
      </w:r>
      <w:r w:rsidRPr="0086396F">
        <w:t xml:space="preserve"> противопоказаний к проведению </w:t>
      </w:r>
      <w:r w:rsidR="002566BF">
        <w:rPr>
          <w:szCs w:val="24"/>
        </w:rPr>
        <w:t>клинического энтерального или парентерального питания в домашних условиях</w:t>
      </w:r>
      <w:r w:rsidRPr="0086396F">
        <w:t>, подтвержденных заключением врачебной к</w:t>
      </w:r>
      <w:r w:rsidR="00D15686" w:rsidRPr="0086396F">
        <w:t xml:space="preserve">омиссии </w:t>
      </w:r>
      <w:r w:rsidR="00D15686">
        <w:t>медицинской организации</w:t>
      </w:r>
      <w:r>
        <w:t>;</w:t>
      </w:r>
    </w:p>
    <w:p w:rsidR="00933FCB" w:rsidRDefault="00933FCB" w:rsidP="00933FCB">
      <w:pPr>
        <w:ind w:firstLine="708"/>
      </w:pPr>
      <w:r>
        <w:t>предоставление заявителем неполных и</w:t>
      </w:r>
      <w:r w:rsidR="00B72603">
        <w:t xml:space="preserve"> </w:t>
      </w:r>
      <w:r>
        <w:t>(или) недостоверных сведений</w:t>
      </w:r>
      <w:r w:rsidR="00B72603">
        <w:t xml:space="preserve"> и </w:t>
      </w:r>
      <w:r>
        <w:t xml:space="preserve">документов, необходимых для получения </w:t>
      </w:r>
      <w:r w:rsidR="002566BF">
        <w:rPr>
          <w:szCs w:val="24"/>
        </w:rPr>
        <w:t>клинического энтерального или парентерального питания в домашних условиях</w:t>
      </w:r>
      <w:r>
        <w:t>.</w:t>
      </w:r>
    </w:p>
    <w:p w:rsidR="00E46EB0" w:rsidRPr="007B032E" w:rsidRDefault="00E46EB0" w:rsidP="00B72603">
      <w:pPr>
        <w:ind w:firstLine="709"/>
        <w:rPr>
          <w:szCs w:val="24"/>
        </w:rPr>
      </w:pPr>
      <w:r>
        <w:t>2.</w:t>
      </w:r>
      <w:r w:rsidR="00D23653">
        <w:t>7</w:t>
      </w:r>
      <w:r>
        <w:t xml:space="preserve">. Выдача гражданам </w:t>
      </w:r>
      <w:r w:rsidR="00716A97" w:rsidRPr="00700824">
        <w:rPr>
          <w:szCs w:val="24"/>
        </w:rPr>
        <w:t xml:space="preserve">питательных смесей для энтерального питания, препаратов для проведения парентерального питания, расходных материалов и оборудования для </w:t>
      </w:r>
      <w:r w:rsidR="002566BF">
        <w:rPr>
          <w:szCs w:val="24"/>
        </w:rPr>
        <w:t>клинического энтерального или парентерального питания в домашних условиях</w:t>
      </w:r>
      <w:r w:rsidR="002566BF" w:rsidRPr="00700824">
        <w:rPr>
          <w:szCs w:val="24"/>
        </w:rPr>
        <w:t xml:space="preserve"> </w:t>
      </w:r>
      <w:r w:rsidR="00D04DB5">
        <w:t xml:space="preserve"> </w:t>
      </w:r>
      <w:r>
        <w:t xml:space="preserve">осуществляется </w:t>
      </w:r>
      <w:r w:rsidR="00D04DB5">
        <w:t>медицинской организацией</w:t>
      </w:r>
      <w:r>
        <w:t xml:space="preserve"> в</w:t>
      </w:r>
      <w:r w:rsidRPr="0086396F">
        <w:t xml:space="preserve"> порядке, установленном </w:t>
      </w:r>
      <w:r>
        <w:t xml:space="preserve">Комитетом </w:t>
      </w:r>
      <w:r w:rsidR="001121B1">
        <w:br/>
      </w:r>
      <w:r w:rsidRPr="007B032E">
        <w:rPr>
          <w:szCs w:val="24"/>
        </w:rPr>
        <w:t>по здравоохранению.</w:t>
      </w:r>
    </w:p>
    <w:p w:rsidR="007B032E" w:rsidRPr="007B032E" w:rsidRDefault="007B032E" w:rsidP="00D53E8C">
      <w:pPr>
        <w:autoSpaceDE w:val="0"/>
        <w:autoSpaceDN w:val="0"/>
        <w:adjustRightInd w:val="0"/>
        <w:contextualSpacing/>
        <w:rPr>
          <w:szCs w:val="24"/>
        </w:rPr>
      </w:pPr>
      <w:r>
        <w:rPr>
          <w:szCs w:val="24"/>
        </w:rPr>
        <w:t xml:space="preserve">          </w:t>
      </w:r>
      <w:r w:rsidR="008E385E">
        <w:rPr>
          <w:szCs w:val="24"/>
        </w:rPr>
        <w:t xml:space="preserve"> </w:t>
      </w:r>
      <w:r>
        <w:rPr>
          <w:szCs w:val="24"/>
        </w:rPr>
        <w:t xml:space="preserve"> 2.8.  </w:t>
      </w:r>
      <w:r w:rsidRPr="007B032E">
        <w:rPr>
          <w:szCs w:val="24"/>
        </w:rPr>
        <w:t xml:space="preserve">Оборудование для проведения </w:t>
      </w:r>
      <w:r w:rsidR="002566BF">
        <w:rPr>
          <w:szCs w:val="24"/>
        </w:rPr>
        <w:t xml:space="preserve">клинического парентерального питания </w:t>
      </w:r>
      <w:r w:rsidR="009B5787">
        <w:rPr>
          <w:szCs w:val="24"/>
        </w:rPr>
        <w:br/>
      </w:r>
      <w:r w:rsidR="002566BF">
        <w:rPr>
          <w:szCs w:val="24"/>
        </w:rPr>
        <w:t>в домашних условиях</w:t>
      </w:r>
      <w:r w:rsidRPr="007B032E">
        <w:rPr>
          <w:szCs w:val="24"/>
        </w:rPr>
        <w:t>, указанное в</w:t>
      </w:r>
      <w:r w:rsidR="00D53E8C">
        <w:rPr>
          <w:szCs w:val="24"/>
        </w:rPr>
        <w:t xml:space="preserve"> </w:t>
      </w:r>
      <w:r w:rsidRPr="00AA5565">
        <w:rPr>
          <w:szCs w:val="24"/>
        </w:rPr>
        <w:t>приложени</w:t>
      </w:r>
      <w:r w:rsidR="00D53E8C">
        <w:rPr>
          <w:szCs w:val="24"/>
        </w:rPr>
        <w:t>и</w:t>
      </w:r>
      <w:r w:rsidRPr="00AA5565">
        <w:rPr>
          <w:szCs w:val="24"/>
        </w:rPr>
        <w:t xml:space="preserve"> №2 к настоящему постановлению, передается гражданину в безвозмездное пользование и не подлежит отчуждению в пользу третьих лиц, в том числе продаже или дарению.</w:t>
      </w:r>
      <w:r w:rsidR="00D53E8C">
        <w:rPr>
          <w:szCs w:val="24"/>
        </w:rPr>
        <w:t xml:space="preserve"> П</w:t>
      </w:r>
      <w:r w:rsidRPr="00AA5565">
        <w:rPr>
          <w:szCs w:val="24"/>
        </w:rPr>
        <w:t>о истечении установленного срока эксплуатации</w:t>
      </w:r>
      <w:r w:rsidRPr="007B032E">
        <w:rPr>
          <w:szCs w:val="24"/>
        </w:rPr>
        <w:t xml:space="preserve"> подлежит возврату в медицинскую организацию в порядке, установленном Комитетом по здравоохранению.</w:t>
      </w:r>
    </w:p>
    <w:p w:rsidR="008E385E" w:rsidRPr="002566BF" w:rsidRDefault="00D30B04" w:rsidP="002566BF">
      <w:pPr>
        <w:ind w:firstLine="708"/>
        <w:rPr>
          <w:szCs w:val="24"/>
        </w:rPr>
      </w:pPr>
      <w:r w:rsidRPr="00700824">
        <w:t>2.</w:t>
      </w:r>
      <w:r w:rsidR="009361EA">
        <w:t>9</w:t>
      </w:r>
      <w:r w:rsidRPr="00700824">
        <w:t xml:space="preserve">. </w:t>
      </w:r>
      <w:r w:rsidR="008E385E" w:rsidRPr="00700824">
        <w:t>В случае самостоятельного приобретения гражданами необходим</w:t>
      </w:r>
      <w:r w:rsidR="008E385E">
        <w:t>ых</w:t>
      </w:r>
      <w:r w:rsidR="008E385E" w:rsidRPr="00700824">
        <w:t xml:space="preserve"> </w:t>
      </w:r>
      <w:r w:rsidR="008E385E" w:rsidRPr="00700824">
        <w:rPr>
          <w:szCs w:val="24"/>
        </w:rPr>
        <w:t>питательны</w:t>
      </w:r>
      <w:r w:rsidR="008E385E">
        <w:rPr>
          <w:szCs w:val="24"/>
        </w:rPr>
        <w:t>х</w:t>
      </w:r>
      <w:r w:rsidR="008E385E" w:rsidRPr="00700824">
        <w:rPr>
          <w:szCs w:val="24"/>
        </w:rPr>
        <w:t xml:space="preserve"> смес</w:t>
      </w:r>
      <w:r w:rsidR="008E385E">
        <w:rPr>
          <w:szCs w:val="24"/>
        </w:rPr>
        <w:t xml:space="preserve">ей </w:t>
      </w:r>
      <w:r w:rsidR="008E385E" w:rsidRPr="00700824">
        <w:rPr>
          <w:szCs w:val="24"/>
        </w:rPr>
        <w:t>для энтерального питания, препарат</w:t>
      </w:r>
      <w:r w:rsidR="008E385E">
        <w:rPr>
          <w:szCs w:val="24"/>
        </w:rPr>
        <w:t>ов</w:t>
      </w:r>
      <w:r w:rsidR="008E385E" w:rsidRPr="00700824">
        <w:rPr>
          <w:szCs w:val="24"/>
        </w:rPr>
        <w:t xml:space="preserve"> для проведения парентерального питания, расходны</w:t>
      </w:r>
      <w:r w:rsidR="008E385E">
        <w:rPr>
          <w:szCs w:val="24"/>
        </w:rPr>
        <w:t>х</w:t>
      </w:r>
      <w:r w:rsidR="008E385E" w:rsidRPr="00700824">
        <w:rPr>
          <w:szCs w:val="24"/>
        </w:rPr>
        <w:t xml:space="preserve"> материал</w:t>
      </w:r>
      <w:r w:rsidR="008E385E">
        <w:rPr>
          <w:szCs w:val="24"/>
        </w:rPr>
        <w:t>ов</w:t>
      </w:r>
      <w:r w:rsidR="008E385E" w:rsidRPr="00700824">
        <w:rPr>
          <w:szCs w:val="24"/>
        </w:rPr>
        <w:t xml:space="preserve"> и оборудовани</w:t>
      </w:r>
      <w:r w:rsidR="008E385E">
        <w:rPr>
          <w:szCs w:val="24"/>
        </w:rPr>
        <w:t>я</w:t>
      </w:r>
      <w:r w:rsidR="008E385E" w:rsidRPr="00700824">
        <w:rPr>
          <w:szCs w:val="24"/>
        </w:rPr>
        <w:t xml:space="preserve"> для </w:t>
      </w:r>
      <w:r w:rsidR="002566BF">
        <w:rPr>
          <w:szCs w:val="24"/>
        </w:rPr>
        <w:t>клинического энтерального или парентерального питания в домашних условиях</w:t>
      </w:r>
      <w:r w:rsidR="002566BF" w:rsidRPr="00700824">
        <w:rPr>
          <w:szCs w:val="24"/>
        </w:rPr>
        <w:t xml:space="preserve"> </w:t>
      </w:r>
      <w:r w:rsidR="008E385E" w:rsidRPr="00700824">
        <w:t>за счет собственных средств, компенсация стоимости приобретенн</w:t>
      </w:r>
      <w:r w:rsidR="008E385E">
        <w:t xml:space="preserve">ых питательных </w:t>
      </w:r>
      <w:r w:rsidR="008E385E" w:rsidRPr="00700824">
        <w:rPr>
          <w:szCs w:val="24"/>
        </w:rPr>
        <w:t>смес</w:t>
      </w:r>
      <w:r w:rsidR="008E385E">
        <w:rPr>
          <w:szCs w:val="24"/>
        </w:rPr>
        <w:t>ей</w:t>
      </w:r>
      <w:r w:rsidR="008E385E" w:rsidRPr="00B335B5">
        <w:rPr>
          <w:szCs w:val="24"/>
        </w:rPr>
        <w:t xml:space="preserve"> </w:t>
      </w:r>
      <w:r w:rsidR="008E385E" w:rsidRPr="00700824">
        <w:rPr>
          <w:szCs w:val="24"/>
        </w:rPr>
        <w:t>для энтерального питания</w:t>
      </w:r>
      <w:r w:rsidR="008E385E">
        <w:rPr>
          <w:szCs w:val="24"/>
        </w:rPr>
        <w:t xml:space="preserve"> и </w:t>
      </w:r>
      <w:r w:rsidR="008E385E" w:rsidRPr="00700824">
        <w:rPr>
          <w:szCs w:val="24"/>
        </w:rPr>
        <w:t>препарат</w:t>
      </w:r>
      <w:r w:rsidR="008E385E">
        <w:rPr>
          <w:szCs w:val="24"/>
        </w:rPr>
        <w:t>ов</w:t>
      </w:r>
      <w:r w:rsidR="008E385E" w:rsidRPr="00B335B5">
        <w:rPr>
          <w:szCs w:val="24"/>
        </w:rPr>
        <w:t xml:space="preserve"> </w:t>
      </w:r>
      <w:r w:rsidR="008E385E" w:rsidRPr="00700824">
        <w:rPr>
          <w:szCs w:val="24"/>
        </w:rPr>
        <w:t>для проведения парентерального питания</w:t>
      </w:r>
      <w:r w:rsidR="008E385E">
        <w:rPr>
          <w:szCs w:val="24"/>
        </w:rPr>
        <w:t>,</w:t>
      </w:r>
      <w:r w:rsidR="008E385E" w:rsidRPr="00700824">
        <w:rPr>
          <w:szCs w:val="24"/>
        </w:rPr>
        <w:t xml:space="preserve"> расходны</w:t>
      </w:r>
      <w:r w:rsidR="008E385E">
        <w:rPr>
          <w:szCs w:val="24"/>
        </w:rPr>
        <w:t>х</w:t>
      </w:r>
      <w:r w:rsidR="008E385E" w:rsidRPr="00700824">
        <w:rPr>
          <w:szCs w:val="24"/>
        </w:rPr>
        <w:t xml:space="preserve"> материал</w:t>
      </w:r>
      <w:r w:rsidR="008E385E">
        <w:rPr>
          <w:szCs w:val="24"/>
        </w:rPr>
        <w:t>ов</w:t>
      </w:r>
      <w:r w:rsidR="008E385E" w:rsidRPr="00700824">
        <w:rPr>
          <w:szCs w:val="24"/>
        </w:rPr>
        <w:t xml:space="preserve"> </w:t>
      </w:r>
      <w:r w:rsidR="002566BF">
        <w:rPr>
          <w:szCs w:val="24"/>
        </w:rPr>
        <w:br/>
      </w:r>
      <w:r w:rsidR="008E385E" w:rsidRPr="00700824">
        <w:rPr>
          <w:szCs w:val="24"/>
        </w:rPr>
        <w:t>и оборудовани</w:t>
      </w:r>
      <w:r w:rsidR="008E385E">
        <w:rPr>
          <w:szCs w:val="24"/>
        </w:rPr>
        <w:t>я</w:t>
      </w:r>
      <w:r w:rsidR="008E385E" w:rsidRPr="00700824">
        <w:t xml:space="preserve"> не выплачивается.</w:t>
      </w:r>
    </w:p>
    <w:p w:rsidR="00E262F9" w:rsidRPr="00700824" w:rsidRDefault="00E262F9" w:rsidP="00F27905">
      <w:pPr>
        <w:ind w:firstLine="708"/>
      </w:pPr>
    </w:p>
    <w:tbl>
      <w:tblPr>
        <w:tblW w:w="8830" w:type="dxa"/>
        <w:tblInd w:w="492" w:type="dxa"/>
        <w:tblLook w:val="0000" w:firstRow="0" w:lastRow="0" w:firstColumn="0" w:lastColumn="0" w:noHBand="0" w:noVBand="0"/>
      </w:tblPr>
      <w:tblGrid>
        <w:gridCol w:w="5003"/>
        <w:gridCol w:w="3827"/>
      </w:tblGrid>
      <w:tr w:rsidR="0049798A" w:rsidTr="00B20687">
        <w:trPr>
          <w:trHeight w:val="1095"/>
        </w:trPr>
        <w:tc>
          <w:tcPr>
            <w:tcW w:w="5003" w:type="dxa"/>
          </w:tcPr>
          <w:p w:rsidR="0049798A" w:rsidRDefault="0049798A" w:rsidP="00B20687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  <w:p w:rsidR="0049798A" w:rsidRDefault="0049798A" w:rsidP="00B20687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  <w:p w:rsidR="0049798A" w:rsidRDefault="0049798A" w:rsidP="00B20687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2566BF" w:rsidRDefault="002566BF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  <w:p w:rsidR="0049798A" w:rsidRDefault="0049798A" w:rsidP="00B20687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Приложение </w:t>
            </w:r>
          </w:p>
          <w:p w:rsidR="00D37229" w:rsidRPr="00D37229" w:rsidRDefault="0049798A" w:rsidP="00D37229">
            <w:pPr>
              <w:rPr>
                <w:szCs w:val="24"/>
              </w:rPr>
            </w:pPr>
            <w:r w:rsidRPr="00D37229">
              <w:rPr>
                <w:rFonts w:eastAsia="Calibri"/>
                <w:szCs w:val="24"/>
                <w:lang w:eastAsia="en-US"/>
              </w:rPr>
              <w:t xml:space="preserve">к Порядку </w:t>
            </w:r>
            <w:r w:rsidR="00D37229" w:rsidRPr="00D37229">
              <w:rPr>
                <w:bCs/>
                <w:szCs w:val="24"/>
              </w:rPr>
              <w:t xml:space="preserve">предоставления отдельным категориям граждан дополнительной меры социальной поддержки по финансированию </w:t>
            </w:r>
            <w:r w:rsidR="00F43A6C">
              <w:rPr>
                <w:bCs/>
                <w:szCs w:val="24"/>
              </w:rPr>
              <w:br/>
            </w:r>
            <w:r w:rsidR="00D37229" w:rsidRPr="00D37229">
              <w:rPr>
                <w:bCs/>
                <w:szCs w:val="24"/>
              </w:rPr>
              <w:t xml:space="preserve">за счет средств бюджета </w:t>
            </w:r>
            <w:r w:rsidR="00F43A6C">
              <w:rPr>
                <w:bCs/>
                <w:szCs w:val="24"/>
              </w:rPr>
              <w:br/>
            </w:r>
            <w:r w:rsidR="00D37229" w:rsidRPr="00D37229">
              <w:rPr>
                <w:bCs/>
                <w:szCs w:val="24"/>
              </w:rPr>
              <w:t xml:space="preserve">Санкт-Петербурга расходов, связанных с предоставлением </w:t>
            </w:r>
            <w:r w:rsidR="00D37229" w:rsidRPr="00D37229">
              <w:rPr>
                <w:szCs w:val="24"/>
              </w:rPr>
              <w:t>питательных смесей для энтерального питания, препаратов для проведения парентерального</w:t>
            </w:r>
            <w:r w:rsidR="00D37229">
              <w:rPr>
                <w:szCs w:val="24"/>
              </w:rPr>
              <w:t xml:space="preserve"> питания, расходных материалов </w:t>
            </w:r>
            <w:r w:rsidR="00D37229" w:rsidRPr="00D37229">
              <w:rPr>
                <w:szCs w:val="24"/>
              </w:rPr>
              <w:t xml:space="preserve">и оборудования для клинического энтерального или парентерального питания в домашних условиях. </w:t>
            </w:r>
          </w:p>
          <w:p w:rsidR="0049798A" w:rsidRDefault="0049798A" w:rsidP="00D37229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</w:p>
        </w:tc>
      </w:tr>
    </w:tbl>
    <w:p w:rsidR="0049798A" w:rsidRDefault="0049798A" w:rsidP="0049798A">
      <w:pPr>
        <w:pStyle w:val="af"/>
        <w:spacing w:line="276" w:lineRule="auto"/>
        <w:ind w:left="360"/>
        <w:jc w:val="center"/>
        <w:rPr>
          <w:b/>
        </w:rPr>
      </w:pPr>
    </w:p>
    <w:p w:rsidR="0049798A" w:rsidRDefault="0049798A" w:rsidP="0049798A">
      <w:pPr>
        <w:pStyle w:val="af"/>
        <w:spacing w:line="276" w:lineRule="auto"/>
        <w:ind w:left="360"/>
        <w:jc w:val="center"/>
        <w:rPr>
          <w:b/>
        </w:rPr>
      </w:pPr>
      <w:r w:rsidRPr="004321E2">
        <w:rPr>
          <w:b/>
        </w:rPr>
        <w:t>П</w:t>
      </w:r>
      <w:r w:rsidR="00D23653">
        <w:rPr>
          <w:b/>
        </w:rPr>
        <w:t>ЕРЕЧЕНЬ</w:t>
      </w:r>
    </w:p>
    <w:p w:rsidR="002566BF" w:rsidRDefault="0049798A" w:rsidP="00A05CB7">
      <w:pPr>
        <w:pStyle w:val="af"/>
        <w:spacing w:line="276" w:lineRule="auto"/>
        <w:ind w:left="360"/>
        <w:jc w:val="center"/>
        <w:rPr>
          <w:b/>
        </w:rPr>
      </w:pPr>
      <w:r w:rsidRPr="004321E2">
        <w:rPr>
          <w:b/>
        </w:rPr>
        <w:t xml:space="preserve">документов, необходимых для принятия </w:t>
      </w:r>
      <w:r w:rsidRPr="002566BF">
        <w:rPr>
          <w:b/>
        </w:rPr>
        <w:t xml:space="preserve">решения </w:t>
      </w:r>
    </w:p>
    <w:p w:rsidR="0049798A" w:rsidRPr="002566BF" w:rsidRDefault="0049798A" w:rsidP="00A05CB7">
      <w:pPr>
        <w:pStyle w:val="af"/>
        <w:spacing w:line="276" w:lineRule="auto"/>
        <w:ind w:left="360"/>
        <w:jc w:val="center"/>
        <w:rPr>
          <w:b/>
        </w:rPr>
      </w:pPr>
      <w:r w:rsidRPr="002566BF">
        <w:rPr>
          <w:b/>
        </w:rPr>
        <w:t xml:space="preserve">о </w:t>
      </w:r>
      <w:r w:rsidR="00A05CB7" w:rsidRPr="002566BF">
        <w:rPr>
          <w:b/>
        </w:rPr>
        <w:t xml:space="preserve">предоставлении </w:t>
      </w:r>
      <w:r w:rsidR="002566BF" w:rsidRPr="002566BF">
        <w:rPr>
          <w:b/>
          <w:szCs w:val="24"/>
        </w:rPr>
        <w:t xml:space="preserve">питательных смесей для энтерального питания, </w:t>
      </w:r>
      <w:r w:rsidR="002566BF">
        <w:rPr>
          <w:b/>
          <w:szCs w:val="24"/>
        </w:rPr>
        <w:br/>
      </w:r>
      <w:r w:rsidR="002566BF" w:rsidRPr="002566BF">
        <w:rPr>
          <w:b/>
          <w:szCs w:val="24"/>
        </w:rPr>
        <w:t xml:space="preserve">препаратов для проведения парентерального питания, расходных материалов </w:t>
      </w:r>
      <w:r w:rsidR="002566BF">
        <w:rPr>
          <w:b/>
          <w:szCs w:val="24"/>
        </w:rPr>
        <w:br/>
      </w:r>
      <w:r w:rsidR="002566BF" w:rsidRPr="002566BF">
        <w:rPr>
          <w:b/>
          <w:szCs w:val="24"/>
        </w:rPr>
        <w:t xml:space="preserve">и оборудования для клинического энтерального или парентерального питания </w:t>
      </w:r>
      <w:r w:rsidR="002566BF">
        <w:rPr>
          <w:b/>
          <w:szCs w:val="24"/>
        </w:rPr>
        <w:br/>
      </w:r>
      <w:r w:rsidR="002566BF" w:rsidRPr="002566BF">
        <w:rPr>
          <w:b/>
          <w:szCs w:val="24"/>
        </w:rPr>
        <w:t xml:space="preserve">в домашних условиях </w:t>
      </w:r>
    </w:p>
    <w:p w:rsidR="0049798A" w:rsidRPr="0044006D" w:rsidRDefault="0049798A" w:rsidP="0049798A">
      <w:pPr>
        <w:pStyle w:val="af"/>
        <w:ind w:left="360"/>
        <w:rPr>
          <w:b/>
        </w:rPr>
      </w:pPr>
    </w:p>
    <w:p w:rsidR="0053787F" w:rsidRDefault="0049798A" w:rsidP="001C05D4">
      <w:pPr>
        <w:pStyle w:val="af"/>
        <w:numPr>
          <w:ilvl w:val="0"/>
          <w:numId w:val="4"/>
        </w:numPr>
        <w:tabs>
          <w:tab w:val="left" w:pos="851"/>
        </w:tabs>
        <w:ind w:left="426" w:firstLine="0"/>
      </w:pPr>
      <w:r>
        <w:t>Документ, удостоверяющий личность гражданина</w:t>
      </w:r>
      <w:r w:rsidR="0053787F">
        <w:t>:</w:t>
      </w:r>
    </w:p>
    <w:p w:rsidR="0053787F" w:rsidRDefault="0053787F" w:rsidP="001C05D4">
      <w:pPr>
        <w:tabs>
          <w:tab w:val="left" w:pos="851"/>
        </w:tabs>
        <w:ind w:left="360" w:firstLine="348"/>
      </w:pPr>
      <w:r>
        <w:t>паспорт гражданина Российской Федерации или временное удостоверение личности, выданное на период его замены (для гражданина, достигшего возраста</w:t>
      </w:r>
      <w:r w:rsidR="009A42B5">
        <w:br/>
      </w:r>
      <w:r>
        <w:t>14 лет);</w:t>
      </w:r>
    </w:p>
    <w:p w:rsidR="0053787F" w:rsidRDefault="0049798A" w:rsidP="001C05D4">
      <w:pPr>
        <w:tabs>
          <w:tab w:val="left" w:pos="851"/>
        </w:tabs>
        <w:ind w:left="360" w:firstLine="348"/>
      </w:pPr>
      <w:r>
        <w:t>свидетельство о рождении</w:t>
      </w:r>
      <w:r w:rsidR="0053787F">
        <w:t xml:space="preserve"> (для гражданина, не достигшего возраста 14 лет);</w:t>
      </w:r>
    </w:p>
    <w:p w:rsidR="0049798A" w:rsidRDefault="0053787F" w:rsidP="001C05D4">
      <w:pPr>
        <w:tabs>
          <w:tab w:val="left" w:pos="851"/>
        </w:tabs>
        <w:ind w:left="360" w:firstLine="348"/>
      </w:pPr>
      <w:r>
        <w:t>документ, удостоверяющий личность представителя гражданина (паспорт гражданина Российской Федерации или временное удостоверение личности, выданное на период его замены), и документ, подтверждающий его полномочия (в случае представления документов через представителя гражданина).</w:t>
      </w:r>
    </w:p>
    <w:p w:rsidR="009A42B5" w:rsidRDefault="009A42B5" w:rsidP="001C05D4">
      <w:pPr>
        <w:pStyle w:val="af"/>
        <w:numPr>
          <w:ilvl w:val="0"/>
          <w:numId w:val="4"/>
        </w:numPr>
        <w:tabs>
          <w:tab w:val="left" w:pos="851"/>
        </w:tabs>
        <w:ind w:left="426" w:firstLine="0"/>
      </w:pPr>
      <w:r>
        <w:t>Документы, содержащие сведения о месте жительства гражданина (справка о регистрации по месту жительства гражданина (форма 9), свидетельство о регистрации по месту жительства гражданина (форма 8) или решение суда</w:t>
      </w:r>
      <w:r w:rsidR="00BC5468">
        <w:br/>
      </w:r>
      <w:r>
        <w:t>об установлении места жительства) (в случае, если в паспорте гражданина Российской Федерации отсутствует отметка о регистрации гражданина по месту жительства</w:t>
      </w:r>
      <w:r>
        <w:br/>
        <w:t>в Санкт-Петербурге).</w:t>
      </w:r>
    </w:p>
    <w:p w:rsidR="009A42B5" w:rsidRDefault="009A42B5" w:rsidP="001C05D4">
      <w:pPr>
        <w:pStyle w:val="af"/>
        <w:numPr>
          <w:ilvl w:val="0"/>
          <w:numId w:val="4"/>
        </w:numPr>
        <w:tabs>
          <w:tab w:val="left" w:pos="851"/>
        </w:tabs>
        <w:ind w:left="426" w:firstLine="0"/>
      </w:pPr>
      <w:r w:rsidRPr="0086396F">
        <w:t xml:space="preserve">Заключение врачебной комиссии медицинской организации, определенной Комитетом по здравоохранению </w:t>
      </w:r>
      <w:r>
        <w:t xml:space="preserve">для обеспечения предоставления гражданам </w:t>
      </w:r>
      <w:r w:rsidR="0044006D" w:rsidRPr="005651B1">
        <w:rPr>
          <w:szCs w:val="24"/>
        </w:rPr>
        <w:t>питательны</w:t>
      </w:r>
      <w:r w:rsidR="0044006D">
        <w:rPr>
          <w:szCs w:val="24"/>
        </w:rPr>
        <w:t xml:space="preserve">х </w:t>
      </w:r>
      <w:r w:rsidR="0044006D" w:rsidRPr="005651B1">
        <w:rPr>
          <w:szCs w:val="24"/>
        </w:rPr>
        <w:t>смес</w:t>
      </w:r>
      <w:r w:rsidR="0044006D">
        <w:rPr>
          <w:szCs w:val="24"/>
        </w:rPr>
        <w:t>ей</w:t>
      </w:r>
      <w:r w:rsidR="0044006D" w:rsidRPr="005651B1">
        <w:rPr>
          <w:szCs w:val="24"/>
        </w:rPr>
        <w:t xml:space="preserve"> для энтерального питания, препарат</w:t>
      </w:r>
      <w:r w:rsidR="0044006D">
        <w:rPr>
          <w:szCs w:val="24"/>
        </w:rPr>
        <w:t>ов</w:t>
      </w:r>
      <w:r w:rsidR="0044006D" w:rsidRPr="005651B1">
        <w:rPr>
          <w:szCs w:val="24"/>
        </w:rPr>
        <w:t xml:space="preserve"> для проведения парентерального питания, расходны</w:t>
      </w:r>
      <w:r w:rsidR="0044006D">
        <w:rPr>
          <w:szCs w:val="24"/>
        </w:rPr>
        <w:t>х</w:t>
      </w:r>
      <w:r w:rsidR="0044006D" w:rsidRPr="005651B1">
        <w:rPr>
          <w:szCs w:val="24"/>
        </w:rPr>
        <w:t xml:space="preserve"> материал</w:t>
      </w:r>
      <w:r w:rsidR="0044006D">
        <w:rPr>
          <w:szCs w:val="24"/>
        </w:rPr>
        <w:t>ов</w:t>
      </w:r>
      <w:r w:rsidR="0044006D" w:rsidRPr="005651B1">
        <w:rPr>
          <w:szCs w:val="24"/>
        </w:rPr>
        <w:t xml:space="preserve"> и оборудовани</w:t>
      </w:r>
      <w:r w:rsidR="0044006D">
        <w:rPr>
          <w:szCs w:val="24"/>
        </w:rPr>
        <w:t>я</w:t>
      </w:r>
      <w:r w:rsidR="0044006D" w:rsidRPr="005651B1">
        <w:rPr>
          <w:szCs w:val="24"/>
        </w:rPr>
        <w:t xml:space="preserve"> для </w:t>
      </w:r>
      <w:r w:rsidR="00EE13CF" w:rsidRPr="00EE13CF">
        <w:rPr>
          <w:szCs w:val="24"/>
        </w:rPr>
        <w:t>клинического энтерального или парентерального питания в домашних условиях</w:t>
      </w:r>
      <w:r w:rsidRPr="00EE13CF">
        <w:t>, содержащее информацию о нуждаемости гражданина</w:t>
      </w:r>
      <w:r>
        <w:t xml:space="preserve"> в них.</w:t>
      </w:r>
    </w:p>
    <w:p w:rsidR="0049798A" w:rsidRDefault="001C05D4" w:rsidP="001C05D4">
      <w:pPr>
        <w:pStyle w:val="af"/>
        <w:tabs>
          <w:tab w:val="left" w:pos="851"/>
        </w:tabs>
        <w:ind w:left="426"/>
      </w:pPr>
      <w:r w:rsidRPr="001C05D4">
        <w:t>4.</w:t>
      </w:r>
      <w:r w:rsidRPr="001C05D4">
        <w:tab/>
        <w:t>Копия документа, подтверждающего, что гражданин состоит на диспансерном учете в медицинской организации, подведомственной исполнительным органам государственной власти Санкт-Петербурга (контрольная карта диспансер</w:t>
      </w:r>
      <w:r>
        <w:t>ного наблюдения (учетная форма №</w:t>
      </w:r>
      <w:r w:rsidRPr="001C05D4">
        <w:t xml:space="preserve"> 030/у)</w:t>
      </w:r>
      <w:r>
        <w:t>.</w:t>
      </w:r>
    </w:p>
    <w:p w:rsidR="0049798A" w:rsidRDefault="0049798A" w:rsidP="0049798A">
      <w:pPr>
        <w:pStyle w:val="af"/>
        <w:ind w:left="426"/>
      </w:pPr>
    </w:p>
    <w:p w:rsidR="001121B1" w:rsidRDefault="001121B1" w:rsidP="00B539DB">
      <w:pPr>
        <w:ind w:left="5954"/>
        <w:jc w:val="left"/>
      </w:pPr>
    </w:p>
    <w:p w:rsidR="002C5631" w:rsidRDefault="002C5631" w:rsidP="00B539DB">
      <w:pPr>
        <w:ind w:left="5954"/>
        <w:jc w:val="left"/>
      </w:pPr>
    </w:p>
    <w:p w:rsidR="002C5631" w:rsidRDefault="002C5631" w:rsidP="00B539DB">
      <w:pPr>
        <w:ind w:left="5954"/>
        <w:jc w:val="left"/>
      </w:pPr>
    </w:p>
    <w:p w:rsidR="00082781" w:rsidRDefault="00082781" w:rsidP="00082781">
      <w:pPr>
        <w:ind w:left="5954"/>
        <w:jc w:val="left"/>
      </w:pPr>
      <w:r>
        <w:t xml:space="preserve">Приложение № 2 </w:t>
      </w:r>
    </w:p>
    <w:p w:rsidR="00082781" w:rsidRDefault="00082781" w:rsidP="00082781">
      <w:pPr>
        <w:ind w:left="5954"/>
        <w:jc w:val="left"/>
      </w:pPr>
      <w:r>
        <w:t>к постановлению Правительства</w:t>
      </w:r>
    </w:p>
    <w:p w:rsidR="00082781" w:rsidRDefault="00082781" w:rsidP="00082781">
      <w:pPr>
        <w:ind w:left="5954"/>
        <w:jc w:val="left"/>
      </w:pPr>
      <w:r>
        <w:t>Санкт-Петербурга</w:t>
      </w:r>
    </w:p>
    <w:p w:rsidR="00082781" w:rsidRDefault="00082781" w:rsidP="00082781">
      <w:pPr>
        <w:ind w:left="5954"/>
        <w:jc w:val="left"/>
      </w:pPr>
      <w:r>
        <w:t xml:space="preserve">от «___»_________2017 №_____ </w:t>
      </w:r>
    </w:p>
    <w:p w:rsidR="00082781" w:rsidRDefault="00082781" w:rsidP="00082781">
      <w:pPr>
        <w:jc w:val="center"/>
        <w:rPr>
          <w:rFonts w:eastAsiaTheme="minorHAnsi"/>
          <w:b/>
          <w:szCs w:val="24"/>
          <w:lang w:eastAsia="en-US"/>
        </w:rPr>
      </w:pPr>
    </w:p>
    <w:p w:rsidR="00082781" w:rsidRPr="00782D1D" w:rsidRDefault="00082781" w:rsidP="00082781">
      <w:pPr>
        <w:jc w:val="center"/>
        <w:rPr>
          <w:rFonts w:eastAsiaTheme="minorHAnsi"/>
          <w:b/>
          <w:szCs w:val="24"/>
          <w:lang w:eastAsia="en-US"/>
        </w:rPr>
      </w:pPr>
      <w:r>
        <w:rPr>
          <w:rFonts w:eastAsiaTheme="minorHAnsi"/>
          <w:b/>
          <w:szCs w:val="24"/>
          <w:lang w:eastAsia="en-US"/>
        </w:rPr>
        <w:t xml:space="preserve"> </w:t>
      </w:r>
      <w:r w:rsidRPr="00782D1D">
        <w:rPr>
          <w:rFonts w:eastAsiaTheme="minorHAnsi"/>
          <w:b/>
          <w:szCs w:val="24"/>
          <w:lang w:eastAsia="en-US"/>
        </w:rPr>
        <w:t>П</w:t>
      </w:r>
      <w:r>
        <w:rPr>
          <w:rFonts w:eastAsiaTheme="minorHAnsi"/>
          <w:b/>
          <w:szCs w:val="24"/>
          <w:lang w:eastAsia="en-US"/>
        </w:rPr>
        <w:t>ЕРЕЧЕНЬ</w:t>
      </w:r>
      <w:r w:rsidRPr="00782D1D">
        <w:rPr>
          <w:rFonts w:eastAsiaTheme="minorHAnsi"/>
          <w:b/>
          <w:szCs w:val="24"/>
          <w:lang w:eastAsia="en-US"/>
        </w:rPr>
        <w:t xml:space="preserve"> </w:t>
      </w:r>
    </w:p>
    <w:p w:rsidR="00082781" w:rsidRPr="002C5631" w:rsidRDefault="00082781" w:rsidP="00082781">
      <w:pPr>
        <w:jc w:val="center"/>
        <w:rPr>
          <w:rFonts w:eastAsiaTheme="minorHAnsi"/>
          <w:b/>
          <w:szCs w:val="24"/>
          <w:lang w:eastAsia="en-US"/>
        </w:rPr>
      </w:pPr>
      <w:r w:rsidRPr="00B20687">
        <w:rPr>
          <w:b/>
          <w:szCs w:val="24"/>
        </w:rPr>
        <w:t>питательных смесей для энтерального питания,</w:t>
      </w:r>
      <w:r w:rsidRPr="00B20687">
        <w:rPr>
          <w:rFonts w:eastAsiaTheme="minorHAnsi"/>
          <w:b/>
          <w:szCs w:val="24"/>
          <w:lang w:eastAsia="en-US"/>
        </w:rPr>
        <w:t xml:space="preserve"> </w:t>
      </w:r>
      <w:r w:rsidRPr="00FA6842">
        <w:rPr>
          <w:b/>
          <w:szCs w:val="24"/>
        </w:rPr>
        <w:t xml:space="preserve">препаратов для </w:t>
      </w:r>
      <w:r w:rsidRPr="002C5631">
        <w:rPr>
          <w:b/>
          <w:szCs w:val="24"/>
        </w:rPr>
        <w:t>проведения парентерального питания</w:t>
      </w:r>
      <w:r>
        <w:rPr>
          <w:b/>
          <w:szCs w:val="24"/>
        </w:rPr>
        <w:t>,</w:t>
      </w:r>
      <w:r w:rsidRPr="00B20687">
        <w:rPr>
          <w:rFonts w:eastAsiaTheme="minorHAnsi"/>
          <w:b/>
          <w:szCs w:val="24"/>
          <w:lang w:eastAsia="en-US"/>
        </w:rPr>
        <w:t xml:space="preserve"> расходных материалов </w:t>
      </w:r>
      <w:r>
        <w:rPr>
          <w:rFonts w:eastAsiaTheme="minorHAnsi"/>
          <w:b/>
          <w:szCs w:val="24"/>
          <w:lang w:eastAsia="en-US"/>
        </w:rPr>
        <w:t xml:space="preserve">и оборудования </w:t>
      </w:r>
      <w:r w:rsidRPr="002C5631">
        <w:rPr>
          <w:rFonts w:eastAsiaTheme="minorHAnsi"/>
          <w:b/>
          <w:szCs w:val="24"/>
          <w:lang w:eastAsia="en-US"/>
        </w:rPr>
        <w:t xml:space="preserve">для </w:t>
      </w:r>
      <w:r w:rsidRPr="002C5631">
        <w:rPr>
          <w:b/>
          <w:szCs w:val="24"/>
        </w:rPr>
        <w:t xml:space="preserve">клинического энтерального </w:t>
      </w:r>
      <w:r>
        <w:rPr>
          <w:b/>
          <w:szCs w:val="24"/>
        </w:rPr>
        <w:t xml:space="preserve">или парентерального </w:t>
      </w:r>
      <w:r w:rsidRPr="002C5631">
        <w:rPr>
          <w:b/>
          <w:szCs w:val="24"/>
        </w:rPr>
        <w:t>питания в домашних условиях</w:t>
      </w:r>
      <w:r w:rsidRPr="002C5631">
        <w:rPr>
          <w:rFonts w:eastAsia="Calibri"/>
          <w:b/>
          <w:szCs w:val="24"/>
          <w:lang w:eastAsia="en-US"/>
        </w:rPr>
        <w:t xml:space="preserve"> </w:t>
      </w:r>
      <w:r w:rsidRPr="002C5631">
        <w:rPr>
          <w:rFonts w:eastAsiaTheme="minorHAnsi"/>
          <w:b/>
          <w:szCs w:val="24"/>
          <w:lang w:eastAsia="en-US"/>
        </w:rPr>
        <w:t xml:space="preserve"> </w:t>
      </w:r>
    </w:p>
    <w:p w:rsidR="00082781" w:rsidRPr="00082781" w:rsidRDefault="00082781" w:rsidP="00082781">
      <w:pPr>
        <w:jc w:val="center"/>
        <w:rPr>
          <w:sz w:val="16"/>
          <w:szCs w:val="16"/>
        </w:rPr>
      </w:pPr>
    </w:p>
    <w:tbl>
      <w:tblPr>
        <w:tblStyle w:val="af2"/>
        <w:tblW w:w="9180" w:type="dxa"/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4252"/>
      </w:tblGrid>
      <w:tr w:rsidR="00082781" w:rsidRPr="008F71E0" w:rsidTr="00082781">
        <w:trPr>
          <w:trHeight w:val="1485"/>
          <w:tblHeader/>
        </w:trPr>
        <w:tc>
          <w:tcPr>
            <w:tcW w:w="817" w:type="dxa"/>
          </w:tcPr>
          <w:p w:rsidR="00082781" w:rsidRDefault="00082781" w:rsidP="003B6C5E">
            <w:r w:rsidRPr="008F71E0">
              <w:t>№</w:t>
            </w:r>
          </w:p>
          <w:p w:rsidR="00082781" w:rsidRPr="008F71E0" w:rsidRDefault="00082781" w:rsidP="003B6C5E">
            <w:r>
              <w:t>п/п</w:t>
            </w:r>
          </w:p>
        </w:tc>
        <w:tc>
          <w:tcPr>
            <w:tcW w:w="4111" w:type="dxa"/>
          </w:tcPr>
          <w:p w:rsidR="00082781" w:rsidRPr="008F71E0" w:rsidRDefault="00082781" w:rsidP="00082781">
            <w:pPr>
              <w:jc w:val="center"/>
            </w:pPr>
            <w:r w:rsidRPr="00B20687">
              <w:t xml:space="preserve">Наименование </w:t>
            </w:r>
            <w:r w:rsidRPr="00B20687">
              <w:rPr>
                <w:szCs w:val="24"/>
              </w:rPr>
              <w:t>питательных смесей для энтерального питания</w:t>
            </w:r>
            <w:r>
              <w:rPr>
                <w:szCs w:val="24"/>
              </w:rPr>
              <w:t>,</w:t>
            </w:r>
            <w:r w:rsidRPr="00B20687">
              <w:t xml:space="preserve"> </w:t>
            </w:r>
            <w:r w:rsidRPr="00571169">
              <w:rPr>
                <w:szCs w:val="24"/>
              </w:rPr>
              <w:t>препаратов для проведения парентерального питания</w:t>
            </w:r>
            <w:r>
              <w:rPr>
                <w:szCs w:val="24"/>
              </w:rPr>
              <w:t>,</w:t>
            </w:r>
            <w:r w:rsidRPr="00B20687">
              <w:t xml:space="preserve"> расходных материалов </w:t>
            </w:r>
            <w:r>
              <w:t>и оборудования</w:t>
            </w:r>
          </w:p>
        </w:tc>
        <w:tc>
          <w:tcPr>
            <w:tcW w:w="4252" w:type="dxa"/>
          </w:tcPr>
          <w:p w:rsidR="00082781" w:rsidRPr="00B20687" w:rsidRDefault="00082781" w:rsidP="003B6C5E">
            <w:pPr>
              <w:jc w:val="center"/>
            </w:pPr>
            <w:r w:rsidRPr="00B20687">
              <w:rPr>
                <w:bCs/>
                <w:iCs/>
              </w:rPr>
              <w:t>Единицы измерения</w:t>
            </w:r>
            <w:r w:rsidRPr="00B20687">
              <w:t xml:space="preserve"> </w:t>
            </w:r>
          </w:p>
        </w:tc>
      </w:tr>
      <w:tr w:rsidR="00082781" w:rsidRPr="008F71E0" w:rsidTr="003B6C5E">
        <w:trPr>
          <w:tblHeader/>
        </w:trPr>
        <w:tc>
          <w:tcPr>
            <w:tcW w:w="817" w:type="dxa"/>
          </w:tcPr>
          <w:p w:rsidR="00082781" w:rsidRPr="008F71E0" w:rsidRDefault="00082781" w:rsidP="003B6C5E">
            <w:r>
              <w:t>1</w:t>
            </w:r>
          </w:p>
        </w:tc>
        <w:tc>
          <w:tcPr>
            <w:tcW w:w="4111" w:type="dxa"/>
          </w:tcPr>
          <w:p w:rsidR="00082781" w:rsidRPr="008F71E0" w:rsidRDefault="00082781" w:rsidP="003B6C5E">
            <w:pPr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082781" w:rsidRPr="008F71E0" w:rsidRDefault="00082781" w:rsidP="003B6C5E">
            <w:pPr>
              <w:jc w:val="center"/>
            </w:pPr>
            <w:r>
              <w:t>3</w:t>
            </w:r>
          </w:p>
        </w:tc>
      </w:tr>
      <w:tr w:rsidR="00082781" w:rsidRPr="001271CD" w:rsidTr="003B6C5E">
        <w:tc>
          <w:tcPr>
            <w:tcW w:w="817" w:type="dxa"/>
          </w:tcPr>
          <w:p w:rsidR="00082781" w:rsidRPr="001271CD" w:rsidRDefault="00082781" w:rsidP="003B6C5E">
            <w:pPr>
              <w:rPr>
                <w:b/>
              </w:rPr>
            </w:pPr>
            <w:r w:rsidRPr="001271CD">
              <w:rPr>
                <w:b/>
              </w:rPr>
              <w:t>1</w:t>
            </w:r>
          </w:p>
        </w:tc>
        <w:tc>
          <w:tcPr>
            <w:tcW w:w="8363" w:type="dxa"/>
            <w:gridSpan w:val="2"/>
          </w:tcPr>
          <w:p w:rsidR="00082781" w:rsidRPr="001271CD" w:rsidRDefault="00082781" w:rsidP="003B6C5E">
            <w:pPr>
              <w:pStyle w:val="af"/>
              <w:ind w:left="360"/>
              <w:jc w:val="center"/>
              <w:rPr>
                <w:b/>
              </w:rPr>
            </w:pPr>
            <w:r w:rsidRPr="001271CD">
              <w:rPr>
                <w:b/>
              </w:rPr>
              <w:t>Питательные смеси</w:t>
            </w:r>
            <w:r>
              <w:rPr>
                <w:b/>
              </w:rPr>
              <w:t xml:space="preserve"> для энтерального питания</w:t>
            </w:r>
          </w:p>
        </w:tc>
      </w:tr>
      <w:tr w:rsidR="00082781" w:rsidRPr="008F71E0" w:rsidTr="003B6C5E">
        <w:tc>
          <w:tcPr>
            <w:tcW w:w="817" w:type="dxa"/>
          </w:tcPr>
          <w:p w:rsidR="00082781" w:rsidRPr="008F71E0" w:rsidRDefault="00082781" w:rsidP="003B6C5E">
            <w:r>
              <w:t>1.1</w:t>
            </w:r>
          </w:p>
        </w:tc>
        <w:tc>
          <w:tcPr>
            <w:tcW w:w="8363" w:type="dxa"/>
            <w:gridSpan w:val="2"/>
          </w:tcPr>
          <w:p w:rsidR="00082781" w:rsidRDefault="00082781" w:rsidP="003B6C5E">
            <w:pPr>
              <w:pStyle w:val="af"/>
              <w:ind w:left="360"/>
              <w:jc w:val="center"/>
            </w:pPr>
            <w:r>
              <w:t>Для граждан старше 18-ти лет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Pr="008F71E0" w:rsidRDefault="00082781" w:rsidP="003B6C5E">
            <w:r>
              <w:t>1.</w:t>
            </w:r>
            <w:r w:rsidRPr="008F71E0">
              <w:t>1.1</w:t>
            </w:r>
          </w:p>
        </w:tc>
        <w:tc>
          <w:tcPr>
            <w:tcW w:w="4111" w:type="dxa"/>
          </w:tcPr>
          <w:p w:rsidR="00082781" w:rsidRPr="001D6947" w:rsidRDefault="00082781" w:rsidP="003B6C5E">
            <w:pPr>
              <w:jc w:val="center"/>
              <w:rPr>
                <w:szCs w:val="24"/>
              </w:rPr>
            </w:pPr>
            <w:r w:rsidRPr="001D6947">
              <w:rPr>
                <w:szCs w:val="24"/>
              </w:rPr>
              <w:t>Полимерная сбалансированная порошкообразная питательная смесь для перорального (сипинг) или зондового питания</w:t>
            </w:r>
          </w:p>
        </w:tc>
        <w:tc>
          <w:tcPr>
            <w:tcW w:w="4252" w:type="dxa"/>
          </w:tcPr>
          <w:p w:rsidR="00082781" w:rsidRDefault="00082781" w:rsidP="003B6C5E">
            <w:pPr>
              <w:pStyle w:val="12"/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Б</w:t>
            </w:r>
            <w:r w:rsidRPr="001D6947">
              <w:rPr>
                <w:szCs w:val="24"/>
              </w:rPr>
              <w:t>анк</w:t>
            </w:r>
            <w:r>
              <w:rPr>
                <w:szCs w:val="24"/>
              </w:rPr>
              <w:t>и</w:t>
            </w:r>
            <w:r w:rsidRPr="001D6947">
              <w:rPr>
                <w:szCs w:val="24"/>
              </w:rPr>
              <w:t xml:space="preserve"> или пачк</w:t>
            </w:r>
            <w:r>
              <w:rPr>
                <w:szCs w:val="24"/>
              </w:rPr>
              <w:t>и</w:t>
            </w:r>
            <w:r w:rsidRPr="001D6947"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</w:r>
            <w:r w:rsidRPr="001D6947">
              <w:rPr>
                <w:szCs w:val="24"/>
              </w:rPr>
              <w:t xml:space="preserve">по 300-400 г </w:t>
            </w:r>
          </w:p>
          <w:p w:rsidR="00082781" w:rsidRPr="001D6947" w:rsidRDefault="00082781" w:rsidP="003B6C5E">
            <w:pPr>
              <w:pStyle w:val="12"/>
              <w:ind w:left="-108"/>
              <w:jc w:val="center"/>
              <w:rPr>
                <w:szCs w:val="24"/>
              </w:rPr>
            </w:pPr>
            <w:r w:rsidRPr="001D6947">
              <w:rPr>
                <w:szCs w:val="24"/>
              </w:rPr>
              <w:t>(на сутки 750 – 1800 ккал, 25-80 г белка)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Pr="008F71E0" w:rsidRDefault="00082781" w:rsidP="003B6C5E">
            <w:r>
              <w:t>1.</w:t>
            </w:r>
            <w:r w:rsidRPr="008F71E0">
              <w:t>1.2</w:t>
            </w:r>
          </w:p>
        </w:tc>
        <w:tc>
          <w:tcPr>
            <w:tcW w:w="4111" w:type="dxa"/>
          </w:tcPr>
          <w:p w:rsidR="00082781" w:rsidRPr="00C100B7" w:rsidRDefault="00082781" w:rsidP="003B6C5E">
            <w:pPr>
              <w:jc w:val="center"/>
              <w:rPr>
                <w:sz w:val="22"/>
                <w:szCs w:val="22"/>
              </w:rPr>
            </w:pPr>
            <w:r w:rsidRPr="00C100B7">
              <w:t>Полимерная сбалансированная гиперкалорическая гипернитрогенная жидкая питательная смесь с пищевыми волокнами для зондового питания</w:t>
            </w:r>
          </w:p>
        </w:tc>
        <w:tc>
          <w:tcPr>
            <w:tcW w:w="4252" w:type="dxa"/>
          </w:tcPr>
          <w:p w:rsidR="00082781" w:rsidRDefault="00082781" w:rsidP="003B6C5E">
            <w:pPr>
              <w:pStyle w:val="12"/>
              <w:ind w:left="-108"/>
              <w:jc w:val="center"/>
            </w:pPr>
            <w:r w:rsidRPr="00D42FE7">
              <w:t>1000 мл в самоспадающихся пакетах или пластиковых бу</w:t>
            </w:r>
            <w:r>
              <w:t xml:space="preserve">тылках </w:t>
            </w:r>
          </w:p>
          <w:p w:rsidR="00082781" w:rsidRPr="008F71E0" w:rsidRDefault="00082781" w:rsidP="003B6C5E">
            <w:pPr>
              <w:pStyle w:val="12"/>
              <w:ind w:left="-108"/>
              <w:jc w:val="center"/>
            </w:pPr>
            <w:r>
              <w:t>(на сутки 1500 ккал, 60-100</w:t>
            </w:r>
            <w:r w:rsidRPr="00D42FE7">
              <w:t xml:space="preserve"> г белка)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Pr="008F71E0" w:rsidRDefault="00082781" w:rsidP="003B6C5E">
            <w:r>
              <w:t>1.</w:t>
            </w:r>
            <w:r w:rsidRPr="008F71E0">
              <w:t>1.3</w:t>
            </w:r>
          </w:p>
        </w:tc>
        <w:tc>
          <w:tcPr>
            <w:tcW w:w="4111" w:type="dxa"/>
          </w:tcPr>
          <w:p w:rsidR="00082781" w:rsidRPr="00C100B7" w:rsidRDefault="00082781" w:rsidP="003B6C5E">
            <w:pPr>
              <w:jc w:val="center"/>
            </w:pPr>
            <w:r w:rsidRPr="00C100B7">
              <w:t>Специализированная сбалансированная метаболически направленная гиперкалорическая гипернитрогенная питательная смесь типа Диабет» для зондового питания</w:t>
            </w:r>
          </w:p>
        </w:tc>
        <w:tc>
          <w:tcPr>
            <w:tcW w:w="4252" w:type="dxa"/>
          </w:tcPr>
          <w:p w:rsidR="00082781" w:rsidRDefault="00082781" w:rsidP="003B6C5E">
            <w:pPr>
              <w:pStyle w:val="12"/>
              <w:ind w:left="-108"/>
              <w:jc w:val="center"/>
            </w:pPr>
            <w:r w:rsidRPr="00D42FE7">
              <w:t>1000 мл в самоспадающихся пакетах или пластиковых буты</w:t>
            </w:r>
            <w:r>
              <w:t xml:space="preserve">лках </w:t>
            </w:r>
          </w:p>
          <w:p w:rsidR="00082781" w:rsidRPr="008F71E0" w:rsidRDefault="00082781" w:rsidP="003B6C5E">
            <w:pPr>
              <w:pStyle w:val="12"/>
              <w:ind w:left="-108"/>
              <w:jc w:val="center"/>
            </w:pPr>
            <w:r>
              <w:t>(на сутки 1500 ккал, 60-77</w:t>
            </w:r>
            <w:r w:rsidRPr="00D42FE7">
              <w:t xml:space="preserve"> г белка)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Default="00082781" w:rsidP="003B6C5E"/>
        </w:tc>
        <w:tc>
          <w:tcPr>
            <w:tcW w:w="4111" w:type="dxa"/>
          </w:tcPr>
          <w:p w:rsidR="00082781" w:rsidRPr="008F71E0" w:rsidRDefault="00082781" w:rsidP="003B6C5E">
            <w:pPr>
              <w:jc w:val="center"/>
            </w:pPr>
            <w:r>
              <w:t>Универсальный загуститель. Порошкообразная смесь на основе мальтодекстрина и ксантановой камеди</w:t>
            </w:r>
          </w:p>
        </w:tc>
        <w:tc>
          <w:tcPr>
            <w:tcW w:w="4252" w:type="dxa"/>
          </w:tcPr>
          <w:p w:rsidR="00082781" w:rsidRPr="008F71E0" w:rsidRDefault="00082781" w:rsidP="003B6C5E">
            <w:pPr>
              <w:pStyle w:val="12"/>
              <w:ind w:left="-108"/>
              <w:jc w:val="center"/>
            </w:pPr>
            <w:r>
              <w:t>Банка  125 г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Default="00082781" w:rsidP="003B6C5E">
            <w:pPr>
              <w:jc w:val="left"/>
            </w:pPr>
            <w:r>
              <w:t>1.2</w:t>
            </w:r>
          </w:p>
        </w:tc>
        <w:tc>
          <w:tcPr>
            <w:tcW w:w="8363" w:type="dxa"/>
            <w:gridSpan w:val="2"/>
          </w:tcPr>
          <w:p w:rsidR="00082781" w:rsidRDefault="00082781" w:rsidP="003B6C5E">
            <w:pPr>
              <w:jc w:val="center"/>
            </w:pPr>
            <w:r>
              <w:t>Для граждан младше 18-ти лет</w:t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Pr="008F71E0" w:rsidRDefault="00082781" w:rsidP="003B6C5E">
            <w:r>
              <w:t>1.2.1</w:t>
            </w:r>
          </w:p>
        </w:tc>
        <w:tc>
          <w:tcPr>
            <w:tcW w:w="4111" w:type="dxa"/>
          </w:tcPr>
          <w:p w:rsidR="00082781" w:rsidRPr="008F71E0" w:rsidRDefault="00082781" w:rsidP="003B6C5E">
            <w:pPr>
              <w:jc w:val="center"/>
            </w:pPr>
            <w:r>
              <w:rPr>
                <w:szCs w:val="18"/>
              </w:rPr>
              <w:t>Специализированная, адаптированная, полноценная, элементная, сухая, аминокислотная детская смесь для лечебно-профилактического питания  детей от 1 года до 10 лет  при аллергии к белкам коровьего молока, поливалентной пищевой аллергии и ее проявлений а также в случаях показаний элементной диеты, не содержит молочного белка,  может быть единственным и полноценным источником питания.</w:t>
            </w:r>
          </w:p>
        </w:tc>
        <w:tc>
          <w:tcPr>
            <w:tcW w:w="4252" w:type="dxa"/>
          </w:tcPr>
          <w:p w:rsidR="00082781" w:rsidRPr="00C61006" w:rsidRDefault="00082781" w:rsidP="003B6C5E">
            <w:pPr>
              <w:jc w:val="center"/>
            </w:pPr>
            <w:r>
              <w:rPr>
                <w:szCs w:val="18"/>
              </w:rPr>
              <w:t xml:space="preserve">Банка  400 г </w:t>
            </w:r>
            <w:r>
              <w:rPr>
                <w:szCs w:val="18"/>
              </w:rPr>
              <w:br/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Pr="008F71E0" w:rsidRDefault="00082781" w:rsidP="003B6C5E">
            <w:r>
              <w:t>1.2.2</w:t>
            </w:r>
          </w:p>
        </w:tc>
        <w:tc>
          <w:tcPr>
            <w:tcW w:w="4111" w:type="dxa"/>
          </w:tcPr>
          <w:p w:rsidR="00082781" w:rsidRPr="008F71E0" w:rsidRDefault="00082781" w:rsidP="00082781">
            <w:pPr>
              <w:pStyle w:val="af3"/>
              <w:jc w:val="center"/>
            </w:pPr>
            <w:r w:rsidRPr="002F57C4">
              <w:rPr>
                <w:rFonts w:ascii="Times New Roman" w:hAnsi="Times New Roman"/>
                <w:bCs/>
                <w:sz w:val="24"/>
                <w:szCs w:val="24"/>
              </w:rPr>
              <w:t xml:space="preserve">Специализированный продукт детского лечебного питания на основе гидролизованного белка молочной сыворотки   для детей от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2F57C4">
              <w:rPr>
                <w:rFonts w:ascii="Times New Roman" w:hAnsi="Times New Roman"/>
                <w:bCs/>
                <w:sz w:val="24"/>
                <w:szCs w:val="24"/>
              </w:rPr>
              <w:t>1-го года до 10 лет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 энергетической ценностью 1-1,5 ккал/мл.</w:t>
            </w:r>
          </w:p>
        </w:tc>
        <w:tc>
          <w:tcPr>
            <w:tcW w:w="4252" w:type="dxa"/>
          </w:tcPr>
          <w:p w:rsidR="00082781" w:rsidRPr="00C61006" w:rsidRDefault="00082781" w:rsidP="003B6C5E">
            <w:pPr>
              <w:jc w:val="center"/>
            </w:pPr>
            <w:r>
              <w:rPr>
                <w:szCs w:val="18"/>
              </w:rPr>
              <w:t>Банка 400 - 450 г</w:t>
            </w:r>
          </w:p>
        </w:tc>
      </w:tr>
      <w:tr w:rsidR="00082781" w:rsidRPr="001271CD" w:rsidTr="003B6C5E">
        <w:trPr>
          <w:trHeight w:val="440"/>
        </w:trPr>
        <w:tc>
          <w:tcPr>
            <w:tcW w:w="817" w:type="dxa"/>
          </w:tcPr>
          <w:p w:rsidR="00082781" w:rsidRPr="001271CD" w:rsidRDefault="00082781" w:rsidP="003B6C5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363" w:type="dxa"/>
            <w:gridSpan w:val="2"/>
          </w:tcPr>
          <w:p w:rsidR="00082781" w:rsidRPr="001271CD" w:rsidRDefault="00082781" w:rsidP="003B6C5E">
            <w:pPr>
              <w:pStyle w:val="af"/>
              <w:ind w:left="360"/>
              <w:jc w:val="center"/>
              <w:rPr>
                <w:b/>
              </w:rPr>
            </w:pPr>
            <w:r w:rsidRPr="001271CD">
              <w:rPr>
                <w:b/>
              </w:rPr>
              <w:t>П</w:t>
            </w:r>
            <w:r w:rsidRPr="001271CD">
              <w:rPr>
                <w:b/>
                <w:szCs w:val="24"/>
              </w:rPr>
              <w:t>репараты для проведения парентерального питания</w:t>
            </w:r>
            <w:r w:rsidRPr="001271CD">
              <w:rPr>
                <w:b/>
              </w:rPr>
              <w:t xml:space="preserve"> </w:t>
            </w:r>
          </w:p>
        </w:tc>
      </w:tr>
      <w:tr w:rsidR="00082781" w:rsidRPr="008F71E0" w:rsidTr="003B6C5E">
        <w:tc>
          <w:tcPr>
            <w:tcW w:w="817" w:type="dxa"/>
          </w:tcPr>
          <w:p w:rsidR="00082781" w:rsidRPr="008F71E0" w:rsidRDefault="00082781" w:rsidP="003B6C5E">
            <w:r>
              <w:t>2.1</w:t>
            </w:r>
          </w:p>
        </w:tc>
        <w:tc>
          <w:tcPr>
            <w:tcW w:w="8363" w:type="dxa"/>
            <w:gridSpan w:val="2"/>
          </w:tcPr>
          <w:p w:rsidR="00082781" w:rsidRDefault="00082781" w:rsidP="003B6C5E">
            <w:pPr>
              <w:pStyle w:val="af"/>
              <w:ind w:left="360"/>
              <w:jc w:val="center"/>
            </w:pPr>
            <w:r>
              <w:t>Для граждан старше 18-ти лет</w:t>
            </w:r>
          </w:p>
        </w:tc>
      </w:tr>
      <w:tr w:rsidR="00082781" w:rsidRPr="00C5195B" w:rsidTr="00082781">
        <w:trPr>
          <w:trHeight w:val="1147"/>
        </w:trPr>
        <w:tc>
          <w:tcPr>
            <w:tcW w:w="817" w:type="dxa"/>
          </w:tcPr>
          <w:p w:rsidR="00082781" w:rsidRPr="008F71E0" w:rsidRDefault="00082781" w:rsidP="003B6C5E">
            <w:r>
              <w:t>2.</w:t>
            </w:r>
            <w:r w:rsidRPr="008F71E0">
              <w:t>1.1</w:t>
            </w:r>
          </w:p>
        </w:tc>
        <w:tc>
          <w:tcPr>
            <w:tcW w:w="4111" w:type="dxa"/>
          </w:tcPr>
          <w:p w:rsidR="00082781" w:rsidRPr="00A9625F" w:rsidRDefault="00082781" w:rsidP="003B6C5E">
            <w:pPr>
              <w:jc w:val="center"/>
              <w:rPr>
                <w:sz w:val="22"/>
                <w:szCs w:val="22"/>
              </w:rPr>
            </w:pPr>
            <w:r w:rsidRPr="00D12F75">
              <w:t xml:space="preserve">Растворы для </w:t>
            </w:r>
            <w:r>
              <w:t>внутривенного</w:t>
            </w:r>
            <w:r w:rsidRPr="00D12F75">
              <w:t xml:space="preserve"> </w:t>
            </w:r>
            <w:r>
              <w:t>введения</w:t>
            </w:r>
            <w:r w:rsidRPr="00D12F75">
              <w:t xml:space="preserve"> </w:t>
            </w:r>
          </w:p>
        </w:tc>
        <w:tc>
          <w:tcPr>
            <w:tcW w:w="4252" w:type="dxa"/>
          </w:tcPr>
          <w:p w:rsidR="00082781" w:rsidRDefault="00082781" w:rsidP="003B6C5E">
            <w:pPr>
              <w:pStyle w:val="af"/>
              <w:ind w:left="-108"/>
              <w:jc w:val="center"/>
            </w:pPr>
            <w:r w:rsidRPr="00D12F75">
              <w:t>3-х камерные контейнеры, содержащие аминокислоты, жировую эмульсию и глюкозу объёмом 1250-1500 мл</w:t>
            </w:r>
            <w:r>
              <w:t xml:space="preserve"> </w:t>
            </w:r>
          </w:p>
          <w:p w:rsidR="00082781" w:rsidRPr="008F71E0" w:rsidRDefault="00082781" w:rsidP="003B6C5E">
            <w:pPr>
              <w:pStyle w:val="af"/>
              <w:ind w:left="-108"/>
              <w:jc w:val="center"/>
            </w:pPr>
            <w:r>
              <w:t>(</w:t>
            </w:r>
            <w:r w:rsidRPr="00D12F75">
              <w:t>1500 ккал, 75 г белка)</w:t>
            </w:r>
          </w:p>
        </w:tc>
      </w:tr>
      <w:tr w:rsidR="00082781" w:rsidRPr="00C5195B" w:rsidTr="00082781">
        <w:trPr>
          <w:trHeight w:val="1135"/>
        </w:trPr>
        <w:tc>
          <w:tcPr>
            <w:tcW w:w="817" w:type="dxa"/>
          </w:tcPr>
          <w:p w:rsidR="00082781" w:rsidRDefault="00082781" w:rsidP="003B6C5E">
            <w:r>
              <w:t>2.</w:t>
            </w:r>
            <w:r w:rsidRPr="008F71E0">
              <w:t>1.2</w:t>
            </w:r>
          </w:p>
        </w:tc>
        <w:tc>
          <w:tcPr>
            <w:tcW w:w="4111" w:type="dxa"/>
          </w:tcPr>
          <w:p w:rsidR="00082781" w:rsidRPr="00EC4BED" w:rsidRDefault="00082781" w:rsidP="003B6C5E">
            <w:pPr>
              <w:jc w:val="center"/>
            </w:pPr>
            <w:r w:rsidRPr="00EC4BED">
              <w:t>Растворы для внутривенного введения</w:t>
            </w:r>
          </w:p>
        </w:tc>
        <w:tc>
          <w:tcPr>
            <w:tcW w:w="4252" w:type="dxa"/>
          </w:tcPr>
          <w:p w:rsidR="00082781" w:rsidRDefault="00082781" w:rsidP="003B6C5E">
            <w:pPr>
              <w:pStyle w:val="12"/>
              <w:ind w:left="-108"/>
              <w:jc w:val="center"/>
            </w:pPr>
            <w:r w:rsidRPr="00EC4BED">
              <w:t xml:space="preserve">2-х камерные контейнеры, содержащие аминокислоты и глюкозу объемом </w:t>
            </w:r>
          </w:p>
          <w:p w:rsidR="00082781" w:rsidRDefault="00082781" w:rsidP="003B6C5E">
            <w:pPr>
              <w:pStyle w:val="12"/>
              <w:ind w:left="-108"/>
              <w:jc w:val="center"/>
            </w:pPr>
            <w:r w:rsidRPr="00EC4BED">
              <w:t xml:space="preserve">1500 мл </w:t>
            </w:r>
          </w:p>
          <w:p w:rsidR="00082781" w:rsidRPr="00EC4BED" w:rsidRDefault="00082781" w:rsidP="003B6C5E">
            <w:pPr>
              <w:pStyle w:val="12"/>
              <w:ind w:left="-108"/>
              <w:jc w:val="center"/>
            </w:pPr>
            <w:r w:rsidRPr="00EC4BED">
              <w:t>(1860 ккал, 94 г белка)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Pr="008F71E0" w:rsidRDefault="00082781" w:rsidP="003B6C5E">
            <w:r>
              <w:t>2.1.3</w:t>
            </w:r>
          </w:p>
        </w:tc>
        <w:tc>
          <w:tcPr>
            <w:tcW w:w="4111" w:type="dxa"/>
          </w:tcPr>
          <w:p w:rsidR="00082781" w:rsidRPr="008F71E0" w:rsidRDefault="00082781" w:rsidP="003B6C5E">
            <w:pPr>
              <w:jc w:val="center"/>
            </w:pPr>
            <w:r w:rsidRPr="00D12F75">
              <w:t xml:space="preserve">Комплекс </w:t>
            </w:r>
            <w:r>
              <w:t>жиро</w:t>
            </w:r>
            <w:r w:rsidRPr="00D12F75">
              <w:t>растворимых витаминов для внутривенного введения</w:t>
            </w:r>
            <w:r w:rsidRPr="00D42FE7">
              <w:t xml:space="preserve"> </w:t>
            </w:r>
          </w:p>
        </w:tc>
        <w:tc>
          <w:tcPr>
            <w:tcW w:w="4252" w:type="dxa"/>
          </w:tcPr>
          <w:p w:rsidR="00082781" w:rsidRPr="008F71E0" w:rsidRDefault="00082781" w:rsidP="003B6C5E">
            <w:pPr>
              <w:pStyle w:val="af"/>
              <w:ind w:left="-108"/>
              <w:jc w:val="center"/>
            </w:pPr>
            <w:r>
              <w:t>Ампулы</w:t>
            </w:r>
            <w:r w:rsidRPr="00D12F75">
              <w:t xml:space="preserve"> 10 мл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Pr="008F71E0" w:rsidRDefault="00082781" w:rsidP="003B6C5E">
            <w:r>
              <w:t>2.1.4</w:t>
            </w:r>
          </w:p>
        </w:tc>
        <w:tc>
          <w:tcPr>
            <w:tcW w:w="4111" w:type="dxa"/>
          </w:tcPr>
          <w:p w:rsidR="00082781" w:rsidRPr="008F71E0" w:rsidRDefault="00082781" w:rsidP="003B6C5E">
            <w:pPr>
              <w:jc w:val="center"/>
            </w:pPr>
            <w:r w:rsidRPr="00D12F75">
              <w:t xml:space="preserve">Комплекс </w:t>
            </w:r>
            <w:r>
              <w:t>водо</w:t>
            </w:r>
            <w:r w:rsidRPr="00D12F75">
              <w:t>растворимых витаминов для внутривенного введения</w:t>
            </w:r>
            <w:r w:rsidRPr="00D42FE7">
              <w:t xml:space="preserve"> </w:t>
            </w:r>
          </w:p>
        </w:tc>
        <w:tc>
          <w:tcPr>
            <w:tcW w:w="4252" w:type="dxa"/>
          </w:tcPr>
          <w:p w:rsidR="00082781" w:rsidRPr="008F71E0" w:rsidRDefault="00082781" w:rsidP="003B6C5E">
            <w:pPr>
              <w:pStyle w:val="af"/>
              <w:ind w:left="-108"/>
              <w:jc w:val="center"/>
            </w:pPr>
            <w:r>
              <w:t>Флаконы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Pr="008F71E0" w:rsidRDefault="00082781" w:rsidP="003B6C5E">
            <w:r>
              <w:t>2.1.5</w:t>
            </w:r>
          </w:p>
        </w:tc>
        <w:tc>
          <w:tcPr>
            <w:tcW w:w="4111" w:type="dxa"/>
          </w:tcPr>
          <w:p w:rsidR="00082781" w:rsidRPr="00D12F75" w:rsidRDefault="00082781" w:rsidP="003B6C5E">
            <w:pPr>
              <w:jc w:val="center"/>
            </w:pPr>
            <w:r w:rsidRPr="00D12F75">
              <w:t>Комплекс микроэлементов для внутривенного введения</w:t>
            </w:r>
          </w:p>
        </w:tc>
        <w:tc>
          <w:tcPr>
            <w:tcW w:w="4252" w:type="dxa"/>
          </w:tcPr>
          <w:p w:rsidR="00082781" w:rsidRDefault="00082781" w:rsidP="003B6C5E">
            <w:pPr>
              <w:pStyle w:val="af"/>
              <w:ind w:left="-108"/>
              <w:jc w:val="center"/>
            </w:pPr>
            <w:r>
              <w:t>Ампулы  10 мл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Default="00082781" w:rsidP="003B6C5E">
            <w:r>
              <w:t>2.1.6</w:t>
            </w:r>
          </w:p>
        </w:tc>
        <w:tc>
          <w:tcPr>
            <w:tcW w:w="4111" w:type="dxa"/>
          </w:tcPr>
          <w:p w:rsidR="00082781" w:rsidRPr="00D12F75" w:rsidRDefault="00082781" w:rsidP="003B6C5E">
            <w:pPr>
              <w:jc w:val="center"/>
            </w:pPr>
            <w:r>
              <w:t>Раствор для инфузий, содержащий электролиты и глюкозу</w:t>
            </w:r>
          </w:p>
        </w:tc>
        <w:tc>
          <w:tcPr>
            <w:tcW w:w="4252" w:type="dxa"/>
          </w:tcPr>
          <w:p w:rsidR="00082781" w:rsidRDefault="00082781" w:rsidP="003B6C5E">
            <w:pPr>
              <w:pStyle w:val="af"/>
              <w:ind w:left="-108"/>
              <w:jc w:val="center"/>
            </w:pPr>
            <w:r>
              <w:t>Флаконы 1000 мл</w:t>
            </w:r>
          </w:p>
        </w:tc>
      </w:tr>
      <w:tr w:rsidR="00082781" w:rsidRPr="00C5195B" w:rsidTr="00082781">
        <w:trPr>
          <w:trHeight w:val="440"/>
        </w:trPr>
        <w:tc>
          <w:tcPr>
            <w:tcW w:w="817" w:type="dxa"/>
          </w:tcPr>
          <w:p w:rsidR="00082781" w:rsidRDefault="00082781" w:rsidP="003B6C5E">
            <w:r>
              <w:t>2.1.7</w:t>
            </w:r>
          </w:p>
        </w:tc>
        <w:tc>
          <w:tcPr>
            <w:tcW w:w="4111" w:type="dxa"/>
          </w:tcPr>
          <w:p w:rsidR="00082781" w:rsidRDefault="00082781" w:rsidP="003B6C5E">
            <w:pPr>
              <w:jc w:val="center"/>
            </w:pPr>
            <w:r>
              <w:t>Раствор калия и магния аспарагината</w:t>
            </w:r>
          </w:p>
        </w:tc>
        <w:tc>
          <w:tcPr>
            <w:tcW w:w="4252" w:type="dxa"/>
          </w:tcPr>
          <w:p w:rsidR="00082781" w:rsidRDefault="00082781" w:rsidP="003B6C5E">
            <w:pPr>
              <w:pStyle w:val="af"/>
              <w:ind w:left="-108"/>
              <w:jc w:val="center"/>
            </w:pPr>
            <w:r>
              <w:t>Флаконы 500 мл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Default="00082781" w:rsidP="003B6C5E">
            <w:r>
              <w:t>2.1.8</w:t>
            </w:r>
          </w:p>
        </w:tc>
        <w:tc>
          <w:tcPr>
            <w:tcW w:w="4111" w:type="dxa"/>
          </w:tcPr>
          <w:p w:rsidR="00082781" w:rsidRDefault="00082781" w:rsidP="003B6C5E">
            <w:pPr>
              <w:jc w:val="center"/>
            </w:pPr>
            <w:r>
              <w:t>20% раствор дипептида аланин-глутамин</w:t>
            </w:r>
          </w:p>
        </w:tc>
        <w:tc>
          <w:tcPr>
            <w:tcW w:w="4252" w:type="dxa"/>
          </w:tcPr>
          <w:p w:rsidR="00082781" w:rsidRDefault="00082781" w:rsidP="003B6C5E">
            <w:pPr>
              <w:pStyle w:val="af"/>
              <w:ind w:left="-108"/>
              <w:jc w:val="center"/>
            </w:pPr>
            <w:r>
              <w:t>Флаконы 100 мл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Default="00082781" w:rsidP="003B6C5E">
            <w:r>
              <w:t>2.1.9</w:t>
            </w:r>
          </w:p>
        </w:tc>
        <w:tc>
          <w:tcPr>
            <w:tcW w:w="4111" w:type="dxa"/>
          </w:tcPr>
          <w:p w:rsidR="00082781" w:rsidRDefault="00082781" w:rsidP="003B6C5E">
            <w:pPr>
              <w:jc w:val="center"/>
            </w:pPr>
            <w:r>
              <w:t>Натрия хлорид 0,9%</w:t>
            </w:r>
          </w:p>
        </w:tc>
        <w:tc>
          <w:tcPr>
            <w:tcW w:w="4252" w:type="dxa"/>
          </w:tcPr>
          <w:p w:rsidR="00082781" w:rsidRDefault="00082781" w:rsidP="003B6C5E">
            <w:pPr>
              <w:pStyle w:val="af"/>
              <w:ind w:left="-108"/>
              <w:jc w:val="center"/>
            </w:pPr>
            <w:r>
              <w:t>Флаконы 100 мл</w:t>
            </w:r>
          </w:p>
        </w:tc>
      </w:tr>
      <w:tr w:rsidR="00082781" w:rsidRPr="00C5195B" w:rsidTr="00082781">
        <w:trPr>
          <w:trHeight w:val="431"/>
        </w:trPr>
        <w:tc>
          <w:tcPr>
            <w:tcW w:w="817" w:type="dxa"/>
          </w:tcPr>
          <w:p w:rsidR="00082781" w:rsidRPr="00AE55BD" w:rsidRDefault="00082781" w:rsidP="003B6C5E">
            <w:pPr>
              <w:spacing w:after="100" w:afterAutospacing="1"/>
              <w:contextualSpacing/>
              <w:jc w:val="left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2.2</w:t>
            </w:r>
          </w:p>
        </w:tc>
        <w:tc>
          <w:tcPr>
            <w:tcW w:w="8363" w:type="dxa"/>
            <w:gridSpan w:val="2"/>
          </w:tcPr>
          <w:p w:rsidR="00082781" w:rsidRDefault="00082781" w:rsidP="003B6C5E">
            <w:pPr>
              <w:jc w:val="center"/>
            </w:pPr>
            <w:r>
              <w:rPr>
                <w:szCs w:val="24"/>
              </w:rPr>
              <w:t>Для граждан младше 18-ти лет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Pr="00AE55BD" w:rsidRDefault="00082781" w:rsidP="003B6C5E">
            <w:pPr>
              <w:spacing w:after="100" w:afterAutospacing="1"/>
              <w:contextualSpacing/>
              <w:rPr>
                <w:szCs w:val="24"/>
              </w:rPr>
            </w:pPr>
            <w:r>
              <w:rPr>
                <w:rFonts w:eastAsiaTheme="minorHAnsi"/>
                <w:szCs w:val="24"/>
                <w:lang w:eastAsia="en-US"/>
              </w:rPr>
              <w:t>2.2.</w:t>
            </w:r>
            <w:r w:rsidRPr="00AE55BD">
              <w:rPr>
                <w:szCs w:val="24"/>
              </w:rPr>
              <w:t>1</w:t>
            </w:r>
          </w:p>
        </w:tc>
        <w:tc>
          <w:tcPr>
            <w:tcW w:w="4111" w:type="dxa"/>
          </w:tcPr>
          <w:p w:rsidR="00082781" w:rsidRPr="00AE55BD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AE55BD">
              <w:rPr>
                <w:szCs w:val="24"/>
              </w:rPr>
              <w:t xml:space="preserve">Растворы для внутривенного </w:t>
            </w:r>
            <w:r w:rsidRPr="00D12F75">
              <w:t>введения</w:t>
            </w:r>
          </w:p>
        </w:tc>
        <w:tc>
          <w:tcPr>
            <w:tcW w:w="4252" w:type="dxa"/>
          </w:tcPr>
          <w:p w:rsidR="00082781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AE55BD">
              <w:rPr>
                <w:szCs w:val="24"/>
              </w:rPr>
              <w:t>3-х камерные контейнеры, содержащие</w:t>
            </w:r>
            <w:r>
              <w:rPr>
                <w:szCs w:val="24"/>
              </w:rPr>
              <w:t xml:space="preserve"> аминокислоты, жировую эмульсию </w:t>
            </w:r>
            <w:r w:rsidRPr="00AE55BD">
              <w:rPr>
                <w:szCs w:val="24"/>
              </w:rPr>
              <w:t xml:space="preserve">и глюкозу объёмом </w:t>
            </w:r>
          </w:p>
          <w:p w:rsidR="00082781" w:rsidRPr="00AE55BD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AE55BD">
              <w:rPr>
                <w:szCs w:val="24"/>
              </w:rPr>
              <w:t>625</w:t>
            </w:r>
            <w:r>
              <w:rPr>
                <w:szCs w:val="24"/>
              </w:rPr>
              <w:t xml:space="preserve"> мл</w:t>
            </w:r>
            <w:r w:rsidRPr="00AE55BD">
              <w:rPr>
                <w:szCs w:val="24"/>
              </w:rPr>
              <w:t xml:space="preserve"> или 1250 мл</w:t>
            </w:r>
          </w:p>
        </w:tc>
      </w:tr>
      <w:tr w:rsidR="00082781" w:rsidRPr="00C5195B" w:rsidTr="00082781">
        <w:trPr>
          <w:trHeight w:val="906"/>
        </w:trPr>
        <w:tc>
          <w:tcPr>
            <w:tcW w:w="817" w:type="dxa"/>
          </w:tcPr>
          <w:p w:rsidR="00082781" w:rsidRPr="00AE55BD" w:rsidRDefault="00082781" w:rsidP="003B6C5E">
            <w:pPr>
              <w:spacing w:after="100" w:afterAutospacing="1"/>
              <w:contextualSpacing/>
              <w:rPr>
                <w:szCs w:val="24"/>
              </w:rPr>
            </w:pPr>
            <w:r>
              <w:rPr>
                <w:rFonts w:eastAsiaTheme="minorHAnsi"/>
                <w:szCs w:val="24"/>
                <w:lang w:eastAsia="en-US"/>
              </w:rPr>
              <w:t>2.2.</w:t>
            </w:r>
            <w:r w:rsidRPr="00AE55BD">
              <w:rPr>
                <w:szCs w:val="24"/>
              </w:rPr>
              <w:t>2</w:t>
            </w:r>
          </w:p>
        </w:tc>
        <w:tc>
          <w:tcPr>
            <w:tcW w:w="4111" w:type="dxa"/>
          </w:tcPr>
          <w:p w:rsidR="00082781" w:rsidRPr="00AE55BD" w:rsidRDefault="00082781" w:rsidP="00082781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AE55BD">
              <w:rPr>
                <w:szCs w:val="24"/>
              </w:rPr>
              <w:t xml:space="preserve">Комплекс жирорастворимых витаминов для внутривенного </w:t>
            </w:r>
            <w:r w:rsidRPr="00D12F75">
              <w:t>введения</w:t>
            </w:r>
            <w:r w:rsidRPr="00AE55BD">
              <w:rPr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082781" w:rsidRPr="00AE55BD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>
              <w:t>Ампулы</w:t>
            </w:r>
            <w:r w:rsidRPr="00D12F75">
              <w:t xml:space="preserve"> 10 мл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Pr="00AE55BD" w:rsidRDefault="00082781" w:rsidP="003B6C5E">
            <w:pPr>
              <w:spacing w:after="100" w:afterAutospacing="1"/>
              <w:contextualSpacing/>
              <w:rPr>
                <w:szCs w:val="24"/>
              </w:rPr>
            </w:pPr>
            <w:r>
              <w:rPr>
                <w:rFonts w:eastAsiaTheme="minorHAnsi"/>
                <w:szCs w:val="24"/>
                <w:lang w:eastAsia="en-US"/>
              </w:rPr>
              <w:t>2.2.</w:t>
            </w:r>
            <w:r w:rsidRPr="00AE55BD">
              <w:rPr>
                <w:szCs w:val="24"/>
              </w:rPr>
              <w:t>3</w:t>
            </w:r>
          </w:p>
        </w:tc>
        <w:tc>
          <w:tcPr>
            <w:tcW w:w="4111" w:type="dxa"/>
          </w:tcPr>
          <w:p w:rsidR="00082781" w:rsidRPr="00AE55BD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AE55BD">
              <w:rPr>
                <w:szCs w:val="24"/>
              </w:rPr>
              <w:t xml:space="preserve">Комплекс водорастворимых  витаминов для внутривенного </w:t>
            </w:r>
            <w:r w:rsidRPr="00D12F75">
              <w:t>введения</w:t>
            </w:r>
            <w:r w:rsidRPr="00AE55BD">
              <w:rPr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082781" w:rsidRPr="00AE55BD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AE55BD">
              <w:rPr>
                <w:szCs w:val="24"/>
              </w:rPr>
              <w:t>лаконы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Pr="00AE55BD" w:rsidRDefault="00082781" w:rsidP="003B6C5E">
            <w:pPr>
              <w:spacing w:after="100" w:afterAutospacing="1"/>
              <w:contextualSpacing/>
              <w:rPr>
                <w:szCs w:val="24"/>
              </w:rPr>
            </w:pPr>
            <w:r>
              <w:rPr>
                <w:rFonts w:eastAsiaTheme="minorHAnsi"/>
                <w:szCs w:val="24"/>
                <w:lang w:eastAsia="en-US"/>
              </w:rPr>
              <w:t>2.2.</w:t>
            </w:r>
            <w:r w:rsidRPr="00AE55BD">
              <w:rPr>
                <w:szCs w:val="24"/>
              </w:rPr>
              <w:t>4</w:t>
            </w:r>
          </w:p>
        </w:tc>
        <w:tc>
          <w:tcPr>
            <w:tcW w:w="4111" w:type="dxa"/>
          </w:tcPr>
          <w:p w:rsidR="00082781" w:rsidRPr="00AE55BD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AE55BD">
              <w:rPr>
                <w:szCs w:val="24"/>
              </w:rPr>
              <w:t xml:space="preserve">Комплекс микроэлементов для внутривенного </w:t>
            </w:r>
            <w:r w:rsidRPr="00D12F75">
              <w:t>введения</w:t>
            </w:r>
            <w:r w:rsidRPr="00AE55BD">
              <w:rPr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082781" w:rsidRPr="00AE55BD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>
              <w:t>Ампулы</w:t>
            </w:r>
            <w:r w:rsidRPr="00D12F75">
              <w:t xml:space="preserve">  10 мл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Pr="00AE55BD" w:rsidRDefault="00082781" w:rsidP="003B6C5E">
            <w:pPr>
              <w:spacing w:after="100" w:afterAutospacing="1"/>
              <w:contextualSpacing/>
              <w:rPr>
                <w:szCs w:val="24"/>
              </w:rPr>
            </w:pPr>
            <w:r>
              <w:rPr>
                <w:rFonts w:eastAsiaTheme="minorHAnsi"/>
                <w:szCs w:val="24"/>
                <w:lang w:eastAsia="en-US"/>
              </w:rPr>
              <w:t>2.2.</w:t>
            </w:r>
            <w:r w:rsidRPr="00AE55BD">
              <w:rPr>
                <w:szCs w:val="24"/>
              </w:rPr>
              <w:t>5</w:t>
            </w:r>
          </w:p>
        </w:tc>
        <w:tc>
          <w:tcPr>
            <w:tcW w:w="4111" w:type="dxa"/>
          </w:tcPr>
          <w:p w:rsidR="00082781" w:rsidRPr="00AE55BD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AE55BD">
              <w:rPr>
                <w:szCs w:val="24"/>
              </w:rPr>
              <w:t>Регидратирующее средство, корректирующее водно-электролитные нарушения, содержащее 5% декстрозу</w:t>
            </w:r>
          </w:p>
        </w:tc>
        <w:tc>
          <w:tcPr>
            <w:tcW w:w="4252" w:type="dxa"/>
          </w:tcPr>
          <w:p w:rsidR="00082781" w:rsidRPr="00AE55BD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AE55BD">
              <w:rPr>
                <w:szCs w:val="24"/>
              </w:rPr>
              <w:t>Флакон</w:t>
            </w:r>
            <w:r>
              <w:rPr>
                <w:szCs w:val="24"/>
              </w:rPr>
              <w:t>ы</w:t>
            </w:r>
            <w:r w:rsidRPr="00AE55BD">
              <w:rPr>
                <w:szCs w:val="24"/>
              </w:rPr>
              <w:t xml:space="preserve"> 500 мл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Pr="00AE55BD" w:rsidRDefault="00082781" w:rsidP="003B6C5E">
            <w:pPr>
              <w:spacing w:after="100" w:afterAutospacing="1"/>
              <w:contextualSpacing/>
              <w:rPr>
                <w:szCs w:val="24"/>
              </w:rPr>
            </w:pPr>
            <w:r>
              <w:rPr>
                <w:rFonts w:eastAsiaTheme="minorHAnsi"/>
                <w:szCs w:val="24"/>
                <w:lang w:eastAsia="en-US"/>
              </w:rPr>
              <w:t>2.2.</w:t>
            </w:r>
            <w:r w:rsidRPr="00AE55BD">
              <w:rPr>
                <w:szCs w:val="24"/>
              </w:rPr>
              <w:t>6</w:t>
            </w:r>
          </w:p>
        </w:tc>
        <w:tc>
          <w:tcPr>
            <w:tcW w:w="4111" w:type="dxa"/>
          </w:tcPr>
          <w:p w:rsidR="00082781" w:rsidRPr="00AE55BD" w:rsidRDefault="00082781" w:rsidP="00082781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AE55BD">
              <w:rPr>
                <w:szCs w:val="24"/>
              </w:rPr>
              <w:t>Натрия хлорид 0,9%</w:t>
            </w:r>
          </w:p>
        </w:tc>
        <w:tc>
          <w:tcPr>
            <w:tcW w:w="4252" w:type="dxa"/>
          </w:tcPr>
          <w:p w:rsidR="00082781" w:rsidRPr="00AE55BD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AE55BD">
              <w:rPr>
                <w:szCs w:val="24"/>
              </w:rPr>
              <w:t>Флакон</w:t>
            </w:r>
            <w:r>
              <w:rPr>
                <w:szCs w:val="24"/>
              </w:rPr>
              <w:t>ы</w:t>
            </w:r>
            <w:r w:rsidRPr="00AE55BD">
              <w:rPr>
                <w:szCs w:val="24"/>
              </w:rPr>
              <w:t xml:space="preserve"> 100 мл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Pr="00AE55BD" w:rsidRDefault="00082781" w:rsidP="003B6C5E">
            <w:pPr>
              <w:spacing w:after="100" w:afterAutospacing="1"/>
              <w:contextualSpacing/>
              <w:rPr>
                <w:szCs w:val="24"/>
              </w:rPr>
            </w:pPr>
            <w:r>
              <w:rPr>
                <w:rFonts w:eastAsiaTheme="minorHAnsi"/>
                <w:szCs w:val="24"/>
                <w:lang w:eastAsia="en-US"/>
              </w:rPr>
              <w:t>2.2.</w:t>
            </w:r>
            <w:r w:rsidRPr="00AE55BD">
              <w:rPr>
                <w:szCs w:val="24"/>
              </w:rPr>
              <w:t>7</w:t>
            </w:r>
          </w:p>
        </w:tc>
        <w:tc>
          <w:tcPr>
            <w:tcW w:w="4111" w:type="dxa"/>
          </w:tcPr>
          <w:p w:rsidR="00082781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AE55BD">
              <w:rPr>
                <w:szCs w:val="24"/>
              </w:rPr>
              <w:t xml:space="preserve">Раствор для </w:t>
            </w:r>
            <w:r>
              <w:rPr>
                <w:szCs w:val="24"/>
              </w:rPr>
              <w:t xml:space="preserve">закрытия катетера, </w:t>
            </w:r>
            <w:r>
              <w:rPr>
                <w:szCs w:val="24"/>
              </w:rPr>
              <w:br/>
              <w:t>с противомикр</w:t>
            </w:r>
            <w:r w:rsidRPr="00AE55BD">
              <w:rPr>
                <w:szCs w:val="24"/>
              </w:rPr>
              <w:t>обным</w:t>
            </w:r>
            <w:r>
              <w:rPr>
                <w:szCs w:val="24"/>
              </w:rPr>
              <w:t>и</w:t>
            </w:r>
            <w:r w:rsidRPr="00AE55BD">
              <w:rPr>
                <w:szCs w:val="24"/>
              </w:rPr>
              <w:t xml:space="preserve"> </w:t>
            </w:r>
          </w:p>
          <w:p w:rsidR="00082781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AE55BD">
              <w:rPr>
                <w:szCs w:val="24"/>
              </w:rPr>
              <w:t>и антикоагулянтным</w:t>
            </w:r>
            <w:r>
              <w:rPr>
                <w:szCs w:val="24"/>
              </w:rPr>
              <w:t>и</w:t>
            </w:r>
            <w:r w:rsidRPr="00AE55BD">
              <w:rPr>
                <w:szCs w:val="24"/>
              </w:rPr>
              <w:t xml:space="preserve"> свойств</w:t>
            </w:r>
            <w:r>
              <w:rPr>
                <w:szCs w:val="24"/>
              </w:rPr>
              <w:t>ами</w:t>
            </w:r>
          </w:p>
          <w:p w:rsidR="00082781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</w:p>
          <w:p w:rsidR="00082781" w:rsidRPr="00AE55BD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</w:p>
        </w:tc>
        <w:tc>
          <w:tcPr>
            <w:tcW w:w="4252" w:type="dxa"/>
          </w:tcPr>
          <w:p w:rsidR="00082781" w:rsidRPr="00AE55BD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AE55BD">
              <w:rPr>
                <w:szCs w:val="24"/>
              </w:rPr>
              <w:t>Флакон</w:t>
            </w:r>
            <w:r>
              <w:rPr>
                <w:szCs w:val="24"/>
              </w:rPr>
              <w:t>ы</w:t>
            </w:r>
            <w:r w:rsidRPr="00AE55BD">
              <w:rPr>
                <w:szCs w:val="24"/>
              </w:rPr>
              <w:t xml:space="preserve"> 3 мл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Pr="001271CD" w:rsidRDefault="00082781" w:rsidP="003B6C5E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363" w:type="dxa"/>
            <w:gridSpan w:val="2"/>
          </w:tcPr>
          <w:p w:rsidR="00082781" w:rsidRDefault="00082781" w:rsidP="003B6C5E">
            <w:pPr>
              <w:pStyle w:val="af"/>
              <w:ind w:left="360"/>
              <w:jc w:val="center"/>
              <w:rPr>
                <w:b/>
              </w:rPr>
            </w:pPr>
            <w:r w:rsidRPr="001271CD">
              <w:rPr>
                <w:b/>
              </w:rPr>
              <w:t xml:space="preserve">Расходные материалы для </w:t>
            </w:r>
            <w:r>
              <w:rPr>
                <w:b/>
              </w:rPr>
              <w:t xml:space="preserve">клинического энтерального питания </w:t>
            </w:r>
          </w:p>
          <w:p w:rsidR="00082781" w:rsidRPr="00AE55BD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>
              <w:rPr>
                <w:b/>
              </w:rPr>
              <w:t>в домашних условиях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Default="00082781" w:rsidP="003B6C5E">
            <w:r>
              <w:t>3.1</w:t>
            </w:r>
          </w:p>
        </w:tc>
        <w:tc>
          <w:tcPr>
            <w:tcW w:w="8363" w:type="dxa"/>
            <w:gridSpan w:val="2"/>
          </w:tcPr>
          <w:p w:rsidR="00082781" w:rsidRPr="00AE55BD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>
              <w:t>Для граждан старше 18-ти лет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Pr="008F71E0" w:rsidRDefault="00082781" w:rsidP="003B6C5E">
            <w:r>
              <w:t>3</w:t>
            </w:r>
            <w:r w:rsidRPr="008F71E0">
              <w:t>.1</w:t>
            </w:r>
            <w:r>
              <w:t>.1</w:t>
            </w:r>
          </w:p>
        </w:tc>
        <w:tc>
          <w:tcPr>
            <w:tcW w:w="4111" w:type="dxa"/>
          </w:tcPr>
          <w:p w:rsidR="00082781" w:rsidRPr="008F71E0" w:rsidRDefault="00082781" w:rsidP="003B6C5E">
            <w:pPr>
              <w:jc w:val="center"/>
            </w:pPr>
            <w:r>
              <w:rPr>
                <w:rFonts w:eastAsiaTheme="minorHAnsi"/>
                <w:szCs w:val="24"/>
                <w:lang w:eastAsia="en-US"/>
              </w:rPr>
              <w:t>Шприц Жане 50 или 100 мл</w:t>
            </w:r>
          </w:p>
        </w:tc>
        <w:tc>
          <w:tcPr>
            <w:tcW w:w="4252" w:type="dxa"/>
          </w:tcPr>
          <w:p w:rsidR="00082781" w:rsidRPr="00C61006" w:rsidRDefault="00082781" w:rsidP="003B6C5E">
            <w:pPr>
              <w:jc w:val="center"/>
            </w:pPr>
            <w:r>
              <w:t>шт.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Pr="008F71E0" w:rsidRDefault="00082781" w:rsidP="003B6C5E">
            <w:r>
              <w:t>3</w:t>
            </w:r>
            <w:r w:rsidRPr="008F71E0">
              <w:t>.</w:t>
            </w:r>
            <w:r>
              <w:t>1.</w:t>
            </w:r>
            <w:r w:rsidRPr="008F71E0">
              <w:t>2</w:t>
            </w:r>
          </w:p>
        </w:tc>
        <w:tc>
          <w:tcPr>
            <w:tcW w:w="4111" w:type="dxa"/>
          </w:tcPr>
          <w:p w:rsidR="00082781" w:rsidRPr="00D04512" w:rsidRDefault="00082781" w:rsidP="003B6C5E">
            <w:pPr>
              <w:jc w:val="center"/>
              <w:rPr>
                <w:szCs w:val="24"/>
                <w:lang w:eastAsia="en-US"/>
              </w:rPr>
            </w:pPr>
            <w:r w:rsidRPr="000F2777">
              <w:rPr>
                <w:szCs w:val="24"/>
                <w:lang w:eastAsia="en-US"/>
              </w:rPr>
              <w:t>Систем</w:t>
            </w:r>
            <w:r>
              <w:rPr>
                <w:szCs w:val="24"/>
                <w:lang w:eastAsia="en-US"/>
              </w:rPr>
              <w:t>а</w:t>
            </w:r>
            <w:r w:rsidRPr="000F2777">
              <w:rPr>
                <w:szCs w:val="24"/>
                <w:lang w:eastAsia="en-US"/>
              </w:rPr>
              <w:t xml:space="preserve"> для </w:t>
            </w:r>
            <w:r>
              <w:rPr>
                <w:szCs w:val="24"/>
                <w:lang w:eastAsia="en-US"/>
              </w:rPr>
              <w:t>подачи энтерального питания с пустым градуированным контейнером на 1000 мл для насосов (энтероматов)</w:t>
            </w:r>
          </w:p>
        </w:tc>
        <w:tc>
          <w:tcPr>
            <w:tcW w:w="4252" w:type="dxa"/>
          </w:tcPr>
          <w:p w:rsidR="00082781" w:rsidRDefault="00082781" w:rsidP="003B6C5E">
            <w:pPr>
              <w:pStyle w:val="12"/>
              <w:ind w:left="360"/>
            </w:pPr>
            <w:r>
              <w:t xml:space="preserve">                         </w:t>
            </w:r>
            <w:r w:rsidRPr="00C61006">
              <w:t>шт.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Default="00082781" w:rsidP="003B6C5E">
            <w:r>
              <w:t>3.1.3</w:t>
            </w:r>
          </w:p>
        </w:tc>
        <w:tc>
          <w:tcPr>
            <w:tcW w:w="4111" w:type="dxa"/>
          </w:tcPr>
          <w:p w:rsidR="00082781" w:rsidRPr="000F2777" w:rsidRDefault="00082781" w:rsidP="003B6C5E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Системы для гравитационного введения энтеральных питательных смесей</w:t>
            </w:r>
          </w:p>
        </w:tc>
        <w:tc>
          <w:tcPr>
            <w:tcW w:w="4252" w:type="dxa"/>
          </w:tcPr>
          <w:p w:rsidR="00082781" w:rsidRDefault="00082781" w:rsidP="003B6C5E">
            <w:pPr>
              <w:pStyle w:val="12"/>
              <w:ind w:left="360"/>
            </w:pPr>
            <w:r>
              <w:t xml:space="preserve">                         </w:t>
            </w:r>
            <w:r w:rsidRPr="00C61006">
              <w:t>шт.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Pr="008F71E0" w:rsidRDefault="00082781" w:rsidP="003B6C5E">
            <w:r>
              <w:t>3.1.4</w:t>
            </w:r>
          </w:p>
        </w:tc>
        <w:tc>
          <w:tcPr>
            <w:tcW w:w="4111" w:type="dxa"/>
          </w:tcPr>
          <w:p w:rsidR="00082781" w:rsidRPr="008F71E0" w:rsidRDefault="00082781" w:rsidP="003B6C5E">
            <w:pPr>
              <w:jc w:val="center"/>
            </w:pPr>
            <w:r>
              <w:t>Одноразовые шприцы для введения медикаментов на 10 мл</w:t>
            </w:r>
          </w:p>
        </w:tc>
        <w:tc>
          <w:tcPr>
            <w:tcW w:w="4252" w:type="dxa"/>
          </w:tcPr>
          <w:p w:rsidR="00082781" w:rsidRPr="00C61006" w:rsidRDefault="00082781" w:rsidP="003B6C5E">
            <w:pPr>
              <w:jc w:val="center"/>
            </w:pPr>
            <w:r>
              <w:t xml:space="preserve"> шт.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Default="00082781" w:rsidP="003B6C5E">
            <w:r>
              <w:t>3.1.5</w:t>
            </w:r>
          </w:p>
        </w:tc>
        <w:tc>
          <w:tcPr>
            <w:tcW w:w="4111" w:type="dxa"/>
          </w:tcPr>
          <w:p w:rsidR="00082781" w:rsidRDefault="00082781" w:rsidP="003B6C5E">
            <w:pPr>
              <w:jc w:val="center"/>
            </w:pPr>
            <w:r>
              <w:t>Одноразовые шприцы для промывания зонда на 20 мл</w:t>
            </w:r>
          </w:p>
        </w:tc>
        <w:tc>
          <w:tcPr>
            <w:tcW w:w="4252" w:type="dxa"/>
          </w:tcPr>
          <w:p w:rsidR="00082781" w:rsidRDefault="00082781" w:rsidP="003B6C5E">
            <w:pPr>
              <w:jc w:val="center"/>
            </w:pPr>
            <w:r>
              <w:t xml:space="preserve">  шт.</w:t>
            </w:r>
          </w:p>
        </w:tc>
      </w:tr>
      <w:tr w:rsidR="00082781" w:rsidRPr="00C5195B" w:rsidTr="003B6C5E">
        <w:tc>
          <w:tcPr>
            <w:tcW w:w="817" w:type="dxa"/>
          </w:tcPr>
          <w:p w:rsidR="00082781" w:rsidRDefault="00082781" w:rsidP="003B6C5E">
            <w:r>
              <w:t>3.1.6</w:t>
            </w:r>
          </w:p>
        </w:tc>
        <w:tc>
          <w:tcPr>
            <w:tcW w:w="4111" w:type="dxa"/>
          </w:tcPr>
          <w:p w:rsidR="00082781" w:rsidRDefault="00082781" w:rsidP="003B6C5E">
            <w:pPr>
              <w:jc w:val="center"/>
            </w:pPr>
            <w:r>
              <w:t>Перчатки стерильные</w:t>
            </w:r>
          </w:p>
        </w:tc>
        <w:tc>
          <w:tcPr>
            <w:tcW w:w="4252" w:type="dxa"/>
          </w:tcPr>
          <w:p w:rsidR="00082781" w:rsidRDefault="00082781" w:rsidP="003B6C5E">
            <w:pPr>
              <w:jc w:val="center"/>
            </w:pPr>
            <w:r w:rsidRPr="00324117">
              <w:rPr>
                <w:szCs w:val="24"/>
              </w:rPr>
              <w:t>Индивидуальная упаковка</w:t>
            </w:r>
            <w:r>
              <w:rPr>
                <w:szCs w:val="24"/>
              </w:rPr>
              <w:t>, шт.</w:t>
            </w:r>
          </w:p>
        </w:tc>
      </w:tr>
      <w:tr w:rsidR="00082781" w:rsidRPr="001271CD" w:rsidTr="003B6C5E">
        <w:trPr>
          <w:trHeight w:val="311"/>
        </w:trPr>
        <w:tc>
          <w:tcPr>
            <w:tcW w:w="817" w:type="dxa"/>
          </w:tcPr>
          <w:p w:rsidR="00082781" w:rsidRPr="001271CD" w:rsidRDefault="00082781" w:rsidP="003B6C5E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363" w:type="dxa"/>
            <w:gridSpan w:val="2"/>
          </w:tcPr>
          <w:p w:rsidR="00082781" w:rsidRDefault="00082781" w:rsidP="003B6C5E">
            <w:pPr>
              <w:pStyle w:val="af"/>
              <w:ind w:left="360"/>
              <w:jc w:val="center"/>
              <w:rPr>
                <w:b/>
              </w:rPr>
            </w:pPr>
            <w:r w:rsidRPr="001271CD">
              <w:rPr>
                <w:b/>
              </w:rPr>
              <w:t xml:space="preserve">Расходные материалы для </w:t>
            </w:r>
            <w:r>
              <w:rPr>
                <w:b/>
              </w:rPr>
              <w:t xml:space="preserve">клинического парентерального питания </w:t>
            </w:r>
          </w:p>
          <w:p w:rsidR="00082781" w:rsidRPr="001271CD" w:rsidRDefault="00082781" w:rsidP="003B6C5E">
            <w:pPr>
              <w:pStyle w:val="af"/>
              <w:ind w:left="360"/>
              <w:jc w:val="center"/>
              <w:rPr>
                <w:b/>
              </w:rPr>
            </w:pPr>
            <w:r>
              <w:rPr>
                <w:b/>
              </w:rPr>
              <w:t>в домашних условиях</w:t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Default="00082781" w:rsidP="003B6C5E">
            <w:r>
              <w:t>4</w:t>
            </w:r>
            <w:r w:rsidRPr="008F71E0">
              <w:t>.1</w:t>
            </w:r>
          </w:p>
        </w:tc>
        <w:tc>
          <w:tcPr>
            <w:tcW w:w="8363" w:type="dxa"/>
            <w:gridSpan w:val="2"/>
          </w:tcPr>
          <w:p w:rsidR="00082781" w:rsidRDefault="00082781" w:rsidP="003B6C5E">
            <w:pPr>
              <w:jc w:val="center"/>
            </w:pPr>
            <w:r>
              <w:t>Для граждан старше 18-ти лет</w:t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Pr="008F71E0" w:rsidRDefault="00082781" w:rsidP="003B6C5E">
            <w:r>
              <w:t>4.1.1</w:t>
            </w:r>
          </w:p>
        </w:tc>
        <w:tc>
          <w:tcPr>
            <w:tcW w:w="4111" w:type="dxa"/>
          </w:tcPr>
          <w:p w:rsidR="00082781" w:rsidRPr="008F71E0" w:rsidRDefault="00082781" w:rsidP="003B6C5E">
            <w:pPr>
              <w:jc w:val="center"/>
            </w:pPr>
            <w:r w:rsidRPr="00D12F75">
              <w:t xml:space="preserve">Стерильная разовая </w:t>
            </w:r>
            <w:r>
              <w:t>пробка</w:t>
            </w:r>
            <w:r w:rsidRPr="00D12F75">
              <w:t xml:space="preserve"> для</w:t>
            </w:r>
            <w:r>
              <w:t xml:space="preserve"> туннелированного</w:t>
            </w:r>
            <w:r w:rsidRPr="00D12F75">
              <w:t xml:space="preserve"> катет</w:t>
            </w:r>
            <w:r>
              <w:t>е</w:t>
            </w:r>
            <w:r w:rsidRPr="00D12F75">
              <w:t>р</w:t>
            </w:r>
            <w:r>
              <w:t>а</w:t>
            </w:r>
          </w:p>
        </w:tc>
        <w:tc>
          <w:tcPr>
            <w:tcW w:w="4252" w:type="dxa"/>
          </w:tcPr>
          <w:p w:rsidR="00082781" w:rsidRPr="00C61006" w:rsidRDefault="00082781" w:rsidP="003B6C5E">
            <w:r>
              <w:t xml:space="preserve">                               </w:t>
            </w:r>
            <w:r w:rsidRPr="00C61006">
              <w:t>шт.</w:t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Pr="008F71E0" w:rsidRDefault="00082781" w:rsidP="003B6C5E">
            <w:r>
              <w:t>4</w:t>
            </w:r>
            <w:r w:rsidRPr="008F71E0">
              <w:t>.</w:t>
            </w:r>
            <w:r>
              <w:t>1.</w:t>
            </w:r>
            <w:r w:rsidRPr="008F71E0">
              <w:t>2</w:t>
            </w:r>
          </w:p>
        </w:tc>
        <w:tc>
          <w:tcPr>
            <w:tcW w:w="4111" w:type="dxa"/>
          </w:tcPr>
          <w:p w:rsidR="00082781" w:rsidRPr="008F71E0" w:rsidRDefault="00082781" w:rsidP="003B6C5E">
            <w:pPr>
              <w:jc w:val="center"/>
            </w:pPr>
            <w:r w:rsidRPr="00D12F75">
              <w:t>Салфетки</w:t>
            </w:r>
            <w:r>
              <w:t xml:space="preserve"> марлевые</w:t>
            </w:r>
            <w:r w:rsidRPr="00D12F75">
              <w:t xml:space="preserve"> стерильные</w:t>
            </w:r>
            <w:r>
              <w:t xml:space="preserve"> 10х10</w:t>
            </w:r>
          </w:p>
        </w:tc>
        <w:tc>
          <w:tcPr>
            <w:tcW w:w="4252" w:type="dxa"/>
          </w:tcPr>
          <w:p w:rsidR="00082781" w:rsidRPr="00C61006" w:rsidRDefault="00082781" w:rsidP="003B6C5E">
            <w:pPr>
              <w:jc w:val="center"/>
            </w:pPr>
            <w:r>
              <w:t>У</w:t>
            </w:r>
            <w:r w:rsidRPr="00D12F75">
              <w:t>паковка</w:t>
            </w:r>
            <w:r>
              <w:t xml:space="preserve"> по</w:t>
            </w:r>
            <w:r w:rsidRPr="00D12F75">
              <w:t xml:space="preserve"> 10 шт</w:t>
            </w:r>
            <w:r>
              <w:t>.</w:t>
            </w:r>
            <w:r w:rsidRPr="00D12F75">
              <w:t xml:space="preserve"> </w:t>
            </w:r>
            <w:r>
              <w:t xml:space="preserve"> </w:t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Default="00082781" w:rsidP="003B6C5E">
            <w:r>
              <w:t>4.1.3</w:t>
            </w:r>
          </w:p>
        </w:tc>
        <w:tc>
          <w:tcPr>
            <w:tcW w:w="4111" w:type="dxa"/>
          </w:tcPr>
          <w:p w:rsidR="00082781" w:rsidRPr="00D12F75" w:rsidRDefault="00082781" w:rsidP="003B6C5E">
            <w:pPr>
              <w:jc w:val="center"/>
            </w:pPr>
            <w:r>
              <w:t>Перчатки стерильные</w:t>
            </w:r>
          </w:p>
        </w:tc>
        <w:tc>
          <w:tcPr>
            <w:tcW w:w="4252" w:type="dxa"/>
          </w:tcPr>
          <w:p w:rsidR="00082781" w:rsidRPr="00D12F75" w:rsidRDefault="00082781" w:rsidP="003B6C5E">
            <w:pPr>
              <w:jc w:val="center"/>
            </w:pPr>
            <w:r w:rsidRPr="00324117">
              <w:rPr>
                <w:szCs w:val="24"/>
              </w:rPr>
              <w:t>Индивидуальная упаковка</w:t>
            </w:r>
            <w:r>
              <w:rPr>
                <w:szCs w:val="24"/>
              </w:rPr>
              <w:t>,</w:t>
            </w:r>
            <w:r>
              <w:t xml:space="preserve"> пара</w:t>
            </w:r>
          </w:p>
        </w:tc>
      </w:tr>
      <w:tr w:rsidR="00082781" w:rsidRPr="00C61006" w:rsidTr="003B6C5E">
        <w:trPr>
          <w:trHeight w:val="268"/>
        </w:trPr>
        <w:tc>
          <w:tcPr>
            <w:tcW w:w="817" w:type="dxa"/>
          </w:tcPr>
          <w:p w:rsidR="00082781" w:rsidRDefault="00082781" w:rsidP="003B6C5E">
            <w:r>
              <w:t>4.1.4</w:t>
            </w:r>
          </w:p>
        </w:tc>
        <w:tc>
          <w:tcPr>
            <w:tcW w:w="4111" w:type="dxa"/>
          </w:tcPr>
          <w:p w:rsidR="00082781" w:rsidRDefault="00082781" w:rsidP="003B6C5E">
            <w:pPr>
              <w:jc w:val="center"/>
            </w:pPr>
            <w:r>
              <w:t>Этилсодержащий кожный антисептик</w:t>
            </w:r>
            <w:r w:rsidRPr="00324117">
              <w:rPr>
                <w:szCs w:val="24"/>
              </w:rPr>
              <w:t xml:space="preserve">  </w:t>
            </w:r>
          </w:p>
        </w:tc>
        <w:tc>
          <w:tcPr>
            <w:tcW w:w="4252" w:type="dxa"/>
          </w:tcPr>
          <w:p w:rsidR="00082781" w:rsidRDefault="00082781" w:rsidP="003B6C5E">
            <w:pPr>
              <w:jc w:val="center"/>
            </w:pPr>
            <w:r>
              <w:t>Флаконы  250 мл</w:t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Default="00082781" w:rsidP="003B6C5E">
            <w:r>
              <w:t>4.1.5</w:t>
            </w:r>
          </w:p>
        </w:tc>
        <w:tc>
          <w:tcPr>
            <w:tcW w:w="4111" w:type="dxa"/>
          </w:tcPr>
          <w:p w:rsidR="00082781" w:rsidRDefault="00082781" w:rsidP="003B6C5E">
            <w:pPr>
              <w:jc w:val="center"/>
            </w:pPr>
            <w:r>
              <w:t>Кожный антисептик</w:t>
            </w:r>
            <w:r w:rsidRPr="00324117">
              <w:rPr>
                <w:szCs w:val="24"/>
              </w:rPr>
              <w:t xml:space="preserve">  </w:t>
            </w:r>
          </w:p>
        </w:tc>
        <w:tc>
          <w:tcPr>
            <w:tcW w:w="4252" w:type="dxa"/>
          </w:tcPr>
          <w:p w:rsidR="00082781" w:rsidRDefault="00082781" w:rsidP="003B6C5E">
            <w:pPr>
              <w:jc w:val="center"/>
            </w:pPr>
            <w:r>
              <w:t>Флаконы 500 мл</w:t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Default="00082781" w:rsidP="003B6C5E">
            <w:r>
              <w:t>4.1.6</w:t>
            </w:r>
          </w:p>
        </w:tc>
        <w:tc>
          <w:tcPr>
            <w:tcW w:w="4111" w:type="dxa"/>
          </w:tcPr>
          <w:p w:rsidR="00082781" w:rsidRDefault="00082781" w:rsidP="003B6C5E">
            <w:pPr>
              <w:jc w:val="center"/>
            </w:pPr>
            <w:r>
              <w:t>И</w:t>
            </w:r>
            <w:r w:rsidRPr="00EC4BED">
              <w:t>гл</w:t>
            </w:r>
            <w:r>
              <w:t>а</w:t>
            </w:r>
            <w:r w:rsidRPr="00EC4BED">
              <w:t xml:space="preserve"> Губера</w:t>
            </w:r>
            <w:r>
              <w:t xml:space="preserve"> для имплантируемого венозного порта</w:t>
            </w:r>
          </w:p>
        </w:tc>
        <w:tc>
          <w:tcPr>
            <w:tcW w:w="4252" w:type="dxa"/>
          </w:tcPr>
          <w:p w:rsidR="00082781" w:rsidRDefault="00082781" w:rsidP="003B6C5E">
            <w:pPr>
              <w:jc w:val="center"/>
            </w:pPr>
            <w:r>
              <w:t xml:space="preserve"> шт.</w:t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Default="00082781" w:rsidP="003B6C5E">
            <w:r>
              <w:t>4.1.7</w:t>
            </w:r>
          </w:p>
        </w:tc>
        <w:tc>
          <w:tcPr>
            <w:tcW w:w="4111" w:type="dxa"/>
          </w:tcPr>
          <w:p w:rsidR="00082781" w:rsidRPr="00EC4BED" w:rsidRDefault="00082781" w:rsidP="003B6C5E">
            <w:pPr>
              <w:jc w:val="center"/>
            </w:pPr>
            <w:r w:rsidRPr="00EC4BED">
              <w:t xml:space="preserve">Стерильные самоклеящиеся повязки для ухода за </w:t>
            </w:r>
            <w:r>
              <w:t>ПИК</w:t>
            </w:r>
            <w:r w:rsidRPr="00EC4BED">
              <w:t xml:space="preserve">-катетерами 7 х 8,5 </w:t>
            </w:r>
          </w:p>
        </w:tc>
        <w:tc>
          <w:tcPr>
            <w:tcW w:w="4252" w:type="dxa"/>
          </w:tcPr>
          <w:p w:rsidR="00082781" w:rsidRPr="00EC4BED" w:rsidRDefault="00082781" w:rsidP="003B6C5E">
            <w:pPr>
              <w:jc w:val="center"/>
            </w:pPr>
            <w:r w:rsidRPr="00324117">
              <w:rPr>
                <w:szCs w:val="24"/>
              </w:rPr>
              <w:t>Индивидуальная упаковка</w:t>
            </w:r>
            <w:r>
              <w:rPr>
                <w:szCs w:val="24"/>
              </w:rPr>
              <w:t>, шт.</w:t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Default="00082781" w:rsidP="003B6C5E">
            <w:r>
              <w:t>4.1.8</w:t>
            </w:r>
          </w:p>
        </w:tc>
        <w:tc>
          <w:tcPr>
            <w:tcW w:w="4111" w:type="dxa"/>
          </w:tcPr>
          <w:p w:rsidR="00082781" w:rsidRDefault="00082781" w:rsidP="003B6C5E">
            <w:pPr>
              <w:jc w:val="center"/>
            </w:pPr>
            <w:r>
              <w:t>Система для внутривенных вливаний</w:t>
            </w:r>
          </w:p>
        </w:tc>
        <w:tc>
          <w:tcPr>
            <w:tcW w:w="4252" w:type="dxa"/>
          </w:tcPr>
          <w:p w:rsidR="00082781" w:rsidRDefault="00082781" w:rsidP="003B6C5E">
            <w:pPr>
              <w:jc w:val="center"/>
            </w:pPr>
            <w:r>
              <w:t xml:space="preserve">  шт.</w:t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Default="00082781" w:rsidP="003B6C5E">
            <w:r>
              <w:t>4.1.9</w:t>
            </w:r>
          </w:p>
        </w:tc>
        <w:tc>
          <w:tcPr>
            <w:tcW w:w="4111" w:type="dxa"/>
          </w:tcPr>
          <w:p w:rsidR="00082781" w:rsidRDefault="00082781" w:rsidP="003B6C5E">
            <w:pPr>
              <w:jc w:val="center"/>
            </w:pPr>
            <w:r>
              <w:t xml:space="preserve">Одноразовые шприцы для введения медикаментов на 10 мл </w:t>
            </w:r>
          </w:p>
        </w:tc>
        <w:tc>
          <w:tcPr>
            <w:tcW w:w="4252" w:type="dxa"/>
          </w:tcPr>
          <w:p w:rsidR="00082781" w:rsidRDefault="00082781" w:rsidP="003B6C5E">
            <w:pPr>
              <w:jc w:val="center"/>
            </w:pPr>
            <w:r>
              <w:t xml:space="preserve">  шт.</w:t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Default="00082781" w:rsidP="003B6C5E">
            <w:r>
              <w:t>4.1.10</w:t>
            </w:r>
          </w:p>
        </w:tc>
        <w:tc>
          <w:tcPr>
            <w:tcW w:w="4111" w:type="dxa"/>
          </w:tcPr>
          <w:p w:rsidR="00082781" w:rsidRDefault="00082781" w:rsidP="003B6C5E">
            <w:pPr>
              <w:jc w:val="center"/>
            </w:pPr>
            <w:r>
              <w:t>Одноразовые шприцы на 20,0 мл</w:t>
            </w:r>
          </w:p>
        </w:tc>
        <w:tc>
          <w:tcPr>
            <w:tcW w:w="4252" w:type="dxa"/>
          </w:tcPr>
          <w:p w:rsidR="00082781" w:rsidRDefault="00082781" w:rsidP="003B6C5E">
            <w:pPr>
              <w:jc w:val="center"/>
            </w:pPr>
            <w:r>
              <w:t xml:space="preserve"> шт.</w:t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Default="00082781" w:rsidP="003B6C5E">
            <w:r>
              <w:t>4.1.11</w:t>
            </w:r>
          </w:p>
        </w:tc>
        <w:tc>
          <w:tcPr>
            <w:tcW w:w="4111" w:type="dxa"/>
          </w:tcPr>
          <w:p w:rsidR="00082781" w:rsidRDefault="00082781" w:rsidP="003B6C5E">
            <w:pPr>
              <w:jc w:val="center"/>
            </w:pPr>
            <w:r>
              <w:t>Простыня стерильная 140х70</w:t>
            </w:r>
          </w:p>
        </w:tc>
        <w:tc>
          <w:tcPr>
            <w:tcW w:w="4252" w:type="dxa"/>
          </w:tcPr>
          <w:p w:rsidR="00082781" w:rsidRDefault="00082781" w:rsidP="003B6C5E">
            <w:pPr>
              <w:jc w:val="center"/>
            </w:pPr>
            <w:r w:rsidRPr="00324117">
              <w:rPr>
                <w:szCs w:val="24"/>
              </w:rPr>
              <w:t>Индивидуальная упаковка</w:t>
            </w:r>
            <w:r>
              <w:rPr>
                <w:szCs w:val="24"/>
              </w:rPr>
              <w:t>,</w:t>
            </w:r>
            <w:r>
              <w:t xml:space="preserve"> шт.</w:t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Default="00082781" w:rsidP="003B6C5E">
            <w:r>
              <w:t>4.1.12</w:t>
            </w:r>
          </w:p>
        </w:tc>
        <w:tc>
          <w:tcPr>
            <w:tcW w:w="4111" w:type="dxa"/>
          </w:tcPr>
          <w:p w:rsidR="00082781" w:rsidRPr="009D1CE6" w:rsidRDefault="00082781" w:rsidP="003B6C5E">
            <w:pPr>
              <w:pStyle w:val="3"/>
              <w:spacing w:line="240" w:lineRule="auto"/>
              <w:ind w:left="0"/>
              <w:contextualSpacing/>
              <w:jc w:val="center"/>
              <w:rPr>
                <w:b w:val="0"/>
                <w:color w:val="000000"/>
                <w:szCs w:val="24"/>
              </w:rPr>
            </w:pPr>
            <w:r w:rsidRPr="009D1CE6">
              <w:rPr>
                <w:b w:val="0"/>
                <w:color w:val="000000"/>
                <w:szCs w:val="24"/>
              </w:rPr>
              <w:t>Средство профилактики катетер-ассоциированных инфекций и н</w:t>
            </w:r>
            <w:r w:rsidRPr="009D1CE6">
              <w:rPr>
                <w:b w:val="0"/>
                <w:bCs/>
                <w:color w:val="000000"/>
                <w:szCs w:val="24"/>
              </w:rPr>
              <w:t>арушений проходимости катетеров</w:t>
            </w:r>
            <w:r w:rsidRPr="009D1CE6">
              <w:rPr>
                <w:b w:val="0"/>
                <w:color w:val="000000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082781" w:rsidRPr="00EC4BED" w:rsidRDefault="00082781" w:rsidP="003B6C5E">
            <w:pPr>
              <w:jc w:val="center"/>
            </w:pPr>
            <w:r>
              <w:t>Ампулы 5 мл</w:t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Default="00082781" w:rsidP="003B6C5E">
            <w:r>
              <w:t>4.2</w:t>
            </w:r>
          </w:p>
        </w:tc>
        <w:tc>
          <w:tcPr>
            <w:tcW w:w="8363" w:type="dxa"/>
            <w:gridSpan w:val="2"/>
          </w:tcPr>
          <w:p w:rsidR="00082781" w:rsidRDefault="00082781" w:rsidP="003B6C5E">
            <w:pPr>
              <w:jc w:val="center"/>
            </w:pPr>
            <w:r>
              <w:rPr>
                <w:szCs w:val="24"/>
              </w:rPr>
              <w:t>Для граждан младше 18-ти лет</w:t>
            </w:r>
          </w:p>
        </w:tc>
      </w:tr>
      <w:tr w:rsidR="00082781" w:rsidRPr="00324117" w:rsidTr="003B6C5E">
        <w:tc>
          <w:tcPr>
            <w:tcW w:w="817" w:type="dxa"/>
          </w:tcPr>
          <w:p w:rsidR="00082781" w:rsidRPr="00324117" w:rsidRDefault="00082781" w:rsidP="003B6C5E">
            <w:pPr>
              <w:spacing w:after="100" w:afterAutospacing="1"/>
              <w:contextualSpacing/>
              <w:rPr>
                <w:szCs w:val="24"/>
              </w:rPr>
            </w:pPr>
            <w:r>
              <w:t>4.2.</w:t>
            </w:r>
            <w:r w:rsidRPr="00324117">
              <w:rPr>
                <w:szCs w:val="24"/>
              </w:rPr>
              <w:t>1</w:t>
            </w:r>
          </w:p>
        </w:tc>
        <w:tc>
          <w:tcPr>
            <w:tcW w:w="4111" w:type="dxa"/>
          </w:tcPr>
          <w:p w:rsidR="00082781" w:rsidRPr="00324117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324117">
              <w:rPr>
                <w:szCs w:val="24"/>
              </w:rPr>
              <w:t>Система для вливания инфузионных растворов для волюметрического насоса одноразовая, стерильная</w:t>
            </w:r>
          </w:p>
        </w:tc>
        <w:tc>
          <w:tcPr>
            <w:tcW w:w="4252" w:type="dxa"/>
          </w:tcPr>
          <w:p w:rsidR="00082781" w:rsidRPr="00324117" w:rsidRDefault="00082781" w:rsidP="003B6C5E">
            <w:pPr>
              <w:spacing w:after="100" w:afterAutospacing="1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                                </w:t>
            </w:r>
            <w:r w:rsidRPr="00324117">
              <w:rPr>
                <w:szCs w:val="24"/>
              </w:rPr>
              <w:t>шт.</w:t>
            </w:r>
          </w:p>
        </w:tc>
      </w:tr>
      <w:tr w:rsidR="00082781" w:rsidRPr="00324117" w:rsidTr="003B6C5E">
        <w:tc>
          <w:tcPr>
            <w:tcW w:w="817" w:type="dxa"/>
          </w:tcPr>
          <w:p w:rsidR="00082781" w:rsidRPr="00324117" w:rsidRDefault="00082781" w:rsidP="003B6C5E">
            <w:pPr>
              <w:spacing w:after="100" w:afterAutospacing="1"/>
              <w:contextualSpacing/>
              <w:rPr>
                <w:szCs w:val="24"/>
              </w:rPr>
            </w:pPr>
            <w:r>
              <w:t>4.2.</w:t>
            </w:r>
            <w:r w:rsidRPr="00324117">
              <w:rPr>
                <w:szCs w:val="24"/>
              </w:rPr>
              <w:t>2</w:t>
            </w:r>
          </w:p>
        </w:tc>
        <w:tc>
          <w:tcPr>
            <w:tcW w:w="4111" w:type="dxa"/>
          </w:tcPr>
          <w:p w:rsidR="00082781" w:rsidRPr="00324117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324117">
              <w:rPr>
                <w:szCs w:val="24"/>
              </w:rPr>
              <w:t>Магистраль (удлинитель) инфузионная одноразовая, стерильная</w:t>
            </w:r>
          </w:p>
        </w:tc>
        <w:tc>
          <w:tcPr>
            <w:tcW w:w="4252" w:type="dxa"/>
          </w:tcPr>
          <w:p w:rsidR="00082781" w:rsidRPr="00324117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324117">
              <w:rPr>
                <w:szCs w:val="24"/>
              </w:rPr>
              <w:t>шт.</w:t>
            </w:r>
          </w:p>
        </w:tc>
      </w:tr>
      <w:tr w:rsidR="00082781" w:rsidRPr="00324117" w:rsidTr="003B6C5E">
        <w:tc>
          <w:tcPr>
            <w:tcW w:w="817" w:type="dxa"/>
          </w:tcPr>
          <w:p w:rsidR="00082781" w:rsidRPr="00324117" w:rsidRDefault="00082781" w:rsidP="003B6C5E">
            <w:pPr>
              <w:spacing w:after="100" w:afterAutospacing="1"/>
              <w:contextualSpacing/>
              <w:rPr>
                <w:szCs w:val="24"/>
              </w:rPr>
            </w:pPr>
            <w:r>
              <w:t>4.2.</w:t>
            </w:r>
            <w:r w:rsidRPr="00324117">
              <w:rPr>
                <w:szCs w:val="24"/>
              </w:rPr>
              <w:t>3</w:t>
            </w:r>
          </w:p>
        </w:tc>
        <w:tc>
          <w:tcPr>
            <w:tcW w:w="4111" w:type="dxa"/>
          </w:tcPr>
          <w:p w:rsidR="00082781" w:rsidRPr="00324117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324117">
              <w:rPr>
                <w:szCs w:val="24"/>
              </w:rPr>
              <w:t>Устройство для регулировки инфузионных потоков одноразовое, стерильное</w:t>
            </w:r>
          </w:p>
        </w:tc>
        <w:tc>
          <w:tcPr>
            <w:tcW w:w="4252" w:type="dxa"/>
          </w:tcPr>
          <w:p w:rsidR="00082781" w:rsidRPr="00324117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324117">
              <w:rPr>
                <w:szCs w:val="24"/>
              </w:rPr>
              <w:t>шт.</w:t>
            </w:r>
          </w:p>
        </w:tc>
      </w:tr>
      <w:tr w:rsidR="00082781" w:rsidRPr="00324117" w:rsidTr="003B6C5E">
        <w:tc>
          <w:tcPr>
            <w:tcW w:w="817" w:type="dxa"/>
          </w:tcPr>
          <w:p w:rsidR="00082781" w:rsidRPr="00324117" w:rsidRDefault="00082781" w:rsidP="003B6C5E">
            <w:pPr>
              <w:spacing w:after="100" w:afterAutospacing="1"/>
              <w:contextualSpacing/>
              <w:rPr>
                <w:szCs w:val="24"/>
              </w:rPr>
            </w:pPr>
            <w:r>
              <w:t>4.2.</w:t>
            </w:r>
            <w:r w:rsidRPr="00324117">
              <w:rPr>
                <w:szCs w:val="24"/>
              </w:rPr>
              <w:t>4</w:t>
            </w:r>
          </w:p>
        </w:tc>
        <w:tc>
          <w:tcPr>
            <w:tcW w:w="4111" w:type="dxa"/>
          </w:tcPr>
          <w:p w:rsidR="00082781" w:rsidRPr="00324117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>
              <w:t>И</w:t>
            </w:r>
            <w:r w:rsidRPr="00EC4BED">
              <w:t>гл</w:t>
            </w:r>
            <w:r>
              <w:t>а</w:t>
            </w:r>
            <w:r w:rsidRPr="00EC4BED">
              <w:t xml:space="preserve"> Губера</w:t>
            </w:r>
            <w:r>
              <w:t xml:space="preserve"> для имплантируемого венозного порта</w:t>
            </w:r>
            <w:r w:rsidRPr="00324117">
              <w:rPr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082781" w:rsidRPr="00324117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</w:tr>
      <w:tr w:rsidR="00082781" w:rsidRPr="00324117" w:rsidTr="003B6C5E">
        <w:tc>
          <w:tcPr>
            <w:tcW w:w="817" w:type="dxa"/>
          </w:tcPr>
          <w:p w:rsidR="00082781" w:rsidRPr="00324117" w:rsidRDefault="00082781" w:rsidP="003B6C5E">
            <w:pPr>
              <w:spacing w:after="100" w:afterAutospacing="1"/>
              <w:contextualSpacing/>
              <w:rPr>
                <w:szCs w:val="24"/>
              </w:rPr>
            </w:pPr>
            <w:r>
              <w:t>4.2.</w:t>
            </w:r>
            <w:r w:rsidRPr="00324117">
              <w:rPr>
                <w:szCs w:val="24"/>
              </w:rPr>
              <w:t>5</w:t>
            </w:r>
          </w:p>
        </w:tc>
        <w:tc>
          <w:tcPr>
            <w:tcW w:w="4111" w:type="dxa"/>
          </w:tcPr>
          <w:p w:rsidR="00082781" w:rsidRPr="00324117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>
              <w:t xml:space="preserve">Одноразовые шприцы для введения медикаментов на 10 мл </w:t>
            </w:r>
          </w:p>
        </w:tc>
        <w:tc>
          <w:tcPr>
            <w:tcW w:w="4252" w:type="dxa"/>
          </w:tcPr>
          <w:p w:rsidR="00082781" w:rsidRPr="00324117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324117">
              <w:rPr>
                <w:szCs w:val="24"/>
              </w:rPr>
              <w:t>шт.</w:t>
            </w:r>
          </w:p>
        </w:tc>
      </w:tr>
      <w:tr w:rsidR="00082781" w:rsidRPr="00324117" w:rsidTr="003B6C5E">
        <w:tc>
          <w:tcPr>
            <w:tcW w:w="817" w:type="dxa"/>
          </w:tcPr>
          <w:p w:rsidR="00082781" w:rsidRPr="00324117" w:rsidRDefault="00082781" w:rsidP="003B6C5E">
            <w:pPr>
              <w:spacing w:after="100" w:afterAutospacing="1"/>
              <w:contextualSpacing/>
              <w:rPr>
                <w:szCs w:val="24"/>
              </w:rPr>
            </w:pPr>
            <w:r>
              <w:t>4.2.</w:t>
            </w:r>
            <w:r w:rsidRPr="00324117">
              <w:rPr>
                <w:szCs w:val="24"/>
              </w:rPr>
              <w:t>6</w:t>
            </w:r>
          </w:p>
        </w:tc>
        <w:tc>
          <w:tcPr>
            <w:tcW w:w="4111" w:type="dxa"/>
          </w:tcPr>
          <w:p w:rsidR="00082781" w:rsidRPr="00324117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324117">
              <w:rPr>
                <w:szCs w:val="24"/>
              </w:rPr>
              <w:t xml:space="preserve">Устройство инфузионное запорное (заглушка) с </w:t>
            </w:r>
            <w:r w:rsidRPr="00324117">
              <w:rPr>
                <w:szCs w:val="24"/>
                <w:lang w:val="en-US"/>
              </w:rPr>
              <w:t>Luer</w:t>
            </w:r>
            <w:r w:rsidRPr="00324117">
              <w:rPr>
                <w:szCs w:val="24"/>
              </w:rPr>
              <w:t xml:space="preserve"> </w:t>
            </w:r>
            <w:r w:rsidRPr="00324117">
              <w:rPr>
                <w:szCs w:val="24"/>
                <w:lang w:val="en-US"/>
              </w:rPr>
              <w:t>Lock</w:t>
            </w:r>
          </w:p>
        </w:tc>
        <w:tc>
          <w:tcPr>
            <w:tcW w:w="4252" w:type="dxa"/>
          </w:tcPr>
          <w:p w:rsidR="00082781" w:rsidRPr="00324117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324117">
              <w:rPr>
                <w:szCs w:val="24"/>
              </w:rPr>
              <w:t xml:space="preserve"> шт.</w:t>
            </w:r>
          </w:p>
        </w:tc>
      </w:tr>
      <w:tr w:rsidR="00082781" w:rsidRPr="00324117" w:rsidTr="003B6C5E">
        <w:tc>
          <w:tcPr>
            <w:tcW w:w="817" w:type="dxa"/>
          </w:tcPr>
          <w:p w:rsidR="00082781" w:rsidRPr="00324117" w:rsidRDefault="00082781" w:rsidP="003B6C5E">
            <w:pPr>
              <w:spacing w:after="100" w:afterAutospacing="1"/>
              <w:contextualSpacing/>
              <w:rPr>
                <w:szCs w:val="24"/>
              </w:rPr>
            </w:pPr>
            <w:r>
              <w:t>4.2.</w:t>
            </w:r>
            <w:r w:rsidRPr="00324117">
              <w:rPr>
                <w:szCs w:val="24"/>
                <w:lang w:val="en-US"/>
              </w:rPr>
              <w:t>7</w:t>
            </w:r>
          </w:p>
        </w:tc>
        <w:tc>
          <w:tcPr>
            <w:tcW w:w="4111" w:type="dxa"/>
          </w:tcPr>
          <w:p w:rsidR="00082781" w:rsidRPr="00324117" w:rsidRDefault="00082781" w:rsidP="003B6C5E">
            <w:pPr>
              <w:jc w:val="center"/>
              <w:rPr>
                <w:szCs w:val="24"/>
              </w:rPr>
            </w:pPr>
            <w:r w:rsidRPr="00324117">
              <w:rPr>
                <w:szCs w:val="24"/>
              </w:rPr>
              <w:t>Перчатки стерильные</w:t>
            </w:r>
          </w:p>
        </w:tc>
        <w:tc>
          <w:tcPr>
            <w:tcW w:w="4252" w:type="dxa"/>
          </w:tcPr>
          <w:p w:rsidR="00082781" w:rsidRPr="00324117" w:rsidRDefault="00082781" w:rsidP="003B6C5E">
            <w:pPr>
              <w:jc w:val="center"/>
              <w:rPr>
                <w:szCs w:val="24"/>
              </w:rPr>
            </w:pPr>
            <w:r w:rsidRPr="00324117">
              <w:rPr>
                <w:szCs w:val="24"/>
              </w:rPr>
              <w:t>Индивидуальная упаковка</w:t>
            </w:r>
            <w:r>
              <w:rPr>
                <w:szCs w:val="24"/>
              </w:rPr>
              <w:t>, шт.</w:t>
            </w:r>
          </w:p>
        </w:tc>
      </w:tr>
      <w:tr w:rsidR="00082781" w:rsidRPr="00324117" w:rsidTr="003B6C5E">
        <w:tc>
          <w:tcPr>
            <w:tcW w:w="817" w:type="dxa"/>
          </w:tcPr>
          <w:p w:rsidR="00082781" w:rsidRPr="00324117" w:rsidRDefault="00082781" w:rsidP="003B6C5E">
            <w:pPr>
              <w:spacing w:after="100" w:afterAutospacing="1"/>
              <w:contextualSpacing/>
              <w:rPr>
                <w:szCs w:val="24"/>
              </w:rPr>
            </w:pPr>
            <w:r>
              <w:t>4.2.</w:t>
            </w:r>
            <w:r w:rsidRPr="00AA5565">
              <w:rPr>
                <w:szCs w:val="24"/>
              </w:rPr>
              <w:t>8</w:t>
            </w:r>
          </w:p>
        </w:tc>
        <w:tc>
          <w:tcPr>
            <w:tcW w:w="4111" w:type="dxa"/>
          </w:tcPr>
          <w:p w:rsidR="00082781" w:rsidRPr="00324117" w:rsidRDefault="00082781" w:rsidP="003B6C5E">
            <w:pPr>
              <w:jc w:val="center"/>
              <w:rPr>
                <w:szCs w:val="24"/>
              </w:rPr>
            </w:pPr>
            <w:r w:rsidRPr="00324117">
              <w:rPr>
                <w:szCs w:val="24"/>
              </w:rPr>
              <w:t>Простыня стерильная</w:t>
            </w:r>
            <w:r>
              <w:rPr>
                <w:szCs w:val="24"/>
              </w:rPr>
              <w:t>, 70х70</w:t>
            </w:r>
          </w:p>
        </w:tc>
        <w:tc>
          <w:tcPr>
            <w:tcW w:w="4252" w:type="dxa"/>
          </w:tcPr>
          <w:p w:rsidR="00082781" w:rsidRPr="00324117" w:rsidRDefault="00082781" w:rsidP="003B6C5E">
            <w:pPr>
              <w:jc w:val="center"/>
              <w:rPr>
                <w:szCs w:val="24"/>
              </w:rPr>
            </w:pPr>
            <w:r w:rsidRPr="00324117">
              <w:rPr>
                <w:szCs w:val="24"/>
              </w:rPr>
              <w:t>Индивидуальная упаковка</w:t>
            </w:r>
            <w:r>
              <w:rPr>
                <w:szCs w:val="24"/>
              </w:rPr>
              <w:t xml:space="preserve">, </w:t>
            </w:r>
            <w:r w:rsidRPr="00324117">
              <w:rPr>
                <w:szCs w:val="24"/>
              </w:rPr>
              <w:t xml:space="preserve"> шт.</w:t>
            </w:r>
          </w:p>
        </w:tc>
      </w:tr>
      <w:tr w:rsidR="00082781" w:rsidRPr="00324117" w:rsidTr="003B6C5E">
        <w:tc>
          <w:tcPr>
            <w:tcW w:w="817" w:type="dxa"/>
          </w:tcPr>
          <w:p w:rsidR="00082781" w:rsidRPr="00324117" w:rsidRDefault="00082781" w:rsidP="003B6C5E">
            <w:pPr>
              <w:spacing w:after="100" w:afterAutospacing="1"/>
              <w:contextualSpacing/>
              <w:rPr>
                <w:szCs w:val="24"/>
              </w:rPr>
            </w:pPr>
            <w:r>
              <w:t>4.2.</w:t>
            </w:r>
            <w:r w:rsidRPr="00324117">
              <w:rPr>
                <w:szCs w:val="24"/>
              </w:rPr>
              <w:t>9</w:t>
            </w:r>
          </w:p>
        </w:tc>
        <w:tc>
          <w:tcPr>
            <w:tcW w:w="4111" w:type="dxa"/>
          </w:tcPr>
          <w:p w:rsidR="00082781" w:rsidRPr="00324117" w:rsidRDefault="00082781" w:rsidP="003B6C5E">
            <w:pPr>
              <w:jc w:val="center"/>
              <w:rPr>
                <w:szCs w:val="24"/>
              </w:rPr>
            </w:pPr>
            <w:r w:rsidRPr="00D12F75">
              <w:t>Салфетки</w:t>
            </w:r>
            <w:r>
              <w:t xml:space="preserve"> марлевые</w:t>
            </w:r>
            <w:r w:rsidRPr="00D12F75">
              <w:t xml:space="preserve"> стерильные</w:t>
            </w:r>
            <w:r>
              <w:t xml:space="preserve">, </w:t>
            </w:r>
            <w:r w:rsidRPr="00324117">
              <w:rPr>
                <w:szCs w:val="24"/>
              </w:rPr>
              <w:t>5</w:t>
            </w:r>
            <w:r>
              <w:rPr>
                <w:szCs w:val="24"/>
              </w:rPr>
              <w:t> х</w:t>
            </w:r>
            <w:r w:rsidRPr="00324117">
              <w:rPr>
                <w:szCs w:val="24"/>
              </w:rPr>
              <w:t xml:space="preserve">5 </w:t>
            </w:r>
          </w:p>
        </w:tc>
        <w:tc>
          <w:tcPr>
            <w:tcW w:w="4252" w:type="dxa"/>
          </w:tcPr>
          <w:p w:rsidR="00082781" w:rsidRPr="00324117" w:rsidRDefault="00082781" w:rsidP="003B6C5E">
            <w:pPr>
              <w:jc w:val="center"/>
              <w:rPr>
                <w:szCs w:val="24"/>
              </w:rPr>
            </w:pPr>
            <w:r w:rsidRPr="00324117">
              <w:rPr>
                <w:szCs w:val="24"/>
              </w:rPr>
              <w:t>упаковка 10 шт.</w:t>
            </w:r>
          </w:p>
        </w:tc>
      </w:tr>
      <w:tr w:rsidR="00082781" w:rsidRPr="00324117" w:rsidTr="003B6C5E">
        <w:tc>
          <w:tcPr>
            <w:tcW w:w="817" w:type="dxa"/>
          </w:tcPr>
          <w:p w:rsidR="00082781" w:rsidRPr="00324117" w:rsidRDefault="00082781" w:rsidP="003B6C5E">
            <w:pPr>
              <w:spacing w:after="100" w:afterAutospacing="1"/>
              <w:contextualSpacing/>
              <w:rPr>
                <w:szCs w:val="24"/>
              </w:rPr>
            </w:pPr>
            <w:r>
              <w:t>4.2.</w:t>
            </w:r>
            <w:r w:rsidRPr="00324117">
              <w:rPr>
                <w:szCs w:val="24"/>
              </w:rPr>
              <w:t>10</w:t>
            </w:r>
          </w:p>
        </w:tc>
        <w:tc>
          <w:tcPr>
            <w:tcW w:w="4111" w:type="dxa"/>
          </w:tcPr>
          <w:p w:rsidR="00082781" w:rsidRDefault="00082781" w:rsidP="003B6C5E">
            <w:pPr>
              <w:jc w:val="center"/>
              <w:rPr>
                <w:szCs w:val="24"/>
              </w:rPr>
            </w:pPr>
            <w:r w:rsidRPr="00324117">
              <w:rPr>
                <w:szCs w:val="24"/>
              </w:rPr>
              <w:t xml:space="preserve">Повязка пленочная самоклеющаяся </w:t>
            </w:r>
          </w:p>
          <w:p w:rsidR="00082781" w:rsidRPr="00324117" w:rsidRDefault="00082781" w:rsidP="003B6C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х</w:t>
            </w:r>
            <w:r w:rsidRPr="00324117">
              <w:rPr>
                <w:szCs w:val="24"/>
              </w:rPr>
              <w:t>12,5</w:t>
            </w:r>
          </w:p>
        </w:tc>
        <w:tc>
          <w:tcPr>
            <w:tcW w:w="4252" w:type="dxa"/>
          </w:tcPr>
          <w:p w:rsidR="00082781" w:rsidRPr="00324117" w:rsidRDefault="00082781" w:rsidP="003B6C5E">
            <w:pPr>
              <w:jc w:val="center"/>
              <w:rPr>
                <w:szCs w:val="24"/>
              </w:rPr>
            </w:pPr>
            <w:r w:rsidRPr="00324117">
              <w:rPr>
                <w:szCs w:val="24"/>
              </w:rPr>
              <w:t>Индивидуальная упаковка</w:t>
            </w:r>
            <w:r>
              <w:rPr>
                <w:szCs w:val="24"/>
              </w:rPr>
              <w:t>,</w:t>
            </w:r>
            <w:r w:rsidRPr="00324117"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</w:r>
            <w:r w:rsidRPr="00324117">
              <w:rPr>
                <w:szCs w:val="24"/>
              </w:rPr>
              <w:t xml:space="preserve"> шт.</w:t>
            </w:r>
          </w:p>
        </w:tc>
      </w:tr>
      <w:tr w:rsidR="00082781" w:rsidRPr="00AE55BD" w:rsidTr="003B6C5E">
        <w:tc>
          <w:tcPr>
            <w:tcW w:w="817" w:type="dxa"/>
          </w:tcPr>
          <w:p w:rsidR="00082781" w:rsidRPr="00324117" w:rsidRDefault="00082781" w:rsidP="003B6C5E">
            <w:pPr>
              <w:spacing w:after="100" w:afterAutospacing="1"/>
              <w:contextualSpacing/>
              <w:rPr>
                <w:szCs w:val="24"/>
              </w:rPr>
            </w:pPr>
            <w:r>
              <w:t>4.2.11</w:t>
            </w:r>
          </w:p>
        </w:tc>
        <w:tc>
          <w:tcPr>
            <w:tcW w:w="4111" w:type="dxa"/>
          </w:tcPr>
          <w:p w:rsidR="00082781" w:rsidRPr="00AE55BD" w:rsidRDefault="00082781" w:rsidP="003B6C5E">
            <w:pPr>
              <w:jc w:val="center"/>
              <w:rPr>
                <w:szCs w:val="24"/>
              </w:rPr>
            </w:pPr>
            <w:r>
              <w:t xml:space="preserve">Этилсодержащий кожный антисептик </w:t>
            </w:r>
            <w:r w:rsidRPr="00324117">
              <w:rPr>
                <w:szCs w:val="24"/>
              </w:rPr>
              <w:t xml:space="preserve">  </w:t>
            </w:r>
            <w:r>
              <w:rPr>
                <w:szCs w:val="24"/>
              </w:rPr>
              <w:t>гель</w:t>
            </w:r>
          </w:p>
        </w:tc>
        <w:tc>
          <w:tcPr>
            <w:tcW w:w="4252" w:type="dxa"/>
          </w:tcPr>
          <w:p w:rsidR="00082781" w:rsidRPr="00AE55BD" w:rsidRDefault="00082781" w:rsidP="003B6C5E">
            <w:pPr>
              <w:jc w:val="center"/>
              <w:rPr>
                <w:szCs w:val="24"/>
              </w:rPr>
            </w:pPr>
            <w:r>
              <w:t xml:space="preserve">Флаконы </w:t>
            </w:r>
            <w:r w:rsidRPr="00324117">
              <w:rPr>
                <w:szCs w:val="24"/>
              </w:rPr>
              <w:t>500 мл</w:t>
            </w:r>
          </w:p>
        </w:tc>
      </w:tr>
      <w:tr w:rsidR="00082781" w:rsidRPr="00AE55BD" w:rsidTr="003B6C5E">
        <w:tc>
          <w:tcPr>
            <w:tcW w:w="817" w:type="dxa"/>
          </w:tcPr>
          <w:p w:rsidR="00082781" w:rsidRPr="00E9594A" w:rsidRDefault="00082781" w:rsidP="003B6C5E">
            <w:pPr>
              <w:spacing w:after="100" w:afterAutospacing="1"/>
              <w:contextualSpacing/>
              <w:rPr>
                <w:b/>
              </w:rPr>
            </w:pPr>
            <w:r w:rsidRPr="00E9594A">
              <w:rPr>
                <w:b/>
              </w:rPr>
              <w:t>5</w:t>
            </w:r>
          </w:p>
        </w:tc>
        <w:tc>
          <w:tcPr>
            <w:tcW w:w="8363" w:type="dxa"/>
            <w:gridSpan w:val="2"/>
          </w:tcPr>
          <w:p w:rsidR="00082781" w:rsidRDefault="00082781" w:rsidP="003B6C5E">
            <w:pPr>
              <w:jc w:val="center"/>
              <w:rPr>
                <w:szCs w:val="24"/>
              </w:rPr>
            </w:pPr>
            <w:r w:rsidRPr="00400BE0">
              <w:rPr>
                <w:b/>
                <w:szCs w:val="24"/>
              </w:rPr>
              <w:t xml:space="preserve">Оборудование для клинического </w:t>
            </w:r>
            <w:r>
              <w:rPr>
                <w:b/>
                <w:szCs w:val="24"/>
              </w:rPr>
              <w:t>энтерального</w:t>
            </w:r>
            <w:r w:rsidRPr="00400BE0">
              <w:rPr>
                <w:b/>
                <w:szCs w:val="24"/>
              </w:rPr>
              <w:t xml:space="preserve"> питания в домашних условиях </w:t>
            </w:r>
          </w:p>
        </w:tc>
      </w:tr>
      <w:tr w:rsidR="00082781" w:rsidRPr="00AE55BD" w:rsidTr="003B6C5E">
        <w:tc>
          <w:tcPr>
            <w:tcW w:w="817" w:type="dxa"/>
          </w:tcPr>
          <w:p w:rsidR="00082781" w:rsidRDefault="00082781" w:rsidP="003B6C5E">
            <w:pPr>
              <w:spacing w:after="100" w:afterAutospacing="1"/>
              <w:contextualSpacing/>
            </w:pPr>
            <w:r>
              <w:t>5.1</w:t>
            </w:r>
          </w:p>
        </w:tc>
        <w:tc>
          <w:tcPr>
            <w:tcW w:w="8363" w:type="dxa"/>
            <w:gridSpan w:val="2"/>
          </w:tcPr>
          <w:p w:rsidR="00082781" w:rsidRDefault="00082781" w:rsidP="003B6C5E">
            <w:pPr>
              <w:ind w:right="19"/>
              <w:jc w:val="center"/>
              <w:rPr>
                <w:szCs w:val="24"/>
              </w:rPr>
            </w:pPr>
            <w:r w:rsidRPr="00166C76">
              <w:rPr>
                <w:szCs w:val="24"/>
              </w:rPr>
              <w:t xml:space="preserve">Для граждан </w:t>
            </w:r>
            <w:r>
              <w:rPr>
                <w:szCs w:val="24"/>
              </w:rPr>
              <w:t>старше</w:t>
            </w:r>
            <w:r w:rsidRPr="00166C76">
              <w:rPr>
                <w:szCs w:val="24"/>
              </w:rPr>
              <w:t xml:space="preserve"> 18-ти лет</w:t>
            </w:r>
          </w:p>
        </w:tc>
      </w:tr>
      <w:tr w:rsidR="00082781" w:rsidRPr="00AE55BD" w:rsidTr="003B6C5E">
        <w:tc>
          <w:tcPr>
            <w:tcW w:w="817" w:type="dxa"/>
          </w:tcPr>
          <w:p w:rsidR="00082781" w:rsidRDefault="00082781" w:rsidP="003B6C5E">
            <w:pPr>
              <w:spacing w:after="100" w:afterAutospacing="1"/>
              <w:contextualSpacing/>
            </w:pPr>
            <w:r>
              <w:t>5.1.1</w:t>
            </w:r>
          </w:p>
        </w:tc>
        <w:tc>
          <w:tcPr>
            <w:tcW w:w="4111" w:type="dxa"/>
          </w:tcPr>
          <w:p w:rsidR="00082781" w:rsidRDefault="00082781" w:rsidP="003B6C5E">
            <w:pPr>
              <w:jc w:val="center"/>
            </w:pPr>
            <w:r>
              <w:t>Насос для энтерального питания с блоком питания</w:t>
            </w:r>
          </w:p>
        </w:tc>
        <w:tc>
          <w:tcPr>
            <w:tcW w:w="4252" w:type="dxa"/>
          </w:tcPr>
          <w:p w:rsidR="00082781" w:rsidRDefault="00082781" w:rsidP="003B6C5E">
            <w:pPr>
              <w:jc w:val="center"/>
            </w:pPr>
            <w:r>
              <w:t>шт.</w:t>
            </w:r>
          </w:p>
        </w:tc>
      </w:tr>
      <w:tr w:rsidR="00082781" w:rsidRPr="00AE55BD" w:rsidTr="003B6C5E">
        <w:tc>
          <w:tcPr>
            <w:tcW w:w="817" w:type="dxa"/>
          </w:tcPr>
          <w:p w:rsidR="00082781" w:rsidRDefault="00082781" w:rsidP="003B6C5E">
            <w:pPr>
              <w:spacing w:after="100" w:afterAutospacing="1"/>
              <w:contextualSpacing/>
            </w:pPr>
            <w:r>
              <w:t>5.1.2</w:t>
            </w:r>
          </w:p>
        </w:tc>
        <w:tc>
          <w:tcPr>
            <w:tcW w:w="4111" w:type="dxa"/>
          </w:tcPr>
          <w:p w:rsidR="00082781" w:rsidRDefault="00082781" w:rsidP="003B6C5E">
            <w:pPr>
              <w:jc w:val="center"/>
            </w:pPr>
            <w:r>
              <w:t xml:space="preserve">Инфузионная стойка </w:t>
            </w:r>
          </w:p>
        </w:tc>
        <w:tc>
          <w:tcPr>
            <w:tcW w:w="4252" w:type="dxa"/>
          </w:tcPr>
          <w:p w:rsidR="00082781" w:rsidRDefault="00082781" w:rsidP="003B6C5E">
            <w:pPr>
              <w:jc w:val="center"/>
            </w:pPr>
            <w:r>
              <w:t>шт.</w:t>
            </w:r>
          </w:p>
        </w:tc>
      </w:tr>
      <w:tr w:rsidR="00082781" w:rsidRPr="00400BE0" w:rsidTr="003B6C5E">
        <w:tc>
          <w:tcPr>
            <w:tcW w:w="817" w:type="dxa"/>
          </w:tcPr>
          <w:p w:rsidR="00082781" w:rsidRPr="00400BE0" w:rsidRDefault="00082781" w:rsidP="003B6C5E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363" w:type="dxa"/>
            <w:gridSpan w:val="2"/>
          </w:tcPr>
          <w:p w:rsidR="00082781" w:rsidRPr="00400BE0" w:rsidRDefault="00082781" w:rsidP="003B6C5E">
            <w:pPr>
              <w:jc w:val="center"/>
              <w:rPr>
                <w:b/>
              </w:rPr>
            </w:pPr>
            <w:r w:rsidRPr="00400BE0">
              <w:rPr>
                <w:b/>
                <w:szCs w:val="24"/>
              </w:rPr>
              <w:t xml:space="preserve">Оборудование для клинического парентерального питания в домашних условиях </w:t>
            </w:r>
          </w:p>
        </w:tc>
      </w:tr>
      <w:tr w:rsidR="00082781" w:rsidRPr="00400BE0" w:rsidTr="003B6C5E">
        <w:tc>
          <w:tcPr>
            <w:tcW w:w="817" w:type="dxa"/>
          </w:tcPr>
          <w:p w:rsidR="00082781" w:rsidRPr="00F43A6C" w:rsidRDefault="00082781" w:rsidP="003B6C5E">
            <w:r>
              <w:t>6</w:t>
            </w:r>
            <w:r w:rsidRPr="00F43A6C">
              <w:t>.1</w:t>
            </w:r>
          </w:p>
        </w:tc>
        <w:tc>
          <w:tcPr>
            <w:tcW w:w="8363" w:type="dxa"/>
            <w:gridSpan w:val="2"/>
          </w:tcPr>
          <w:p w:rsidR="00082781" w:rsidRPr="00166C76" w:rsidRDefault="00082781" w:rsidP="003B6C5E">
            <w:pPr>
              <w:jc w:val="center"/>
              <w:rPr>
                <w:szCs w:val="24"/>
              </w:rPr>
            </w:pPr>
            <w:r w:rsidRPr="00166C76">
              <w:rPr>
                <w:szCs w:val="24"/>
              </w:rPr>
              <w:t xml:space="preserve">Для граждан </w:t>
            </w:r>
            <w:r>
              <w:rPr>
                <w:szCs w:val="24"/>
              </w:rPr>
              <w:t>старше</w:t>
            </w:r>
            <w:r w:rsidRPr="00166C76">
              <w:rPr>
                <w:szCs w:val="24"/>
              </w:rPr>
              <w:t xml:space="preserve"> 18-ти лет</w:t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Default="00082781" w:rsidP="003B6C5E">
            <w:r>
              <w:t>6.1.1</w:t>
            </w:r>
          </w:p>
        </w:tc>
        <w:tc>
          <w:tcPr>
            <w:tcW w:w="4111" w:type="dxa"/>
          </w:tcPr>
          <w:p w:rsidR="00082781" w:rsidRDefault="00082781" w:rsidP="003B6C5E">
            <w:pPr>
              <w:jc w:val="center"/>
            </w:pPr>
            <w:r>
              <w:t>Насос инфузионный перистальтический с блоком питания и универсальным зажимом (для внутривенного введения растворов)</w:t>
            </w:r>
          </w:p>
        </w:tc>
        <w:tc>
          <w:tcPr>
            <w:tcW w:w="4252" w:type="dxa"/>
          </w:tcPr>
          <w:p w:rsidR="00082781" w:rsidRPr="00EC4BED" w:rsidRDefault="00082781" w:rsidP="003B6C5E">
            <w:r>
              <w:t xml:space="preserve">                                шт.</w:t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Default="00082781" w:rsidP="003B6C5E">
            <w:r>
              <w:t>6.1.2</w:t>
            </w:r>
          </w:p>
        </w:tc>
        <w:tc>
          <w:tcPr>
            <w:tcW w:w="4111" w:type="dxa"/>
          </w:tcPr>
          <w:p w:rsidR="00082781" w:rsidRDefault="00082781" w:rsidP="003B6C5E">
            <w:pPr>
              <w:jc w:val="center"/>
            </w:pPr>
            <w:r>
              <w:t>Инфузионная стойка</w:t>
            </w:r>
          </w:p>
        </w:tc>
        <w:tc>
          <w:tcPr>
            <w:tcW w:w="4252" w:type="dxa"/>
          </w:tcPr>
          <w:p w:rsidR="00082781" w:rsidRDefault="00082781" w:rsidP="003B6C5E">
            <w:pPr>
              <w:jc w:val="center"/>
            </w:pPr>
            <w:r>
              <w:t xml:space="preserve">  шт.</w:t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Default="00082781" w:rsidP="003B6C5E">
            <w:r>
              <w:t>6.2</w:t>
            </w:r>
          </w:p>
        </w:tc>
        <w:tc>
          <w:tcPr>
            <w:tcW w:w="8363" w:type="dxa"/>
            <w:gridSpan w:val="2"/>
          </w:tcPr>
          <w:p w:rsidR="00082781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166C76">
              <w:rPr>
                <w:szCs w:val="24"/>
              </w:rPr>
              <w:t xml:space="preserve">Для граждан </w:t>
            </w:r>
            <w:r>
              <w:rPr>
                <w:szCs w:val="24"/>
              </w:rPr>
              <w:t>младше</w:t>
            </w:r>
            <w:r w:rsidRPr="00166C76">
              <w:rPr>
                <w:szCs w:val="24"/>
              </w:rPr>
              <w:t xml:space="preserve"> 18-ти лет</w:t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Default="00082781" w:rsidP="00082781">
            <w:r>
              <w:t>6.2.1</w:t>
            </w:r>
          </w:p>
        </w:tc>
        <w:tc>
          <w:tcPr>
            <w:tcW w:w="4111" w:type="dxa"/>
          </w:tcPr>
          <w:p w:rsidR="00082781" w:rsidRPr="00AE55BD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AE55BD">
              <w:rPr>
                <w:szCs w:val="24"/>
              </w:rPr>
              <w:t>Волюметрический инфузионный насос (инфузомат)</w:t>
            </w:r>
            <w:r>
              <w:rPr>
                <w:szCs w:val="24"/>
              </w:rPr>
              <w:t xml:space="preserve"> с блоком питания</w:t>
            </w:r>
          </w:p>
        </w:tc>
        <w:tc>
          <w:tcPr>
            <w:tcW w:w="4252" w:type="dxa"/>
          </w:tcPr>
          <w:p w:rsidR="00082781" w:rsidRPr="00AE55BD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ш</w:t>
            </w:r>
            <w:r w:rsidRPr="00AE55BD">
              <w:rPr>
                <w:szCs w:val="24"/>
              </w:rPr>
              <w:t>т</w:t>
            </w:r>
            <w:r>
              <w:rPr>
                <w:szCs w:val="24"/>
              </w:rPr>
              <w:t xml:space="preserve">. </w:t>
            </w:r>
          </w:p>
        </w:tc>
      </w:tr>
      <w:tr w:rsidR="00082781" w:rsidRPr="00C61006" w:rsidTr="003B6C5E">
        <w:tc>
          <w:tcPr>
            <w:tcW w:w="817" w:type="dxa"/>
          </w:tcPr>
          <w:p w:rsidR="00082781" w:rsidRDefault="00082781" w:rsidP="00082781">
            <w:r>
              <w:t>6.2.2</w:t>
            </w:r>
          </w:p>
        </w:tc>
        <w:tc>
          <w:tcPr>
            <w:tcW w:w="4111" w:type="dxa"/>
          </w:tcPr>
          <w:p w:rsidR="00082781" w:rsidRPr="00AE55BD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 w:rsidRPr="00AE55BD">
              <w:rPr>
                <w:szCs w:val="24"/>
              </w:rPr>
              <w:t>Шприцевой инфузионный насос (перфузор)</w:t>
            </w:r>
            <w:r>
              <w:rPr>
                <w:szCs w:val="24"/>
              </w:rPr>
              <w:t xml:space="preserve"> с блоком питания</w:t>
            </w:r>
          </w:p>
        </w:tc>
        <w:tc>
          <w:tcPr>
            <w:tcW w:w="4252" w:type="dxa"/>
          </w:tcPr>
          <w:p w:rsidR="00082781" w:rsidRPr="00AE55BD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ш</w:t>
            </w:r>
            <w:r w:rsidRPr="00AE55BD">
              <w:rPr>
                <w:szCs w:val="24"/>
              </w:rPr>
              <w:t>т</w:t>
            </w:r>
            <w:r>
              <w:rPr>
                <w:szCs w:val="24"/>
              </w:rPr>
              <w:t xml:space="preserve">. </w:t>
            </w:r>
          </w:p>
          <w:p w:rsidR="00082781" w:rsidRPr="00AE55BD" w:rsidRDefault="00082781" w:rsidP="003B6C5E">
            <w:pPr>
              <w:spacing w:after="100" w:afterAutospacing="1"/>
              <w:contextualSpacing/>
              <w:jc w:val="center"/>
              <w:rPr>
                <w:szCs w:val="24"/>
              </w:rPr>
            </w:pPr>
          </w:p>
        </w:tc>
      </w:tr>
    </w:tbl>
    <w:p w:rsidR="00082781" w:rsidRDefault="00082781" w:rsidP="00082781"/>
    <w:p w:rsidR="00082781" w:rsidRDefault="00082781" w:rsidP="00B539DB">
      <w:pPr>
        <w:ind w:left="5954"/>
        <w:jc w:val="left"/>
      </w:pPr>
    </w:p>
    <w:p w:rsidR="00082781" w:rsidRDefault="00082781" w:rsidP="00B539DB">
      <w:pPr>
        <w:ind w:left="5954"/>
        <w:jc w:val="left"/>
      </w:pPr>
    </w:p>
    <w:p w:rsidR="00082781" w:rsidRDefault="00082781" w:rsidP="00B539DB">
      <w:pPr>
        <w:ind w:left="5954"/>
        <w:jc w:val="left"/>
      </w:pPr>
    </w:p>
    <w:p w:rsidR="00082781" w:rsidRDefault="00082781" w:rsidP="00B539DB">
      <w:pPr>
        <w:ind w:left="5954"/>
        <w:jc w:val="left"/>
      </w:pPr>
    </w:p>
    <w:p w:rsidR="00082781" w:rsidRDefault="00082781" w:rsidP="00B539DB">
      <w:pPr>
        <w:ind w:left="5954"/>
        <w:jc w:val="left"/>
      </w:pPr>
    </w:p>
    <w:p w:rsidR="00082781" w:rsidRDefault="00082781" w:rsidP="00B539DB">
      <w:pPr>
        <w:ind w:left="5954"/>
        <w:jc w:val="left"/>
      </w:pPr>
    </w:p>
    <w:p w:rsidR="00082781" w:rsidRDefault="00082781" w:rsidP="00B539DB">
      <w:pPr>
        <w:ind w:left="5954"/>
        <w:jc w:val="left"/>
      </w:pPr>
    </w:p>
    <w:p w:rsidR="00082781" w:rsidRDefault="00082781" w:rsidP="00B539DB">
      <w:pPr>
        <w:ind w:left="5954"/>
        <w:jc w:val="left"/>
      </w:pPr>
    </w:p>
    <w:p w:rsidR="00082781" w:rsidRDefault="00082781" w:rsidP="00B539DB">
      <w:pPr>
        <w:ind w:left="5954"/>
        <w:jc w:val="left"/>
      </w:pPr>
    </w:p>
    <w:sectPr w:rsidR="00082781" w:rsidSect="008E385E">
      <w:pgSz w:w="11907" w:h="16840" w:code="9"/>
      <w:pgMar w:top="851" w:right="708" w:bottom="28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99753B"/>
    <w:multiLevelType w:val="hybridMultilevel"/>
    <w:tmpl w:val="0F1E6DDA"/>
    <w:lvl w:ilvl="0" w:tplc="E75668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399"/>
    <w:multiLevelType w:val="hybridMultilevel"/>
    <w:tmpl w:val="D3341E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A1D371E"/>
    <w:multiLevelType w:val="hybridMultilevel"/>
    <w:tmpl w:val="7242EC98"/>
    <w:lvl w:ilvl="0" w:tplc="280A8B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BE6491"/>
    <w:multiLevelType w:val="hybridMultilevel"/>
    <w:tmpl w:val="C472D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C2221"/>
    <w:multiLevelType w:val="hybridMultilevel"/>
    <w:tmpl w:val="07F80D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25472A1"/>
    <w:multiLevelType w:val="hybridMultilevel"/>
    <w:tmpl w:val="B0E4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9187C"/>
    <w:multiLevelType w:val="hybridMultilevel"/>
    <w:tmpl w:val="0A105CBE"/>
    <w:lvl w:ilvl="0" w:tplc="04190001">
      <w:start w:val="2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45"/>
    <w:rsid w:val="00010ABD"/>
    <w:rsid w:val="0002544E"/>
    <w:rsid w:val="00032D3B"/>
    <w:rsid w:val="00037900"/>
    <w:rsid w:val="00074190"/>
    <w:rsid w:val="00082781"/>
    <w:rsid w:val="00092831"/>
    <w:rsid w:val="000B0110"/>
    <w:rsid w:val="000B5819"/>
    <w:rsid w:val="000C3A4A"/>
    <w:rsid w:val="000C3CB8"/>
    <w:rsid w:val="000D4AD3"/>
    <w:rsid w:val="000E1215"/>
    <w:rsid w:val="000F43AB"/>
    <w:rsid w:val="001121B1"/>
    <w:rsid w:val="00114786"/>
    <w:rsid w:val="001212D6"/>
    <w:rsid w:val="001271CD"/>
    <w:rsid w:val="00127919"/>
    <w:rsid w:val="00127DAD"/>
    <w:rsid w:val="00130C9F"/>
    <w:rsid w:val="00134E28"/>
    <w:rsid w:val="001433DE"/>
    <w:rsid w:val="00156035"/>
    <w:rsid w:val="00166C76"/>
    <w:rsid w:val="00177D89"/>
    <w:rsid w:val="001808B0"/>
    <w:rsid w:val="00190E68"/>
    <w:rsid w:val="0019243D"/>
    <w:rsid w:val="0019662A"/>
    <w:rsid w:val="001A5004"/>
    <w:rsid w:val="001C05D4"/>
    <w:rsid w:val="001D6356"/>
    <w:rsid w:val="001F00CE"/>
    <w:rsid w:val="00224233"/>
    <w:rsid w:val="00230B4F"/>
    <w:rsid w:val="00235942"/>
    <w:rsid w:val="00236ECD"/>
    <w:rsid w:val="00240AF5"/>
    <w:rsid w:val="002566BF"/>
    <w:rsid w:val="0028004D"/>
    <w:rsid w:val="002977F2"/>
    <w:rsid w:val="002A35F1"/>
    <w:rsid w:val="002C46C5"/>
    <w:rsid w:val="002C5631"/>
    <w:rsid w:val="002C6826"/>
    <w:rsid w:val="002F2B00"/>
    <w:rsid w:val="002F57C4"/>
    <w:rsid w:val="002F7651"/>
    <w:rsid w:val="00302FFB"/>
    <w:rsid w:val="0031488F"/>
    <w:rsid w:val="00316581"/>
    <w:rsid w:val="00322767"/>
    <w:rsid w:val="00331D7C"/>
    <w:rsid w:val="00355F0E"/>
    <w:rsid w:val="00385DB5"/>
    <w:rsid w:val="003B0FB5"/>
    <w:rsid w:val="003B64EB"/>
    <w:rsid w:val="003D075C"/>
    <w:rsid w:val="00400BE0"/>
    <w:rsid w:val="0042373B"/>
    <w:rsid w:val="00425F0D"/>
    <w:rsid w:val="00436FF9"/>
    <w:rsid w:val="00437B36"/>
    <w:rsid w:val="0044006D"/>
    <w:rsid w:val="00450BC7"/>
    <w:rsid w:val="00451B8D"/>
    <w:rsid w:val="00467F0F"/>
    <w:rsid w:val="0047686D"/>
    <w:rsid w:val="00485534"/>
    <w:rsid w:val="00486D80"/>
    <w:rsid w:val="0049798A"/>
    <w:rsid w:val="004A3D90"/>
    <w:rsid w:val="004B6545"/>
    <w:rsid w:val="004B77C5"/>
    <w:rsid w:val="004C0550"/>
    <w:rsid w:val="004C3A29"/>
    <w:rsid w:val="004D6669"/>
    <w:rsid w:val="004E4BC9"/>
    <w:rsid w:val="004E6B5A"/>
    <w:rsid w:val="005144E6"/>
    <w:rsid w:val="005168AF"/>
    <w:rsid w:val="005214A4"/>
    <w:rsid w:val="0052240D"/>
    <w:rsid w:val="0052457D"/>
    <w:rsid w:val="00530439"/>
    <w:rsid w:val="0053787F"/>
    <w:rsid w:val="005410A3"/>
    <w:rsid w:val="00543575"/>
    <w:rsid w:val="00545644"/>
    <w:rsid w:val="00560367"/>
    <w:rsid w:val="00560D87"/>
    <w:rsid w:val="005651B1"/>
    <w:rsid w:val="005714F5"/>
    <w:rsid w:val="00594944"/>
    <w:rsid w:val="005D1C3D"/>
    <w:rsid w:val="005D23BE"/>
    <w:rsid w:val="005D53C9"/>
    <w:rsid w:val="005D6E10"/>
    <w:rsid w:val="005E1203"/>
    <w:rsid w:val="005E3286"/>
    <w:rsid w:val="005E3E04"/>
    <w:rsid w:val="005E759F"/>
    <w:rsid w:val="005F3C38"/>
    <w:rsid w:val="00600BFC"/>
    <w:rsid w:val="006222A8"/>
    <w:rsid w:val="0062621B"/>
    <w:rsid w:val="00646A9F"/>
    <w:rsid w:val="00656803"/>
    <w:rsid w:val="00672081"/>
    <w:rsid w:val="0067250D"/>
    <w:rsid w:val="0067270A"/>
    <w:rsid w:val="006B4398"/>
    <w:rsid w:val="006D0115"/>
    <w:rsid w:val="006D474E"/>
    <w:rsid w:val="006D4EEE"/>
    <w:rsid w:val="006E58D9"/>
    <w:rsid w:val="006E6896"/>
    <w:rsid w:val="006F30AF"/>
    <w:rsid w:val="006F393D"/>
    <w:rsid w:val="006F7FEB"/>
    <w:rsid w:val="00700020"/>
    <w:rsid w:val="007006D3"/>
    <w:rsid w:val="00700824"/>
    <w:rsid w:val="00705056"/>
    <w:rsid w:val="007073BC"/>
    <w:rsid w:val="00711936"/>
    <w:rsid w:val="00714D49"/>
    <w:rsid w:val="00716A97"/>
    <w:rsid w:val="007171A3"/>
    <w:rsid w:val="0072662B"/>
    <w:rsid w:val="00757FD7"/>
    <w:rsid w:val="00771B0E"/>
    <w:rsid w:val="0077230E"/>
    <w:rsid w:val="007729B3"/>
    <w:rsid w:val="00782D1D"/>
    <w:rsid w:val="007974D0"/>
    <w:rsid w:val="007B032E"/>
    <w:rsid w:val="007C714B"/>
    <w:rsid w:val="007D57E4"/>
    <w:rsid w:val="007E5AA1"/>
    <w:rsid w:val="007F1231"/>
    <w:rsid w:val="007F5105"/>
    <w:rsid w:val="00803250"/>
    <w:rsid w:val="0081254D"/>
    <w:rsid w:val="00842EC0"/>
    <w:rsid w:val="00844AF5"/>
    <w:rsid w:val="00846D3F"/>
    <w:rsid w:val="00846F67"/>
    <w:rsid w:val="008508E9"/>
    <w:rsid w:val="0086396F"/>
    <w:rsid w:val="008660D4"/>
    <w:rsid w:val="00870943"/>
    <w:rsid w:val="008A32FE"/>
    <w:rsid w:val="008A43A3"/>
    <w:rsid w:val="008D2DCF"/>
    <w:rsid w:val="008D330D"/>
    <w:rsid w:val="008D384F"/>
    <w:rsid w:val="008E385E"/>
    <w:rsid w:val="008E3BD3"/>
    <w:rsid w:val="008E465C"/>
    <w:rsid w:val="008F476E"/>
    <w:rsid w:val="008F519C"/>
    <w:rsid w:val="0090551C"/>
    <w:rsid w:val="00922F50"/>
    <w:rsid w:val="00923DE7"/>
    <w:rsid w:val="00933FCB"/>
    <w:rsid w:val="009361EA"/>
    <w:rsid w:val="00946449"/>
    <w:rsid w:val="00952D52"/>
    <w:rsid w:val="00954F70"/>
    <w:rsid w:val="0096086D"/>
    <w:rsid w:val="00976514"/>
    <w:rsid w:val="00982560"/>
    <w:rsid w:val="0098502E"/>
    <w:rsid w:val="009932F4"/>
    <w:rsid w:val="009A27A1"/>
    <w:rsid w:val="009A42B5"/>
    <w:rsid w:val="009A4402"/>
    <w:rsid w:val="009B5787"/>
    <w:rsid w:val="009B5940"/>
    <w:rsid w:val="009C1867"/>
    <w:rsid w:val="009D134D"/>
    <w:rsid w:val="009E0A76"/>
    <w:rsid w:val="009E23A3"/>
    <w:rsid w:val="009E2A34"/>
    <w:rsid w:val="009F69C6"/>
    <w:rsid w:val="00A00C2F"/>
    <w:rsid w:val="00A05CB7"/>
    <w:rsid w:val="00A204F3"/>
    <w:rsid w:val="00A37C35"/>
    <w:rsid w:val="00A400D5"/>
    <w:rsid w:val="00A45C39"/>
    <w:rsid w:val="00A63ADE"/>
    <w:rsid w:val="00A64B3F"/>
    <w:rsid w:val="00A82F88"/>
    <w:rsid w:val="00A9625F"/>
    <w:rsid w:val="00AA13AA"/>
    <w:rsid w:val="00AA5565"/>
    <w:rsid w:val="00AA5767"/>
    <w:rsid w:val="00AB739C"/>
    <w:rsid w:val="00AB7F9F"/>
    <w:rsid w:val="00AC3201"/>
    <w:rsid w:val="00AC4A0C"/>
    <w:rsid w:val="00AD22B5"/>
    <w:rsid w:val="00AD37B0"/>
    <w:rsid w:val="00AE01CF"/>
    <w:rsid w:val="00AE1494"/>
    <w:rsid w:val="00AE4F2A"/>
    <w:rsid w:val="00B00CDE"/>
    <w:rsid w:val="00B20687"/>
    <w:rsid w:val="00B30EB3"/>
    <w:rsid w:val="00B451E9"/>
    <w:rsid w:val="00B539DB"/>
    <w:rsid w:val="00B56BE7"/>
    <w:rsid w:val="00B573F2"/>
    <w:rsid w:val="00B61060"/>
    <w:rsid w:val="00B71F13"/>
    <w:rsid w:val="00B72603"/>
    <w:rsid w:val="00B74C84"/>
    <w:rsid w:val="00B860AF"/>
    <w:rsid w:val="00B97199"/>
    <w:rsid w:val="00BC5468"/>
    <w:rsid w:val="00BD22AA"/>
    <w:rsid w:val="00BE1B0B"/>
    <w:rsid w:val="00BE2C91"/>
    <w:rsid w:val="00BE415D"/>
    <w:rsid w:val="00BE6EEE"/>
    <w:rsid w:val="00C25EE1"/>
    <w:rsid w:val="00C2781F"/>
    <w:rsid w:val="00C450F5"/>
    <w:rsid w:val="00C57CFA"/>
    <w:rsid w:val="00C62915"/>
    <w:rsid w:val="00C633AA"/>
    <w:rsid w:val="00C71856"/>
    <w:rsid w:val="00C72A6F"/>
    <w:rsid w:val="00C848E7"/>
    <w:rsid w:val="00CA1EAB"/>
    <w:rsid w:val="00CA3BAE"/>
    <w:rsid w:val="00CA46F2"/>
    <w:rsid w:val="00CE4697"/>
    <w:rsid w:val="00CE6D23"/>
    <w:rsid w:val="00CF35E7"/>
    <w:rsid w:val="00D001B1"/>
    <w:rsid w:val="00D0394A"/>
    <w:rsid w:val="00D04DB5"/>
    <w:rsid w:val="00D05A62"/>
    <w:rsid w:val="00D07DFE"/>
    <w:rsid w:val="00D15686"/>
    <w:rsid w:val="00D23653"/>
    <w:rsid w:val="00D26611"/>
    <w:rsid w:val="00D30B04"/>
    <w:rsid w:val="00D349D9"/>
    <w:rsid w:val="00D37229"/>
    <w:rsid w:val="00D46C63"/>
    <w:rsid w:val="00D53E8C"/>
    <w:rsid w:val="00D63A34"/>
    <w:rsid w:val="00D650CD"/>
    <w:rsid w:val="00D65E5C"/>
    <w:rsid w:val="00D72EE5"/>
    <w:rsid w:val="00D93F72"/>
    <w:rsid w:val="00D94B7E"/>
    <w:rsid w:val="00DB21F1"/>
    <w:rsid w:val="00DD5548"/>
    <w:rsid w:val="00DE3724"/>
    <w:rsid w:val="00DF3885"/>
    <w:rsid w:val="00E0428E"/>
    <w:rsid w:val="00E1648F"/>
    <w:rsid w:val="00E20DAC"/>
    <w:rsid w:val="00E2478C"/>
    <w:rsid w:val="00E262F9"/>
    <w:rsid w:val="00E4531C"/>
    <w:rsid w:val="00E46EB0"/>
    <w:rsid w:val="00E52EE1"/>
    <w:rsid w:val="00E76BE8"/>
    <w:rsid w:val="00E9594A"/>
    <w:rsid w:val="00E95A30"/>
    <w:rsid w:val="00EA1F6C"/>
    <w:rsid w:val="00EA60E1"/>
    <w:rsid w:val="00ED3E8E"/>
    <w:rsid w:val="00EE13CF"/>
    <w:rsid w:val="00EF6D2B"/>
    <w:rsid w:val="00F0150F"/>
    <w:rsid w:val="00F27905"/>
    <w:rsid w:val="00F43A6C"/>
    <w:rsid w:val="00F46052"/>
    <w:rsid w:val="00F51189"/>
    <w:rsid w:val="00F60880"/>
    <w:rsid w:val="00F64460"/>
    <w:rsid w:val="00F77876"/>
    <w:rsid w:val="00F868BF"/>
    <w:rsid w:val="00FA4DF3"/>
    <w:rsid w:val="00FA6842"/>
    <w:rsid w:val="00FC05D7"/>
    <w:rsid w:val="00FF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rsid w:val="006B4398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4B77C5"/>
    <w:pPr>
      <w:ind w:left="720"/>
      <w:contextualSpacing/>
    </w:pPr>
  </w:style>
  <w:style w:type="paragraph" w:styleId="af0">
    <w:name w:val="Balloon Text"/>
    <w:basedOn w:val="a"/>
    <w:link w:val="af1"/>
    <w:rsid w:val="0059494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94944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8D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4006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3">
    <w:name w:val="No Spacing"/>
    <w:basedOn w:val="a"/>
    <w:uiPriority w:val="1"/>
    <w:qFormat/>
    <w:rsid w:val="002F57C4"/>
    <w:pPr>
      <w:jc w:val="left"/>
    </w:pPr>
    <w:rPr>
      <w:rFonts w:ascii="Calibri" w:eastAsiaTheme="minorHAnsi" w:hAnsi="Calibri"/>
      <w:sz w:val="22"/>
      <w:szCs w:val="22"/>
    </w:rPr>
  </w:style>
  <w:style w:type="table" w:customStyle="1" w:styleId="11">
    <w:name w:val="Сетка таблицы1"/>
    <w:basedOn w:val="a1"/>
    <w:next w:val="af2"/>
    <w:uiPriority w:val="59"/>
    <w:rsid w:val="00D2661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C72A6F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166C76"/>
    <w:rPr>
      <w:b/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rsid w:val="006B4398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4B77C5"/>
    <w:pPr>
      <w:ind w:left="720"/>
      <w:contextualSpacing/>
    </w:pPr>
  </w:style>
  <w:style w:type="paragraph" w:styleId="af0">
    <w:name w:val="Balloon Text"/>
    <w:basedOn w:val="a"/>
    <w:link w:val="af1"/>
    <w:rsid w:val="0059494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94944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8D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4006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3">
    <w:name w:val="No Spacing"/>
    <w:basedOn w:val="a"/>
    <w:uiPriority w:val="1"/>
    <w:qFormat/>
    <w:rsid w:val="002F57C4"/>
    <w:pPr>
      <w:jc w:val="left"/>
    </w:pPr>
    <w:rPr>
      <w:rFonts w:ascii="Calibri" w:eastAsiaTheme="minorHAnsi" w:hAnsi="Calibri"/>
      <w:sz w:val="22"/>
      <w:szCs w:val="22"/>
    </w:rPr>
  </w:style>
  <w:style w:type="table" w:customStyle="1" w:styleId="11">
    <w:name w:val="Сетка таблицы1"/>
    <w:basedOn w:val="a1"/>
    <w:next w:val="af2"/>
    <w:uiPriority w:val="59"/>
    <w:rsid w:val="00D2661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C72A6F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166C76"/>
    <w:rPr>
      <w:b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8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A00A3-8BA8-4A1E-BD9D-A3652C88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3413</Words>
  <Characters>19456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Любина Евгения Валерия</dc:creator>
  <cp:lastModifiedBy>Хитаришвили Мария Гурамовна</cp:lastModifiedBy>
  <cp:revision>2</cp:revision>
  <cp:lastPrinted>2019-04-03T07:20:00Z</cp:lastPrinted>
  <dcterms:created xsi:type="dcterms:W3CDTF">2019-04-09T13:29:00Z</dcterms:created>
  <dcterms:modified xsi:type="dcterms:W3CDTF">2019-04-09T13:29:00Z</dcterms:modified>
</cp:coreProperties>
</file>