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Default="00AE5BF8" w:rsidP="004C6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BDF" w:rsidRDefault="00C35BDF" w:rsidP="00B324C1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C35BDF">
        <w:rPr>
          <w:b/>
          <w:bCs/>
          <w:sz w:val="28"/>
          <w:szCs w:val="28"/>
        </w:rPr>
        <w:t xml:space="preserve">Об утверждении Перечня должностей государственной гражданской службы </w:t>
      </w:r>
    </w:p>
    <w:p w:rsidR="00C35BDF" w:rsidRDefault="00C35BDF" w:rsidP="00B324C1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C35BDF">
        <w:rPr>
          <w:b/>
          <w:bCs/>
          <w:sz w:val="28"/>
          <w:szCs w:val="28"/>
        </w:rPr>
        <w:t xml:space="preserve">Санкт-Петербурга в Комитете по экономической </w:t>
      </w:r>
    </w:p>
    <w:p w:rsidR="00B324C1" w:rsidRDefault="00C35BDF" w:rsidP="00B324C1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C35BDF">
        <w:rPr>
          <w:b/>
          <w:bCs/>
          <w:sz w:val="28"/>
          <w:szCs w:val="28"/>
        </w:rPr>
        <w:t xml:space="preserve">политике и стратегическому планированию </w:t>
      </w:r>
      <w:r w:rsidR="00B324C1">
        <w:rPr>
          <w:b/>
          <w:bCs/>
          <w:sz w:val="28"/>
          <w:szCs w:val="28"/>
        </w:rPr>
        <w:br/>
      </w:r>
      <w:r w:rsidRPr="00C35BDF">
        <w:rPr>
          <w:b/>
          <w:bCs/>
          <w:sz w:val="28"/>
          <w:szCs w:val="28"/>
        </w:rPr>
        <w:t xml:space="preserve">Санкт-Петербурга, </w:t>
      </w:r>
      <w:r w:rsidR="00B324C1" w:rsidRPr="00B324C1">
        <w:rPr>
          <w:b/>
          <w:bCs/>
          <w:sz w:val="28"/>
          <w:szCs w:val="28"/>
        </w:rPr>
        <w:t xml:space="preserve">при замещении которых государственные гражданские служащие </w:t>
      </w:r>
      <w:r w:rsidR="00B324C1">
        <w:rPr>
          <w:b/>
          <w:bCs/>
          <w:sz w:val="28"/>
          <w:szCs w:val="28"/>
        </w:rPr>
        <w:br/>
      </w:r>
      <w:r w:rsidR="00B324C1" w:rsidRPr="00B324C1">
        <w:rPr>
          <w:b/>
          <w:bCs/>
          <w:sz w:val="28"/>
          <w:szCs w:val="28"/>
        </w:rPr>
        <w:t xml:space="preserve">Санкт-Петербурга Комитета по экономической политике и стратегическому планированию </w:t>
      </w:r>
    </w:p>
    <w:p w:rsidR="00C35BDF" w:rsidRPr="00C35BDF" w:rsidRDefault="00B324C1" w:rsidP="00B324C1">
      <w:pPr>
        <w:pStyle w:val="headertext"/>
        <w:spacing w:before="0" w:beforeAutospacing="0" w:after="0" w:afterAutospacing="0"/>
        <w:ind w:right="2693"/>
        <w:rPr>
          <w:sz w:val="28"/>
          <w:szCs w:val="28"/>
        </w:rPr>
      </w:pPr>
      <w:r w:rsidRPr="00B324C1">
        <w:rPr>
          <w:b/>
          <w:bCs/>
          <w:sz w:val="28"/>
          <w:szCs w:val="28"/>
        </w:rPr>
        <w:t xml:space="preserve">Санкт-Петербурга обязаны представлять сведения о своих доходах, об имуществе и обязательствах имущественного характера, а также сведения </w:t>
      </w:r>
      <w:r>
        <w:rPr>
          <w:b/>
          <w:bCs/>
          <w:sz w:val="28"/>
          <w:szCs w:val="28"/>
        </w:rPr>
        <w:br/>
      </w:r>
      <w:r w:rsidRPr="00B324C1">
        <w:rPr>
          <w:b/>
          <w:bCs/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</w:t>
      </w:r>
    </w:p>
    <w:p w:rsidR="00C35BDF" w:rsidRDefault="00C35BDF" w:rsidP="004C63F1">
      <w:pPr>
        <w:spacing w:after="0" w:line="240" w:lineRule="auto"/>
        <w:ind w:right="2834"/>
        <w:rPr>
          <w:rFonts w:ascii="Times New Roman" w:hAnsi="Times New Roman" w:cs="Times New Roman"/>
          <w:sz w:val="24"/>
          <w:szCs w:val="24"/>
        </w:rPr>
      </w:pPr>
    </w:p>
    <w:p w:rsidR="004C63F1" w:rsidRDefault="004C63F1" w:rsidP="004C6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BDF" w:rsidRPr="00C35BDF" w:rsidRDefault="00C35BDF" w:rsidP="004C6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BDF"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</w:t>
      </w:r>
      <w:r w:rsidR="00FD22E8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35BDF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FD22E8">
        <w:rPr>
          <w:rFonts w:ascii="Times New Roman" w:eastAsia="Times New Roman" w:hAnsi="Times New Roman" w:cs="Times New Roman"/>
          <w:sz w:val="28"/>
          <w:szCs w:val="28"/>
        </w:rPr>
        <w:br/>
      </w:r>
      <w:r w:rsidRPr="00C35BDF">
        <w:rPr>
          <w:rFonts w:ascii="Times New Roman" w:eastAsia="Times New Roman" w:hAnsi="Times New Roman" w:cs="Times New Roman"/>
          <w:sz w:val="28"/>
          <w:szCs w:val="28"/>
        </w:rPr>
        <w:t>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детей»:</w:t>
      </w:r>
    </w:p>
    <w:p w:rsidR="00C35BDF" w:rsidRDefault="00C35BDF" w:rsidP="004C6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BDF">
        <w:rPr>
          <w:rFonts w:ascii="Times New Roman" w:hAnsi="Times New Roman" w:cs="Times New Roman"/>
          <w:sz w:val="28"/>
          <w:szCs w:val="28"/>
        </w:rPr>
        <w:t>1.</w:t>
      </w:r>
      <w:r w:rsidR="004C63F1">
        <w:rPr>
          <w:rFonts w:ascii="Times New Roman" w:hAnsi="Times New Roman" w:cs="Times New Roman"/>
          <w:sz w:val="28"/>
          <w:szCs w:val="28"/>
        </w:rPr>
        <w:tab/>
      </w:r>
      <w:r w:rsidRPr="00C35BDF">
        <w:rPr>
          <w:rFonts w:ascii="Times New Roman" w:hAnsi="Times New Roman" w:cs="Times New Roman"/>
          <w:sz w:val="28"/>
          <w:szCs w:val="28"/>
        </w:rPr>
        <w:t xml:space="preserve">Утвердить Перечень должностей государственной гражданской службы Санкт-Петербурга в </w:t>
      </w:r>
      <w:r w:rsidR="004C63F1" w:rsidRPr="004C63F1">
        <w:rPr>
          <w:rFonts w:ascii="Times New Roman" w:hAnsi="Times New Roman" w:cs="Times New Roman"/>
          <w:sz w:val="28"/>
          <w:szCs w:val="28"/>
        </w:rPr>
        <w:t xml:space="preserve">Комитете по экономической политике </w:t>
      </w:r>
      <w:r w:rsidR="004C63F1">
        <w:rPr>
          <w:rFonts w:ascii="Times New Roman" w:hAnsi="Times New Roman" w:cs="Times New Roman"/>
          <w:sz w:val="28"/>
          <w:szCs w:val="28"/>
        </w:rPr>
        <w:br/>
      </w:r>
      <w:r w:rsidR="004C63F1" w:rsidRPr="004C63F1">
        <w:rPr>
          <w:rFonts w:ascii="Times New Roman" w:hAnsi="Times New Roman" w:cs="Times New Roman"/>
          <w:sz w:val="28"/>
          <w:szCs w:val="28"/>
        </w:rPr>
        <w:t>и стратегическому планированию Санкт-Петербурга</w:t>
      </w:r>
      <w:r w:rsidRPr="00C35BDF">
        <w:rPr>
          <w:rFonts w:ascii="Times New Roman" w:hAnsi="Times New Roman" w:cs="Times New Roman"/>
          <w:sz w:val="28"/>
          <w:szCs w:val="28"/>
        </w:rPr>
        <w:t xml:space="preserve">, при замещении которых государственные гражданские служащие Санкт-Петербурга </w:t>
      </w:r>
      <w:r w:rsidR="004C63F1" w:rsidRPr="004C63F1">
        <w:rPr>
          <w:rFonts w:ascii="Times New Roman" w:hAnsi="Times New Roman" w:cs="Times New Roman"/>
          <w:sz w:val="28"/>
          <w:szCs w:val="28"/>
        </w:rPr>
        <w:t>Комитет</w:t>
      </w:r>
      <w:r w:rsidR="004C63F1">
        <w:rPr>
          <w:rFonts w:ascii="Times New Roman" w:hAnsi="Times New Roman" w:cs="Times New Roman"/>
          <w:sz w:val="28"/>
          <w:szCs w:val="28"/>
        </w:rPr>
        <w:t>а</w:t>
      </w:r>
      <w:r w:rsidR="004C63F1" w:rsidRPr="004C63F1">
        <w:rPr>
          <w:rFonts w:ascii="Times New Roman" w:hAnsi="Times New Roman" w:cs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Pr="00C35BDF">
        <w:rPr>
          <w:rFonts w:ascii="Times New Roman" w:hAnsi="Times New Roman" w:cs="Times New Roman"/>
          <w:sz w:val="28"/>
          <w:szCs w:val="28"/>
        </w:rPr>
        <w:t xml:space="preserve"> обязаны представлять сведения о своих доходах, об имуществе </w:t>
      </w:r>
      <w:r w:rsidR="004C63F1">
        <w:rPr>
          <w:rFonts w:ascii="Times New Roman" w:hAnsi="Times New Roman" w:cs="Times New Roman"/>
          <w:sz w:val="28"/>
          <w:szCs w:val="28"/>
        </w:rPr>
        <w:br/>
      </w:r>
      <w:r w:rsidRPr="00C35BDF">
        <w:rPr>
          <w:rFonts w:ascii="Times New Roman" w:hAnsi="Times New Roman" w:cs="Times New Roman"/>
          <w:sz w:val="28"/>
          <w:szCs w:val="28"/>
        </w:rPr>
        <w:lastRenderedPageBreak/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согласно приложению.</w:t>
      </w:r>
    </w:p>
    <w:p w:rsidR="00272F65" w:rsidRDefault="004C63F1" w:rsidP="004C6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272F65">
        <w:rPr>
          <w:rFonts w:ascii="Times New Roman" w:hAnsi="Times New Roman" w:cs="Times New Roman"/>
          <w:sz w:val="28"/>
          <w:szCs w:val="28"/>
        </w:rPr>
        <w:t>Распоряжение вступает в силу с 07.05.2019.</w:t>
      </w:r>
    </w:p>
    <w:p w:rsidR="004C63F1" w:rsidRDefault="00272F65" w:rsidP="004C6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остается за председателем Комитета по экономической политике и стратегическому планированию Санкт-Петербурга.</w:t>
      </w:r>
    </w:p>
    <w:p w:rsidR="004C63F1" w:rsidRDefault="004C63F1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3F1" w:rsidRDefault="004C63F1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1A8" w:rsidRDefault="008211A8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4C1" w:rsidRDefault="004C63F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3F1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</w:p>
    <w:p w:rsidR="00B324C1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:rsidR="00B324C1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3D239F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="004C63F1" w:rsidRPr="004C63F1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</w:p>
    <w:p w:rsidR="003D239F" w:rsidRDefault="003D239F">
      <w:pPr>
        <w:rPr>
          <w:rFonts w:ascii="Times New Roman" w:hAnsi="Times New Roman" w:cs="Times New Roman"/>
          <w:b/>
          <w:sz w:val="28"/>
          <w:szCs w:val="28"/>
        </w:rPr>
        <w:sectPr w:rsidR="003D239F" w:rsidSect="00B324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701" w:left="1701" w:header="709" w:footer="709" w:gutter="0"/>
          <w:pgNumType w:start="0"/>
          <w:cols w:space="708"/>
          <w:titlePg/>
          <w:docGrid w:linePitch="360"/>
        </w:sectPr>
      </w:pPr>
    </w:p>
    <w:p w:rsidR="00B324C1" w:rsidRDefault="00B324C1">
      <w:pPr>
        <w:rPr>
          <w:rFonts w:ascii="Times New Roman" w:hAnsi="Times New Roman"/>
          <w:sz w:val="24"/>
          <w:szCs w:val="24"/>
        </w:rPr>
        <w:sectPr w:rsidR="00B324C1" w:rsidSect="003D239F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B324C1" w:rsidRDefault="00B324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8660A4" w:rsidRPr="007D44DE" w:rsidRDefault="008660A4" w:rsidP="00E67B5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7D44DE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660A4" w:rsidRPr="007D44DE" w:rsidRDefault="008660A4" w:rsidP="00E67B5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7D44DE">
        <w:rPr>
          <w:rFonts w:ascii="Times New Roman" w:hAnsi="Times New Roman"/>
          <w:sz w:val="24"/>
          <w:szCs w:val="24"/>
        </w:rPr>
        <w:t xml:space="preserve">к распоряжению Комитета </w:t>
      </w:r>
      <w:r w:rsidRPr="007D44DE">
        <w:rPr>
          <w:rFonts w:ascii="Times New Roman" w:hAnsi="Times New Roman"/>
          <w:sz w:val="24"/>
          <w:szCs w:val="24"/>
        </w:rPr>
        <w:br/>
        <w:t xml:space="preserve">по </w:t>
      </w:r>
      <w:r w:rsidRPr="007D44DE">
        <w:rPr>
          <w:rFonts w:ascii="Times New Roman" w:hAnsi="Times New Roman"/>
          <w:color w:val="000000"/>
          <w:sz w:val="24"/>
          <w:szCs w:val="24"/>
        </w:rPr>
        <w:t xml:space="preserve">экономической политике </w:t>
      </w:r>
      <w:r w:rsidRPr="007D44DE">
        <w:rPr>
          <w:rFonts w:ascii="Times New Roman" w:hAnsi="Times New Roman"/>
          <w:color w:val="000000"/>
          <w:sz w:val="24"/>
          <w:szCs w:val="24"/>
        </w:rPr>
        <w:br/>
        <w:t xml:space="preserve">и стратегическому планированию </w:t>
      </w:r>
      <w:r w:rsidRPr="007D44DE">
        <w:rPr>
          <w:rFonts w:ascii="Times New Roman" w:hAnsi="Times New Roman"/>
          <w:color w:val="000000"/>
          <w:sz w:val="24"/>
          <w:szCs w:val="24"/>
        </w:rPr>
        <w:br/>
      </w:r>
      <w:r w:rsidRPr="007D44DE">
        <w:rPr>
          <w:rFonts w:ascii="Times New Roman" w:hAnsi="Times New Roman"/>
          <w:sz w:val="24"/>
          <w:szCs w:val="24"/>
        </w:rPr>
        <w:t>Санкт-Петербурга</w:t>
      </w:r>
    </w:p>
    <w:p w:rsidR="008660A4" w:rsidRPr="007D44DE" w:rsidRDefault="008660A4" w:rsidP="003D239F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7D44DE">
        <w:rPr>
          <w:rFonts w:ascii="Times New Roman" w:hAnsi="Times New Roman"/>
          <w:sz w:val="24"/>
          <w:szCs w:val="24"/>
        </w:rPr>
        <w:t xml:space="preserve">от_________________ №_________ </w:t>
      </w:r>
    </w:p>
    <w:p w:rsidR="00F3596A" w:rsidRDefault="00F3596A" w:rsidP="003D239F">
      <w:pPr>
        <w:pStyle w:val="formattext"/>
        <w:spacing w:before="0" w:beforeAutospacing="0" w:after="0" w:afterAutospacing="0"/>
        <w:jc w:val="right"/>
      </w:pPr>
    </w:p>
    <w:p w:rsidR="003D239F" w:rsidRDefault="003D239F" w:rsidP="003D239F">
      <w:pPr>
        <w:pStyle w:val="formattext"/>
        <w:spacing w:before="0" w:beforeAutospacing="0" w:after="0" w:afterAutospacing="0"/>
        <w:jc w:val="right"/>
      </w:pPr>
    </w:p>
    <w:p w:rsidR="003D239F" w:rsidRDefault="003D239F" w:rsidP="003D239F">
      <w:pPr>
        <w:pStyle w:val="formattext"/>
        <w:spacing w:before="0" w:beforeAutospacing="0" w:after="0" w:afterAutospacing="0"/>
        <w:jc w:val="right"/>
      </w:pPr>
    </w:p>
    <w:p w:rsidR="008660A4" w:rsidRDefault="008660A4" w:rsidP="003D239F">
      <w:pPr>
        <w:pStyle w:val="formattext"/>
        <w:spacing w:before="0" w:beforeAutospacing="0" w:after="0" w:afterAutospacing="0"/>
        <w:jc w:val="right"/>
      </w:pPr>
    </w:p>
    <w:p w:rsidR="00F3596A" w:rsidRDefault="008660A4" w:rsidP="003D239F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="00F3596A" w:rsidRPr="00F3596A">
        <w:rPr>
          <w:b/>
          <w:sz w:val="28"/>
          <w:szCs w:val="28"/>
        </w:rPr>
        <w:br/>
        <w:t xml:space="preserve">должностей государственной гражданской службы Санкт-Петербурга </w:t>
      </w:r>
      <w:r w:rsidR="00F3596A"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в Комитете по экономической политике и стратегическому планированию Санкт-Петербурга, при замещении которых государственные гражданские служащие Санкт-Петербурга </w:t>
      </w:r>
      <w:r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Комитета по экономической политике и стратегическому планированию </w:t>
      </w:r>
      <w:r w:rsidR="00F3596A"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Санкт-Петербурга обязаны представлять сведения о своих доходах, </w:t>
      </w:r>
      <w:r w:rsidR="00F3596A"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F3596A" w:rsidRDefault="00F3596A" w:rsidP="003D239F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660A4" w:rsidRPr="00F3596A" w:rsidRDefault="008660A4" w:rsidP="003D239F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Советник председателя Комитета.</w:t>
      </w:r>
      <w:bookmarkStart w:id="1" w:name="P0018"/>
      <w:bookmarkEnd w:id="1"/>
      <w:r w:rsidRPr="00F3596A">
        <w:rPr>
          <w:sz w:val="28"/>
          <w:szCs w:val="28"/>
        </w:rPr>
        <w:t xml:space="preserve"> 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Юридический отдел: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специалист-юрисконсульт.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2" w:name="P001B"/>
      <w:bookmarkEnd w:id="2"/>
      <w:r w:rsidRPr="00F3596A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Отдел бухгалтерского учета: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Pr="00F3596A" w:rsidRDefault="006D1743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специалист.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3" w:name="P001D"/>
      <w:bookmarkEnd w:id="3"/>
      <w:r w:rsidRPr="00F3596A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 xml:space="preserve">Управление стратегического планирования и прогнозирования: 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4" w:name="P001F"/>
      <w:bookmarkEnd w:id="4"/>
      <w:r w:rsidRPr="00F3596A">
        <w:rPr>
          <w:sz w:val="28"/>
          <w:szCs w:val="28"/>
        </w:rPr>
        <w:t>4.1.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отдел макроэкономических исследований и прогнозирования: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специалист 1-й категории;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5" w:name="P0021"/>
      <w:bookmarkEnd w:id="5"/>
      <w:r w:rsidRPr="00F3596A">
        <w:rPr>
          <w:sz w:val="28"/>
          <w:szCs w:val="28"/>
        </w:rPr>
        <w:t>4.2.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отдел стратегического планирования: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специалист 1-й категории.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Управление реализации Стратегии:</w:t>
      </w:r>
      <w:bookmarkStart w:id="6" w:name="P0023"/>
      <w:bookmarkEnd w:id="6"/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5.1.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отдел анализа и мониторинга социально-экономического развития: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специалист 1-й категории;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7" w:name="P0025"/>
      <w:bookmarkEnd w:id="7"/>
      <w:r w:rsidRPr="00F3596A">
        <w:rPr>
          <w:sz w:val="28"/>
          <w:szCs w:val="28"/>
        </w:rPr>
        <w:t>5.2.</w:t>
      </w:r>
      <w:r>
        <w:rPr>
          <w:sz w:val="28"/>
          <w:szCs w:val="28"/>
        </w:rPr>
        <w:tab/>
      </w:r>
      <w:r w:rsidRPr="00F3596A">
        <w:rPr>
          <w:sz w:val="28"/>
          <w:szCs w:val="28"/>
        </w:rPr>
        <w:t>отдел координации реализации Стратегии: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lastRenderedPageBreak/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8" w:name="P0027"/>
      <w:bookmarkEnd w:id="8"/>
      <w:r w:rsidRPr="00F3596A">
        <w:rPr>
          <w:sz w:val="28"/>
          <w:szCs w:val="28"/>
        </w:rPr>
        <w:t>5.3.</w:t>
      </w:r>
      <w:r>
        <w:rPr>
          <w:sz w:val="28"/>
          <w:szCs w:val="28"/>
        </w:rPr>
        <w:tab/>
      </w:r>
      <w:r w:rsidR="00C64DCF">
        <w:rPr>
          <w:sz w:val="28"/>
          <w:szCs w:val="28"/>
        </w:rPr>
        <w:t>о</w:t>
      </w:r>
      <w:r w:rsidRPr="00F3596A">
        <w:rPr>
          <w:sz w:val="28"/>
          <w:szCs w:val="28"/>
        </w:rPr>
        <w:t>тдел внешнеэкономического сотрудничества: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специалист-пресс-секретарь.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6.</w:t>
      </w:r>
      <w:r w:rsidR="0045797D">
        <w:rPr>
          <w:sz w:val="28"/>
          <w:szCs w:val="28"/>
        </w:rPr>
        <w:tab/>
      </w:r>
      <w:r w:rsidRPr="00F3596A">
        <w:rPr>
          <w:sz w:val="28"/>
          <w:szCs w:val="28"/>
        </w:rPr>
        <w:t>Управление социально-экономического развития территорий: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9" w:name="P0029"/>
      <w:bookmarkEnd w:id="9"/>
      <w:r w:rsidRPr="00F3596A">
        <w:rPr>
          <w:sz w:val="28"/>
          <w:szCs w:val="28"/>
        </w:rPr>
        <w:t>6.1.</w:t>
      </w:r>
      <w:r w:rsidR="0045797D">
        <w:rPr>
          <w:sz w:val="28"/>
          <w:szCs w:val="28"/>
        </w:rPr>
        <w:tab/>
      </w:r>
      <w:r w:rsidRPr="00F3596A">
        <w:rPr>
          <w:sz w:val="28"/>
          <w:szCs w:val="28"/>
        </w:rPr>
        <w:t>отдел пространственного развития: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0" w:name="P002B"/>
      <w:bookmarkEnd w:id="10"/>
      <w:r w:rsidRPr="00F3596A">
        <w:rPr>
          <w:sz w:val="28"/>
          <w:szCs w:val="28"/>
        </w:rPr>
        <w:t>6.2.</w:t>
      </w:r>
      <w:r w:rsidR="0045797D">
        <w:rPr>
          <w:sz w:val="28"/>
          <w:szCs w:val="28"/>
        </w:rPr>
        <w:tab/>
      </w:r>
      <w:r w:rsidRPr="00F3596A">
        <w:rPr>
          <w:sz w:val="28"/>
          <w:szCs w:val="28"/>
        </w:rPr>
        <w:t>отдел управления проектами развития территорий: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специалист.</w:t>
      </w:r>
    </w:p>
    <w:p w:rsidR="00C64DCF" w:rsidRDefault="00C64DCF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Управление адресной инвестиционной программы</w:t>
      </w:r>
      <w:r w:rsidR="000B2753">
        <w:rPr>
          <w:sz w:val="28"/>
          <w:szCs w:val="28"/>
        </w:rPr>
        <w:t>:</w:t>
      </w:r>
    </w:p>
    <w:p w:rsidR="00C64DCF" w:rsidRDefault="00C64DCF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>отдел формирования и сопровождения:</w:t>
      </w:r>
    </w:p>
    <w:p w:rsidR="00C64DCF" w:rsidRDefault="00C64DCF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отдела;</w:t>
      </w:r>
    </w:p>
    <w:p w:rsidR="00C64DCF" w:rsidRDefault="00C64DCF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специалист;</w:t>
      </w:r>
    </w:p>
    <w:p w:rsidR="00C64DCF" w:rsidRDefault="00C64DCF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специалист;</w:t>
      </w:r>
    </w:p>
    <w:p w:rsidR="00C64DCF" w:rsidRDefault="00C64DCF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>отдел сводного анализа:</w:t>
      </w:r>
    </w:p>
    <w:p w:rsidR="00C64DCF" w:rsidRDefault="00C64DCF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отдела;</w:t>
      </w:r>
    </w:p>
    <w:p w:rsidR="00C64DCF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специалист;</w:t>
      </w:r>
    </w:p>
    <w:p w:rsidR="00087560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специалист.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3596A" w:rsidRPr="00F3596A">
        <w:rPr>
          <w:sz w:val="28"/>
          <w:szCs w:val="28"/>
        </w:rPr>
        <w:t>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Управление бюджетного нормирования и ценообразования: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1" w:name="P002D"/>
      <w:bookmarkEnd w:id="11"/>
      <w:r>
        <w:rPr>
          <w:sz w:val="28"/>
          <w:szCs w:val="28"/>
        </w:rPr>
        <w:t>8</w:t>
      </w:r>
      <w:r w:rsidR="00F3596A" w:rsidRPr="00F3596A">
        <w:rPr>
          <w:sz w:val="28"/>
          <w:szCs w:val="28"/>
        </w:rPr>
        <w:t>.1.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отдел нормирования бюджетных расходов: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специалист 1-й категории;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2" w:name="P002F"/>
      <w:bookmarkEnd w:id="12"/>
      <w:r>
        <w:rPr>
          <w:sz w:val="28"/>
          <w:szCs w:val="28"/>
        </w:rPr>
        <w:t>8</w:t>
      </w:r>
      <w:r w:rsidR="00F3596A" w:rsidRPr="00F3596A">
        <w:rPr>
          <w:sz w:val="28"/>
          <w:szCs w:val="28"/>
        </w:rPr>
        <w:t>.2.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отдел экспертизы инвестиционных проектов: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специалист.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5797D">
        <w:rPr>
          <w:sz w:val="28"/>
          <w:szCs w:val="28"/>
        </w:rPr>
        <w:t>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Управление программно-целевого планирования: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3" w:name="P0031"/>
      <w:bookmarkEnd w:id="13"/>
      <w:r>
        <w:rPr>
          <w:sz w:val="28"/>
          <w:szCs w:val="28"/>
        </w:rPr>
        <w:t>9</w:t>
      </w:r>
      <w:r w:rsidR="00F3596A" w:rsidRPr="00F3596A">
        <w:rPr>
          <w:sz w:val="28"/>
          <w:szCs w:val="28"/>
        </w:rPr>
        <w:t>.1.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отдел экспертизы государственных программ и внепрограммных расходов: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  <w:bookmarkStart w:id="14" w:name="P0033"/>
      <w:bookmarkEnd w:id="14"/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3596A" w:rsidRPr="00F3596A">
        <w:rPr>
          <w:sz w:val="28"/>
          <w:szCs w:val="28"/>
        </w:rPr>
        <w:t>.2.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отдел оценки источников финансирования: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специалист 1-й категории.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3596A" w:rsidRPr="00F3596A">
        <w:rPr>
          <w:sz w:val="28"/>
          <w:szCs w:val="28"/>
        </w:rPr>
        <w:t>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Административное управление: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5" w:name="P0035"/>
      <w:bookmarkEnd w:id="15"/>
      <w:r>
        <w:rPr>
          <w:sz w:val="28"/>
          <w:szCs w:val="28"/>
        </w:rPr>
        <w:t>10</w:t>
      </w:r>
      <w:r w:rsidR="00F3596A" w:rsidRPr="00F3596A">
        <w:rPr>
          <w:sz w:val="28"/>
          <w:szCs w:val="28"/>
        </w:rPr>
        <w:t>.1.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отдел планирования расходов и осуществления закупок: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lastRenderedPageBreak/>
        <w:t>главный специалист;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ведущий специалист;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6" w:name="P0037"/>
      <w:bookmarkEnd w:id="16"/>
      <w:r>
        <w:rPr>
          <w:sz w:val="28"/>
          <w:szCs w:val="28"/>
        </w:rPr>
        <w:t>10</w:t>
      </w:r>
      <w:r w:rsidR="00F3596A" w:rsidRPr="00F3596A">
        <w:rPr>
          <w:sz w:val="28"/>
          <w:szCs w:val="28"/>
        </w:rPr>
        <w:t>.2.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организационный отдел: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заместитель начальника отдела;</w:t>
      </w:r>
    </w:p>
    <w:p w:rsidR="00F3596A" w:rsidRPr="00F3596A" w:rsidRDefault="00087560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7" w:name="P0039"/>
      <w:bookmarkEnd w:id="17"/>
      <w:r>
        <w:rPr>
          <w:sz w:val="28"/>
          <w:szCs w:val="28"/>
        </w:rPr>
        <w:t>10</w:t>
      </w:r>
      <w:r w:rsidR="00F3596A" w:rsidRPr="00F3596A">
        <w:rPr>
          <w:sz w:val="28"/>
          <w:szCs w:val="28"/>
        </w:rPr>
        <w:t>.3.</w:t>
      </w:r>
      <w:r w:rsidR="0045797D">
        <w:rPr>
          <w:sz w:val="28"/>
          <w:szCs w:val="28"/>
        </w:rPr>
        <w:tab/>
      </w:r>
      <w:r w:rsidR="00F3596A" w:rsidRPr="00F3596A">
        <w:rPr>
          <w:sz w:val="28"/>
          <w:szCs w:val="28"/>
        </w:rPr>
        <w:t>отдел информатизации и связи: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начальник отдела;</w:t>
      </w:r>
    </w:p>
    <w:p w:rsidR="00F3596A" w:rsidRPr="00F3596A" w:rsidRDefault="00F3596A" w:rsidP="00F3596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главный специалист;</w:t>
      </w:r>
    </w:p>
    <w:p w:rsidR="004C63F1" w:rsidRDefault="00F3596A" w:rsidP="0008756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3596A">
        <w:rPr>
          <w:sz w:val="28"/>
          <w:szCs w:val="28"/>
        </w:rPr>
        <w:t>специалист 1-й категории.</w:t>
      </w:r>
    </w:p>
    <w:p w:rsidR="003E2A02" w:rsidRDefault="003E2A02" w:rsidP="0008756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3E2A02" w:rsidRDefault="003E2A02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3E2A02" w:rsidSect="003D239F">
      <w:headerReference w:type="even" r:id="rId14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E85" w:rsidRDefault="00597E85" w:rsidP="003D239F">
      <w:pPr>
        <w:spacing w:after="0" w:line="240" w:lineRule="auto"/>
      </w:pPr>
      <w:r>
        <w:separator/>
      </w:r>
    </w:p>
  </w:endnote>
  <w:endnote w:type="continuationSeparator" w:id="0">
    <w:p w:rsidR="00597E85" w:rsidRDefault="00597E85" w:rsidP="003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Default="00B324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Default="00B324C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Default="00B324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E85" w:rsidRDefault="00597E85" w:rsidP="003D239F">
      <w:pPr>
        <w:spacing w:after="0" w:line="240" w:lineRule="auto"/>
      </w:pPr>
      <w:r>
        <w:separator/>
      </w:r>
    </w:p>
  </w:footnote>
  <w:footnote w:type="continuationSeparator" w:id="0">
    <w:p w:rsidR="00597E85" w:rsidRDefault="00597E85" w:rsidP="003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39F" w:rsidRDefault="00B324C1">
    <w:pPr>
      <w:pStyle w:val="a6"/>
      <w:jc w:val="center"/>
    </w:pPr>
    <w:r>
      <w:t>3</w:t>
    </w:r>
  </w:p>
  <w:p w:rsidR="003D239F" w:rsidRDefault="003D23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Pr="00B324C1" w:rsidRDefault="00B324C1">
    <w:pPr>
      <w:pStyle w:val="a6"/>
      <w:jc w:val="center"/>
      <w:rPr>
        <w:rFonts w:ascii="Times New Roman" w:hAnsi="Times New Roman" w:cs="Times New Roman"/>
      </w:rPr>
    </w:pPr>
    <w:r w:rsidRPr="00B324C1">
      <w:rPr>
        <w:rFonts w:ascii="Times New Roman" w:hAnsi="Times New Roman" w:cs="Times New Roman"/>
      </w:rPr>
      <w:t>2</w:t>
    </w:r>
  </w:p>
  <w:p w:rsidR="003D239F" w:rsidRDefault="003D239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39F" w:rsidRDefault="003D239F">
    <w:pPr>
      <w:pStyle w:val="a6"/>
      <w:jc w:val="center"/>
    </w:pPr>
  </w:p>
  <w:p w:rsidR="003D239F" w:rsidRDefault="003D239F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Pr="00B324C1" w:rsidRDefault="00B324C1" w:rsidP="00B324C1">
    <w:pPr>
      <w:pStyle w:val="a6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560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2753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65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0C1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239F"/>
    <w:rsid w:val="003D409B"/>
    <w:rsid w:val="003D5024"/>
    <w:rsid w:val="003D6229"/>
    <w:rsid w:val="003D62C6"/>
    <w:rsid w:val="003D7E88"/>
    <w:rsid w:val="003E0BC0"/>
    <w:rsid w:val="003E1009"/>
    <w:rsid w:val="003E1894"/>
    <w:rsid w:val="003E2A02"/>
    <w:rsid w:val="003E31DD"/>
    <w:rsid w:val="003E3C46"/>
    <w:rsid w:val="003E5302"/>
    <w:rsid w:val="003E5577"/>
    <w:rsid w:val="003E5BC5"/>
    <w:rsid w:val="003E5D09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797D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4F6BE9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97E85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985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26BE1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743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2A0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0D49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0F22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660A4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4D89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24C1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A7BFB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0F01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4DCF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01FC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5736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67B5C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B55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596A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2E8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39F"/>
  </w:style>
  <w:style w:type="paragraph" w:styleId="a8">
    <w:name w:val="footer"/>
    <w:basedOn w:val="a"/>
    <w:link w:val="a9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E4922-1557-489E-8F8A-9B2E4AEF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Колбунова Юлия Васильевна</cp:lastModifiedBy>
  <cp:revision>2</cp:revision>
  <cp:lastPrinted>2019-04-04T13:10:00Z</cp:lastPrinted>
  <dcterms:created xsi:type="dcterms:W3CDTF">2019-04-08T11:48:00Z</dcterms:created>
  <dcterms:modified xsi:type="dcterms:W3CDTF">2019-04-08T11:48:00Z</dcterms:modified>
</cp:coreProperties>
</file>