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238" w:rsidRPr="00E0107D" w:rsidRDefault="002E7238" w:rsidP="002E7238">
      <w:pPr>
        <w:jc w:val="center"/>
      </w:pPr>
      <w:r w:rsidRPr="00E0107D">
        <w:rPr>
          <w:noProof/>
        </w:rPr>
        <w:drawing>
          <wp:inline distT="0" distB="0" distL="0" distR="0">
            <wp:extent cx="647700" cy="647700"/>
            <wp:effectExtent l="19050" t="0" r="0" b="0"/>
            <wp:docPr id="1" name="Рисунок 1" descr="gerb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238" w:rsidRPr="00F1709D" w:rsidRDefault="002E7238" w:rsidP="002E7238">
      <w:pPr>
        <w:spacing w:before="60" w:after="60"/>
        <w:jc w:val="center"/>
        <w:rPr>
          <w:b/>
          <w:caps/>
        </w:rPr>
      </w:pPr>
      <w:r w:rsidRPr="00F1709D">
        <w:rPr>
          <w:b/>
          <w:caps/>
        </w:rPr>
        <w:t>Правительство Санкт-Петербурга</w:t>
      </w:r>
    </w:p>
    <w:p w:rsidR="002E7238" w:rsidRPr="00F1709D" w:rsidRDefault="002E7238" w:rsidP="002E7238">
      <w:pPr>
        <w:jc w:val="center"/>
        <w:rPr>
          <w:b/>
        </w:rPr>
      </w:pPr>
    </w:p>
    <w:p w:rsidR="002E7238" w:rsidRPr="00F1709D" w:rsidRDefault="002E7238" w:rsidP="002E7238">
      <w:pPr>
        <w:jc w:val="center"/>
        <w:rPr>
          <w:b/>
          <w:sz w:val="26"/>
          <w:szCs w:val="26"/>
        </w:rPr>
      </w:pPr>
      <w:r w:rsidRPr="00F1709D">
        <w:rPr>
          <w:b/>
          <w:sz w:val="26"/>
          <w:szCs w:val="26"/>
        </w:rPr>
        <w:t>П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С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Т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А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О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В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Л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Н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И</w:t>
      </w:r>
      <w:r w:rsidR="00F1709D" w:rsidRPr="00F1709D">
        <w:rPr>
          <w:b/>
          <w:sz w:val="26"/>
          <w:szCs w:val="26"/>
        </w:rPr>
        <w:t xml:space="preserve"> </w:t>
      </w:r>
      <w:r w:rsidRPr="00F1709D">
        <w:rPr>
          <w:b/>
          <w:sz w:val="26"/>
          <w:szCs w:val="26"/>
        </w:rPr>
        <w:t>Е</w:t>
      </w:r>
    </w:p>
    <w:p w:rsidR="002E7238" w:rsidRPr="00F1709D" w:rsidRDefault="002E7238" w:rsidP="002E7238">
      <w:pPr>
        <w:spacing w:before="60" w:after="60"/>
        <w:rPr>
          <w:b/>
          <w:caps/>
          <w:sz w:val="26"/>
          <w:szCs w:val="26"/>
        </w:rPr>
      </w:pPr>
    </w:p>
    <w:p w:rsidR="002E7238" w:rsidRPr="00E0107D" w:rsidRDefault="002E7238" w:rsidP="006A3519">
      <w:pPr>
        <w:spacing w:before="60" w:after="60"/>
        <w:ind w:right="-1"/>
      </w:pPr>
      <w:r w:rsidRPr="00E0107D">
        <w:t xml:space="preserve">_________________                                               </w:t>
      </w:r>
      <w:r w:rsidR="006A3519">
        <w:t xml:space="preserve">                             </w:t>
      </w:r>
      <w:r w:rsidRPr="00E0107D">
        <w:t xml:space="preserve">       </w:t>
      </w:r>
      <w:r w:rsidR="006A3519">
        <w:t xml:space="preserve"> </w:t>
      </w:r>
      <w:r w:rsidRPr="00E0107D">
        <w:t xml:space="preserve">  </w:t>
      </w:r>
      <w:r w:rsidR="00B445F5">
        <w:t xml:space="preserve"> </w:t>
      </w:r>
      <w:r w:rsidR="006A3519">
        <w:t xml:space="preserve">          </w:t>
      </w:r>
      <w:r w:rsidR="00AA6085">
        <w:t xml:space="preserve">   </w:t>
      </w:r>
      <w:r w:rsidRPr="00E0107D">
        <w:t xml:space="preserve"> № ________</w:t>
      </w:r>
    </w:p>
    <w:p w:rsidR="002E7238" w:rsidRPr="00980E70" w:rsidRDefault="002E7238" w:rsidP="002E7238">
      <w:pPr>
        <w:ind w:right="-108"/>
        <w:rPr>
          <w:bCs/>
          <w:sz w:val="23"/>
          <w:szCs w:val="23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70"/>
        <w:gridCol w:w="4215"/>
      </w:tblGrid>
      <w:tr w:rsidR="002E7238" w:rsidRPr="00B266F5" w:rsidTr="0088177F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7238" w:rsidRPr="00A27343" w:rsidRDefault="0053677B" w:rsidP="00AA6085">
            <w:pPr>
              <w:rPr>
                <w:b/>
              </w:rPr>
            </w:pPr>
            <w:r w:rsidRPr="00A27343">
              <w:rPr>
                <w:rFonts w:eastAsiaTheme="minorHAnsi"/>
                <w:b/>
                <w:lang w:eastAsia="en-US"/>
              </w:rPr>
              <w:t>О внесении изменени</w:t>
            </w:r>
            <w:r w:rsidR="00AA6085">
              <w:rPr>
                <w:rFonts w:eastAsiaTheme="minorHAnsi"/>
                <w:b/>
                <w:lang w:eastAsia="en-US"/>
              </w:rPr>
              <w:t>й</w:t>
            </w:r>
            <w:r w:rsidRPr="00A27343">
              <w:rPr>
                <w:rFonts w:eastAsiaTheme="minorHAnsi"/>
                <w:b/>
                <w:lang w:eastAsia="en-US"/>
              </w:rPr>
              <w:t xml:space="preserve"> в постановление Правительства Санкт-Петербурга </w:t>
            </w:r>
            <w:r w:rsidRPr="00A27343">
              <w:rPr>
                <w:rFonts w:eastAsiaTheme="minorHAnsi"/>
                <w:b/>
                <w:lang w:eastAsia="en-US"/>
              </w:rPr>
              <w:br/>
              <w:t xml:space="preserve">от </w:t>
            </w:r>
            <w:r w:rsidR="00AA6085">
              <w:rPr>
                <w:rFonts w:eastAsiaTheme="minorHAnsi"/>
                <w:b/>
                <w:lang w:eastAsia="en-US"/>
              </w:rPr>
              <w:t>07</w:t>
            </w:r>
            <w:r w:rsidRPr="00A27343">
              <w:rPr>
                <w:rFonts w:eastAsiaTheme="minorHAnsi"/>
                <w:b/>
                <w:lang w:eastAsia="en-US"/>
              </w:rPr>
              <w:t>.0</w:t>
            </w:r>
            <w:r w:rsidR="00AA6085">
              <w:rPr>
                <w:rFonts w:eastAsiaTheme="minorHAnsi"/>
                <w:b/>
                <w:lang w:eastAsia="en-US"/>
              </w:rPr>
              <w:t>2</w:t>
            </w:r>
            <w:r w:rsidRPr="00A27343">
              <w:rPr>
                <w:rFonts w:eastAsiaTheme="minorHAnsi"/>
                <w:b/>
                <w:lang w:eastAsia="en-US"/>
              </w:rPr>
              <w:t>.201</w:t>
            </w:r>
            <w:r w:rsidR="00AA6085">
              <w:rPr>
                <w:rFonts w:eastAsiaTheme="minorHAnsi"/>
                <w:b/>
                <w:lang w:eastAsia="en-US"/>
              </w:rPr>
              <w:t>7</w:t>
            </w:r>
            <w:r w:rsidRPr="00A27343">
              <w:rPr>
                <w:rFonts w:eastAsiaTheme="minorHAnsi"/>
                <w:b/>
                <w:lang w:eastAsia="en-US"/>
              </w:rPr>
              <w:t xml:space="preserve"> № </w:t>
            </w:r>
            <w:r w:rsidR="00AA6085">
              <w:rPr>
                <w:rFonts w:eastAsiaTheme="minorHAnsi"/>
                <w:b/>
                <w:lang w:eastAsia="en-US"/>
              </w:rPr>
              <w:t>79</w:t>
            </w:r>
          </w:p>
        </w:tc>
        <w:tc>
          <w:tcPr>
            <w:tcW w:w="4215" w:type="dxa"/>
            <w:tcBorders>
              <w:top w:val="nil"/>
              <w:left w:val="nil"/>
              <w:bottom w:val="nil"/>
              <w:right w:val="nil"/>
            </w:tcBorders>
          </w:tcPr>
          <w:p w:rsidR="002E7238" w:rsidRPr="00B266F5" w:rsidRDefault="002E7238" w:rsidP="0088177F">
            <w:pPr>
              <w:ind w:right="-108"/>
              <w:rPr>
                <w:bCs/>
              </w:rPr>
            </w:pPr>
          </w:p>
        </w:tc>
      </w:tr>
    </w:tbl>
    <w:p w:rsidR="002E7238" w:rsidRDefault="002E7238" w:rsidP="002E7238">
      <w:pPr>
        <w:ind w:right="-108"/>
        <w:rPr>
          <w:bCs/>
        </w:rPr>
      </w:pPr>
    </w:p>
    <w:p w:rsidR="006A3519" w:rsidRPr="00B266F5" w:rsidRDefault="006A3519" w:rsidP="002E7238">
      <w:pPr>
        <w:ind w:right="-108"/>
        <w:rPr>
          <w:bCs/>
        </w:rPr>
      </w:pPr>
    </w:p>
    <w:p w:rsidR="00377B0E" w:rsidRDefault="00377B0E" w:rsidP="0072145E">
      <w:pPr>
        <w:ind w:right="-431" w:firstLine="709"/>
        <w:jc w:val="both"/>
        <w:rPr>
          <w:spacing w:val="2"/>
        </w:rPr>
      </w:pPr>
      <w:r w:rsidRPr="00B266F5">
        <w:rPr>
          <w:spacing w:val="2"/>
        </w:rPr>
        <w:t>Правительство Санкт-Петербурга</w:t>
      </w:r>
    </w:p>
    <w:p w:rsidR="0072145E" w:rsidRDefault="0072145E" w:rsidP="0072145E">
      <w:pPr>
        <w:ind w:right="-431" w:firstLine="709"/>
        <w:jc w:val="both"/>
        <w:rPr>
          <w:spacing w:val="2"/>
        </w:rPr>
      </w:pPr>
    </w:p>
    <w:p w:rsidR="002E7238" w:rsidRDefault="002E7238" w:rsidP="0072145E">
      <w:pPr>
        <w:ind w:right="-431" w:firstLine="709"/>
        <w:jc w:val="both"/>
        <w:rPr>
          <w:b/>
        </w:rPr>
      </w:pPr>
      <w:r w:rsidRPr="00B266F5">
        <w:rPr>
          <w:b/>
        </w:rPr>
        <w:t>П О С Т А Н О В Л Я Е Т:</w:t>
      </w:r>
    </w:p>
    <w:p w:rsidR="0072145E" w:rsidRPr="0072145E" w:rsidRDefault="0072145E" w:rsidP="0072145E">
      <w:pPr>
        <w:ind w:right="-431" w:firstLine="709"/>
        <w:jc w:val="both"/>
      </w:pPr>
    </w:p>
    <w:p w:rsidR="00C52226" w:rsidRPr="00C52226" w:rsidRDefault="002E7238" w:rsidP="00C52226">
      <w:pPr>
        <w:autoSpaceDE w:val="0"/>
        <w:autoSpaceDN w:val="0"/>
        <w:adjustRightInd w:val="0"/>
        <w:spacing w:line="360" w:lineRule="auto"/>
        <w:ind w:firstLine="851"/>
        <w:jc w:val="both"/>
        <w:rPr>
          <w:spacing w:val="2"/>
        </w:rPr>
      </w:pPr>
      <w:r w:rsidRPr="00B266F5">
        <w:rPr>
          <w:spacing w:val="2"/>
        </w:rPr>
        <w:t>1.</w:t>
      </w:r>
      <w:r w:rsidR="00377B0E">
        <w:rPr>
          <w:spacing w:val="2"/>
        </w:rPr>
        <w:t> </w:t>
      </w:r>
      <w:r w:rsidR="00C52226" w:rsidRPr="00C52226">
        <w:rPr>
          <w:spacing w:val="2"/>
        </w:rPr>
        <w:t xml:space="preserve">Внести в </w:t>
      </w:r>
      <w:hyperlink r:id="rId9" w:history="1">
        <w:r w:rsidR="00C52226" w:rsidRPr="00C52226">
          <w:rPr>
            <w:spacing w:val="2"/>
          </w:rPr>
          <w:t>постановление</w:t>
        </w:r>
      </w:hyperlink>
      <w:r w:rsidR="00C52226" w:rsidRPr="00C52226">
        <w:rPr>
          <w:spacing w:val="2"/>
        </w:rPr>
        <w:t xml:space="preserve"> Правительства Санкт-Петербурга от 07.02.2017 </w:t>
      </w:r>
      <w:r w:rsidR="00C52226">
        <w:rPr>
          <w:spacing w:val="2"/>
        </w:rPr>
        <w:t>№</w:t>
      </w:r>
      <w:r w:rsidR="00C52226" w:rsidRPr="00C52226">
        <w:rPr>
          <w:spacing w:val="2"/>
        </w:rPr>
        <w:t xml:space="preserve"> 79 </w:t>
      </w:r>
      <w:r w:rsidR="00C52226">
        <w:rPr>
          <w:spacing w:val="2"/>
        </w:rPr>
        <w:t>«</w:t>
      </w:r>
      <w:r w:rsidR="00C52226" w:rsidRPr="00C52226">
        <w:rPr>
          <w:spacing w:val="2"/>
        </w:rPr>
        <w:t>О создании рабочей группы по инвентаризации территорий зеленых насаждений общего пользования</w:t>
      </w:r>
      <w:r w:rsidR="00C52226">
        <w:rPr>
          <w:spacing w:val="2"/>
        </w:rPr>
        <w:t>»</w:t>
      </w:r>
      <w:r w:rsidR="00C52226" w:rsidRPr="00C52226">
        <w:rPr>
          <w:spacing w:val="2"/>
        </w:rPr>
        <w:t xml:space="preserve"> следующие изменения:</w:t>
      </w:r>
    </w:p>
    <w:p w:rsidR="00C52226" w:rsidRPr="00C52226" w:rsidRDefault="00C52226" w:rsidP="00C5222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C52226">
        <w:rPr>
          <w:spacing w:val="2"/>
        </w:rPr>
        <w:t>1.1</w:t>
      </w:r>
      <w:r w:rsidR="00AA6085">
        <w:rPr>
          <w:spacing w:val="2"/>
        </w:rPr>
        <w:t>.</w:t>
      </w:r>
      <w:r w:rsidRPr="00C52226">
        <w:rPr>
          <w:spacing w:val="2"/>
        </w:rPr>
        <w:t xml:space="preserve"> Включить в </w:t>
      </w:r>
      <w:hyperlink r:id="rId10" w:history="1">
        <w:r w:rsidRPr="00C52226">
          <w:rPr>
            <w:spacing w:val="2"/>
          </w:rPr>
          <w:t>состав</w:t>
        </w:r>
      </w:hyperlink>
      <w:r w:rsidRPr="00C52226">
        <w:rPr>
          <w:spacing w:val="2"/>
        </w:rPr>
        <w:t xml:space="preserve"> рабочей группы по инвентаризации территорий зеленых насаждений общего пользования, созданной указанным постановлением (далее </w:t>
      </w:r>
      <w:r w:rsidR="00B87AEE">
        <w:rPr>
          <w:spacing w:val="2"/>
        </w:rPr>
        <w:t>–</w:t>
      </w:r>
      <w:r w:rsidRPr="00C52226">
        <w:rPr>
          <w:spacing w:val="2"/>
        </w:rPr>
        <w:t xml:space="preserve"> рабочая группа), </w:t>
      </w:r>
      <w:r w:rsidRPr="00C52226">
        <w:rPr>
          <w:rFonts w:eastAsiaTheme="minorHAnsi"/>
          <w:lang w:eastAsia="en-US"/>
        </w:rPr>
        <w:t>в качестве члена рабочей группы</w:t>
      </w:r>
      <w:r w:rsidR="00B80A0B" w:rsidRPr="009F0BE8">
        <w:rPr>
          <w:color w:val="000000" w:themeColor="text1"/>
          <w:spacing w:val="2"/>
        </w:rPr>
        <w:t xml:space="preserve"> </w:t>
      </w:r>
      <w:r w:rsidR="00DE132A">
        <w:rPr>
          <w:color w:val="000000" w:themeColor="text1"/>
          <w:spacing w:val="2"/>
        </w:rPr>
        <w:t xml:space="preserve">Хохрякову Татьяну Аркадьевну – </w:t>
      </w:r>
      <w:r w:rsidR="00482CCA">
        <w:rPr>
          <w:color w:val="000000" w:themeColor="text1"/>
          <w:spacing w:val="2"/>
        </w:rPr>
        <w:t xml:space="preserve">начальника Отдела имущественных отношений </w:t>
      </w:r>
      <w:r w:rsidR="00B80A0B" w:rsidRPr="009F0BE8">
        <w:rPr>
          <w:color w:val="000000" w:themeColor="text1"/>
          <w:spacing w:val="2"/>
        </w:rPr>
        <w:t>Комитета по энергетике и инженерному обеспечению</w:t>
      </w:r>
      <w:r w:rsidRPr="00C52226">
        <w:rPr>
          <w:rFonts w:eastAsiaTheme="minorHAnsi"/>
          <w:lang w:eastAsia="en-US"/>
        </w:rPr>
        <w:t>.</w:t>
      </w:r>
    </w:p>
    <w:p w:rsidR="00B80A0B" w:rsidRDefault="00AA6085" w:rsidP="000C722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2"/>
        </w:rPr>
      </w:pPr>
      <w:r>
        <w:rPr>
          <w:rFonts w:eastAsiaTheme="minorHAnsi"/>
          <w:lang w:eastAsia="en-US"/>
        </w:rPr>
        <w:t>1.2</w:t>
      </w:r>
      <w:r w:rsidRPr="007845A4">
        <w:rPr>
          <w:spacing w:val="2"/>
        </w:rPr>
        <w:t>. </w:t>
      </w:r>
      <w:r w:rsidR="00B80A0B">
        <w:rPr>
          <w:color w:val="000000" w:themeColor="text1"/>
          <w:spacing w:val="2"/>
        </w:rPr>
        <w:t xml:space="preserve">Пункт 4.3 Положения </w:t>
      </w:r>
      <w:r w:rsidR="00B80A0B">
        <w:rPr>
          <w:rFonts w:eastAsiaTheme="minorHAnsi"/>
          <w:lang w:eastAsia="en-US"/>
        </w:rPr>
        <w:t xml:space="preserve">о рабочей группе по инвентаризации территорий зеленых насаждений общего пользования, утвержденного указанным постановлением </w:t>
      </w:r>
      <w:r w:rsidR="00F21A96">
        <w:rPr>
          <w:rFonts w:eastAsiaTheme="minorHAnsi"/>
          <w:lang w:eastAsia="en-US"/>
        </w:rPr>
        <w:br/>
      </w:r>
      <w:r w:rsidR="00B80A0B">
        <w:rPr>
          <w:rFonts w:eastAsiaTheme="minorHAnsi"/>
          <w:lang w:eastAsia="en-US"/>
        </w:rPr>
        <w:t>(далее – Положение)</w:t>
      </w:r>
      <w:r w:rsidR="00B87AEE">
        <w:rPr>
          <w:rFonts w:eastAsiaTheme="minorHAnsi"/>
          <w:lang w:eastAsia="en-US"/>
        </w:rPr>
        <w:t>,</w:t>
      </w:r>
      <w:r w:rsidR="00B80A0B">
        <w:rPr>
          <w:rFonts w:eastAsiaTheme="minorHAnsi"/>
          <w:lang w:eastAsia="en-US"/>
        </w:rPr>
        <w:t xml:space="preserve"> </w:t>
      </w:r>
      <w:r w:rsidR="00B80A0B">
        <w:rPr>
          <w:color w:val="000000" w:themeColor="text1"/>
          <w:spacing w:val="2"/>
        </w:rPr>
        <w:t>дополнить словами «</w:t>
      </w:r>
      <w:r w:rsidR="00B80A0B" w:rsidRPr="00304100">
        <w:rPr>
          <w:color w:val="000000" w:themeColor="text1"/>
          <w:spacing w:val="2"/>
        </w:rPr>
        <w:t>(далее – Комитет)»</w:t>
      </w:r>
      <w:r w:rsidR="00B80A0B">
        <w:rPr>
          <w:color w:val="000000" w:themeColor="text1"/>
          <w:spacing w:val="2"/>
        </w:rPr>
        <w:t>.</w:t>
      </w:r>
    </w:p>
    <w:p w:rsidR="007C4C52" w:rsidRDefault="00B80A0B" w:rsidP="007C4C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spacing w:val="2"/>
        </w:rPr>
        <w:t>1.3. </w:t>
      </w:r>
      <w:hyperlink r:id="rId11" w:history="1">
        <w:r w:rsidR="007C4C52" w:rsidRPr="007845A4">
          <w:rPr>
            <w:spacing w:val="2"/>
          </w:rPr>
          <w:t xml:space="preserve">Раздел </w:t>
        </w:r>
      </w:hyperlink>
      <w:r w:rsidR="007845A4" w:rsidRPr="007845A4">
        <w:rPr>
          <w:spacing w:val="2"/>
        </w:rPr>
        <w:t>5</w:t>
      </w:r>
      <w:r w:rsidR="00AA6085" w:rsidRPr="007845A4">
        <w:rPr>
          <w:spacing w:val="2"/>
        </w:rPr>
        <w:t xml:space="preserve"> Положения</w:t>
      </w:r>
      <w:r w:rsidR="007845A4">
        <w:rPr>
          <w:rFonts w:eastAsiaTheme="minorHAnsi"/>
          <w:lang w:eastAsia="en-US"/>
        </w:rPr>
        <w:t xml:space="preserve"> </w:t>
      </w:r>
      <w:r w:rsidR="007C4C52">
        <w:rPr>
          <w:rFonts w:eastAsiaTheme="minorHAnsi"/>
          <w:lang w:eastAsia="en-US"/>
        </w:rPr>
        <w:t>дополнить пунктом 5.11 следующего содержания:</w:t>
      </w:r>
    </w:p>
    <w:p w:rsidR="007C4C52" w:rsidRPr="00843633" w:rsidRDefault="007C4C52" w:rsidP="0046286E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 w:themeColor="text1"/>
          <w:spacing w:val="2"/>
        </w:rPr>
      </w:pPr>
      <w:r>
        <w:rPr>
          <w:rFonts w:eastAsiaTheme="minorHAnsi"/>
          <w:lang w:eastAsia="en-US"/>
        </w:rPr>
        <w:t>«5.11. </w:t>
      </w:r>
      <w:r>
        <w:rPr>
          <w:color w:val="000000" w:themeColor="text1"/>
          <w:spacing w:val="2"/>
        </w:rPr>
        <w:t xml:space="preserve">Информация о заключениях, подготавливаемых рабочей группой </w:t>
      </w:r>
      <w:r w:rsidR="0046286E">
        <w:rPr>
          <w:color w:val="000000" w:themeColor="text1"/>
          <w:spacing w:val="2"/>
        </w:rPr>
        <w:br/>
      </w:r>
      <w:r>
        <w:rPr>
          <w:color w:val="000000" w:themeColor="text1"/>
          <w:spacing w:val="2"/>
        </w:rPr>
        <w:t xml:space="preserve">(далее – информация), </w:t>
      </w:r>
      <w:r w:rsidRPr="00843633">
        <w:rPr>
          <w:color w:val="000000" w:themeColor="text1"/>
          <w:spacing w:val="2"/>
        </w:rPr>
        <w:t>размеща</w:t>
      </w:r>
      <w:r>
        <w:rPr>
          <w:color w:val="000000" w:themeColor="text1"/>
          <w:spacing w:val="2"/>
        </w:rPr>
        <w:t>е</w:t>
      </w:r>
      <w:r w:rsidRPr="00843633">
        <w:rPr>
          <w:color w:val="000000" w:themeColor="text1"/>
          <w:spacing w:val="2"/>
        </w:rPr>
        <w:t xml:space="preserve">тся на </w:t>
      </w:r>
      <w:r w:rsidR="0046286E">
        <w:rPr>
          <w:rFonts w:eastAsiaTheme="minorHAnsi"/>
          <w:lang w:eastAsia="en-US"/>
        </w:rPr>
        <w:t xml:space="preserve">официальном сайте Комитета в информационно-телекоммуникационной сети «Интернет» </w:t>
      </w:r>
      <w:r>
        <w:rPr>
          <w:color w:val="000000" w:themeColor="text1"/>
          <w:spacing w:val="2"/>
        </w:rPr>
        <w:t>(далее – сайт)</w:t>
      </w:r>
      <w:r w:rsidRPr="00843633">
        <w:rPr>
          <w:color w:val="000000" w:themeColor="text1"/>
          <w:spacing w:val="2"/>
        </w:rPr>
        <w:t>.</w:t>
      </w:r>
    </w:p>
    <w:p w:rsidR="00AA6085" w:rsidRDefault="007C4C52" w:rsidP="007C4C5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843633">
        <w:rPr>
          <w:color w:val="000000" w:themeColor="text1"/>
          <w:spacing w:val="2"/>
        </w:rPr>
        <w:t>Состав</w:t>
      </w:r>
      <w:r>
        <w:rPr>
          <w:color w:val="000000" w:themeColor="text1"/>
          <w:spacing w:val="2"/>
        </w:rPr>
        <w:t xml:space="preserve"> информации</w:t>
      </w:r>
      <w:r w:rsidRPr="00843633">
        <w:rPr>
          <w:color w:val="000000" w:themeColor="text1"/>
          <w:spacing w:val="2"/>
        </w:rPr>
        <w:t xml:space="preserve"> и порядок</w:t>
      </w:r>
      <w:r>
        <w:rPr>
          <w:color w:val="000000" w:themeColor="text1"/>
          <w:spacing w:val="2"/>
        </w:rPr>
        <w:t xml:space="preserve"> ее р</w:t>
      </w:r>
      <w:r w:rsidRPr="00843633">
        <w:rPr>
          <w:color w:val="000000" w:themeColor="text1"/>
          <w:spacing w:val="2"/>
        </w:rPr>
        <w:t>азмещ</w:t>
      </w:r>
      <w:r>
        <w:rPr>
          <w:color w:val="000000" w:themeColor="text1"/>
          <w:spacing w:val="2"/>
        </w:rPr>
        <w:t>ения</w:t>
      </w:r>
      <w:r w:rsidRPr="00843633">
        <w:rPr>
          <w:color w:val="000000" w:themeColor="text1"/>
          <w:spacing w:val="2"/>
        </w:rPr>
        <w:t xml:space="preserve"> на сайте определяется Комитетом.</w:t>
      </w:r>
      <w:r>
        <w:rPr>
          <w:color w:val="000000" w:themeColor="text1"/>
          <w:spacing w:val="2"/>
        </w:rPr>
        <w:t>».</w:t>
      </w:r>
    </w:p>
    <w:p w:rsidR="00ED180E" w:rsidRPr="00B266F5" w:rsidRDefault="004F218F" w:rsidP="006A3519">
      <w:pPr>
        <w:spacing w:line="360" w:lineRule="auto"/>
        <w:ind w:right="-3" w:firstLine="709"/>
        <w:jc w:val="both"/>
        <w:rPr>
          <w:spacing w:val="2"/>
        </w:rPr>
      </w:pPr>
      <w:r>
        <w:rPr>
          <w:spacing w:val="2"/>
        </w:rPr>
        <w:t>2</w:t>
      </w:r>
      <w:r w:rsidR="002E7238" w:rsidRPr="00B266F5">
        <w:rPr>
          <w:spacing w:val="2"/>
        </w:rPr>
        <w:t>.</w:t>
      </w:r>
      <w:r w:rsidR="00377B0E">
        <w:rPr>
          <w:spacing w:val="2"/>
        </w:rPr>
        <w:t> </w:t>
      </w:r>
      <w:r w:rsidR="00377B0E" w:rsidRPr="00377B0E">
        <w:rPr>
          <w:spacing w:val="2"/>
        </w:rPr>
        <w:t xml:space="preserve">Контроль за выполнением </w:t>
      </w:r>
      <w:r w:rsidR="00026354">
        <w:rPr>
          <w:spacing w:val="2"/>
        </w:rPr>
        <w:t>постановл</w:t>
      </w:r>
      <w:r w:rsidR="00377B0E" w:rsidRPr="00377B0E">
        <w:rPr>
          <w:spacing w:val="2"/>
        </w:rPr>
        <w:t xml:space="preserve">ения </w:t>
      </w:r>
      <w:r w:rsidR="00F73F67">
        <w:rPr>
          <w:spacing w:val="2"/>
        </w:rPr>
        <w:t>остается за Г</w:t>
      </w:r>
      <w:r w:rsidR="00377B0E" w:rsidRPr="00377B0E">
        <w:rPr>
          <w:spacing w:val="2"/>
        </w:rPr>
        <w:t>убернатор</w:t>
      </w:r>
      <w:r w:rsidR="00E00D37">
        <w:rPr>
          <w:spacing w:val="2"/>
        </w:rPr>
        <w:t>ом</w:t>
      </w:r>
      <w:r w:rsidR="00791B65">
        <w:rPr>
          <w:spacing w:val="2"/>
        </w:rPr>
        <w:t xml:space="preserve"> </w:t>
      </w:r>
      <w:r w:rsidR="00E00D37">
        <w:rPr>
          <w:spacing w:val="2"/>
        </w:rPr>
        <w:br/>
      </w:r>
      <w:r w:rsidR="00377B0E" w:rsidRPr="00377B0E">
        <w:rPr>
          <w:spacing w:val="2"/>
        </w:rPr>
        <w:t>Санкт-Петербурга</w:t>
      </w:r>
      <w:r w:rsidR="00ED180E" w:rsidRPr="00B266F5">
        <w:rPr>
          <w:spacing w:val="2"/>
        </w:rPr>
        <w:t>.</w:t>
      </w:r>
    </w:p>
    <w:p w:rsidR="002E7238" w:rsidRPr="00B266F5" w:rsidRDefault="002E7238" w:rsidP="001406C8">
      <w:pPr>
        <w:spacing w:line="360" w:lineRule="auto"/>
        <w:ind w:firstLine="709"/>
        <w:jc w:val="both"/>
        <w:rPr>
          <w:spacing w:val="2"/>
        </w:rPr>
      </w:pPr>
    </w:p>
    <w:p w:rsidR="002E7238" w:rsidRPr="00B266F5" w:rsidRDefault="002E7238" w:rsidP="002E7238">
      <w:pPr>
        <w:ind w:firstLine="225"/>
        <w:jc w:val="both"/>
      </w:pPr>
    </w:p>
    <w:p w:rsidR="001756D6" w:rsidRPr="00B266F5" w:rsidRDefault="001756D6" w:rsidP="002E7238">
      <w:pPr>
        <w:ind w:firstLine="225"/>
        <w:jc w:val="both"/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7"/>
        <w:gridCol w:w="5069"/>
      </w:tblGrid>
      <w:tr w:rsidR="002E7238" w:rsidRPr="00B266F5" w:rsidTr="001408F3">
        <w:tc>
          <w:tcPr>
            <w:tcW w:w="4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791B65" w:rsidP="001408F3">
            <w:pPr>
              <w:ind w:hanging="108"/>
              <w:jc w:val="center"/>
              <w:rPr>
                <w:b/>
              </w:rPr>
            </w:pPr>
            <w:r>
              <w:rPr>
                <w:b/>
              </w:rPr>
              <w:t xml:space="preserve">Временно исполняющий </w:t>
            </w:r>
            <w:r w:rsidR="001408F3">
              <w:rPr>
                <w:b/>
              </w:rPr>
              <w:t>о</w:t>
            </w:r>
            <w:r>
              <w:rPr>
                <w:b/>
              </w:rPr>
              <w:t xml:space="preserve">бязанности </w:t>
            </w:r>
            <w:r w:rsidR="002E7238" w:rsidRPr="00B266F5">
              <w:rPr>
                <w:b/>
              </w:rPr>
              <w:t>Губернатор</w:t>
            </w:r>
            <w:r>
              <w:rPr>
                <w:b/>
              </w:rPr>
              <w:t>а</w:t>
            </w:r>
            <w:r w:rsidR="001408F3">
              <w:rPr>
                <w:b/>
              </w:rPr>
              <w:t xml:space="preserve"> </w:t>
            </w:r>
            <w:r w:rsidR="002E7238" w:rsidRPr="00B266F5">
              <w:rPr>
                <w:b/>
              </w:rPr>
              <w:t>Санкт-Петербурга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238" w:rsidRPr="00B266F5" w:rsidRDefault="002E7238" w:rsidP="0088177F">
            <w:pPr>
              <w:jc w:val="both"/>
              <w:rPr>
                <w:b/>
              </w:rPr>
            </w:pPr>
          </w:p>
          <w:p w:rsidR="002E7238" w:rsidRPr="00B266F5" w:rsidRDefault="001408F3" w:rsidP="00F21A96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А</w:t>
            </w:r>
            <w:r w:rsidR="00DF5C58">
              <w:rPr>
                <w:b/>
              </w:rPr>
              <w:t>.Д.Беглов</w:t>
            </w:r>
          </w:p>
        </w:tc>
      </w:tr>
    </w:tbl>
    <w:p w:rsidR="009424B1" w:rsidRDefault="009424B1" w:rsidP="00281D6A"/>
    <w:sectPr w:rsidR="009424B1" w:rsidSect="00281D6A">
      <w:footerReference w:type="even" r:id="rId12"/>
      <w:footerReference w:type="default" r:id="rId13"/>
      <w:pgSz w:w="11905" w:h="16837"/>
      <w:pgMar w:top="1134" w:right="851" w:bottom="851" w:left="1701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72" w:rsidRDefault="00D90872">
      <w:r>
        <w:separator/>
      </w:r>
    </w:p>
  </w:endnote>
  <w:endnote w:type="continuationSeparator" w:id="0">
    <w:p w:rsidR="00D90872" w:rsidRDefault="00D9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E52A56" w:rsidP="0088177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817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8177F" w:rsidRDefault="0088177F" w:rsidP="00881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177F" w:rsidRDefault="0088177F" w:rsidP="0088177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72" w:rsidRDefault="00D90872">
      <w:r>
        <w:separator/>
      </w:r>
    </w:p>
  </w:footnote>
  <w:footnote w:type="continuationSeparator" w:id="0">
    <w:p w:rsidR="00D90872" w:rsidRDefault="00D90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DEB"/>
    <w:multiLevelType w:val="hybridMultilevel"/>
    <w:tmpl w:val="E1449EC2"/>
    <w:lvl w:ilvl="0" w:tplc="9476F6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38"/>
    <w:rsid w:val="00026354"/>
    <w:rsid w:val="00027F20"/>
    <w:rsid w:val="000323ED"/>
    <w:rsid w:val="000418CF"/>
    <w:rsid w:val="000908B0"/>
    <w:rsid w:val="000B1787"/>
    <w:rsid w:val="000B372A"/>
    <w:rsid w:val="000C7228"/>
    <w:rsid w:val="000D0A9C"/>
    <w:rsid w:val="000D6C0B"/>
    <w:rsid w:val="000F7904"/>
    <w:rsid w:val="001243FB"/>
    <w:rsid w:val="001406C8"/>
    <w:rsid w:val="001408F3"/>
    <w:rsid w:val="0014759E"/>
    <w:rsid w:val="00167811"/>
    <w:rsid w:val="00167CD2"/>
    <w:rsid w:val="00172A69"/>
    <w:rsid w:val="001756D6"/>
    <w:rsid w:val="00186BA4"/>
    <w:rsid w:val="00281D6A"/>
    <w:rsid w:val="0028771F"/>
    <w:rsid w:val="002902E4"/>
    <w:rsid w:val="002B7B5B"/>
    <w:rsid w:val="002E7238"/>
    <w:rsid w:val="00330BC8"/>
    <w:rsid w:val="00333AB3"/>
    <w:rsid w:val="00377B0E"/>
    <w:rsid w:val="003A71E1"/>
    <w:rsid w:val="003B37C0"/>
    <w:rsid w:val="003B7202"/>
    <w:rsid w:val="003C0456"/>
    <w:rsid w:val="003C0569"/>
    <w:rsid w:val="003C310B"/>
    <w:rsid w:val="003C4AB9"/>
    <w:rsid w:val="003E1BD4"/>
    <w:rsid w:val="00413614"/>
    <w:rsid w:val="00436D8A"/>
    <w:rsid w:val="0046286E"/>
    <w:rsid w:val="00471DA6"/>
    <w:rsid w:val="00477E95"/>
    <w:rsid w:val="00482CCA"/>
    <w:rsid w:val="004849E8"/>
    <w:rsid w:val="00493FB6"/>
    <w:rsid w:val="004F218F"/>
    <w:rsid w:val="005021C3"/>
    <w:rsid w:val="005112B0"/>
    <w:rsid w:val="0053677B"/>
    <w:rsid w:val="005A249A"/>
    <w:rsid w:val="005B192F"/>
    <w:rsid w:val="005E0AF8"/>
    <w:rsid w:val="005E7BDC"/>
    <w:rsid w:val="005F57D3"/>
    <w:rsid w:val="006079FB"/>
    <w:rsid w:val="006353C4"/>
    <w:rsid w:val="006925C6"/>
    <w:rsid w:val="006A3519"/>
    <w:rsid w:val="006B5AAD"/>
    <w:rsid w:val="006C0E33"/>
    <w:rsid w:val="00712188"/>
    <w:rsid w:val="0072145E"/>
    <w:rsid w:val="007278CB"/>
    <w:rsid w:val="007308C7"/>
    <w:rsid w:val="007845A4"/>
    <w:rsid w:val="00791B65"/>
    <w:rsid w:val="00793FEB"/>
    <w:rsid w:val="0079426A"/>
    <w:rsid w:val="007C4C52"/>
    <w:rsid w:val="00813D57"/>
    <w:rsid w:val="008156B9"/>
    <w:rsid w:val="008234E7"/>
    <w:rsid w:val="0083766F"/>
    <w:rsid w:val="00857FB8"/>
    <w:rsid w:val="008623E1"/>
    <w:rsid w:val="0088177F"/>
    <w:rsid w:val="00895380"/>
    <w:rsid w:val="008B4679"/>
    <w:rsid w:val="008D2C3F"/>
    <w:rsid w:val="008E6F2A"/>
    <w:rsid w:val="0092514C"/>
    <w:rsid w:val="00926006"/>
    <w:rsid w:val="00927BC2"/>
    <w:rsid w:val="009424B1"/>
    <w:rsid w:val="009678F3"/>
    <w:rsid w:val="00980E70"/>
    <w:rsid w:val="00987F67"/>
    <w:rsid w:val="009908A1"/>
    <w:rsid w:val="009D0823"/>
    <w:rsid w:val="00A03FFF"/>
    <w:rsid w:val="00A27343"/>
    <w:rsid w:val="00A278F2"/>
    <w:rsid w:val="00A4371E"/>
    <w:rsid w:val="00AA6085"/>
    <w:rsid w:val="00AF5012"/>
    <w:rsid w:val="00B22C52"/>
    <w:rsid w:val="00B266F5"/>
    <w:rsid w:val="00B3226E"/>
    <w:rsid w:val="00B445F5"/>
    <w:rsid w:val="00B62C53"/>
    <w:rsid w:val="00B64DBE"/>
    <w:rsid w:val="00B80A0B"/>
    <w:rsid w:val="00B87AEE"/>
    <w:rsid w:val="00BA05D2"/>
    <w:rsid w:val="00BA47D3"/>
    <w:rsid w:val="00BC0FA6"/>
    <w:rsid w:val="00BD0A32"/>
    <w:rsid w:val="00BF12D0"/>
    <w:rsid w:val="00C17730"/>
    <w:rsid w:val="00C3035F"/>
    <w:rsid w:val="00C36A5C"/>
    <w:rsid w:val="00C3735B"/>
    <w:rsid w:val="00C52226"/>
    <w:rsid w:val="00C5720C"/>
    <w:rsid w:val="00C81183"/>
    <w:rsid w:val="00CC3D39"/>
    <w:rsid w:val="00CD5B7A"/>
    <w:rsid w:val="00CE6ECC"/>
    <w:rsid w:val="00D56BEB"/>
    <w:rsid w:val="00D765AA"/>
    <w:rsid w:val="00D838C2"/>
    <w:rsid w:val="00D90077"/>
    <w:rsid w:val="00D90872"/>
    <w:rsid w:val="00DC21A1"/>
    <w:rsid w:val="00DD09BA"/>
    <w:rsid w:val="00DE132A"/>
    <w:rsid w:val="00DF5C58"/>
    <w:rsid w:val="00E00D37"/>
    <w:rsid w:val="00E06F42"/>
    <w:rsid w:val="00E10913"/>
    <w:rsid w:val="00E26002"/>
    <w:rsid w:val="00E407BC"/>
    <w:rsid w:val="00E42E25"/>
    <w:rsid w:val="00E47477"/>
    <w:rsid w:val="00E52A56"/>
    <w:rsid w:val="00E70592"/>
    <w:rsid w:val="00E92BC2"/>
    <w:rsid w:val="00ED180E"/>
    <w:rsid w:val="00EF6D35"/>
    <w:rsid w:val="00F1709D"/>
    <w:rsid w:val="00F21A96"/>
    <w:rsid w:val="00F26CA0"/>
    <w:rsid w:val="00F5242F"/>
    <w:rsid w:val="00F64330"/>
    <w:rsid w:val="00F64533"/>
    <w:rsid w:val="00F71928"/>
    <w:rsid w:val="00F73F67"/>
    <w:rsid w:val="00F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4890"/>
  <w15:docId w15:val="{BE54AFAB-FB6E-46C5-A9EC-67AEBA5C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E7238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72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2E72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2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E7238"/>
  </w:style>
  <w:style w:type="table" w:styleId="a8">
    <w:name w:val="Table Grid"/>
    <w:basedOn w:val="a1"/>
    <w:uiPriority w:val="39"/>
    <w:rsid w:val="002E723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2E723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E72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72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E7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1756D6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F73F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0F5B7C744D67BA3D439BAE75074D2E008C85B25BA3CEBBDA034EA4C04D83BB19BEAE27BB3E970D33ECF947D486432169450F903F3D74369l8C9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50B0EAF8FEEE96D058A52A618730EF9C7CA641840314780B910A04D38478B7E2B85886BFBFB4B4B9A449419F658B1F918700DED2F9E9C81HDw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61D84D9B6D7CBBF020F85FE9CCAB5C03D89860CC1921570047202FBC00FA338C1DF8D4F050323A7E616AAB02B4s1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8A916-4490-4A1F-AD5D-63ABEADC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Сергеевна Конькова</dc:creator>
  <cp:lastModifiedBy>Гурская Ирина Рудольфовна</cp:lastModifiedBy>
  <cp:revision>4</cp:revision>
  <cp:lastPrinted>2019-03-18T10:36:00Z</cp:lastPrinted>
  <dcterms:created xsi:type="dcterms:W3CDTF">2019-03-14T07:17:00Z</dcterms:created>
  <dcterms:modified xsi:type="dcterms:W3CDTF">2019-03-22T11:48:00Z</dcterms:modified>
</cp:coreProperties>
</file>