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64" w:rsidRPr="00022858" w:rsidRDefault="00D64464" w:rsidP="00D64464">
      <w:pPr>
        <w:widowControl w:val="0"/>
        <w:jc w:val="center"/>
        <w:rPr>
          <w:b/>
        </w:rPr>
      </w:pPr>
      <w:bookmarkStart w:id="0" w:name="_GoBack"/>
      <w:bookmarkEnd w:id="0"/>
      <w:r w:rsidRPr="00022858">
        <w:rPr>
          <w:b/>
        </w:rPr>
        <w:t>Информация</w:t>
      </w:r>
    </w:p>
    <w:p w:rsidR="00D64464" w:rsidRPr="00022858" w:rsidRDefault="00D64464" w:rsidP="00D64464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D64464" w:rsidRDefault="00D64464" w:rsidP="00D64464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B07B91">
        <w:rPr>
          <w:b/>
        </w:rPr>
        <w:t>4</w:t>
      </w:r>
      <w:r w:rsidRPr="00022858">
        <w:rPr>
          <w:b/>
        </w:rPr>
        <w:t xml:space="preserve"> квартал 201</w:t>
      </w:r>
      <w:r>
        <w:rPr>
          <w:b/>
        </w:rPr>
        <w:t>8</w:t>
      </w:r>
      <w:r w:rsidRPr="00022858">
        <w:rPr>
          <w:b/>
        </w:rPr>
        <w:t xml:space="preserve"> года</w:t>
      </w:r>
    </w:p>
    <w:p w:rsidR="00D64464" w:rsidRDefault="00D64464" w:rsidP="00D64464">
      <w:pPr>
        <w:pStyle w:val="a3"/>
        <w:ind w:firstLine="283"/>
        <w:jc w:val="both"/>
        <w:rPr>
          <w:b w:val="0"/>
          <w:sz w:val="24"/>
          <w:szCs w:val="24"/>
        </w:rPr>
      </w:pPr>
    </w:p>
    <w:p w:rsidR="001F5204" w:rsidRPr="00E573F3" w:rsidRDefault="001F5204" w:rsidP="001F5204">
      <w:pPr>
        <w:ind w:firstLine="709"/>
        <w:jc w:val="both"/>
        <w:rPr>
          <w:sz w:val="18"/>
        </w:rPr>
      </w:pPr>
      <w:r w:rsidRPr="00E573F3">
        <w:t xml:space="preserve">За </w:t>
      </w:r>
      <w:r>
        <w:t>4</w:t>
      </w:r>
      <w:r w:rsidRPr="00E573F3">
        <w:t xml:space="preserve"> квартал 201</w:t>
      </w:r>
      <w:r>
        <w:t>8</w:t>
      </w:r>
      <w:r w:rsidRPr="00E573F3">
        <w:t xml:space="preserve"> года</w:t>
      </w:r>
      <w:r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>
        <w:t>2609</w:t>
      </w:r>
      <w:r w:rsidRPr="00E573F3">
        <w:t xml:space="preserve"> обращени</w:t>
      </w:r>
      <w:r>
        <w:t>й</w:t>
      </w:r>
      <w:r w:rsidRPr="00E573F3">
        <w:t xml:space="preserve"> граждан и юридических лиц</w:t>
      </w:r>
      <w:r>
        <w:t xml:space="preserve"> (2652 вопроса)</w:t>
      </w:r>
      <w:r w:rsidRPr="00E573F3">
        <w:t xml:space="preserve">, что на </w:t>
      </w:r>
      <w:r>
        <w:t>77</w:t>
      </w:r>
      <w:r w:rsidRPr="00E573F3">
        <w:t xml:space="preserve"> обращени</w:t>
      </w:r>
      <w:r>
        <w:t>й</w:t>
      </w:r>
      <w:r w:rsidRPr="00E573F3">
        <w:t xml:space="preserve"> </w:t>
      </w:r>
      <w:r>
        <w:t>больше</w:t>
      </w:r>
      <w:r w:rsidRPr="00E573F3">
        <w:t>, чем за аналогичный период 201</w:t>
      </w:r>
      <w:r>
        <w:t>7</w:t>
      </w:r>
      <w:r w:rsidRPr="00E573F3">
        <w:t xml:space="preserve"> года</w:t>
      </w:r>
      <w:r>
        <w:t xml:space="preserve"> (2532)</w:t>
      </w:r>
      <w:r w:rsidRPr="00E573F3">
        <w:t>.</w:t>
      </w:r>
    </w:p>
    <w:p w:rsidR="001F5204" w:rsidRPr="00E573F3" w:rsidRDefault="001F5204" w:rsidP="001F5204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Pr="00E573F3">
        <w:rPr>
          <w:b w:val="0"/>
          <w:sz w:val="24"/>
        </w:rPr>
        <w:t xml:space="preserve">Письменно поступило </w:t>
      </w:r>
      <w:r>
        <w:rPr>
          <w:b w:val="0"/>
          <w:sz w:val="24"/>
        </w:rPr>
        <w:t>2565</w:t>
      </w:r>
      <w:r w:rsidRPr="00E573F3">
        <w:rPr>
          <w:b w:val="0"/>
          <w:sz w:val="24"/>
        </w:rPr>
        <w:t xml:space="preserve"> обращени</w:t>
      </w:r>
      <w:r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>
        <w:rPr>
          <w:b w:val="0"/>
          <w:sz w:val="24"/>
        </w:rPr>
        <w:t>44 обращения</w:t>
      </w:r>
      <w:r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1F5204" w:rsidRPr="00E573F3" w:rsidRDefault="001F5204" w:rsidP="001F5204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>
        <w:t>349</w:t>
      </w:r>
      <w:r w:rsidRPr="00E573F3">
        <w:t xml:space="preserve"> приняты положительные решения</w:t>
      </w:r>
    </w:p>
    <w:p w:rsidR="001F5204" w:rsidRPr="00E573F3" w:rsidRDefault="001F5204" w:rsidP="001F5204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>18</w:t>
      </w:r>
      <w:r w:rsidR="00A52B81">
        <w:t>85</w:t>
      </w:r>
      <w:r w:rsidRPr="00E573F3">
        <w:t xml:space="preserve"> даны разъяснения в соответствии с действующим законодательством</w:t>
      </w:r>
    </w:p>
    <w:p w:rsidR="001F5204" w:rsidRDefault="001F5204" w:rsidP="001F5204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>31</w:t>
      </w:r>
      <w:r w:rsidRPr="00E573F3">
        <w:t xml:space="preserve"> обращени</w:t>
      </w:r>
      <w:r>
        <w:t>е</w:t>
      </w:r>
      <w:r w:rsidRPr="00E573F3">
        <w:t xml:space="preserve"> даны мотивированные отказы </w:t>
      </w:r>
    </w:p>
    <w:p w:rsidR="001F5204" w:rsidRDefault="001F5204" w:rsidP="001F5204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направлено по компетенции 172 обращения</w:t>
      </w:r>
    </w:p>
    <w:p w:rsidR="001F5204" w:rsidRPr="00E573F3" w:rsidRDefault="001F5204" w:rsidP="001F5204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оставлено без ответа автору 16 обращений</w:t>
      </w:r>
    </w:p>
    <w:p w:rsidR="001F5204" w:rsidRDefault="001F5204" w:rsidP="001F5204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231</w:t>
      </w:r>
      <w:r w:rsidRPr="00E573F3">
        <w:t xml:space="preserve"> обращени</w:t>
      </w:r>
      <w:r>
        <w:t>е</w:t>
      </w:r>
      <w:r w:rsidRPr="00E573F3">
        <w:t xml:space="preserve"> наход</w:t>
      </w:r>
      <w:r>
        <w:t>и</w:t>
      </w:r>
      <w:r w:rsidRPr="00E573F3">
        <w:t xml:space="preserve">тся на рассмотрении в структурных подразделениях и подведомственных организациях администрации  </w:t>
      </w:r>
    </w:p>
    <w:p w:rsidR="001F5204" w:rsidRPr="00E573F3" w:rsidRDefault="001F5204" w:rsidP="001F5204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1F5204" w:rsidRPr="00945CD1" w:rsidRDefault="001F5204" w:rsidP="001F5204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1F5204" w:rsidRPr="005158F3" w:rsidTr="00A52B81">
        <w:trPr>
          <w:jc w:val="center"/>
        </w:trPr>
        <w:tc>
          <w:tcPr>
            <w:tcW w:w="2820" w:type="dxa"/>
            <w:shd w:val="clear" w:color="auto" w:fill="auto"/>
          </w:tcPr>
          <w:p w:rsidR="001F5204" w:rsidRPr="005158F3" w:rsidRDefault="001F5204" w:rsidP="00A52B81"/>
        </w:tc>
        <w:tc>
          <w:tcPr>
            <w:tcW w:w="1474" w:type="dxa"/>
            <w:shd w:val="clear" w:color="auto" w:fill="auto"/>
          </w:tcPr>
          <w:p w:rsidR="001F5204" w:rsidRPr="0097073F" w:rsidRDefault="001F5204" w:rsidP="00A52B81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1474" w:type="dxa"/>
            <w:shd w:val="clear" w:color="auto" w:fill="auto"/>
          </w:tcPr>
          <w:p w:rsidR="001F5204" w:rsidRPr="0097073F" w:rsidRDefault="001F5204" w:rsidP="00A52B81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7</w:t>
            </w:r>
          </w:p>
        </w:tc>
      </w:tr>
      <w:tr w:rsidR="001F5204" w:rsidRPr="005158F3" w:rsidTr="00A52B81">
        <w:trPr>
          <w:jc w:val="center"/>
        </w:trPr>
        <w:tc>
          <w:tcPr>
            <w:tcW w:w="2820" w:type="dxa"/>
            <w:shd w:val="clear" w:color="auto" w:fill="auto"/>
          </w:tcPr>
          <w:p w:rsidR="001F5204" w:rsidRPr="005158F3" w:rsidRDefault="001F5204" w:rsidP="00A52B81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1F5204" w:rsidRPr="003226E3" w:rsidRDefault="001F5204" w:rsidP="00A52B81">
            <w:pPr>
              <w:jc w:val="center"/>
            </w:pPr>
            <w:r>
              <w:t>357</w:t>
            </w:r>
          </w:p>
        </w:tc>
        <w:tc>
          <w:tcPr>
            <w:tcW w:w="1474" w:type="dxa"/>
            <w:shd w:val="clear" w:color="auto" w:fill="auto"/>
          </w:tcPr>
          <w:p w:rsidR="001F5204" w:rsidRPr="003226E3" w:rsidRDefault="001F5204" w:rsidP="00A52B81">
            <w:pPr>
              <w:jc w:val="center"/>
            </w:pPr>
            <w:r>
              <w:t>271</w:t>
            </w:r>
          </w:p>
        </w:tc>
      </w:tr>
      <w:tr w:rsidR="001F5204" w:rsidRPr="005158F3" w:rsidTr="00A52B81">
        <w:trPr>
          <w:jc w:val="center"/>
        </w:trPr>
        <w:tc>
          <w:tcPr>
            <w:tcW w:w="2820" w:type="dxa"/>
            <w:shd w:val="clear" w:color="auto" w:fill="auto"/>
          </w:tcPr>
          <w:p w:rsidR="001F5204" w:rsidRPr="005158F3" w:rsidRDefault="001F5204" w:rsidP="00A52B81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1F5204" w:rsidRPr="003226E3" w:rsidRDefault="001F5204" w:rsidP="00A52B81">
            <w:pPr>
              <w:jc w:val="center"/>
            </w:pPr>
            <w:r>
              <w:t>553</w:t>
            </w:r>
          </w:p>
        </w:tc>
        <w:tc>
          <w:tcPr>
            <w:tcW w:w="1474" w:type="dxa"/>
            <w:shd w:val="clear" w:color="auto" w:fill="auto"/>
          </w:tcPr>
          <w:p w:rsidR="001F5204" w:rsidRPr="003226E3" w:rsidRDefault="001F5204" w:rsidP="00A52B81">
            <w:pPr>
              <w:jc w:val="center"/>
            </w:pPr>
            <w:r>
              <w:t>453</w:t>
            </w:r>
          </w:p>
        </w:tc>
      </w:tr>
    </w:tbl>
    <w:p w:rsidR="001F5204" w:rsidRDefault="001F5204" w:rsidP="001F5204">
      <w:pPr>
        <w:ind w:firstLine="708"/>
        <w:jc w:val="both"/>
        <w:rPr>
          <w:color w:val="C00000"/>
        </w:rPr>
      </w:pPr>
    </w:p>
    <w:p w:rsidR="001F5204" w:rsidRDefault="001F5204" w:rsidP="001F5204">
      <w:pPr>
        <w:ind w:firstLine="709"/>
        <w:jc w:val="both"/>
      </w:pPr>
      <w:r w:rsidRPr="00C94D88">
        <w:t xml:space="preserve">В отчетном периоде поступило </w:t>
      </w:r>
      <w:r>
        <w:t>102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я</w:t>
      </w:r>
      <w:r w:rsidRPr="00C94D88">
        <w:t xml:space="preserve"> от жителей района</w:t>
      </w:r>
      <w:r>
        <w:t>, что составляет 3,9% от общего количества поступивших обращений.</w:t>
      </w:r>
      <w:r w:rsidRPr="00C94D88">
        <w:t xml:space="preserve"> В 201</w:t>
      </w:r>
      <w:r>
        <w:t>7</w:t>
      </w:r>
      <w:r w:rsidRPr="00C94D88">
        <w:t xml:space="preserve"> году – </w:t>
      </w:r>
      <w:r>
        <w:t>10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>.</w:t>
      </w:r>
      <w:r>
        <w:t xml:space="preserve"> </w:t>
      </w:r>
    </w:p>
    <w:p w:rsidR="001F5204" w:rsidRDefault="001F5204" w:rsidP="001F5204">
      <w:pPr>
        <w:ind w:firstLine="709"/>
        <w:jc w:val="both"/>
      </w:pPr>
      <w:r>
        <w:t>Увеличение количества повторных обращений связано с изменением формулировки и понимания термина «повторности обращения» в Типовой Инструкции по делопроизводству в исполнительных органах государственной власти Санкт-Петербурга, утвержденной распоряжением Правительства Санкт-Петербурга от 30.07.2004 № 76-рп.</w:t>
      </w:r>
    </w:p>
    <w:p w:rsidR="001F5204" w:rsidRPr="00C94D88" w:rsidRDefault="001F5204" w:rsidP="001F5204">
      <w:pPr>
        <w:ind w:firstLine="709"/>
        <w:jc w:val="both"/>
      </w:pPr>
      <w:r>
        <w:t>Из числа повторных большинство обращений касались вопросов здравоохранения, образования, благоустройства, неудовлетворительного содержания жилого фонда.</w:t>
      </w:r>
    </w:p>
    <w:p w:rsidR="00451517" w:rsidRDefault="00451517" w:rsidP="001F5204">
      <w:pPr>
        <w:widowControl w:val="0"/>
        <w:ind w:firstLine="709"/>
        <w:jc w:val="both"/>
      </w:pPr>
    </w:p>
    <w:p w:rsidR="001F5204" w:rsidRPr="00C94D88" w:rsidRDefault="001F5204" w:rsidP="001F5204">
      <w:pPr>
        <w:widowControl w:val="0"/>
        <w:ind w:firstLine="709"/>
        <w:jc w:val="both"/>
      </w:pPr>
      <w:r w:rsidRPr="00C94D88">
        <w:t xml:space="preserve">За </w:t>
      </w:r>
      <w:r>
        <w:t>4</w:t>
      </w:r>
      <w:r w:rsidRPr="00C94D88">
        <w:t xml:space="preserve"> квартал 201</w:t>
      </w:r>
      <w:r>
        <w:t>8</w:t>
      </w:r>
      <w:r w:rsidRPr="00C94D88">
        <w:t xml:space="preserve"> года обращения в администрацию Калининского района поступали:</w:t>
      </w:r>
    </w:p>
    <w:p w:rsidR="001F5204" w:rsidRPr="00C94D88" w:rsidRDefault="001F5204" w:rsidP="001F5204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>
        <w:t>9</w:t>
      </w:r>
      <w:r w:rsidR="00FE33BC">
        <w:t>19</w:t>
      </w:r>
      <w:r>
        <w:t xml:space="preserve"> (967 – 4 квартал 2017 года)</w:t>
      </w:r>
      <w:r w:rsidRPr="00C94D88">
        <w:t>:</w:t>
      </w:r>
    </w:p>
    <w:p w:rsidR="001F5204" w:rsidRDefault="001F5204" w:rsidP="001F5204">
      <w:pPr>
        <w:widowControl w:val="0"/>
        <w:jc w:val="both"/>
      </w:pPr>
      <w:r w:rsidRPr="00C94D88">
        <w:t xml:space="preserve">- через </w:t>
      </w:r>
      <w:r>
        <w:t>электронную приемную</w:t>
      </w:r>
      <w:r w:rsidRPr="00C94D88">
        <w:t xml:space="preserve"> – </w:t>
      </w:r>
      <w:r>
        <w:t>593</w:t>
      </w:r>
    </w:p>
    <w:p w:rsidR="001F5204" w:rsidRDefault="001F5204" w:rsidP="001F5204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>
        <w:t xml:space="preserve"> – 16</w:t>
      </w:r>
      <w:r w:rsidR="00FE33BC">
        <w:t>90</w:t>
      </w:r>
      <w:r w:rsidRPr="00C94D88">
        <w:t>:</w:t>
      </w:r>
    </w:p>
    <w:p w:rsidR="001F5204" w:rsidRDefault="001F5204" w:rsidP="001F5204">
      <w:pPr>
        <w:widowControl w:val="0"/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6"/>
        <w:gridCol w:w="1445"/>
        <w:gridCol w:w="1422"/>
      </w:tblGrid>
      <w:tr w:rsidR="001F5204" w:rsidRPr="00B47F3E" w:rsidTr="00A52B81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r w:rsidRPr="00B47F3E">
              <w:rPr>
                <w:rFonts w:eastAsia="Segoe UI"/>
              </w:rPr>
              <w:t>Администрация Губернатора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325892" w:rsidP="00A52B81">
            <w:pPr>
              <w:jc w:val="center"/>
            </w:pPr>
            <w:hyperlink r:id="rId8" w:history="1">
              <w:r w:rsidR="001F5204" w:rsidRPr="00B47F3E">
                <w:rPr>
                  <w:rFonts w:eastAsia="Segoe UI"/>
                </w:rPr>
                <w:t>543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pPr>
              <w:jc w:val="center"/>
            </w:pPr>
            <w:r w:rsidRPr="00B47F3E">
              <w:rPr>
                <w:rFonts w:eastAsia="Segoe UI"/>
              </w:rPr>
              <w:t>20,8%</w:t>
            </w:r>
          </w:p>
        </w:tc>
      </w:tr>
      <w:tr w:rsidR="001F5204" w:rsidRPr="00B47F3E" w:rsidTr="00A52B81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r w:rsidRPr="00B47F3E">
              <w:rPr>
                <w:rFonts w:eastAsia="Segoe UI"/>
              </w:rPr>
              <w:t>Законодательное собрание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325892" w:rsidP="00A52B81">
            <w:pPr>
              <w:jc w:val="center"/>
            </w:pPr>
            <w:hyperlink r:id="rId9" w:history="1">
              <w:r w:rsidR="001F5204" w:rsidRPr="00B47F3E">
                <w:rPr>
                  <w:rFonts w:eastAsia="Segoe UI"/>
                </w:rPr>
                <w:t>26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pPr>
              <w:jc w:val="center"/>
            </w:pPr>
            <w:r w:rsidRPr="00B47F3E">
              <w:rPr>
                <w:rFonts w:eastAsia="Segoe UI"/>
              </w:rPr>
              <w:t>1%</w:t>
            </w:r>
          </w:p>
        </w:tc>
      </w:tr>
      <w:tr w:rsidR="001F5204" w:rsidRPr="00B47F3E" w:rsidTr="00A52B81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r w:rsidRPr="00B47F3E">
              <w:rPr>
                <w:rFonts w:eastAsia="Segoe UI"/>
              </w:rPr>
              <w:t>ИОГВ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325892" w:rsidP="00A52B81">
            <w:pPr>
              <w:jc w:val="center"/>
            </w:pPr>
            <w:hyperlink r:id="rId10" w:history="1">
              <w:r w:rsidR="001F5204" w:rsidRPr="00B47F3E">
                <w:rPr>
                  <w:rFonts w:eastAsia="Segoe UI"/>
                </w:rPr>
                <w:t>862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pPr>
              <w:jc w:val="center"/>
            </w:pPr>
            <w:r w:rsidRPr="00B47F3E">
              <w:rPr>
                <w:rFonts w:eastAsia="Segoe UI"/>
              </w:rPr>
              <w:t>33%</w:t>
            </w:r>
          </w:p>
        </w:tc>
      </w:tr>
      <w:tr w:rsidR="001F5204" w:rsidRPr="00B47F3E" w:rsidTr="00A52B81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r w:rsidRPr="00B47F3E">
              <w:rPr>
                <w:rFonts w:eastAsia="Segoe UI"/>
              </w:rPr>
              <w:t>МО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325892" w:rsidP="00A52B81">
            <w:pPr>
              <w:jc w:val="center"/>
            </w:pPr>
            <w:hyperlink r:id="rId11" w:history="1">
              <w:r w:rsidR="001F5204" w:rsidRPr="00B47F3E">
                <w:rPr>
                  <w:rFonts w:eastAsia="Segoe UI"/>
                </w:rPr>
                <w:t>35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pPr>
              <w:jc w:val="center"/>
            </w:pPr>
            <w:r w:rsidRPr="00B47F3E">
              <w:rPr>
                <w:rFonts w:eastAsia="Segoe UI"/>
              </w:rPr>
              <w:t>1,3%</w:t>
            </w:r>
          </w:p>
        </w:tc>
      </w:tr>
      <w:tr w:rsidR="001F5204" w:rsidRPr="00B47F3E" w:rsidTr="00A52B81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r w:rsidRPr="00B47F3E">
              <w:rPr>
                <w:rFonts w:eastAsia="Segoe UI"/>
              </w:rPr>
              <w:t>Федеральные ОВ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325892" w:rsidP="00FE33BC">
            <w:pPr>
              <w:jc w:val="center"/>
            </w:pPr>
            <w:hyperlink r:id="rId12" w:history="1">
              <w:r w:rsidR="00FE33BC">
                <w:rPr>
                  <w:rFonts w:eastAsia="Segoe UI"/>
                </w:rPr>
                <w:t>7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pPr>
              <w:jc w:val="center"/>
            </w:pPr>
            <w:r w:rsidRPr="00B47F3E">
              <w:rPr>
                <w:rFonts w:eastAsia="Segoe UI"/>
              </w:rPr>
              <w:t>0,2%</w:t>
            </w:r>
          </w:p>
        </w:tc>
      </w:tr>
      <w:tr w:rsidR="001F5204" w:rsidRPr="00B47F3E" w:rsidTr="00A52B81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r w:rsidRPr="00B47F3E">
              <w:rPr>
                <w:rFonts w:eastAsia="Segoe UI"/>
              </w:rPr>
              <w:t xml:space="preserve">Органы Прокуратуры 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325892" w:rsidP="00A52B81">
            <w:pPr>
              <w:jc w:val="center"/>
            </w:pPr>
            <w:hyperlink r:id="rId13" w:history="1">
              <w:r w:rsidR="001F5204" w:rsidRPr="00B47F3E">
                <w:rPr>
                  <w:rFonts w:eastAsia="Segoe UI"/>
                </w:rPr>
                <w:t>100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pPr>
              <w:jc w:val="center"/>
            </w:pPr>
            <w:r w:rsidRPr="00B47F3E">
              <w:rPr>
                <w:rFonts w:eastAsia="Segoe UI"/>
              </w:rPr>
              <w:t>3,8%</w:t>
            </w:r>
          </w:p>
        </w:tc>
      </w:tr>
      <w:tr w:rsidR="001F5204" w:rsidRPr="00B47F3E" w:rsidTr="00A52B81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r w:rsidRPr="00B47F3E">
              <w:rPr>
                <w:rFonts w:eastAsia="Segoe UI"/>
              </w:rPr>
              <w:t>Иные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325892" w:rsidP="00FE33BC">
            <w:pPr>
              <w:jc w:val="center"/>
            </w:pPr>
            <w:hyperlink r:id="rId14" w:history="1">
              <w:r w:rsidR="00FE33BC">
                <w:rPr>
                  <w:rFonts w:eastAsia="Segoe UI"/>
                </w:rPr>
                <w:t>117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47F3E" w:rsidRDefault="001F5204" w:rsidP="00A52B81">
            <w:pPr>
              <w:jc w:val="center"/>
            </w:pPr>
            <w:r w:rsidRPr="00B47F3E">
              <w:rPr>
                <w:rFonts w:eastAsia="Segoe UI"/>
              </w:rPr>
              <w:t>4,6%</w:t>
            </w:r>
          </w:p>
        </w:tc>
      </w:tr>
    </w:tbl>
    <w:p w:rsidR="00650C00" w:rsidRDefault="00650C00" w:rsidP="00D64464">
      <w:pPr>
        <w:widowControl w:val="0"/>
        <w:ind w:firstLine="709"/>
        <w:jc w:val="both"/>
        <w:rPr>
          <w:color w:val="1D1D1D"/>
        </w:rPr>
      </w:pPr>
    </w:p>
    <w:p w:rsidR="00D64464" w:rsidRDefault="00D64464" w:rsidP="00D64464">
      <w:pPr>
        <w:widowControl w:val="0"/>
        <w:ind w:firstLine="709"/>
        <w:jc w:val="both"/>
      </w:pPr>
      <w:r>
        <w:rPr>
          <w:color w:val="1D1D1D"/>
        </w:rPr>
        <w:t>В соответствии с типовым классификатором з</w:t>
      </w:r>
      <w:r w:rsidRPr="00C94D88">
        <w:rPr>
          <w:bCs/>
          <w:iCs/>
        </w:rPr>
        <w:t xml:space="preserve">а </w:t>
      </w:r>
      <w:r w:rsidR="001F5204">
        <w:rPr>
          <w:bCs/>
          <w:iCs/>
        </w:rPr>
        <w:t>4</w:t>
      </w:r>
      <w:r w:rsidRPr="00C94D88">
        <w:rPr>
          <w:bCs/>
          <w:iCs/>
        </w:rPr>
        <w:t xml:space="preserve"> квартал 201</w:t>
      </w:r>
      <w:r>
        <w:rPr>
          <w:bCs/>
          <w:iCs/>
        </w:rPr>
        <w:t>8</w:t>
      </w:r>
      <w:r w:rsidRPr="00C94D88">
        <w:rPr>
          <w:bCs/>
          <w:iCs/>
        </w:rPr>
        <w:t xml:space="preserve"> года тематика поступивших вопросов представлена в таблице</w:t>
      </w:r>
      <w:r w:rsidRPr="00C94D88">
        <w:t xml:space="preserve">: </w:t>
      </w:r>
    </w:p>
    <w:p w:rsidR="001818E7" w:rsidRDefault="001818E7" w:rsidP="00D64464">
      <w:pPr>
        <w:widowControl w:val="0"/>
        <w:ind w:firstLine="709"/>
        <w:jc w:val="both"/>
      </w:pPr>
    </w:p>
    <w:p w:rsidR="001818E7" w:rsidRDefault="001818E7" w:rsidP="00D64464">
      <w:pPr>
        <w:widowControl w:val="0"/>
        <w:ind w:firstLine="709"/>
        <w:jc w:val="both"/>
      </w:pPr>
    </w:p>
    <w:p w:rsidR="001818E7" w:rsidRDefault="001818E7" w:rsidP="00D64464">
      <w:pPr>
        <w:widowControl w:val="0"/>
        <w:ind w:firstLine="709"/>
        <w:jc w:val="both"/>
      </w:pPr>
    </w:p>
    <w:p w:rsidR="00D64464" w:rsidRDefault="00D64464" w:rsidP="00D64464">
      <w:pPr>
        <w:ind w:firstLine="469"/>
        <w:jc w:val="both"/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899"/>
        <w:gridCol w:w="936"/>
        <w:gridCol w:w="912"/>
        <w:gridCol w:w="922"/>
      </w:tblGrid>
      <w:tr w:rsidR="001F5204" w:rsidRPr="00A52C50" w:rsidTr="00A52B81">
        <w:trPr>
          <w:trHeight w:val="262"/>
        </w:trPr>
        <w:tc>
          <w:tcPr>
            <w:tcW w:w="5949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5204" w:rsidRPr="00A52C50" w:rsidRDefault="001F5204" w:rsidP="00A52B81">
            <w:pPr>
              <w:jc w:val="center"/>
            </w:pPr>
            <w:r w:rsidRPr="00A52C50">
              <w:rPr>
                <w:rFonts w:eastAsia="Segoe UI"/>
                <w:b/>
              </w:rPr>
              <w:lastRenderedPageBreak/>
              <w:t>Наименование ОТК</w:t>
            </w:r>
          </w:p>
        </w:tc>
        <w:tc>
          <w:tcPr>
            <w:tcW w:w="1835" w:type="dxa"/>
            <w:gridSpan w:val="2"/>
          </w:tcPr>
          <w:p w:rsidR="001F5204" w:rsidRPr="00A52C50" w:rsidRDefault="001F5204" w:rsidP="00A52B81">
            <w:pPr>
              <w:jc w:val="center"/>
            </w:pPr>
            <w:r>
              <w:rPr>
                <w:rFonts w:eastAsia="Segoe UI"/>
                <w:b/>
              </w:rPr>
              <w:t>4 квартал 2018</w:t>
            </w:r>
          </w:p>
        </w:tc>
        <w:tc>
          <w:tcPr>
            <w:tcW w:w="1834" w:type="dxa"/>
            <w:gridSpan w:val="2"/>
          </w:tcPr>
          <w:p w:rsidR="001F5204" w:rsidRPr="00A52C50" w:rsidRDefault="001F5204" w:rsidP="00A52B81">
            <w:pPr>
              <w:jc w:val="center"/>
            </w:pPr>
            <w:r>
              <w:rPr>
                <w:rFonts w:eastAsia="Segoe UI"/>
                <w:b/>
              </w:rPr>
              <w:t>4 квартал 2017</w:t>
            </w:r>
          </w:p>
        </w:tc>
      </w:tr>
      <w:tr w:rsidR="001F5204" w:rsidRPr="00A52C50" w:rsidTr="00A52B81">
        <w:trPr>
          <w:trHeight w:val="262"/>
        </w:trPr>
        <w:tc>
          <w:tcPr>
            <w:tcW w:w="5949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5204" w:rsidRPr="00A52C50" w:rsidRDefault="001F5204" w:rsidP="00A52B81"/>
        </w:tc>
        <w:tc>
          <w:tcPr>
            <w:tcW w:w="899" w:type="dxa"/>
          </w:tcPr>
          <w:p w:rsidR="001F5204" w:rsidRPr="00A52C50" w:rsidRDefault="001F5204" w:rsidP="00A52B81">
            <w:pPr>
              <w:jc w:val="center"/>
            </w:pPr>
            <w:r w:rsidRPr="00A52C50">
              <w:rPr>
                <w:rFonts w:eastAsia="Segoe UI"/>
                <w:b/>
              </w:rPr>
              <w:t>Кол-во</w:t>
            </w:r>
          </w:p>
        </w:tc>
        <w:tc>
          <w:tcPr>
            <w:tcW w:w="936" w:type="dxa"/>
          </w:tcPr>
          <w:p w:rsidR="001F5204" w:rsidRPr="00A52C50" w:rsidRDefault="001F5204" w:rsidP="00A52B81">
            <w:pPr>
              <w:jc w:val="center"/>
            </w:pPr>
            <w:r w:rsidRPr="00A52C50">
              <w:rPr>
                <w:rFonts w:eastAsia="Segoe UI"/>
                <w:b/>
              </w:rPr>
              <w:t>Доля</w:t>
            </w:r>
          </w:p>
        </w:tc>
        <w:tc>
          <w:tcPr>
            <w:tcW w:w="9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A52C50" w:rsidRDefault="001F5204" w:rsidP="00A52B81">
            <w:pPr>
              <w:jc w:val="center"/>
            </w:pPr>
            <w:r w:rsidRPr="00A52C50">
              <w:rPr>
                <w:rFonts w:eastAsia="Segoe UI"/>
                <w:b/>
              </w:rPr>
              <w:t>Кол-во</w:t>
            </w:r>
          </w:p>
        </w:tc>
        <w:tc>
          <w:tcPr>
            <w:tcW w:w="9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A52C50" w:rsidRDefault="001F5204" w:rsidP="00A52B81">
            <w:pPr>
              <w:jc w:val="center"/>
            </w:pPr>
            <w:r w:rsidRPr="00A52C50">
              <w:rPr>
                <w:rFonts w:eastAsia="Segoe UI"/>
                <w:b/>
              </w:rPr>
              <w:t>Доля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15" w:history="1">
              <w:r w:rsidR="001F5204" w:rsidRPr="00B04A6D">
                <w:rPr>
                  <w:rFonts w:eastAsia="Segoe UI"/>
                  <w:b/>
                </w:rPr>
                <w:t>281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b/>
              </w:rPr>
              <w:t>100%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16" w:history="1">
              <w:r w:rsidR="001F5204" w:rsidRPr="00A502C1">
                <w:rPr>
                  <w:rFonts w:eastAsia="Segoe UI"/>
                  <w:b/>
                </w:rPr>
                <w:t>160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b/>
              </w:rPr>
              <w:t>100%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Конституционный строй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17" w:history="1">
              <w:r w:rsidR="001F5204" w:rsidRPr="00B04A6D">
                <w:rPr>
                  <w:rFonts w:eastAsia="Segoe UI"/>
                </w:rPr>
                <w:t>52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18,5%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18" w:history="1">
              <w:r w:rsidR="001F5204" w:rsidRPr="00A502C1">
                <w:rPr>
                  <w:rFonts w:eastAsia="Segoe UI"/>
                </w:rPr>
                <w:t>67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41,9%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19" w:history="1">
              <w:r w:rsidR="001F5204" w:rsidRPr="00B04A6D">
                <w:rPr>
                  <w:rFonts w:eastAsia="Segoe UI"/>
                </w:rPr>
                <w:t>215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76,5%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20" w:history="1">
              <w:r w:rsidR="001F5204" w:rsidRPr="00A502C1">
                <w:rPr>
                  <w:rFonts w:eastAsia="Segoe UI"/>
                </w:rPr>
                <w:t>80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50%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Гражданское право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21" w:history="1">
              <w:r w:rsidR="001F5204" w:rsidRPr="00B04A6D">
                <w:rPr>
                  <w:rFonts w:eastAsia="Segoe UI"/>
                </w:rPr>
                <w:t>12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4,3%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22" w:history="1">
              <w:r w:rsidR="001F5204" w:rsidRPr="00A502C1">
                <w:rPr>
                  <w:rFonts w:eastAsia="Segoe UI"/>
                </w:rPr>
                <w:t>12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7,5%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Международные отношения. Международное право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23" w:history="1">
              <w:r w:rsidR="001F5204" w:rsidRPr="00B04A6D">
                <w:rPr>
                  <w:rFonts w:eastAsia="Segoe UI"/>
                </w:rPr>
                <w:t>1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0,4%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24" w:history="1">
              <w:r w:rsidR="001F5204" w:rsidRPr="00A502C1">
                <w:rPr>
                  <w:rFonts w:eastAsia="Segoe UI"/>
                </w:rPr>
                <w:t>1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0,6%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25" w:history="1">
              <w:r w:rsidR="001F5204" w:rsidRPr="00B04A6D">
                <w:rPr>
                  <w:rFonts w:eastAsia="Segoe UI"/>
                </w:rPr>
                <w:t>1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0,4%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26" w:history="1">
              <w:r w:rsidR="001F5204" w:rsidRPr="00A502C1">
                <w:rPr>
                  <w:rFonts w:eastAsia="Segoe UI"/>
                </w:rPr>
                <w:t>0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0%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27" w:history="1">
              <w:r w:rsidR="001F5204" w:rsidRPr="00B04A6D">
                <w:rPr>
                  <w:rFonts w:eastAsia="Segoe UI"/>
                  <w:b/>
                </w:rPr>
                <w:t>688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b/>
              </w:rPr>
              <w:t>100%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28" w:history="1">
              <w:r w:rsidR="001F5204" w:rsidRPr="00A502C1">
                <w:rPr>
                  <w:rFonts w:eastAsia="Segoe UI"/>
                  <w:b/>
                </w:rPr>
                <w:t>425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b/>
              </w:rPr>
              <w:t>100%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Семья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29" w:history="1">
              <w:r w:rsidR="001F5204" w:rsidRPr="00B04A6D">
                <w:rPr>
                  <w:rFonts w:eastAsia="Segoe UI"/>
                </w:rPr>
                <w:t>16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2,3%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30" w:history="1">
              <w:r w:rsidR="001F5204" w:rsidRPr="00A502C1">
                <w:rPr>
                  <w:rFonts w:eastAsia="Segoe UI"/>
                </w:rPr>
                <w:t>19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4,5%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31" w:history="1">
              <w:r w:rsidR="001F5204" w:rsidRPr="00B04A6D">
                <w:rPr>
                  <w:rFonts w:eastAsia="Segoe UI"/>
                </w:rPr>
                <w:t>7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1%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32" w:history="1">
              <w:r w:rsidR="001F5204" w:rsidRPr="00A502C1">
                <w:rPr>
                  <w:rFonts w:eastAsia="Segoe UI"/>
                </w:rPr>
                <w:t>7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1,6%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33" w:history="1">
              <w:r w:rsidR="001F5204" w:rsidRPr="00B04A6D">
                <w:rPr>
                  <w:rFonts w:eastAsia="Segoe UI"/>
                </w:rPr>
                <w:t>175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25,4%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34" w:history="1">
              <w:r w:rsidR="001F5204" w:rsidRPr="00A502C1">
                <w:rPr>
                  <w:rFonts w:eastAsia="Segoe UI"/>
                </w:rPr>
                <w:t>52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12,2%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35" w:history="1">
              <w:r w:rsidR="001F5204" w:rsidRPr="00B04A6D">
                <w:rPr>
                  <w:rFonts w:eastAsia="Segoe UI"/>
                </w:rPr>
                <w:t>193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28,1%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36" w:history="1">
              <w:r w:rsidR="001F5204" w:rsidRPr="00A502C1">
                <w:rPr>
                  <w:rFonts w:eastAsia="Segoe UI"/>
                </w:rPr>
                <w:t>158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37,2%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37" w:history="1">
              <w:r w:rsidR="001F5204" w:rsidRPr="00B04A6D">
                <w:rPr>
                  <w:rFonts w:eastAsia="Segoe UI"/>
                  <w:i/>
                </w:rPr>
                <w:t>188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38" w:history="1">
              <w:r w:rsidR="001F5204" w:rsidRPr="00A502C1">
                <w:rPr>
                  <w:rFonts w:eastAsia="Segoe UI"/>
                  <w:i/>
                </w:rPr>
                <w:t>152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39" w:history="1">
              <w:r w:rsidR="001F5204" w:rsidRPr="00B04A6D">
                <w:rPr>
                  <w:rFonts w:eastAsia="Segoe UI"/>
                  <w:i/>
                </w:rPr>
                <w:t>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40" w:history="1">
              <w:r w:rsidR="001F5204" w:rsidRPr="00A502C1">
                <w:rPr>
                  <w:rFonts w:eastAsia="Segoe UI"/>
                  <w:i/>
                </w:rPr>
                <w:t>6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41" w:history="1">
              <w:r w:rsidR="001F5204" w:rsidRPr="00B04A6D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42" w:history="1">
              <w:r w:rsidR="001F5204" w:rsidRPr="00A502C1">
                <w:rPr>
                  <w:rFonts w:eastAsia="Segoe UI"/>
                  <w:i/>
                </w:rPr>
                <w:t>0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43" w:history="1">
              <w:r w:rsidR="001F5204" w:rsidRPr="00B04A6D">
                <w:rPr>
                  <w:rFonts w:eastAsia="Segoe UI"/>
                </w:rPr>
                <w:t>297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43,2%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44" w:history="1">
              <w:r w:rsidR="001F5204" w:rsidRPr="00A502C1">
                <w:rPr>
                  <w:rFonts w:eastAsia="Segoe UI"/>
                </w:rPr>
                <w:t>189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44,5%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45" w:history="1">
              <w:r w:rsidR="001F5204" w:rsidRPr="00B04A6D">
                <w:rPr>
                  <w:rFonts w:eastAsia="Segoe UI"/>
                  <w:i/>
                </w:rPr>
                <w:t>292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46" w:history="1">
              <w:r w:rsidR="001F5204" w:rsidRPr="00A502C1">
                <w:rPr>
                  <w:rFonts w:eastAsia="Segoe UI"/>
                  <w:i/>
                </w:rPr>
                <w:t>176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47" w:history="1">
              <w:r w:rsidR="001F5204" w:rsidRPr="00B04A6D">
                <w:rPr>
                  <w:rFonts w:eastAsia="Segoe UI"/>
                  <w:i/>
                </w:rPr>
                <w:t>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48" w:history="1">
              <w:r w:rsidR="001F5204" w:rsidRPr="00A502C1">
                <w:rPr>
                  <w:rFonts w:eastAsia="Segoe UI"/>
                  <w:i/>
                </w:rPr>
                <w:t>13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b/>
              </w:rPr>
              <w:t>Экономика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49" w:history="1">
              <w:r w:rsidR="001F5204" w:rsidRPr="00B04A6D">
                <w:rPr>
                  <w:rFonts w:eastAsia="Segoe UI"/>
                  <w:b/>
                </w:rPr>
                <w:t>585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b/>
              </w:rPr>
              <w:t>100%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50" w:history="1">
              <w:r w:rsidR="001F5204" w:rsidRPr="00A502C1">
                <w:rPr>
                  <w:rFonts w:eastAsia="Segoe UI"/>
                  <w:b/>
                </w:rPr>
                <w:t>789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b/>
              </w:rPr>
              <w:t>100%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Финансы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51" w:history="1">
              <w:r w:rsidR="001F5204" w:rsidRPr="00B04A6D">
                <w:rPr>
                  <w:rFonts w:eastAsia="Segoe UI"/>
                </w:rPr>
                <w:t>4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0,7%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52" w:history="1">
              <w:r w:rsidR="001F5204" w:rsidRPr="00A502C1">
                <w:rPr>
                  <w:rFonts w:eastAsia="Segoe UI"/>
                </w:rPr>
                <w:t>9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1,1%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53" w:history="1">
              <w:r w:rsidR="001F5204" w:rsidRPr="00B04A6D">
                <w:rPr>
                  <w:rFonts w:eastAsia="Segoe UI"/>
                </w:rPr>
                <w:t>543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92,8%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54" w:history="1">
              <w:r w:rsidR="001F5204" w:rsidRPr="00A502C1">
                <w:rPr>
                  <w:rFonts w:eastAsia="Segoe UI"/>
                </w:rPr>
                <w:t>763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96,7%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55" w:history="1">
              <w:r w:rsidR="001F5204" w:rsidRPr="00B04A6D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56" w:history="1">
              <w:r w:rsidR="001F5204" w:rsidRPr="00A502C1">
                <w:rPr>
                  <w:rFonts w:eastAsia="Segoe UI"/>
                  <w:i/>
                </w:rPr>
                <w:t>0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Геология. Геодезия и картография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57" w:history="1">
              <w:r w:rsidR="001F5204" w:rsidRPr="00B04A6D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58" w:history="1">
              <w:r w:rsidR="001F5204" w:rsidRPr="00A502C1">
                <w:rPr>
                  <w:rFonts w:eastAsia="Segoe UI"/>
                  <w:i/>
                </w:rPr>
                <w:t>0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59" w:history="1">
              <w:r w:rsidR="001F5204" w:rsidRPr="00B04A6D">
                <w:rPr>
                  <w:rFonts w:eastAsia="Segoe UI"/>
                  <w:i/>
                </w:rPr>
                <w:t>10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60" w:history="1">
              <w:r w:rsidR="001F5204" w:rsidRPr="00A502C1">
                <w:rPr>
                  <w:rFonts w:eastAsia="Segoe UI"/>
                  <w:i/>
                </w:rPr>
                <w:t>14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61" w:history="1">
              <w:r w:rsidR="001F5204" w:rsidRPr="00B04A6D">
                <w:rPr>
                  <w:rFonts w:eastAsia="Segoe UI"/>
                  <w:i/>
                </w:rPr>
                <w:t>425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62" w:history="1">
              <w:r w:rsidR="001F5204" w:rsidRPr="00A502C1">
                <w:rPr>
                  <w:rFonts w:eastAsia="Segoe UI"/>
                  <w:i/>
                </w:rPr>
                <w:t>565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63" w:history="1">
              <w:r w:rsidR="001F5204" w:rsidRPr="00B04A6D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64" w:history="1">
              <w:r w:rsidR="001F5204" w:rsidRPr="00A502C1">
                <w:rPr>
                  <w:rFonts w:eastAsia="Segoe UI"/>
                  <w:i/>
                </w:rPr>
                <w:t>5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Транспорт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65" w:history="1">
              <w:r w:rsidR="001F5204" w:rsidRPr="00B04A6D">
                <w:rPr>
                  <w:rFonts w:eastAsia="Segoe UI"/>
                  <w:i/>
                </w:rPr>
                <w:t>67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66" w:history="1">
              <w:r w:rsidR="001F5204" w:rsidRPr="00A502C1">
                <w:rPr>
                  <w:rFonts w:eastAsia="Segoe UI"/>
                  <w:i/>
                </w:rPr>
                <w:t>59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Торговля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67" w:history="1">
              <w:r w:rsidR="001F5204" w:rsidRPr="00B04A6D">
                <w:rPr>
                  <w:rFonts w:eastAsia="Segoe UI"/>
                  <w:i/>
                </w:rPr>
                <w:t>26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68" w:history="1">
              <w:r w:rsidR="001F5204" w:rsidRPr="00A502C1">
                <w:rPr>
                  <w:rFonts w:eastAsia="Segoe UI"/>
                  <w:i/>
                </w:rPr>
                <w:t>113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69" w:history="1">
              <w:r w:rsidR="001F5204" w:rsidRPr="00B04A6D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70" w:history="1">
              <w:r w:rsidR="001F5204" w:rsidRPr="00A502C1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71" w:history="1">
              <w:r w:rsidR="001F5204" w:rsidRPr="00B04A6D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72" w:history="1">
              <w:r w:rsidR="001F5204" w:rsidRPr="00A502C1">
                <w:rPr>
                  <w:rFonts w:eastAsia="Segoe UI"/>
                  <w:i/>
                </w:rPr>
                <w:t>6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i/>
              </w:rPr>
              <w:t>-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Внешнеэкономическая деятельность. Таможенное дело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73" w:history="1">
              <w:r w:rsidR="001F5204" w:rsidRPr="00B04A6D">
                <w:rPr>
                  <w:rFonts w:eastAsia="Segoe UI"/>
                </w:rPr>
                <w:t>0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74" w:history="1">
              <w:r w:rsidR="001F5204" w:rsidRPr="00A502C1">
                <w:rPr>
                  <w:rFonts w:eastAsia="Segoe UI"/>
                </w:rPr>
                <w:t>1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0,1%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75" w:history="1">
              <w:r w:rsidR="001F5204" w:rsidRPr="00B04A6D">
                <w:rPr>
                  <w:rFonts w:eastAsia="Segoe UI"/>
                </w:rPr>
                <w:t>13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2,2%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76" w:history="1">
              <w:r w:rsidR="001F5204" w:rsidRPr="00A502C1">
                <w:rPr>
                  <w:rFonts w:eastAsia="Segoe UI"/>
                </w:rPr>
                <w:t>13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1,6%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77" w:history="1">
              <w:r w:rsidR="001F5204" w:rsidRPr="00B04A6D">
                <w:rPr>
                  <w:rFonts w:eastAsia="Segoe UI"/>
                </w:rPr>
                <w:t>25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4,3%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78" w:history="1">
              <w:r w:rsidR="001F5204" w:rsidRPr="00A502C1">
                <w:rPr>
                  <w:rFonts w:eastAsia="Segoe UI"/>
                </w:rPr>
                <w:t>3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0,4%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b/>
              </w:rPr>
              <w:t>Оборона, безопасность, законность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79" w:history="1">
              <w:r w:rsidR="001F5204" w:rsidRPr="00B04A6D">
                <w:rPr>
                  <w:rFonts w:eastAsia="Segoe UI"/>
                  <w:b/>
                </w:rPr>
                <w:t>135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b/>
              </w:rPr>
              <w:t>100%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80" w:history="1">
              <w:r w:rsidR="001F5204" w:rsidRPr="00A502C1">
                <w:rPr>
                  <w:rFonts w:eastAsia="Segoe UI"/>
                  <w:b/>
                </w:rPr>
                <w:t>67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b/>
              </w:rPr>
              <w:t>100%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Оборона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81" w:history="1">
              <w:r w:rsidR="001F5204" w:rsidRPr="00B04A6D">
                <w:rPr>
                  <w:rFonts w:eastAsia="Segoe UI"/>
                </w:rPr>
                <w:t>17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12,6%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82" w:history="1">
              <w:r w:rsidR="001F5204" w:rsidRPr="00A502C1">
                <w:rPr>
                  <w:rFonts w:eastAsia="Segoe UI"/>
                </w:rPr>
                <w:t>12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17,9%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lastRenderedPageBreak/>
              <w:t>Безопасность и охрана правопорядка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83" w:history="1">
              <w:r w:rsidR="001F5204" w:rsidRPr="00B04A6D">
                <w:rPr>
                  <w:rFonts w:eastAsia="Segoe UI"/>
                </w:rPr>
                <w:t>117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86,7%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84" w:history="1">
              <w:r w:rsidR="001F5204" w:rsidRPr="00A502C1">
                <w:rPr>
                  <w:rFonts w:eastAsia="Segoe UI"/>
                </w:rPr>
                <w:t>54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80,6%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Правосудие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85" w:history="1">
              <w:r w:rsidR="001F5204" w:rsidRPr="00B04A6D">
                <w:rPr>
                  <w:rFonts w:eastAsia="Segoe UI"/>
                </w:rPr>
                <w:t>1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0,7%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86" w:history="1">
              <w:r w:rsidR="001F5204" w:rsidRPr="00A502C1">
                <w:rPr>
                  <w:rFonts w:eastAsia="Segoe UI"/>
                </w:rPr>
                <w:t>0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0%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Прокуратура. Органы юстиции. Адвокатура. Нотариат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87" w:history="1">
              <w:r w:rsidR="001F5204" w:rsidRPr="00B04A6D">
                <w:rPr>
                  <w:rFonts w:eastAsia="Segoe UI"/>
                </w:rPr>
                <w:t>0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88" w:history="1">
              <w:r w:rsidR="001F5204" w:rsidRPr="00A502C1">
                <w:rPr>
                  <w:rFonts w:eastAsia="Segoe UI"/>
                </w:rPr>
                <w:t>1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1,5%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  <w:b/>
              </w:rPr>
              <w:t>Жилище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89" w:history="1">
              <w:r w:rsidR="001F5204" w:rsidRPr="00B04A6D">
                <w:rPr>
                  <w:rFonts w:eastAsia="Segoe UI"/>
                  <w:b/>
                </w:rPr>
                <w:t>963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  <w:b/>
              </w:rPr>
              <w:t>100%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90" w:history="1">
              <w:r w:rsidR="001F5204" w:rsidRPr="00A502C1">
                <w:rPr>
                  <w:rFonts w:eastAsia="Segoe UI"/>
                  <w:b/>
                </w:rPr>
                <w:t>1187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  <w:b/>
              </w:rPr>
              <w:t>100%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91" w:history="1">
              <w:r w:rsidR="001F5204" w:rsidRPr="00B04A6D">
                <w:rPr>
                  <w:rFonts w:eastAsia="Segoe UI"/>
                </w:rPr>
                <w:t>1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0,1%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92" w:history="1">
              <w:r w:rsidR="001F5204" w:rsidRPr="00A502C1">
                <w:rPr>
                  <w:rFonts w:eastAsia="Segoe UI"/>
                </w:rPr>
                <w:t>1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0,1%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Жилищный фонд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93" w:history="1">
              <w:r w:rsidR="001F5204" w:rsidRPr="00B04A6D">
                <w:rPr>
                  <w:rFonts w:eastAsia="Segoe UI"/>
                </w:rPr>
                <w:t>63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6,5%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94" w:history="1">
              <w:r w:rsidR="001F5204" w:rsidRPr="00A502C1">
                <w:rPr>
                  <w:rFonts w:eastAsia="Segoe UI"/>
                </w:rPr>
                <w:t>63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5,3%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95" w:history="1">
              <w:r w:rsidR="001F5204" w:rsidRPr="00B04A6D">
                <w:rPr>
                  <w:rFonts w:eastAsia="Segoe UI"/>
                </w:rPr>
                <w:t>294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30,5%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96" w:history="1">
              <w:r w:rsidR="001F5204" w:rsidRPr="00A502C1">
                <w:rPr>
                  <w:rFonts w:eastAsia="Segoe UI"/>
                </w:rPr>
                <w:t>476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40,1%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Коммунальное хозяйство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97" w:history="1">
              <w:r w:rsidR="001F5204" w:rsidRPr="00B04A6D">
                <w:rPr>
                  <w:rFonts w:eastAsia="Segoe UI"/>
                </w:rPr>
                <w:t>577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59,9%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98" w:history="1">
              <w:r w:rsidR="001F5204" w:rsidRPr="00A502C1">
                <w:rPr>
                  <w:rFonts w:eastAsia="Segoe UI"/>
                </w:rPr>
                <w:t>589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49,6%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99" w:history="1">
              <w:r w:rsidR="001F5204" w:rsidRPr="00B04A6D">
                <w:rPr>
                  <w:rFonts w:eastAsia="Segoe UI"/>
                </w:rPr>
                <w:t>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0,3%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100" w:history="1">
              <w:r w:rsidR="001F5204" w:rsidRPr="00A502C1">
                <w:rPr>
                  <w:rFonts w:eastAsia="Segoe UI"/>
                </w:rPr>
                <w:t>17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1,4%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101" w:history="1">
              <w:r w:rsidR="001F5204" w:rsidRPr="00B04A6D">
                <w:rPr>
                  <w:rFonts w:eastAsia="Segoe UI"/>
                </w:rPr>
                <w:t>4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0,4%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102" w:history="1">
              <w:r w:rsidR="001F5204" w:rsidRPr="00A502C1">
                <w:rPr>
                  <w:rFonts w:eastAsia="Segoe UI"/>
                </w:rPr>
                <w:t>18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1,5%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103" w:history="1">
              <w:r w:rsidR="001F5204" w:rsidRPr="00B04A6D">
                <w:rPr>
                  <w:rFonts w:eastAsia="Segoe UI"/>
                </w:rPr>
                <w:t>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0,3%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104" w:history="1">
              <w:r w:rsidR="001F5204" w:rsidRPr="00A502C1">
                <w:rPr>
                  <w:rFonts w:eastAsia="Segoe UI"/>
                </w:rPr>
                <w:t>7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0,6%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105" w:history="1">
              <w:r w:rsidR="001F5204" w:rsidRPr="00B04A6D">
                <w:rPr>
                  <w:rFonts w:eastAsia="Segoe UI"/>
                </w:rPr>
                <w:t>4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0,4%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106" w:history="1">
              <w:r w:rsidR="001F5204" w:rsidRPr="00A502C1">
                <w:rPr>
                  <w:rFonts w:eastAsia="Segoe UI"/>
                </w:rPr>
                <w:t>3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0,3%</w:t>
            </w:r>
          </w:p>
        </w:tc>
      </w:tr>
      <w:tr w:rsidR="001F5204" w:rsidRPr="00B04A6D" w:rsidTr="00A52B8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r w:rsidRPr="00B04A6D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325892" w:rsidP="00A52B81">
            <w:pPr>
              <w:jc w:val="center"/>
            </w:pPr>
            <w:hyperlink r:id="rId107" w:history="1">
              <w:r w:rsidR="001F5204" w:rsidRPr="00B04A6D">
                <w:rPr>
                  <w:rFonts w:eastAsia="Segoe UI"/>
                </w:rPr>
                <w:t>14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F5204" w:rsidRPr="00B04A6D" w:rsidRDefault="001F5204" w:rsidP="00A52B81">
            <w:pPr>
              <w:jc w:val="center"/>
            </w:pPr>
            <w:r w:rsidRPr="00B04A6D">
              <w:rPr>
                <w:rFonts w:eastAsia="Segoe UI"/>
              </w:rPr>
              <w:t>1,5%</w:t>
            </w:r>
          </w:p>
        </w:tc>
        <w:tc>
          <w:tcPr>
            <w:tcW w:w="912" w:type="dxa"/>
          </w:tcPr>
          <w:p w:rsidR="001F5204" w:rsidRPr="00A502C1" w:rsidRDefault="00325892" w:rsidP="00A52B81">
            <w:pPr>
              <w:jc w:val="center"/>
            </w:pPr>
            <w:hyperlink r:id="rId108" w:history="1">
              <w:r w:rsidR="001F5204" w:rsidRPr="00A502C1">
                <w:rPr>
                  <w:rFonts w:eastAsia="Segoe UI"/>
                </w:rPr>
                <w:t>13</w:t>
              </w:r>
            </w:hyperlink>
          </w:p>
        </w:tc>
        <w:tc>
          <w:tcPr>
            <w:tcW w:w="922" w:type="dxa"/>
          </w:tcPr>
          <w:p w:rsidR="001F5204" w:rsidRPr="00A502C1" w:rsidRDefault="001F5204" w:rsidP="00A52B81">
            <w:pPr>
              <w:jc w:val="center"/>
            </w:pPr>
            <w:r w:rsidRPr="00A502C1">
              <w:rPr>
                <w:rFonts w:eastAsia="Segoe UI"/>
              </w:rPr>
              <w:t>1,1%</w:t>
            </w:r>
          </w:p>
        </w:tc>
      </w:tr>
    </w:tbl>
    <w:p w:rsidR="001F5204" w:rsidRDefault="001F5204" w:rsidP="00D64464">
      <w:pPr>
        <w:ind w:firstLine="469"/>
        <w:jc w:val="both"/>
      </w:pPr>
    </w:p>
    <w:p w:rsidR="00650C00" w:rsidRDefault="00650C00" w:rsidP="00D64464">
      <w:pPr>
        <w:ind w:firstLine="469"/>
        <w:jc w:val="both"/>
      </w:pPr>
    </w:p>
    <w:p w:rsidR="001F5204" w:rsidRPr="009E2BC1" w:rsidRDefault="001F5204" w:rsidP="001F5204">
      <w:pPr>
        <w:pStyle w:val="a5"/>
        <w:widowControl w:val="0"/>
        <w:spacing w:after="0"/>
        <w:ind w:left="0" w:firstLine="708"/>
        <w:jc w:val="both"/>
      </w:pPr>
      <w:r w:rsidRPr="009E2BC1">
        <w:t xml:space="preserve">Главой и заместителями главы администрации за </w:t>
      </w:r>
      <w:r>
        <w:t>4</w:t>
      </w:r>
      <w:r w:rsidRPr="009E2BC1">
        <w:t xml:space="preserve"> квартал 201</w:t>
      </w:r>
      <w:r>
        <w:t>8</w:t>
      </w:r>
      <w:r w:rsidRPr="009E2BC1">
        <w:t xml:space="preserve"> года</w:t>
      </w:r>
      <w:r>
        <w:t xml:space="preserve"> проведено приемов</w:t>
      </w:r>
      <w:r w:rsidRPr="009E2BC1">
        <w:t>:</w:t>
      </w:r>
    </w:p>
    <w:p w:rsidR="001F5204" w:rsidRPr="009E2BC1" w:rsidRDefault="001F5204" w:rsidP="001F5204">
      <w:pPr>
        <w:widowControl w:val="0"/>
        <w:autoSpaceDE w:val="0"/>
        <w:autoSpaceDN w:val="0"/>
        <w:adjustRightInd w:val="0"/>
        <w:ind w:right="10"/>
      </w:pPr>
      <w:r>
        <w:t xml:space="preserve">главой </w:t>
      </w:r>
      <w:r w:rsidRPr="009E2BC1">
        <w:t xml:space="preserve">проведено – </w:t>
      </w:r>
      <w:r>
        <w:t xml:space="preserve">5 </w:t>
      </w:r>
      <w:r w:rsidRPr="009E2BC1">
        <w:t>прием</w:t>
      </w:r>
      <w:r>
        <w:t>ов</w:t>
      </w:r>
      <w:r w:rsidRPr="009E2BC1">
        <w:t xml:space="preserve">, принято – </w:t>
      </w:r>
      <w:r>
        <w:t>6 человек</w:t>
      </w:r>
    </w:p>
    <w:p w:rsidR="001F5204" w:rsidRPr="009E2BC1" w:rsidRDefault="001F5204" w:rsidP="001F5204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Pr="009E2BC1">
        <w:t xml:space="preserve">Тимофеевым С.П. – </w:t>
      </w:r>
      <w:r>
        <w:t>проведено 3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3</w:t>
      </w:r>
      <w:r w:rsidRPr="009E2BC1">
        <w:t xml:space="preserve"> человек</w:t>
      </w:r>
      <w:r>
        <w:t>а</w:t>
      </w:r>
    </w:p>
    <w:p w:rsidR="001F5204" w:rsidRDefault="001F5204" w:rsidP="001F5204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1F5204" w:rsidRPr="009E2BC1" w:rsidRDefault="001F5204" w:rsidP="001F5204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>
        <w:t xml:space="preserve"> проведено</w:t>
      </w:r>
      <w:r w:rsidRPr="009E2BC1">
        <w:t xml:space="preserve"> </w:t>
      </w:r>
      <w:r>
        <w:t>9</w:t>
      </w:r>
      <w:r w:rsidRPr="009E2BC1">
        <w:t xml:space="preserve"> приемов, </w:t>
      </w:r>
      <w:r>
        <w:t>принято 25</w:t>
      </w:r>
      <w:r w:rsidRPr="009E2BC1">
        <w:t xml:space="preserve"> человек</w:t>
      </w:r>
    </w:p>
    <w:p w:rsidR="001F5204" w:rsidRPr="009E2BC1" w:rsidRDefault="001F5204" w:rsidP="001F5204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>
        <w:t>проведено 5</w:t>
      </w:r>
      <w:r w:rsidRPr="009E2BC1">
        <w:t xml:space="preserve"> прием</w:t>
      </w:r>
      <w:r>
        <w:t>ов</w:t>
      </w:r>
      <w:r w:rsidRPr="009E2BC1">
        <w:t xml:space="preserve">, </w:t>
      </w:r>
      <w:r>
        <w:t xml:space="preserve">принято </w:t>
      </w:r>
      <w:r w:rsidR="00451517">
        <w:t>6</w:t>
      </w:r>
      <w:r w:rsidRPr="009E2BC1">
        <w:t xml:space="preserve"> человек </w:t>
      </w:r>
    </w:p>
    <w:p w:rsidR="001F5204" w:rsidRDefault="001F5204" w:rsidP="001F5204">
      <w:pPr>
        <w:pStyle w:val="33"/>
        <w:widowControl w:val="0"/>
        <w:spacing w:after="0"/>
        <w:ind w:left="0" w:firstLine="0"/>
      </w:pPr>
      <w:r>
        <w:t>Васильевым И.М. - проведен 1</w:t>
      </w:r>
      <w:r w:rsidRPr="009E2BC1">
        <w:t xml:space="preserve"> прием, </w:t>
      </w:r>
      <w:r>
        <w:t>принят 1</w:t>
      </w:r>
      <w:r w:rsidRPr="009E2BC1">
        <w:t xml:space="preserve"> человек</w:t>
      </w:r>
    </w:p>
    <w:p w:rsidR="001F5204" w:rsidRPr="009E2BC1" w:rsidRDefault="001F5204" w:rsidP="001F5204">
      <w:pPr>
        <w:pStyle w:val="33"/>
        <w:widowControl w:val="0"/>
        <w:spacing w:after="0"/>
        <w:ind w:left="0" w:firstLine="0"/>
        <w:rPr>
          <w:rFonts w:cs="Times New Roman"/>
          <w:color w:val="auto"/>
        </w:rPr>
      </w:pPr>
      <w:r>
        <w:t>Сапижаком Р.И. – проведено 3 приема, принято 3 человека</w:t>
      </w:r>
    </w:p>
    <w:p w:rsidR="001F5204" w:rsidRDefault="001F5204" w:rsidP="001F5204">
      <w:pPr>
        <w:ind w:firstLine="709"/>
        <w:jc w:val="both"/>
      </w:pPr>
    </w:p>
    <w:p w:rsidR="001F5204" w:rsidRDefault="001F5204" w:rsidP="001F5204">
      <w:pPr>
        <w:ind w:firstLine="709"/>
        <w:jc w:val="both"/>
      </w:pPr>
      <w:r>
        <w:t>В ходе личных приемов были заданы вопросы по вопросам:</w:t>
      </w:r>
    </w:p>
    <w:p w:rsidR="001F5204" w:rsidRDefault="001F5204" w:rsidP="001F5204">
      <w:pPr>
        <w:ind w:firstLine="709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vAlign w:val="center"/>
            <w:hideMark/>
          </w:tcPr>
          <w:p w:rsidR="001F5204" w:rsidRPr="00741501" w:rsidRDefault="001F5204" w:rsidP="00A52B81">
            <w:pPr>
              <w:jc w:val="center"/>
              <w:rPr>
                <w:b/>
                <w:bCs/>
                <w:color w:val="000000"/>
              </w:rPr>
            </w:pPr>
            <w:r w:rsidRPr="00741501">
              <w:rPr>
                <w:b/>
                <w:bCs/>
                <w:color w:val="000000"/>
              </w:rPr>
              <w:t>Тематика</w:t>
            </w:r>
          </w:p>
        </w:tc>
        <w:tc>
          <w:tcPr>
            <w:tcW w:w="992" w:type="dxa"/>
            <w:vAlign w:val="center"/>
          </w:tcPr>
          <w:p w:rsidR="001F5204" w:rsidRPr="00C46825" w:rsidRDefault="001F5204" w:rsidP="00A52B81">
            <w:pPr>
              <w:jc w:val="center"/>
              <w:rPr>
                <w:b/>
                <w:bCs/>
                <w:color w:val="000000"/>
              </w:rPr>
            </w:pPr>
            <w:r w:rsidRPr="00C46825">
              <w:rPr>
                <w:b/>
                <w:bCs/>
                <w:color w:val="000000"/>
              </w:rPr>
              <w:t>Кол-во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Переустройство и (или) перепланировка жилого помещения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6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3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Комплексное благоустройство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F5204" w:rsidRPr="00C46825" w:rsidTr="001818E7">
        <w:trPr>
          <w:trHeight w:val="6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C46825">
              <w:rPr>
                <w:color w:val="000000"/>
              </w:rPr>
              <w:t>О</w:t>
            </w:r>
            <w:r w:rsidRPr="00741501">
              <w:rPr>
                <w:color w:val="000000"/>
              </w:rPr>
              <w:t>бразование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2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2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Нежилые помещения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2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C46825">
              <w:rPr>
                <w:color w:val="000000"/>
              </w:rPr>
              <w:t>С</w:t>
            </w:r>
            <w:r w:rsidRPr="00741501">
              <w:rPr>
                <w:color w:val="000000"/>
              </w:rPr>
              <w:t>отрудничество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2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lastRenderedPageBreak/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Арендные отношения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Государственный жилищный фонд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Капитальный ремонт общего имущества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Перебои в теплоснабжении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Перевод жилого помещения в нежилое помещение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Согласование строительства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  <w:tr w:rsidR="001F5204" w:rsidRPr="00C46825" w:rsidTr="001818E7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F5204" w:rsidRPr="00741501" w:rsidRDefault="001F5204" w:rsidP="00A52B81">
            <w:pPr>
              <w:rPr>
                <w:color w:val="000000"/>
              </w:rPr>
            </w:pPr>
            <w:r w:rsidRPr="00741501">
              <w:rPr>
                <w:color w:val="000000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992" w:type="dxa"/>
          </w:tcPr>
          <w:p w:rsidR="001F5204" w:rsidRPr="00C46825" w:rsidRDefault="001F5204" w:rsidP="00A52B81">
            <w:pPr>
              <w:jc w:val="right"/>
              <w:rPr>
                <w:color w:val="000000"/>
              </w:rPr>
            </w:pPr>
            <w:r w:rsidRPr="00C46825">
              <w:rPr>
                <w:color w:val="000000"/>
              </w:rPr>
              <w:t>1</w:t>
            </w:r>
          </w:p>
        </w:tc>
      </w:tr>
    </w:tbl>
    <w:p w:rsidR="00D64464" w:rsidRDefault="00D64464" w:rsidP="00D64464">
      <w:pPr>
        <w:widowControl w:val="0"/>
        <w:autoSpaceDE w:val="0"/>
        <w:autoSpaceDN w:val="0"/>
        <w:adjustRightInd w:val="0"/>
        <w:ind w:firstLine="709"/>
        <w:jc w:val="both"/>
      </w:pPr>
    </w:p>
    <w:p w:rsidR="001F5204" w:rsidRDefault="001F5204" w:rsidP="001F5204">
      <w:pPr>
        <w:pStyle w:val="a5"/>
        <w:widowControl w:val="0"/>
        <w:spacing w:after="0"/>
        <w:ind w:left="0" w:firstLine="709"/>
        <w:jc w:val="both"/>
      </w:pPr>
      <w:r w:rsidRPr="00022858">
        <w:rPr>
          <w:bCs/>
          <w:iCs/>
        </w:rPr>
        <w:t xml:space="preserve">В </w:t>
      </w:r>
      <w:r>
        <w:rPr>
          <w:bCs/>
          <w:iCs/>
        </w:rPr>
        <w:t>4 квартале 2018</w:t>
      </w:r>
      <w:r w:rsidRPr="00022858">
        <w:rPr>
          <w:bCs/>
          <w:iCs/>
        </w:rPr>
        <w:t xml:space="preserve"> года был</w:t>
      </w:r>
      <w:r>
        <w:rPr>
          <w:bCs/>
          <w:iCs/>
        </w:rPr>
        <w:t>о</w:t>
      </w:r>
      <w:r w:rsidRPr="00022858">
        <w:rPr>
          <w:bCs/>
          <w:iCs/>
        </w:rPr>
        <w:t xml:space="preserve"> проведен</w:t>
      </w:r>
      <w:r>
        <w:rPr>
          <w:bCs/>
          <w:iCs/>
        </w:rPr>
        <w:t>о</w:t>
      </w:r>
      <w:r w:rsidRPr="00022858">
        <w:rPr>
          <w:bCs/>
          <w:iCs/>
        </w:rPr>
        <w:t xml:space="preserve"> </w:t>
      </w:r>
      <w:r>
        <w:rPr>
          <w:bCs/>
          <w:iCs/>
        </w:rPr>
        <w:t>5</w:t>
      </w:r>
      <w:r w:rsidRPr="00022858">
        <w:rPr>
          <w:bCs/>
          <w:iCs/>
        </w:rPr>
        <w:t xml:space="preserve"> </w:t>
      </w:r>
      <w:r w:rsidRPr="00022858">
        <w:t>встреч главы, заместителей главы и руководителей структурных подразделений администрации Калининского района с населением</w:t>
      </w:r>
      <w:r>
        <w:t xml:space="preserve"> всех муниципальных округов</w:t>
      </w:r>
      <w:r w:rsidRPr="00022858">
        <w:t xml:space="preserve"> Калининского района. На проведенной встрече жителей волновали вопросы благоустройства, коммунально-бытового обслуживания, строительства и реконструкции</w:t>
      </w:r>
      <w:r>
        <w:t>, работы транспорта</w:t>
      </w:r>
      <w:r w:rsidRPr="00022858">
        <w:t xml:space="preserve">. На большинство вопросов, заданных на встрече, жители получили аргументированные ответы на местах. </w:t>
      </w:r>
    </w:p>
    <w:p w:rsidR="001F5204" w:rsidRDefault="001F5204" w:rsidP="001F5204">
      <w:r>
        <w:tab/>
      </w:r>
      <w:r w:rsidRPr="00DA0A12">
        <w:t xml:space="preserve">Всего поступило обращений – </w:t>
      </w:r>
      <w:r>
        <w:t>134</w:t>
      </w:r>
      <w:r w:rsidRPr="00DA0A12">
        <w:t>, из них по вопросам:</w:t>
      </w:r>
    </w:p>
    <w:p w:rsidR="001F5204" w:rsidRPr="00DA0A12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 w:rsidRPr="00DA0A12">
        <w:t>коммунально-бытово</w:t>
      </w:r>
      <w:r>
        <w:t>е</w:t>
      </w:r>
      <w:r w:rsidRPr="00DA0A12">
        <w:t xml:space="preserve"> обслуживани</w:t>
      </w:r>
      <w:r>
        <w:t>е</w:t>
      </w:r>
      <w:r w:rsidRPr="00DA0A12">
        <w:t xml:space="preserve"> – </w:t>
      </w:r>
      <w:r>
        <w:t>24</w:t>
      </w:r>
    </w:p>
    <w:p w:rsidR="001F5204" w:rsidRPr="00DA0A12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 w:rsidRPr="00DA0A12">
        <w:t>благоустройств</w:t>
      </w:r>
      <w:r>
        <w:t>о – 45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 w:rsidRPr="00DA0A12">
        <w:t>строительств</w:t>
      </w:r>
      <w:r>
        <w:t>о</w:t>
      </w:r>
      <w:r w:rsidRPr="00DA0A12">
        <w:t xml:space="preserve"> и реконструкци</w:t>
      </w:r>
      <w:r>
        <w:t>я</w:t>
      </w:r>
      <w:r w:rsidRPr="00DA0A12">
        <w:t xml:space="preserve"> – </w:t>
      </w:r>
      <w:r>
        <w:t>33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>торговля – 3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>здравоохранение – 2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 xml:space="preserve">работа транспорта – 11 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 xml:space="preserve">законность и правопорядок – 2 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 xml:space="preserve">молодежная политика – 1 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 xml:space="preserve">жилищные вопросы – 2 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>социальное обеспечение – 2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>образования – 3</w:t>
      </w:r>
    </w:p>
    <w:p w:rsidR="001F5204" w:rsidRDefault="001F5204" w:rsidP="001F5204">
      <w:pPr>
        <w:numPr>
          <w:ilvl w:val="0"/>
          <w:numId w:val="33"/>
        </w:numPr>
        <w:tabs>
          <w:tab w:val="clear" w:pos="1474"/>
          <w:tab w:val="num" w:pos="426"/>
        </w:tabs>
        <w:ind w:hanging="1474"/>
      </w:pPr>
      <w:r>
        <w:t>разные – 6</w:t>
      </w:r>
    </w:p>
    <w:p w:rsidR="001F5204" w:rsidRDefault="001F5204" w:rsidP="001F5204">
      <w:pPr>
        <w:ind w:firstLine="708"/>
        <w:jc w:val="both"/>
      </w:pPr>
    </w:p>
    <w:p w:rsidR="001F5204" w:rsidRPr="00022858" w:rsidRDefault="001F5204" w:rsidP="001F5204">
      <w:pPr>
        <w:pStyle w:val="a5"/>
        <w:widowControl w:val="0"/>
        <w:spacing w:after="0"/>
        <w:ind w:left="0" w:firstLine="709"/>
        <w:jc w:val="both"/>
      </w:pPr>
      <w:r w:rsidRPr="00022858">
        <w:t xml:space="preserve">По поручению Президента Российской Федерации от 25 апреля 2013 года </w:t>
      </w:r>
      <w:r w:rsidRPr="00022858">
        <w:br/>
        <w:t xml:space="preserve">№ Пр-936 в День Конституции Российской Федерации, начиная с 12 декабря 2013 года, проводится Общероссийский день приема граждан в целях охраны прав и свобод человека и гражданина, обеспечения согласованного функционирования и взаимодействия органов государственной власти в данной сфере. </w:t>
      </w:r>
    </w:p>
    <w:p w:rsidR="001F5204" w:rsidRPr="00022858" w:rsidRDefault="001F5204" w:rsidP="001F5204">
      <w:pPr>
        <w:widowControl w:val="0"/>
        <w:ind w:firstLine="709"/>
        <w:jc w:val="both"/>
      </w:pPr>
      <w:r w:rsidRPr="00022858">
        <w:t xml:space="preserve">В Общероссийский день приема граждан </w:t>
      </w:r>
      <w:r>
        <w:t>12</w:t>
      </w:r>
      <w:r w:rsidRPr="00022858">
        <w:t>.12.201</w:t>
      </w:r>
      <w:r>
        <w:t>8</w:t>
      </w:r>
      <w:r w:rsidRPr="00022858">
        <w:t xml:space="preserve"> в администрацию района обратилось </w:t>
      </w:r>
      <w:r>
        <w:t>27</w:t>
      </w:r>
      <w:r w:rsidRPr="00022858">
        <w:t xml:space="preserve"> человек</w:t>
      </w:r>
      <w:r>
        <w:t>, зарегистрировано 1 обращение</w:t>
      </w:r>
      <w:r w:rsidRPr="00022858">
        <w:t>, из них по вопросам:</w:t>
      </w:r>
    </w:p>
    <w:p w:rsidR="001F5204" w:rsidRDefault="001F5204" w:rsidP="001F5204">
      <w:pPr>
        <w:widowControl w:val="0"/>
        <w:ind w:firstLine="709"/>
      </w:pPr>
      <w:r w:rsidRPr="00022858">
        <w:t>- комму</w:t>
      </w:r>
      <w:r>
        <w:t>нально-бытового обслуживания – 8</w:t>
      </w:r>
    </w:p>
    <w:p w:rsidR="001F5204" w:rsidRPr="00022858" w:rsidRDefault="001F5204" w:rsidP="001F5204">
      <w:pPr>
        <w:widowControl w:val="0"/>
        <w:ind w:firstLine="709"/>
      </w:pPr>
      <w:r>
        <w:t xml:space="preserve">- благоустройства – 2 </w:t>
      </w:r>
    </w:p>
    <w:p w:rsidR="001F5204" w:rsidRPr="00022858" w:rsidRDefault="001F5204" w:rsidP="001F5204">
      <w:pPr>
        <w:widowControl w:val="0"/>
        <w:ind w:firstLine="709"/>
      </w:pPr>
      <w:r>
        <w:t>- жилищным – 3</w:t>
      </w:r>
    </w:p>
    <w:p w:rsidR="001F5204" w:rsidRPr="00022858" w:rsidRDefault="001F5204" w:rsidP="001F5204">
      <w:pPr>
        <w:widowControl w:val="0"/>
        <w:ind w:firstLine="709"/>
      </w:pPr>
      <w:r>
        <w:t>- здравоохранения – 2</w:t>
      </w:r>
    </w:p>
    <w:p w:rsidR="001F5204" w:rsidRDefault="001F5204" w:rsidP="001F5204">
      <w:pPr>
        <w:widowControl w:val="0"/>
        <w:ind w:firstLine="709"/>
      </w:pPr>
      <w:r>
        <w:t>- культуры – 4</w:t>
      </w:r>
    </w:p>
    <w:p w:rsidR="001F5204" w:rsidRDefault="001F5204" w:rsidP="001F5204">
      <w:pPr>
        <w:widowControl w:val="0"/>
        <w:ind w:firstLine="709"/>
      </w:pPr>
      <w:r>
        <w:t xml:space="preserve">- строительства и реконструкции – 4 </w:t>
      </w:r>
    </w:p>
    <w:p w:rsidR="001F5204" w:rsidRDefault="001F5204" w:rsidP="001F5204">
      <w:pPr>
        <w:widowControl w:val="0"/>
        <w:ind w:firstLine="709"/>
      </w:pPr>
      <w:r>
        <w:t>- социальным – 3</w:t>
      </w:r>
    </w:p>
    <w:p w:rsidR="001F5204" w:rsidRDefault="001F5204" w:rsidP="001F5204">
      <w:pPr>
        <w:widowControl w:val="0"/>
        <w:ind w:firstLine="709"/>
      </w:pPr>
      <w:r>
        <w:t xml:space="preserve">- разные - 1 </w:t>
      </w:r>
    </w:p>
    <w:p w:rsidR="001F5204" w:rsidRPr="00144267" w:rsidRDefault="001F5204" w:rsidP="001F5204">
      <w:pPr>
        <w:widowControl w:val="0"/>
        <w:ind w:firstLine="709"/>
      </w:pPr>
      <w:r w:rsidRPr="00144267">
        <w:t xml:space="preserve">Даны разъяснения по </w:t>
      </w:r>
      <w:r>
        <w:t>19</w:t>
      </w:r>
      <w:r w:rsidRPr="00144267">
        <w:t xml:space="preserve"> обращениям. </w:t>
      </w:r>
      <w:r>
        <w:t>8</w:t>
      </w:r>
      <w:r w:rsidRPr="00144267">
        <w:t xml:space="preserve"> обращений </w:t>
      </w:r>
      <w:r>
        <w:t xml:space="preserve">находятся </w:t>
      </w:r>
      <w:r w:rsidRPr="00144267">
        <w:t>в работе</w:t>
      </w:r>
      <w:r>
        <w:t>.</w:t>
      </w:r>
    </w:p>
    <w:p w:rsidR="001F5204" w:rsidRDefault="001F5204" w:rsidP="001F5204">
      <w:pPr>
        <w:widowControl w:val="0"/>
        <w:autoSpaceDE w:val="0"/>
        <w:autoSpaceDN w:val="0"/>
        <w:adjustRightInd w:val="0"/>
        <w:ind w:firstLine="709"/>
        <w:jc w:val="both"/>
      </w:pPr>
    </w:p>
    <w:p w:rsidR="001818E7" w:rsidRDefault="001818E7" w:rsidP="001F5204">
      <w:pPr>
        <w:widowControl w:val="0"/>
        <w:autoSpaceDE w:val="0"/>
        <w:autoSpaceDN w:val="0"/>
        <w:adjustRightInd w:val="0"/>
        <w:ind w:firstLine="709"/>
        <w:jc w:val="both"/>
      </w:pPr>
    </w:p>
    <w:p w:rsidR="001F5204" w:rsidRDefault="001F5204" w:rsidP="001F5204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lastRenderedPageBreak/>
        <w:t xml:space="preserve">Лично главе администрации направлено на рассмотрение </w:t>
      </w:r>
      <w:r>
        <w:t>245</w:t>
      </w:r>
      <w:r w:rsidRPr="00923826">
        <w:t xml:space="preserve"> обращени</w:t>
      </w:r>
      <w:r>
        <w:t>й</w:t>
      </w:r>
      <w:r w:rsidRPr="00923826">
        <w:t xml:space="preserve"> граждан и юридических лиц (обращения, поступившие от Губернатора, вице-губернаторов СПб, об организации личного приема и т.д.). </w:t>
      </w:r>
    </w:p>
    <w:p w:rsidR="001F5204" w:rsidRDefault="001F5204" w:rsidP="001F5204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1F5204" w:rsidRDefault="001F5204" w:rsidP="001F5204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36,3%</w:t>
      </w:r>
    </w:p>
    <w:p w:rsidR="001F5204" w:rsidRDefault="001F5204" w:rsidP="001F5204">
      <w:pPr>
        <w:pStyle w:val="af2"/>
        <w:spacing w:before="0" w:beforeAutospacing="0" w:after="0" w:afterAutospacing="0"/>
        <w:ind w:firstLine="709"/>
        <w:jc w:val="both"/>
      </w:pPr>
      <w:r>
        <w:t>социальная сфера – 25,9%</w:t>
      </w:r>
    </w:p>
    <w:p w:rsidR="001F5204" w:rsidRDefault="001F5204" w:rsidP="001F5204">
      <w:pPr>
        <w:pStyle w:val="af2"/>
        <w:spacing w:before="0" w:beforeAutospacing="0" w:after="0" w:afterAutospacing="0"/>
        <w:ind w:firstLine="709"/>
        <w:jc w:val="both"/>
      </w:pPr>
      <w:r>
        <w:t>экономика – 22,1%</w:t>
      </w:r>
    </w:p>
    <w:p w:rsidR="001F5204" w:rsidRDefault="001F5204" w:rsidP="001F5204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10,6%</w:t>
      </w:r>
    </w:p>
    <w:p w:rsidR="001F5204" w:rsidRDefault="001F5204" w:rsidP="001F5204">
      <w:pPr>
        <w:pStyle w:val="af2"/>
        <w:spacing w:before="0" w:beforeAutospacing="0" w:after="0" w:afterAutospacing="0"/>
        <w:ind w:firstLine="709"/>
        <w:jc w:val="both"/>
      </w:pPr>
      <w:r>
        <w:t xml:space="preserve">оборона, безопасность, законность – 5,1% </w:t>
      </w: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</w:p>
    <w:p w:rsidR="005F449D" w:rsidRDefault="00D64464" w:rsidP="005F449D">
      <w:pPr>
        <w:pStyle w:val="af2"/>
        <w:spacing w:before="0" w:beforeAutospacing="0" w:after="0" w:afterAutospacing="0"/>
        <w:ind w:firstLine="709"/>
        <w:jc w:val="both"/>
      </w:pPr>
      <w:r>
        <w:t> </w:t>
      </w:r>
      <w:r w:rsidR="005F449D">
        <w:rPr>
          <w:rStyle w:val="aff"/>
        </w:rPr>
        <w:t>Жилищно-коммунальная сфера</w:t>
      </w:r>
    </w:p>
    <w:p w:rsidR="005F449D" w:rsidRDefault="005F449D" w:rsidP="005F449D">
      <w:pPr>
        <w:pStyle w:val="af2"/>
        <w:spacing w:before="0" w:beforeAutospacing="0" w:after="0" w:afterAutospacing="0"/>
        <w:ind w:firstLine="709"/>
        <w:jc w:val="both"/>
      </w:pPr>
      <w:r>
        <w:t> В целом количество обращений в разделе «Жилищно-коммунальная сфера» осталось на прежнем уровне. 90,4% обращений данного раздела содержали вопросы тем: «Коммунальное хозяйство»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организаций.</w:t>
      </w:r>
    </w:p>
    <w:p w:rsidR="005F449D" w:rsidRDefault="005F449D" w:rsidP="005F449D">
      <w:pPr>
        <w:pStyle w:val="af2"/>
        <w:spacing w:before="0" w:beforeAutospacing="0" w:after="0" w:afterAutospacing="0"/>
        <w:ind w:firstLine="709"/>
        <w:jc w:val="both"/>
      </w:pPr>
      <w:r>
        <w:t>В теме «Обеспечение граждан жилищем, пользование жилищным фондом, социальные гарантии в жилищной сфере» более половины обращений содержали вопросы улучшения жилищных условий (80), п</w:t>
      </w:r>
      <w:r w:rsidRPr="002F5667">
        <w:t xml:space="preserve">равил пользования жилыми помещениями (перепланировки, реконструкции, переоборудование, использование не по назначению) </w:t>
      </w:r>
      <w:r>
        <w:t>(53), п</w:t>
      </w:r>
      <w:r w:rsidRPr="002F5667">
        <w:t>ереустройств</w:t>
      </w:r>
      <w:r>
        <w:t>а</w:t>
      </w:r>
      <w:r w:rsidRPr="002F5667">
        <w:t xml:space="preserve"> и (или) перепланировк</w:t>
      </w:r>
      <w:r>
        <w:t>и</w:t>
      </w:r>
      <w:r w:rsidRPr="002F5667">
        <w:t xml:space="preserve"> жилого помещения</w:t>
      </w:r>
      <w:r>
        <w:t xml:space="preserve"> (110), п</w:t>
      </w:r>
      <w:r w:rsidRPr="002F5667">
        <w:t>остановк</w:t>
      </w:r>
      <w:r>
        <w:t>и</w:t>
      </w:r>
      <w:r w:rsidRPr="002F5667">
        <w:t xml:space="preserve"> на учет в органе местного самоуправления и восстановление в очереди на получение жилья граждан, нуждающихся в жилых помещениях </w:t>
      </w:r>
      <w:r>
        <w:t>(17).</w:t>
      </w:r>
    </w:p>
    <w:p w:rsidR="00F43EF3" w:rsidRPr="00AB1B44" w:rsidRDefault="00F43EF3" w:rsidP="00F43EF3">
      <w:pPr>
        <w:spacing w:line="276" w:lineRule="auto"/>
        <w:ind w:firstLine="709"/>
        <w:jc w:val="both"/>
      </w:pPr>
      <w:r w:rsidRPr="00AB1B44">
        <w:t xml:space="preserve">В соответствии с квартальным планом в </w:t>
      </w:r>
      <w:r>
        <w:t>4</w:t>
      </w:r>
      <w:r w:rsidRPr="00AB1B44">
        <w:t xml:space="preserve"> квартале 2018 года жилищным отделом</w:t>
      </w:r>
      <w:r>
        <w:t xml:space="preserve"> администрации</w:t>
      </w:r>
      <w:r w:rsidRPr="00AB1B44">
        <w:t xml:space="preserve"> проведено 13 заседаний районной жилищной комиссии (всего – 50), на которых рассмотрены 764 заявления граждан (всего – 2149). Основные вопросы, которые рассматривались на заседаниях комиссии:</w:t>
      </w:r>
    </w:p>
    <w:p w:rsidR="00F43EF3" w:rsidRPr="00AB1B44" w:rsidRDefault="00F43EF3" w:rsidP="00F43EF3">
      <w:pPr>
        <w:numPr>
          <w:ilvl w:val="0"/>
          <w:numId w:val="35"/>
        </w:numPr>
        <w:spacing w:line="276" w:lineRule="auto"/>
        <w:jc w:val="both"/>
      </w:pPr>
      <w:r w:rsidRPr="00AB1B44">
        <w:t>Исключение занимаемой жилой площади из числа служебной.</w:t>
      </w:r>
    </w:p>
    <w:p w:rsidR="00F43EF3" w:rsidRPr="00AB1B44" w:rsidRDefault="00F43EF3" w:rsidP="00F43EF3">
      <w:pPr>
        <w:numPr>
          <w:ilvl w:val="0"/>
          <w:numId w:val="35"/>
        </w:numPr>
        <w:spacing w:line="276" w:lineRule="auto"/>
        <w:jc w:val="both"/>
      </w:pPr>
      <w:r w:rsidRPr="00AB1B44">
        <w:t>Предоставление освободившихся жилых помещений в коммунальных квартирах.</w:t>
      </w:r>
    </w:p>
    <w:p w:rsidR="00F43EF3" w:rsidRPr="00AB1B44" w:rsidRDefault="00F43EF3" w:rsidP="00F43EF3">
      <w:pPr>
        <w:numPr>
          <w:ilvl w:val="0"/>
          <w:numId w:val="35"/>
        </w:numPr>
        <w:spacing w:line="276" w:lineRule="auto"/>
        <w:jc w:val="both"/>
      </w:pPr>
      <w:r w:rsidRPr="00AB1B44">
        <w:t>Оформление необходимых документов в связи с изменением правового статуса общежитий.</w:t>
      </w:r>
    </w:p>
    <w:p w:rsidR="00F43EF3" w:rsidRPr="00AB1B44" w:rsidRDefault="00F43EF3" w:rsidP="00F43EF3">
      <w:pPr>
        <w:numPr>
          <w:ilvl w:val="0"/>
          <w:numId w:val="35"/>
        </w:numPr>
        <w:spacing w:line="276" w:lineRule="auto"/>
        <w:jc w:val="both"/>
      </w:pPr>
      <w:r w:rsidRPr="00AB1B44">
        <w:t>Предоставление жилой площади.</w:t>
      </w:r>
    </w:p>
    <w:p w:rsidR="00F43EF3" w:rsidRPr="00AB1B44" w:rsidRDefault="00F43EF3" w:rsidP="00F43EF3">
      <w:pPr>
        <w:numPr>
          <w:ilvl w:val="0"/>
          <w:numId w:val="35"/>
        </w:numPr>
        <w:spacing w:line="276" w:lineRule="auto"/>
        <w:jc w:val="both"/>
      </w:pPr>
      <w:r w:rsidRPr="00AB1B44">
        <w:t xml:space="preserve">Прием и снятие с учета по улучшению жилищных условий граждан. </w:t>
      </w:r>
    </w:p>
    <w:p w:rsidR="00F43EF3" w:rsidRPr="009C03F9" w:rsidRDefault="00F43EF3" w:rsidP="00F43EF3">
      <w:pPr>
        <w:spacing w:line="276" w:lineRule="auto"/>
        <w:ind w:firstLine="709"/>
        <w:jc w:val="both"/>
      </w:pPr>
      <w:r w:rsidRPr="009C03F9">
        <w:t>Жилищным отделом еженедельно проводился устный прием граждан по вопросам, относящимся к компетенции отдела. За отчетный период обратился</w:t>
      </w:r>
      <w:r>
        <w:t xml:space="preserve"> </w:t>
      </w:r>
      <w:r w:rsidRPr="009C03F9">
        <w:t xml:space="preserve">1732 </w:t>
      </w:r>
      <w:r w:rsidR="00212BED" w:rsidRPr="009C03F9">
        <w:t>гражданин: устно</w:t>
      </w:r>
      <w:r>
        <w:t xml:space="preserve"> -</w:t>
      </w:r>
      <w:r w:rsidRPr="009C03F9">
        <w:t xml:space="preserve"> 979, письменно</w:t>
      </w:r>
      <w:r>
        <w:t xml:space="preserve"> -</w:t>
      </w:r>
      <w:r w:rsidRPr="009C03F9">
        <w:t xml:space="preserve"> 753 (всего – 6221, устно 3229, письменно 2992).</w:t>
      </w:r>
    </w:p>
    <w:p w:rsidR="00F43EF3" w:rsidRPr="00023ACB" w:rsidRDefault="00F43EF3" w:rsidP="00F43EF3">
      <w:pPr>
        <w:spacing w:line="276" w:lineRule="auto"/>
        <w:ind w:firstLine="709"/>
        <w:jc w:val="both"/>
      </w:pPr>
      <w:r w:rsidRPr="009C03F9">
        <w:t>Основные вопросы, поставленные в обращениях: признание граждан в качестве нуждающихся в жилых помещениях, участие в целевых программах Санкт-Петербурга, предоставление освободившихся комнат в коммунальных квартирах, предоставление жилой площади.</w:t>
      </w:r>
      <w:r w:rsidRPr="00023ACB">
        <w:t xml:space="preserve">  </w:t>
      </w:r>
    </w:p>
    <w:p w:rsidR="00F43EF3" w:rsidRDefault="00F43EF3" w:rsidP="005F449D">
      <w:pPr>
        <w:pStyle w:val="af2"/>
        <w:spacing w:before="0" w:beforeAutospacing="0" w:after="0" w:afterAutospacing="0"/>
        <w:ind w:firstLine="709"/>
        <w:jc w:val="both"/>
      </w:pPr>
    </w:p>
    <w:p w:rsidR="005F449D" w:rsidRDefault="005F449D" w:rsidP="005F449D">
      <w:pPr>
        <w:pStyle w:val="af2"/>
        <w:spacing w:before="0" w:beforeAutospacing="0" w:after="0" w:afterAutospacing="0"/>
        <w:ind w:firstLine="709"/>
        <w:jc w:val="both"/>
      </w:pPr>
    </w:p>
    <w:p w:rsidR="001818E7" w:rsidRDefault="001818E7" w:rsidP="005F449D">
      <w:pPr>
        <w:pStyle w:val="af2"/>
        <w:spacing w:before="0" w:beforeAutospacing="0" w:after="0" w:afterAutospacing="0"/>
        <w:ind w:firstLine="709"/>
        <w:jc w:val="both"/>
      </w:pPr>
    </w:p>
    <w:p w:rsidR="001818E7" w:rsidRDefault="001818E7" w:rsidP="005F449D">
      <w:pPr>
        <w:pStyle w:val="af2"/>
        <w:spacing w:before="0" w:beforeAutospacing="0" w:after="0" w:afterAutospacing="0"/>
        <w:ind w:firstLine="709"/>
        <w:jc w:val="both"/>
      </w:pPr>
    </w:p>
    <w:p w:rsidR="001818E7" w:rsidRDefault="001818E7" w:rsidP="005F449D">
      <w:pPr>
        <w:pStyle w:val="af2"/>
        <w:spacing w:before="0" w:beforeAutospacing="0" w:after="0" w:afterAutospacing="0"/>
        <w:ind w:firstLine="709"/>
        <w:jc w:val="both"/>
      </w:pPr>
    </w:p>
    <w:p w:rsidR="001818E7" w:rsidRDefault="001818E7" w:rsidP="005F449D">
      <w:pPr>
        <w:pStyle w:val="af2"/>
        <w:spacing w:before="0" w:beforeAutospacing="0" w:after="0" w:afterAutospacing="0"/>
        <w:ind w:firstLine="709"/>
        <w:jc w:val="both"/>
      </w:pPr>
    </w:p>
    <w:p w:rsidR="001818E7" w:rsidRDefault="001818E7" w:rsidP="005F449D">
      <w:pPr>
        <w:pStyle w:val="af2"/>
        <w:spacing w:before="0" w:beforeAutospacing="0" w:after="0" w:afterAutospacing="0"/>
        <w:ind w:firstLine="709"/>
        <w:jc w:val="both"/>
      </w:pPr>
    </w:p>
    <w:p w:rsidR="001818E7" w:rsidRDefault="001818E7" w:rsidP="005F449D">
      <w:pPr>
        <w:pStyle w:val="af2"/>
        <w:spacing w:before="0" w:beforeAutospacing="0" w:after="0" w:afterAutospacing="0"/>
        <w:ind w:firstLine="709"/>
        <w:jc w:val="both"/>
      </w:pPr>
    </w:p>
    <w:p w:rsidR="001818E7" w:rsidRDefault="001818E7" w:rsidP="005F449D">
      <w:pPr>
        <w:pStyle w:val="af2"/>
        <w:spacing w:before="0" w:beforeAutospacing="0" w:after="0" w:afterAutospacing="0"/>
        <w:ind w:firstLine="709"/>
        <w:jc w:val="both"/>
      </w:pPr>
    </w:p>
    <w:p w:rsidR="001818E7" w:rsidRDefault="001818E7" w:rsidP="005F449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5"/>
        <w:gridCol w:w="1134"/>
        <w:gridCol w:w="1140"/>
      </w:tblGrid>
      <w:tr w:rsidR="005F449D" w:rsidRPr="00C85D5A" w:rsidTr="00A52B81">
        <w:trPr>
          <w:trHeight w:val="262"/>
        </w:trPr>
        <w:tc>
          <w:tcPr>
            <w:tcW w:w="72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  <w:b/>
              </w:rPr>
              <w:lastRenderedPageBreak/>
              <w:t>Наименование ОТК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  <w:b/>
              </w:rPr>
              <w:t>отчетный период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F449D" w:rsidRPr="00C85D5A" w:rsidRDefault="005F449D" w:rsidP="00A52B81"/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  <w:b/>
              </w:rPr>
              <w:t>Доля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  <w:b/>
              </w:rPr>
              <w:t>Жилище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09" w:history="1">
              <w:r w:rsidR="005F449D" w:rsidRPr="00C85D5A">
                <w:rPr>
                  <w:rFonts w:eastAsia="Segoe UI"/>
                  <w:b/>
                </w:rPr>
                <w:t>963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  <w:b/>
              </w:rPr>
              <w:t>100%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0" w:history="1">
              <w:r w:rsidR="005F449D" w:rsidRPr="00C85D5A">
                <w:rPr>
                  <w:rFonts w:eastAsia="Segoe UI"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0,1%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Жилищный фонд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1" w:history="1">
              <w:r w:rsidR="005F449D" w:rsidRPr="00C85D5A">
                <w:rPr>
                  <w:rFonts w:eastAsia="Segoe UI"/>
                </w:rPr>
                <w:t>63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6,5%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2" w:history="1">
              <w:r w:rsidR="005F449D" w:rsidRPr="00C85D5A">
                <w:rPr>
                  <w:rFonts w:eastAsia="Segoe UI"/>
                </w:rPr>
                <w:t>294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30,5%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Коммунальное хозяйство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3" w:history="1">
              <w:r w:rsidR="005F449D" w:rsidRPr="00C85D5A">
                <w:rPr>
                  <w:rFonts w:eastAsia="Segoe UI"/>
                </w:rPr>
                <w:t>577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59,9%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4" w:history="1">
              <w:r w:rsidR="005F449D" w:rsidRPr="00C85D5A">
                <w:rPr>
                  <w:rFonts w:eastAsia="Segoe UI"/>
                </w:rPr>
                <w:t>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0,3%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5" w:history="1">
              <w:r w:rsidR="005F449D" w:rsidRPr="00C85D5A">
                <w:rPr>
                  <w:rFonts w:eastAsia="Segoe UI"/>
                </w:rPr>
                <w:t>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0,4%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6" w:history="1">
              <w:r w:rsidR="005F449D" w:rsidRPr="00C85D5A">
                <w:rPr>
                  <w:rFonts w:eastAsia="Segoe UI"/>
                </w:rPr>
                <w:t>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0,3%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7" w:history="1">
              <w:r w:rsidR="005F449D" w:rsidRPr="00C85D5A">
                <w:rPr>
                  <w:rFonts w:eastAsia="Segoe UI"/>
                </w:rPr>
                <w:t>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0,4%</w:t>
            </w:r>
          </w:p>
        </w:tc>
      </w:tr>
      <w:tr w:rsidR="005F449D" w:rsidRPr="00C85D5A" w:rsidTr="00A52B8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r w:rsidRPr="00C85D5A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325892" w:rsidP="00A52B81">
            <w:pPr>
              <w:jc w:val="center"/>
            </w:pPr>
            <w:hyperlink r:id="rId118" w:history="1">
              <w:r w:rsidR="005F449D" w:rsidRPr="00C85D5A">
                <w:rPr>
                  <w:rFonts w:eastAsia="Segoe UI"/>
                </w:rPr>
                <w:t>14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C85D5A" w:rsidRDefault="005F449D" w:rsidP="00A52B81">
            <w:pPr>
              <w:jc w:val="center"/>
            </w:pPr>
            <w:r w:rsidRPr="00C85D5A">
              <w:rPr>
                <w:rFonts w:eastAsia="Segoe UI"/>
              </w:rPr>
              <w:t>1,5%</w:t>
            </w:r>
          </w:p>
        </w:tc>
      </w:tr>
    </w:tbl>
    <w:p w:rsidR="00D64464" w:rsidRDefault="00D64464" w:rsidP="005F449D">
      <w:pPr>
        <w:pStyle w:val="af2"/>
        <w:spacing w:before="0" w:beforeAutospacing="0" w:after="0" w:afterAutospacing="0"/>
        <w:ind w:firstLine="709"/>
        <w:jc w:val="both"/>
      </w:pP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  <w:r>
        <w:t>Более половины обращений данного раздела содержали вопросы темы «Коммунальное хозяйство» (5</w:t>
      </w:r>
      <w:r w:rsidR="005F449D">
        <w:t>9</w:t>
      </w:r>
      <w:r>
        <w:t>,</w:t>
      </w:r>
      <w:r w:rsidR="005F449D">
        <w:t>9</w:t>
      </w:r>
      <w:r>
        <w:t xml:space="preserve"> %). Наиболее актуальными для заявителей были вопросы: </w:t>
      </w: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  <w:r>
        <w:t>- деятельности управляющих организаций, товариществ собственников жилья и иных форм управления собственностью - 4</w:t>
      </w:r>
      <w:r w:rsidR="005F449D">
        <w:t>5</w:t>
      </w:r>
      <w:r>
        <w:t xml:space="preserve"> обращений, в том числе коллективные обращения, содержащие оценку деятельности управляющих организаций и несогласие с их решениями. </w:t>
      </w:r>
    </w:p>
    <w:p w:rsidR="00846FC8" w:rsidRPr="00846FC8" w:rsidRDefault="00D64464" w:rsidP="00D64464">
      <w:pPr>
        <w:pStyle w:val="af2"/>
        <w:spacing w:before="0" w:beforeAutospacing="0" w:after="0" w:afterAutospacing="0"/>
        <w:ind w:firstLine="709"/>
        <w:jc w:val="both"/>
        <w:rPr>
          <w:color w:val="FF0000"/>
        </w:rPr>
      </w:pPr>
      <w:r w:rsidRPr="00846FC8">
        <w:t>Например, жильцы дома 1</w:t>
      </w:r>
      <w:r w:rsidR="00846FC8" w:rsidRPr="00846FC8">
        <w:t xml:space="preserve">27 </w:t>
      </w:r>
      <w:r w:rsidRPr="00846FC8">
        <w:t xml:space="preserve">по </w:t>
      </w:r>
      <w:r w:rsidR="00846FC8" w:rsidRPr="00846FC8">
        <w:t>Гражданскому пр.</w:t>
      </w:r>
      <w:r w:rsidRPr="00846FC8">
        <w:t xml:space="preserve"> </w:t>
      </w:r>
      <w:r w:rsidR="00846FC8" w:rsidRPr="00846FC8">
        <w:t xml:space="preserve">не согласны с отказом </w:t>
      </w:r>
      <w:r w:rsidRPr="00846FC8">
        <w:t xml:space="preserve">управляющей компании - общество с ограниченной ответственностью «Жилкомсервис № 1 Калининского района» </w:t>
      </w:r>
      <w:r w:rsidR="00846FC8" w:rsidRPr="00846FC8">
        <w:t>в установке страховочных опор под бетонные козырьки пяти подъездов дома</w:t>
      </w:r>
      <w:r w:rsidR="00846FC8">
        <w:t xml:space="preserve">; жильцы дома 2 по ул.Веденеева обращались с просьбой провести проверку </w:t>
      </w:r>
      <w:r w:rsidR="00846FC8" w:rsidRPr="00846FC8">
        <w:t>деятельности ТСЖ "Сосновка-2"</w:t>
      </w:r>
      <w:r w:rsidR="00846FC8">
        <w:t xml:space="preserve"> в связи с возможными нарушениями по ведению документации.</w:t>
      </w:r>
    </w:p>
    <w:p w:rsidR="00F32E66" w:rsidRPr="00F32E66" w:rsidRDefault="00D64464" w:rsidP="00F32E66">
      <w:pPr>
        <w:jc w:val="both"/>
      </w:pPr>
      <w:r w:rsidRPr="00F32E66">
        <w:tab/>
        <w:t xml:space="preserve">- содержания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 </w:t>
      </w:r>
      <w:r w:rsidR="005F449D" w:rsidRPr="00F32E66">
        <w:t>232</w:t>
      </w:r>
      <w:r w:rsidRPr="00F32E66">
        <w:t xml:space="preserve"> обращени</w:t>
      </w:r>
      <w:r w:rsidR="005F449D" w:rsidRPr="00F32E66">
        <w:t>я</w:t>
      </w:r>
      <w:r w:rsidRPr="00F32E66">
        <w:t>, среди которых</w:t>
      </w:r>
      <w:r w:rsidR="00F32E66" w:rsidRPr="00F32E66">
        <w:t>:</w:t>
      </w:r>
      <w:r w:rsidRPr="00F32E66">
        <w:t xml:space="preserve"> </w:t>
      </w:r>
      <w:r w:rsidR="00F32E66" w:rsidRPr="00F32E66">
        <w:t>обращение жителей дома 3 по ул. Васенко по вопросу непринятия управляющей организацией мер по устранению нарушений в содержании фасада и причин протечек в квартирах; обращение жителей дома 72 по пр.Просвещения с просьбой об оказании содействия в приостановке работ по смене схем систем ГВС, ЦО, противопожарно-хозяйственного водопровода при проведении капитального ремонта общего имущества многоквартирного дома.</w:t>
      </w:r>
    </w:p>
    <w:p w:rsidR="00F32E66" w:rsidRPr="00F32E66" w:rsidRDefault="00D64464" w:rsidP="00F32E66">
      <w:pPr>
        <w:jc w:val="both"/>
      </w:pPr>
      <w:r>
        <w:rPr>
          <w:szCs w:val="30"/>
        </w:rPr>
        <w:tab/>
      </w:r>
      <w:r>
        <w:t xml:space="preserve">- эксплуатации и ремонта многоквартирных жилых домов муниципального и ведомственного жилых фондов - </w:t>
      </w:r>
      <w:r w:rsidR="005F449D">
        <w:t>43</w:t>
      </w:r>
      <w:r w:rsidR="00F32E66">
        <w:t xml:space="preserve"> обращения: к</w:t>
      </w:r>
      <w:r w:rsidR="00F32E66" w:rsidRPr="00F32E66">
        <w:t>оллективное обращение от жильцов многоквартирного дома, расположенного по адресу: Гражданский пр., д. 117, корп. 1, с просьбой о содействии в решении вопроса, касающегося содержания и разведения домашних животных в кв. № 233 по вышеуказанному</w:t>
      </w:r>
      <w:r w:rsidR="00F32E66">
        <w:t xml:space="preserve"> адресу.</w:t>
      </w:r>
    </w:p>
    <w:p w:rsidR="00D64464" w:rsidRDefault="00D64464" w:rsidP="00D64464">
      <w:pPr>
        <w:pStyle w:val="af2"/>
        <w:spacing w:before="0" w:beforeAutospacing="0" w:after="0" w:afterAutospacing="0"/>
        <w:jc w:val="both"/>
      </w:pPr>
      <w:r>
        <w:tab/>
        <w:t xml:space="preserve">- оплаты жилищно-коммунальных услуг - </w:t>
      </w:r>
      <w:r w:rsidR="005F449D">
        <w:t>61</w:t>
      </w:r>
      <w:r>
        <w:t xml:space="preserve"> обращени</w:t>
      </w:r>
      <w:r w:rsidR="005F449D">
        <w:t>е</w:t>
      </w:r>
      <w:r>
        <w:t>;</w:t>
      </w:r>
    </w:p>
    <w:p w:rsidR="005F449D" w:rsidRDefault="00D64464" w:rsidP="00D64464">
      <w:pPr>
        <w:pStyle w:val="af2"/>
        <w:spacing w:before="0" w:beforeAutospacing="0" w:after="0" w:afterAutospacing="0"/>
        <w:jc w:val="both"/>
      </w:pPr>
      <w:r>
        <w:tab/>
        <w:t xml:space="preserve">- </w:t>
      </w:r>
      <w:r w:rsidR="005F449D">
        <w:t>перебоев в водоснабжении, отоплении, электроснабжении – 72 обращения;</w:t>
      </w:r>
    </w:p>
    <w:p w:rsidR="00D64464" w:rsidRDefault="00D64464" w:rsidP="00D64464">
      <w:pPr>
        <w:pStyle w:val="af2"/>
        <w:spacing w:before="0" w:beforeAutospacing="0" w:after="0" w:afterAutospacing="0"/>
        <w:jc w:val="both"/>
      </w:pPr>
      <w:r>
        <w:tab/>
        <w:t>- коммунально-бытового хозяйства и предоставления услуг в условиях рынка - 3</w:t>
      </w:r>
      <w:r w:rsidR="005F449D">
        <w:t>2</w:t>
      </w:r>
      <w:r>
        <w:t xml:space="preserve"> обращени</w:t>
      </w:r>
      <w:r w:rsidR="005F449D">
        <w:t>я</w:t>
      </w:r>
      <w:r>
        <w:t>;</w:t>
      </w:r>
    </w:p>
    <w:p w:rsidR="005F449D" w:rsidRDefault="00D64464" w:rsidP="00D64464">
      <w:pPr>
        <w:pStyle w:val="af2"/>
        <w:spacing w:before="0" w:beforeAutospacing="0" w:after="0" w:afterAutospacing="0"/>
        <w:jc w:val="both"/>
      </w:pPr>
      <w:r>
        <w:tab/>
        <w:t>- п</w:t>
      </w:r>
      <w:r w:rsidRPr="00DB154A">
        <w:t>редоставлени</w:t>
      </w:r>
      <w:r>
        <w:t>я</w:t>
      </w:r>
      <w:r w:rsidRPr="00DB154A">
        <w:t xml:space="preserve"> коммунальных услуг ненадлежащего качества</w:t>
      </w:r>
      <w:r>
        <w:t xml:space="preserve"> – 2</w:t>
      </w:r>
      <w:r w:rsidR="005F449D">
        <w:t>4</w:t>
      </w:r>
      <w:r>
        <w:t xml:space="preserve"> обращения</w:t>
      </w:r>
      <w:r w:rsidR="005F449D">
        <w:t>;</w:t>
      </w:r>
    </w:p>
    <w:p w:rsidR="00D64464" w:rsidRDefault="00D64464" w:rsidP="00D64464">
      <w:pPr>
        <w:pStyle w:val="af2"/>
        <w:spacing w:before="0" w:beforeAutospacing="0" w:after="0" w:afterAutospacing="0"/>
        <w:jc w:val="both"/>
      </w:pPr>
      <w:r>
        <w:tab/>
        <w:t>- капитального ремонта общего имущества - 12 обращений.</w:t>
      </w: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Экономика</w:t>
      </w:r>
    </w:p>
    <w:p w:rsidR="005F449D" w:rsidRDefault="005F449D" w:rsidP="005F449D">
      <w:pPr>
        <w:pStyle w:val="af2"/>
        <w:spacing w:before="0" w:beforeAutospacing="0" w:after="0" w:afterAutospacing="0"/>
        <w:ind w:firstLine="709"/>
        <w:jc w:val="both"/>
      </w:pPr>
      <w:r>
        <w:t xml:space="preserve">В разделе «Экономика» основная доля обращений (92,8%) регистрировалась в тематике «Хозяйственная деятельность», более половины из которых содержали вопросы </w:t>
      </w:r>
      <w:r>
        <w:lastRenderedPageBreak/>
        <w:t>благоустройства города (171 обращение), градостроительства, развития инфраструктуры новых жилых объектов, содержания и благоустройства тротуаров и внутридомовых территорий, детских площадок (64 обращения), организации безопасного дорожного движения и работы городского общественного транспорта (43 обращения).</w:t>
      </w:r>
    </w:p>
    <w:p w:rsidR="005C6C55" w:rsidRPr="00276006" w:rsidRDefault="005C6C55" w:rsidP="005C6C55">
      <w:pPr>
        <w:pStyle w:val="af3"/>
        <w:ind w:left="0" w:firstLine="709"/>
        <w:jc w:val="both"/>
      </w:pPr>
      <w:r>
        <w:t xml:space="preserve">По обращениям граждан </w:t>
      </w:r>
      <w:r w:rsidRPr="00276006">
        <w:t>25.10.2018 проведено выездное совещание</w:t>
      </w:r>
      <w:r>
        <w:t xml:space="preserve"> </w:t>
      </w:r>
      <w:r w:rsidRPr="00276006">
        <w:t>по вопросу правомерности размещения контейнера для сбора ТБО у здания общежития</w:t>
      </w:r>
      <w:r>
        <w:t xml:space="preserve"> </w:t>
      </w:r>
      <w:r w:rsidRPr="00276006">
        <w:t xml:space="preserve">СПб ГЛТУ по адресу: ул. Вавиловых, д. 12, корп. 2. В ходе совещания установлено, </w:t>
      </w:r>
      <w:r w:rsidRPr="00276006">
        <w:br/>
        <w:t>что месторасположение контейнера для сбора ТБО соответствует требованиям СанПин.</w:t>
      </w:r>
    </w:p>
    <w:p w:rsidR="005C6C55" w:rsidRPr="00276006" w:rsidRDefault="005C6C55" w:rsidP="005C6C55">
      <w:pPr>
        <w:pStyle w:val="af3"/>
        <w:ind w:left="0" w:firstLine="709"/>
        <w:jc w:val="both"/>
      </w:pPr>
      <w:r w:rsidRPr="00276006">
        <w:t>12.11.2018 состоялось совещание по вопросу определения места сбора твердых коммунальных отходов от населения домов 4, корп. 1 и 4, корп. 2 по пр. Науки, в котором приняли участие представители СПб ГКУ «Жилищное агентство Калининского района», ООО «ЖКС № 2 Калининского района», ООО «Прокси», ЖСК- 427.</w:t>
      </w:r>
      <w:r>
        <w:t xml:space="preserve"> По результатам п</w:t>
      </w:r>
      <w:r w:rsidRPr="00276006">
        <w:t xml:space="preserve">ринято решение: </w:t>
      </w:r>
      <w:r>
        <w:t>в</w:t>
      </w:r>
      <w:r w:rsidRPr="00276006">
        <w:t xml:space="preserve"> связи с тем, что контейнерную площадку используют жители многоквартирных домов №№ 4, корп. 1, 4, корп. 2 по пр. Науки и 2 по ул. Вавиловых, </w:t>
      </w:r>
      <w:r w:rsidRPr="00276006">
        <w:br/>
        <w:t>её ликвидация признана нецелесообразной.</w:t>
      </w:r>
      <w:r>
        <w:t xml:space="preserve"> </w:t>
      </w:r>
      <w:r w:rsidRPr="00276006">
        <w:t>Контейнерная площадка учтена в территориальной схеме обращения с отходами, утвержденной постановлением Правительства Санкт-Петербурга.</w:t>
      </w:r>
      <w:r>
        <w:t xml:space="preserve"> </w:t>
      </w:r>
      <w:r w:rsidRPr="00276006">
        <w:t xml:space="preserve">ООО «ЖКС № 2 Калининского района» </w:t>
      </w:r>
      <w:r>
        <w:t xml:space="preserve">необходимо </w:t>
      </w:r>
      <w:r w:rsidRPr="00276006">
        <w:t>усилить контроль за уборкой территории, прилегающей к контейнерной площадкой.</w:t>
      </w:r>
    </w:p>
    <w:p w:rsidR="005C6C55" w:rsidRPr="0085215F" w:rsidRDefault="005C6C55" w:rsidP="005C6C55">
      <w:pPr>
        <w:ind w:firstLine="709"/>
        <w:jc w:val="both"/>
      </w:pPr>
      <w:r w:rsidRPr="0085215F">
        <w:t xml:space="preserve">15.11.2018 проведено рабочее совещание по вопросу дальнейшего благоустройства </w:t>
      </w:r>
      <w:r>
        <w:t>к</w:t>
      </w:r>
      <w:r w:rsidRPr="0085215F">
        <w:t xml:space="preserve">вартала </w:t>
      </w:r>
      <w:r w:rsidRPr="0085215F">
        <w:rPr>
          <w:spacing w:val="-4"/>
        </w:rPr>
        <w:t>24-27 района Полюстрово</w:t>
      </w:r>
      <w:r w:rsidRPr="0085215F">
        <w:rPr>
          <w:color w:val="000000"/>
        </w:rPr>
        <w:t>.</w:t>
      </w:r>
      <w:r>
        <w:rPr>
          <w:color w:val="000000"/>
        </w:rPr>
        <w:t xml:space="preserve"> </w:t>
      </w:r>
      <w:r w:rsidRPr="0085215F">
        <w:t>Рассмотрена рабочая документация по проектированию квартала 24-27 района Полюстрово АО «Ленпромтранспроект» (заказчик СПб ГКУ «Фонд капитального строительства и реконструкции»). В состав проекта войдут работы по рекультивации.</w:t>
      </w:r>
      <w:r>
        <w:t xml:space="preserve"> </w:t>
      </w:r>
      <w:r w:rsidRPr="0085215F">
        <w:t>По результатам совещания отделом благоустройства и экологии планируется изменить участок работы по вывозу свалочных масс в квартале 24-27 района Полюстрово в 2019 году.</w:t>
      </w:r>
    </w:p>
    <w:p w:rsidR="005F449D" w:rsidRDefault="005F449D" w:rsidP="005F449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1227"/>
        <w:gridCol w:w="1134"/>
      </w:tblGrid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D62FA6" w:rsidRDefault="005F449D" w:rsidP="00A52B81">
            <w:pPr>
              <w:jc w:val="center"/>
              <w:rPr>
                <w:rFonts w:eastAsia="Segoe UI"/>
                <w:b/>
              </w:rPr>
            </w:pPr>
            <w:r w:rsidRPr="00E166A8">
              <w:rPr>
                <w:rFonts w:eastAsia="Segoe UI"/>
                <w:b/>
                <w:sz w:val="22"/>
                <w:szCs w:val="22"/>
              </w:rPr>
              <w:t>Наименование ОТК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E166A8" w:rsidRDefault="005F449D" w:rsidP="00A52B81">
            <w:pPr>
              <w:jc w:val="center"/>
              <w:rPr>
                <w:sz w:val="22"/>
                <w:szCs w:val="22"/>
              </w:rPr>
            </w:pPr>
            <w:r w:rsidRPr="00E166A8">
              <w:rPr>
                <w:rFonts w:eastAsia="Segoe UI"/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E166A8" w:rsidRDefault="005F449D" w:rsidP="00A52B81">
            <w:pPr>
              <w:jc w:val="center"/>
              <w:rPr>
                <w:sz w:val="22"/>
                <w:szCs w:val="22"/>
              </w:rPr>
            </w:pPr>
            <w:r w:rsidRPr="00E166A8">
              <w:rPr>
                <w:rFonts w:eastAsia="Segoe UI"/>
                <w:b/>
                <w:sz w:val="22"/>
                <w:szCs w:val="22"/>
              </w:rPr>
              <w:t>Доля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b/>
              </w:rPr>
              <w:t>Экономика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19" w:history="1">
              <w:r w:rsidR="005F449D" w:rsidRPr="00B04A6D">
                <w:rPr>
                  <w:rFonts w:eastAsia="Segoe UI"/>
                  <w:b/>
                </w:rPr>
                <w:t>585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b/>
              </w:rPr>
              <w:t>100%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Финансы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0" w:history="1">
              <w:r w:rsidR="005F449D" w:rsidRPr="00B04A6D">
                <w:rPr>
                  <w:rFonts w:eastAsia="Segoe UI"/>
                </w:rPr>
                <w:t>4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0,7%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1" w:history="1">
              <w:r w:rsidR="005F449D" w:rsidRPr="00B04A6D">
                <w:rPr>
                  <w:rFonts w:eastAsia="Segoe UI"/>
                </w:rPr>
                <w:t>543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92,8%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2" w:history="1">
              <w:r w:rsidR="005F449D" w:rsidRPr="00B04A6D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Геология. Геодезия и картография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3" w:history="1">
              <w:r w:rsidR="005F449D" w:rsidRPr="00B04A6D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4" w:history="1">
              <w:r w:rsidR="005F449D" w:rsidRPr="00B04A6D">
                <w:rPr>
                  <w:rFonts w:eastAsia="Segoe UI"/>
                  <w:i/>
                </w:rPr>
                <w:t>10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5" w:history="1">
              <w:r w:rsidR="005F449D" w:rsidRPr="00B04A6D">
                <w:rPr>
                  <w:rFonts w:eastAsia="Segoe UI"/>
                  <w:i/>
                </w:rPr>
                <w:t>425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6" w:history="1">
              <w:r w:rsidR="005F449D" w:rsidRPr="00B04A6D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Транспорт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7" w:history="1">
              <w:r w:rsidR="005F449D" w:rsidRPr="00B04A6D">
                <w:rPr>
                  <w:rFonts w:eastAsia="Segoe UI"/>
                  <w:i/>
                </w:rPr>
                <w:t>67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Торговля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8" w:history="1">
              <w:r w:rsidR="005F449D" w:rsidRPr="00B04A6D">
                <w:rPr>
                  <w:rFonts w:eastAsia="Segoe UI"/>
                  <w:i/>
                </w:rPr>
                <w:t>26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29" w:history="1">
              <w:r w:rsidR="005F449D" w:rsidRPr="00B04A6D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0" w:history="1">
              <w:r w:rsidR="005F449D" w:rsidRPr="00B04A6D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1" w:history="1">
              <w:r w:rsidR="005F449D" w:rsidRPr="00B04A6D">
                <w:rPr>
                  <w:rFonts w:eastAsia="Segoe UI"/>
                </w:rPr>
                <w:t>13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2,2%</w:t>
            </w:r>
          </w:p>
        </w:tc>
      </w:tr>
      <w:tr w:rsidR="005F449D" w:rsidRPr="00A502C1" w:rsidTr="00A52B81">
        <w:trPr>
          <w:trHeight w:val="262"/>
        </w:trPr>
        <w:tc>
          <w:tcPr>
            <w:tcW w:w="6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2" w:history="1">
              <w:r w:rsidR="005F449D" w:rsidRPr="00B04A6D">
                <w:rPr>
                  <w:rFonts w:eastAsia="Segoe UI"/>
                </w:rPr>
                <w:t>25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4,3%</w:t>
            </w:r>
          </w:p>
        </w:tc>
      </w:tr>
    </w:tbl>
    <w:p w:rsidR="005F449D" w:rsidRDefault="005F449D" w:rsidP="00D64464">
      <w:pPr>
        <w:pStyle w:val="af2"/>
        <w:spacing w:before="0" w:beforeAutospacing="0" w:after="0" w:afterAutospacing="0"/>
        <w:ind w:firstLine="709"/>
        <w:jc w:val="both"/>
      </w:pPr>
    </w:p>
    <w:p w:rsidR="0022525E" w:rsidRDefault="0022525E" w:rsidP="0022525E">
      <w:pPr>
        <w:spacing w:line="264" w:lineRule="auto"/>
        <w:ind w:firstLine="709"/>
        <w:jc w:val="both"/>
      </w:pPr>
      <w:r w:rsidRPr="00A55640">
        <w:t>Одной из функций районной администрации является организация и проведение публичных слушаний. В</w:t>
      </w:r>
      <w:r>
        <w:t xml:space="preserve"> </w:t>
      </w:r>
      <w:r w:rsidRPr="00A471C7">
        <w:t>4</w:t>
      </w:r>
      <w:r>
        <w:t>-м квартале</w:t>
      </w:r>
      <w:r w:rsidRPr="00A55640">
        <w:t xml:space="preserve"> 201</w:t>
      </w:r>
      <w:r>
        <w:t>8 года</w:t>
      </w:r>
      <w:r w:rsidRPr="00A55640">
        <w:t xml:space="preserve"> администрацией района в порядке, утвержденном Законом </w:t>
      </w:r>
      <w:r>
        <w:t xml:space="preserve">Санкт-Петербурга от 20.07.2006 № 400-61 «О порядке организации </w:t>
      </w:r>
      <w:r>
        <w:br/>
        <w:t>и проведения публичных слушаний и информирования населения при осуществлении градостроительной деятельности в Санкт-Петербурге», администрацией Калининского района публичные</w:t>
      </w:r>
      <w:r w:rsidRPr="00851F83">
        <w:t xml:space="preserve"> </w:t>
      </w:r>
      <w:r w:rsidRPr="00A55640">
        <w:t>слушани</w:t>
      </w:r>
      <w:r>
        <w:t>я проводились 3 раза.</w:t>
      </w:r>
    </w:p>
    <w:p w:rsidR="0022525E" w:rsidRPr="0022525E" w:rsidRDefault="00D64464" w:rsidP="00D64464">
      <w:pPr>
        <w:pStyle w:val="af2"/>
        <w:spacing w:before="0" w:beforeAutospacing="0" w:after="0" w:afterAutospacing="0"/>
        <w:ind w:firstLine="709"/>
        <w:jc w:val="both"/>
      </w:pPr>
      <w:r w:rsidRPr="0022525E">
        <w:t xml:space="preserve">В частности, более </w:t>
      </w:r>
      <w:r w:rsidR="0022525E" w:rsidRPr="0022525E">
        <w:t>100</w:t>
      </w:r>
      <w:r w:rsidRPr="0022525E">
        <w:t xml:space="preserve"> обращений поступило в качестве замечаний </w:t>
      </w:r>
      <w:r w:rsidR="0022525E" w:rsidRPr="0022525E">
        <w:t xml:space="preserve">к протоколу Публичных слушаний по проекту решения о предоставлении разрешения на отклонение от </w:t>
      </w:r>
      <w:r w:rsidR="0022525E" w:rsidRPr="0022525E">
        <w:lastRenderedPageBreak/>
        <w:t>предельных параметров разрешенного строительства, реконструкции объекта капитального строительства - трехзвездочной гостиницы по адресу: Санкт-Петербург, ул. Брянцева, участок 1 (восточнее дома 11, литера А по ул. Брянцева).</w:t>
      </w:r>
    </w:p>
    <w:p w:rsidR="00621434" w:rsidRPr="00621434" w:rsidRDefault="00621434" w:rsidP="00621434">
      <w:pPr>
        <w:ind w:firstLine="709"/>
        <w:jc w:val="both"/>
      </w:pPr>
      <w:r w:rsidRPr="00621434">
        <w:t>14</w:t>
      </w:r>
      <w:r w:rsidR="00D64464" w:rsidRPr="00621434">
        <w:t xml:space="preserve"> обращени</w:t>
      </w:r>
      <w:r w:rsidRPr="00621434">
        <w:t>й</w:t>
      </w:r>
      <w:r w:rsidR="00D64464" w:rsidRPr="00621434">
        <w:t xml:space="preserve"> поступили от жителей ЖК «Калейдоскоп» с </w:t>
      </w:r>
      <w:r w:rsidRPr="00621434">
        <w:t>требованием оказать</w:t>
      </w:r>
      <w:r>
        <w:t xml:space="preserve"> </w:t>
      </w:r>
      <w:r w:rsidRPr="00621434">
        <w:t>влияние</w:t>
      </w:r>
      <w:r>
        <w:t xml:space="preserve"> </w:t>
      </w:r>
      <w:r w:rsidRPr="00621434">
        <w:t>на</w:t>
      </w:r>
      <w:r>
        <w:t xml:space="preserve"> </w:t>
      </w:r>
      <w:r w:rsidRPr="00621434">
        <w:t>соответствующие</w:t>
      </w:r>
      <w:r>
        <w:t xml:space="preserve"> </w:t>
      </w:r>
      <w:r w:rsidRPr="00621434">
        <w:t>службы</w:t>
      </w:r>
      <w:r>
        <w:t xml:space="preserve"> </w:t>
      </w:r>
      <w:r w:rsidRPr="00621434">
        <w:t>и</w:t>
      </w:r>
      <w:r>
        <w:t xml:space="preserve"> </w:t>
      </w:r>
      <w:r w:rsidRPr="00621434">
        <w:t>государственные</w:t>
      </w:r>
      <w:r>
        <w:t xml:space="preserve"> </w:t>
      </w:r>
      <w:r w:rsidRPr="00621434">
        <w:t>структуры</w:t>
      </w:r>
      <w:r>
        <w:t xml:space="preserve"> </w:t>
      </w:r>
      <w:r w:rsidRPr="00621434">
        <w:t>города</w:t>
      </w:r>
      <w:r>
        <w:t xml:space="preserve"> </w:t>
      </w:r>
      <w:r w:rsidRPr="00621434">
        <w:t>Санкт-Петербург,</w:t>
      </w:r>
      <w:r>
        <w:t xml:space="preserve"> </w:t>
      </w:r>
      <w:r w:rsidRPr="00621434">
        <w:t>ответственные</w:t>
      </w:r>
      <w:r>
        <w:t xml:space="preserve"> </w:t>
      </w:r>
      <w:r w:rsidRPr="00621434">
        <w:t>за</w:t>
      </w:r>
      <w:r>
        <w:t xml:space="preserve"> </w:t>
      </w:r>
      <w:r w:rsidRPr="00621434">
        <w:t>строительство</w:t>
      </w:r>
      <w:r>
        <w:t xml:space="preserve"> </w:t>
      </w:r>
      <w:r w:rsidRPr="00621434">
        <w:t>дорог,</w:t>
      </w:r>
      <w:r>
        <w:t xml:space="preserve"> </w:t>
      </w:r>
      <w:r w:rsidRPr="00621434">
        <w:t>пешеходных</w:t>
      </w:r>
      <w:r>
        <w:t xml:space="preserve"> </w:t>
      </w:r>
      <w:r w:rsidRPr="00621434">
        <w:t>переходов,</w:t>
      </w:r>
      <w:r>
        <w:t xml:space="preserve"> </w:t>
      </w:r>
      <w:r w:rsidRPr="00621434">
        <w:t>тротуаров,</w:t>
      </w:r>
      <w:r>
        <w:t xml:space="preserve"> </w:t>
      </w:r>
      <w:r w:rsidRPr="00621434">
        <w:t xml:space="preserve">организацию </w:t>
      </w:r>
      <w:r>
        <w:t>о</w:t>
      </w:r>
      <w:r w:rsidRPr="00621434">
        <w:t xml:space="preserve">становок общественного транспорта, а также за благоустройство жилых кварталов. </w:t>
      </w:r>
    </w:p>
    <w:p w:rsidR="00D64464" w:rsidRPr="002F5967" w:rsidRDefault="00D64464" w:rsidP="00D64464">
      <w:pPr>
        <w:pStyle w:val="af2"/>
        <w:spacing w:before="0" w:beforeAutospacing="0" w:after="0" w:afterAutospacing="0"/>
        <w:ind w:firstLine="709"/>
        <w:jc w:val="both"/>
      </w:pPr>
      <w:r w:rsidRPr="002F5967">
        <w:t>По тематике «Транспорт» граждан волновали вопросы организации безопасности дорожного движения, а именно: эвакуация транспортных средств – 1</w:t>
      </w:r>
      <w:r w:rsidR="002F5967">
        <w:t>3</w:t>
      </w:r>
      <w:r w:rsidRPr="002F5967">
        <w:t xml:space="preserve"> обращений, борьба с аварийностью, безопасность дорожного движения – </w:t>
      </w:r>
      <w:r w:rsidR="002F5967">
        <w:t>4</w:t>
      </w:r>
      <w:r w:rsidRPr="002F5967">
        <w:t xml:space="preserve"> обращени</w:t>
      </w:r>
      <w:r w:rsidR="002F5967">
        <w:t>я</w:t>
      </w:r>
      <w:r w:rsidRPr="002F5967">
        <w:t xml:space="preserve">, о строительстве, размещении гаражей, стоянок, автопарковок – </w:t>
      </w:r>
      <w:r w:rsidR="002F5967">
        <w:t>19</w:t>
      </w:r>
      <w:r w:rsidRPr="002F5967">
        <w:t xml:space="preserve"> обращений.</w:t>
      </w: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5F449D" w:rsidRDefault="005F449D" w:rsidP="005F449D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больше половины обращений (71,3%) содержали вопросы, относящиеся к тематикам «Образование. Наука. Культура» и «</w:t>
      </w:r>
      <w:r w:rsidRPr="002E1D89">
        <w:rPr>
          <w:rFonts w:eastAsia="Segoe UI"/>
        </w:rPr>
        <w:t>Здравоохранение. Физическая культура и спорт. Туризм</w:t>
      </w:r>
      <w:r>
        <w:rPr>
          <w:rFonts w:eastAsia="Segoe UI"/>
        </w:rPr>
        <w:t>»</w:t>
      </w:r>
      <w:r>
        <w:t xml:space="preserve">. </w:t>
      </w:r>
    </w:p>
    <w:p w:rsidR="005F449D" w:rsidRDefault="005F449D" w:rsidP="005F449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3"/>
        <w:gridCol w:w="899"/>
        <w:gridCol w:w="936"/>
      </w:tblGrid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E166A8">
              <w:rPr>
                <w:rFonts w:eastAsia="Segoe UI"/>
                <w:b/>
                <w:sz w:val="22"/>
                <w:szCs w:val="22"/>
              </w:rPr>
              <w:t>Наименование ОТК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E166A8">
              <w:rPr>
                <w:rFonts w:eastAsia="Segoe UI"/>
                <w:b/>
                <w:sz w:val="22"/>
                <w:szCs w:val="22"/>
              </w:rPr>
              <w:t>Кол-во</w:t>
            </w:r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E166A8">
              <w:rPr>
                <w:rFonts w:eastAsia="Segoe UI"/>
                <w:b/>
                <w:sz w:val="22"/>
                <w:szCs w:val="22"/>
              </w:rPr>
              <w:t>Доля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3" w:history="1">
              <w:r w:rsidR="005F449D" w:rsidRPr="00B04A6D">
                <w:rPr>
                  <w:rFonts w:eastAsia="Segoe UI"/>
                  <w:b/>
                </w:rPr>
                <w:t>688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b/>
              </w:rPr>
              <w:t>100%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Семья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4" w:history="1">
              <w:r w:rsidR="005F449D" w:rsidRPr="00B04A6D">
                <w:rPr>
                  <w:rFonts w:eastAsia="Segoe UI"/>
                </w:rPr>
                <w:t>16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2,3%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5" w:history="1">
              <w:r w:rsidR="005F449D" w:rsidRPr="00B04A6D">
                <w:rPr>
                  <w:rFonts w:eastAsia="Segoe UI"/>
                </w:rPr>
                <w:t>7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1%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6" w:history="1">
              <w:r w:rsidR="005F449D" w:rsidRPr="00B04A6D">
                <w:rPr>
                  <w:rFonts w:eastAsia="Segoe UI"/>
                </w:rPr>
                <w:t>175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25,4%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7" w:history="1">
              <w:r w:rsidR="005F449D" w:rsidRPr="00B04A6D">
                <w:rPr>
                  <w:rFonts w:eastAsia="Segoe UI"/>
                </w:rPr>
                <w:t>193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28,1%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8" w:history="1">
              <w:r w:rsidR="005F449D" w:rsidRPr="00B04A6D">
                <w:rPr>
                  <w:rFonts w:eastAsia="Segoe UI"/>
                  <w:i/>
                </w:rPr>
                <w:t>188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39" w:history="1">
              <w:r w:rsidR="005F449D" w:rsidRPr="00B04A6D">
                <w:rPr>
                  <w:rFonts w:eastAsia="Segoe UI"/>
                  <w:i/>
                </w:rPr>
                <w:t>3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40" w:history="1">
              <w:r w:rsidR="005F449D" w:rsidRPr="00B04A6D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41" w:history="1">
              <w:r w:rsidR="005F449D" w:rsidRPr="00B04A6D">
                <w:rPr>
                  <w:rFonts w:eastAsia="Segoe UI"/>
                </w:rPr>
                <w:t>297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</w:rPr>
              <w:t>43,2%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42" w:history="1">
              <w:r w:rsidR="005F449D" w:rsidRPr="00B04A6D">
                <w:rPr>
                  <w:rFonts w:eastAsia="Segoe UI"/>
                  <w:i/>
                </w:rPr>
                <w:t>292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  <w:tr w:rsidR="005F449D" w:rsidRPr="00A502C1" w:rsidTr="00A52B81">
        <w:trPr>
          <w:trHeight w:val="262"/>
        </w:trPr>
        <w:tc>
          <w:tcPr>
            <w:tcW w:w="79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r w:rsidRPr="00B04A6D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8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325892" w:rsidP="00A52B81">
            <w:pPr>
              <w:jc w:val="center"/>
            </w:pPr>
            <w:hyperlink r:id="rId143" w:history="1">
              <w:r w:rsidR="005F449D" w:rsidRPr="00B04A6D">
                <w:rPr>
                  <w:rFonts w:eastAsia="Segoe UI"/>
                  <w:i/>
                </w:rPr>
                <w:t>5</w:t>
              </w:r>
            </w:hyperlink>
          </w:p>
        </w:tc>
        <w:tc>
          <w:tcPr>
            <w:tcW w:w="93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F449D" w:rsidRPr="00B04A6D" w:rsidRDefault="005F449D" w:rsidP="00A52B81">
            <w:pPr>
              <w:jc w:val="center"/>
            </w:pPr>
            <w:r w:rsidRPr="00B04A6D">
              <w:rPr>
                <w:rFonts w:eastAsia="Segoe UI"/>
                <w:i/>
              </w:rPr>
              <w:t>-</w:t>
            </w:r>
          </w:p>
        </w:tc>
      </w:tr>
    </w:tbl>
    <w:p w:rsidR="00532DE2" w:rsidRDefault="00532DE2" w:rsidP="00D64464">
      <w:pPr>
        <w:pStyle w:val="af2"/>
        <w:spacing w:before="0" w:beforeAutospacing="0" w:after="0" w:afterAutospacing="0"/>
        <w:ind w:firstLine="709"/>
        <w:jc w:val="both"/>
      </w:pPr>
    </w:p>
    <w:p w:rsidR="000B5A63" w:rsidRPr="00A92953" w:rsidRDefault="00D64464" w:rsidP="00B24D97">
      <w:pPr>
        <w:pStyle w:val="af2"/>
        <w:spacing w:before="0" w:beforeAutospacing="0" w:after="0" w:afterAutospacing="0"/>
        <w:ind w:firstLine="709"/>
        <w:jc w:val="both"/>
      </w:pPr>
      <w:r>
        <w:t>В центре внимания продолжали оставаться вопросы устройства детей</w:t>
      </w:r>
      <w:r>
        <w:br/>
        <w:t>в дошкольные образовательные учреждения. В своих обращениях граждане указывали на длительные сроки ожидания предоставления места в детском саду, предоставление места в детском саду, расположенном далеко от места проживания, нарушение принципа очередности при комплектовании групп в дошкольных учреждениях.</w:t>
      </w:r>
      <w:r w:rsidR="000B5A63">
        <w:t xml:space="preserve"> В администрации, в</w:t>
      </w:r>
      <w:r w:rsidR="000B5A63" w:rsidRPr="00A92953">
        <w:t xml:space="preserve"> соответствии с графиком</w:t>
      </w:r>
      <w:r w:rsidR="000B5A63">
        <w:t>,</w:t>
      </w:r>
      <w:r w:rsidR="000B5A63" w:rsidRPr="00A92953">
        <w:t xml:space="preserve"> продолжала работу Комиссия</w:t>
      </w:r>
      <w:r w:rsidR="000B5A63">
        <w:t xml:space="preserve"> </w:t>
      </w:r>
      <w:r w:rsidR="000B5A63" w:rsidRPr="00A92953">
        <w:t>по комплектовани</w:t>
      </w:r>
      <w:r w:rsidR="000B5A63">
        <w:t>ю дошкольных учреждений: на 01.12</w:t>
      </w:r>
      <w:r w:rsidR="000B5A63" w:rsidRPr="00A92953">
        <w:t>.201</w:t>
      </w:r>
      <w:r w:rsidR="000B5A63">
        <w:t>8</w:t>
      </w:r>
      <w:r w:rsidR="000B5A63" w:rsidRPr="00A92953">
        <w:t xml:space="preserve"> рассмотрены все заявления льготных категорий </w:t>
      </w:r>
      <w:r w:rsidR="000B5A63">
        <w:t xml:space="preserve">граждан.  Выдано </w:t>
      </w:r>
      <w:r w:rsidR="000B5A63" w:rsidRPr="00CE4227">
        <w:rPr>
          <w:color w:val="000000" w:themeColor="text1"/>
        </w:rPr>
        <w:t>более</w:t>
      </w:r>
      <w:r w:rsidR="000B5A63">
        <w:rPr>
          <w:color w:val="000000" w:themeColor="text1"/>
        </w:rPr>
        <w:t xml:space="preserve"> 5</w:t>
      </w:r>
      <w:r w:rsidR="000B5A63" w:rsidRPr="00CE4227">
        <w:rPr>
          <w:color w:val="000000" w:themeColor="text1"/>
        </w:rPr>
        <w:t xml:space="preserve"> </w:t>
      </w:r>
      <w:r w:rsidR="000B5A63" w:rsidRPr="00A92953">
        <w:t>тысяч направлений.</w:t>
      </w:r>
    </w:p>
    <w:p w:rsidR="00D608C0" w:rsidRDefault="005F449D" w:rsidP="00B24D97">
      <w:pPr>
        <w:pStyle w:val="af2"/>
        <w:spacing w:before="0" w:beforeAutospacing="0" w:after="0" w:afterAutospacing="0"/>
        <w:ind w:firstLine="709"/>
        <w:jc w:val="both"/>
      </w:pPr>
      <w:r>
        <w:t>43</w:t>
      </w:r>
      <w:r w:rsidR="00D64464">
        <w:t>,</w:t>
      </w:r>
      <w:r>
        <w:t>2</w:t>
      </w:r>
      <w:r w:rsidR="00D64464">
        <w:t>% обращений в разделе «Социальная сфера» относились к тематике «Здравоохранение. Физическая культура и спорт. Туризм». В основном, это вопросы, касающиеся деятельности медицинских учреждений и оказания медицинской помощи.</w:t>
      </w:r>
      <w:r w:rsidR="00EF4110">
        <w:t xml:space="preserve"> </w:t>
      </w:r>
    </w:p>
    <w:p w:rsidR="00B24D97" w:rsidRDefault="00B24D97" w:rsidP="00B24D97">
      <w:pPr>
        <w:pStyle w:val="af2"/>
        <w:spacing w:before="0" w:beforeAutospacing="0" w:after="0" w:afterAutospacing="0"/>
        <w:ind w:firstLine="709"/>
        <w:jc w:val="both"/>
      </w:pPr>
      <w:r>
        <w:t>68 обращений поступило в 4 квартале 2018 года из Комитета по здравоохранению от жителей квартала 24-27 Полюстрово с п</w:t>
      </w:r>
      <w:r w:rsidRPr="00B24D97">
        <w:t>росьб</w:t>
      </w:r>
      <w:r>
        <w:t>ой</w:t>
      </w:r>
      <w:r w:rsidRPr="00B24D97">
        <w:t xml:space="preserve"> предоставить список ближайших медицинских учреждений, где могут наблюдаться жители квартала Полюстрово 24-27.</w:t>
      </w:r>
      <w:r>
        <w:t xml:space="preserve"> Всем жителям была предоставлена информация о разработке проекта строительства детской поликлиники в квартале.</w:t>
      </w:r>
    </w:p>
    <w:p w:rsidR="00DC5C1C" w:rsidRDefault="00DC5C1C" w:rsidP="00B24D97">
      <w:pPr>
        <w:tabs>
          <w:tab w:val="left" w:pos="851"/>
        </w:tabs>
        <w:ind w:firstLine="709"/>
        <w:jc w:val="both"/>
      </w:pPr>
      <w:r w:rsidRPr="00C22BDC">
        <w:t>Первоочередной задачей</w:t>
      </w:r>
      <w:r>
        <w:t xml:space="preserve"> администрации</w:t>
      </w:r>
      <w:r w:rsidRPr="00C22BDC">
        <w:t xml:space="preserve"> остается обеспечение доступности и качества оказания медицинской помощи. </w:t>
      </w:r>
      <w:r>
        <w:t>В настоящее время д</w:t>
      </w:r>
      <w:r w:rsidRPr="001C70B4">
        <w:t>оступност</w:t>
      </w:r>
      <w:r>
        <w:t>ь</w:t>
      </w:r>
      <w:r w:rsidRPr="001C70B4">
        <w:t xml:space="preserve"> </w:t>
      </w:r>
      <w:r>
        <w:t>повышается</w:t>
      </w:r>
      <w:r w:rsidRPr="001C70B4">
        <w:t xml:space="preserve"> </w:t>
      </w:r>
      <w:r>
        <w:t>за счет трех направлений:</w:t>
      </w:r>
    </w:p>
    <w:p w:rsidR="00DC5C1C" w:rsidRPr="001C70B4" w:rsidRDefault="00DC5C1C" w:rsidP="00B24D97">
      <w:pPr>
        <w:tabs>
          <w:tab w:val="left" w:pos="851"/>
        </w:tabs>
        <w:ind w:firstLine="709"/>
        <w:jc w:val="both"/>
      </w:pPr>
      <w:r>
        <w:lastRenderedPageBreak/>
        <w:t xml:space="preserve">1) </w:t>
      </w:r>
      <w:r w:rsidRPr="001C70B4">
        <w:t xml:space="preserve">внедрения новых информационных технологий, когда используются различные формы записи </w:t>
      </w:r>
      <w:r>
        <w:t xml:space="preserve">на первичный прием </w:t>
      </w:r>
      <w:r w:rsidRPr="001C70B4">
        <w:t>к специалистам:</w:t>
      </w:r>
    </w:p>
    <w:p w:rsidR="00DC5C1C" w:rsidRPr="001C70B4" w:rsidRDefault="00DC5C1C" w:rsidP="00DC5C1C">
      <w:pPr>
        <w:numPr>
          <w:ilvl w:val="0"/>
          <w:numId w:val="37"/>
        </w:numPr>
        <w:tabs>
          <w:tab w:val="left" w:pos="851"/>
          <w:tab w:val="left" w:pos="1134"/>
        </w:tabs>
        <w:ind w:left="0" w:firstLine="567"/>
        <w:jc w:val="both"/>
      </w:pPr>
      <w:r>
        <w:t>з</w:t>
      </w:r>
      <w:r w:rsidRPr="001C70B4">
        <w:t>апись по телефо</w:t>
      </w:r>
      <w:r>
        <w:t xml:space="preserve">ну через Центр записи к врачу </w:t>
      </w:r>
      <w:r w:rsidRPr="001C70B4">
        <w:t>(телефон: 573-99-04)</w:t>
      </w:r>
      <w:r>
        <w:t>,</w:t>
      </w:r>
      <w:r w:rsidRPr="001C70B4">
        <w:rPr>
          <w:b/>
        </w:rPr>
        <w:t xml:space="preserve"> </w:t>
      </w:r>
      <w:r w:rsidRPr="001C70B4">
        <w:t xml:space="preserve">который </w:t>
      </w:r>
      <w:r>
        <w:t>предоставляет возможность</w:t>
      </w:r>
      <w:r w:rsidRPr="001C70B4">
        <w:t xml:space="preserve"> записаться к любому специалисту</w:t>
      </w:r>
      <w:r>
        <w:t xml:space="preserve"> </w:t>
      </w:r>
      <w:r w:rsidRPr="001C70B4">
        <w:t>поликлиник района</w:t>
      </w:r>
      <w:r>
        <w:t>;</w:t>
      </w:r>
    </w:p>
    <w:p w:rsidR="00DC5C1C" w:rsidRPr="001C70B4" w:rsidRDefault="00DC5C1C" w:rsidP="00DC5C1C">
      <w:pPr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C70B4">
        <w:t xml:space="preserve">запись </w:t>
      </w:r>
      <w:r>
        <w:t>пациентов</w:t>
      </w:r>
      <w:r w:rsidRPr="001C70B4">
        <w:t xml:space="preserve"> на прием к врачу через регистратуру, через участкового терапевта, через терминал в холле ЛПУ, </w:t>
      </w:r>
      <w:r w:rsidRPr="007B3091">
        <w:t xml:space="preserve">через сеть </w:t>
      </w:r>
      <w:r w:rsidRPr="001C70B4">
        <w:t>Интернет</w:t>
      </w:r>
      <w:r w:rsidRPr="007B3091">
        <w:t xml:space="preserve"> из дома или с работы (сайты учреждений, официальный информационный портал по вопросам здравоохранения в Санкт-Петербурге </w:t>
      </w:r>
      <w:r w:rsidRPr="00DC5C1C">
        <w:rPr>
          <w:bCs/>
          <w:iCs/>
          <w:lang w:val="en-US"/>
        </w:rPr>
        <w:t>www</w:t>
      </w:r>
      <w:r w:rsidRPr="00DC5C1C">
        <w:rPr>
          <w:bCs/>
          <w:iCs/>
        </w:rPr>
        <w:t>.gorzdrav.spb.ru</w:t>
      </w:r>
      <w:r w:rsidRPr="007B3091">
        <w:t xml:space="preserve">). </w:t>
      </w:r>
    </w:p>
    <w:p w:rsidR="00DC5C1C" w:rsidRDefault="00DC5C1C" w:rsidP="00B24D97">
      <w:pPr>
        <w:ind w:firstLine="709"/>
        <w:jc w:val="both"/>
      </w:pPr>
      <w:r w:rsidRPr="007C434A">
        <w:t>Мониторинг деятельности районных Центров записи</w:t>
      </w:r>
      <w:r w:rsidRPr="001C70B4">
        <w:t xml:space="preserve"> на прием к врачу </w:t>
      </w:r>
      <w:r w:rsidRPr="001C70B4">
        <w:br/>
        <w:t xml:space="preserve">по телефону </w:t>
      </w:r>
      <w:r>
        <w:t>представления</w:t>
      </w:r>
      <w:r w:rsidRPr="001C70B4">
        <w:t xml:space="preserve"> государственной у</w:t>
      </w:r>
      <w:r>
        <w:t xml:space="preserve">слуги «Запись на прием к врачу» </w:t>
      </w:r>
      <w:r>
        <w:br/>
        <w:t>за 2018</w:t>
      </w:r>
      <w:r w:rsidRPr="001C70B4">
        <w:t xml:space="preserve"> год показал, что </w:t>
      </w:r>
      <w:r>
        <w:t xml:space="preserve">наиболее предпочтительным способом является </w:t>
      </w:r>
      <w:r w:rsidRPr="001C70B4">
        <w:t>запис</w:t>
      </w:r>
      <w:r>
        <w:t>ь</w:t>
      </w:r>
      <w:r w:rsidRPr="001C70B4">
        <w:t xml:space="preserve"> через Интернет </w:t>
      </w:r>
      <w:r>
        <w:t>–</w:t>
      </w:r>
      <w:r w:rsidRPr="001C70B4">
        <w:t xml:space="preserve"> 38</w:t>
      </w:r>
      <w:r>
        <w:t>,5</w:t>
      </w:r>
      <w:r w:rsidRPr="001C70B4">
        <w:t>%</w:t>
      </w:r>
      <w:r>
        <w:t xml:space="preserve">, затем – через </w:t>
      </w:r>
      <w:r w:rsidRPr="001C70B4">
        <w:t xml:space="preserve">Центр записи по телефону </w:t>
      </w:r>
      <w:r>
        <w:t>–</w:t>
      </w:r>
      <w:r w:rsidRPr="001C70B4">
        <w:t xml:space="preserve"> 31</w:t>
      </w:r>
      <w:r>
        <w:t>,5</w:t>
      </w:r>
      <w:r w:rsidRPr="001C70B4">
        <w:t>%,</w:t>
      </w:r>
      <w:r>
        <w:t xml:space="preserve"> далее - через регистратуру – 25</w:t>
      </w:r>
      <w:r w:rsidRPr="001C70B4">
        <w:t>%, через АРМ врача - 3%</w:t>
      </w:r>
      <w:r>
        <w:t xml:space="preserve"> и</w:t>
      </w:r>
      <w:r w:rsidRPr="001C70B4">
        <w:t xml:space="preserve"> Инфомат (терминал) - </w:t>
      </w:r>
      <w:r>
        <w:t>2</w:t>
      </w:r>
      <w:r w:rsidRPr="001C70B4">
        <w:t xml:space="preserve"> %.</w:t>
      </w:r>
    </w:p>
    <w:p w:rsidR="00DC5C1C" w:rsidRDefault="00DC5C1C" w:rsidP="00B24D97">
      <w:pPr>
        <w:ind w:firstLine="709"/>
        <w:jc w:val="both"/>
      </w:pPr>
      <w:r>
        <w:t xml:space="preserve">2) увеличения зоны обслуживания за счет ресурсов </w:t>
      </w:r>
      <w:r w:rsidRPr="00081E8E">
        <w:t>негосударственных организациях</w:t>
      </w:r>
      <w:r>
        <w:t xml:space="preserve">, участвующих в оказании медицинской помощи гражданам в рамках Обязательного медицинского страхования. Пример тому – заключение дополнительного соглашения </w:t>
      </w:r>
      <w:r>
        <w:br/>
        <w:t xml:space="preserve">к соглашению о сотрудничестве с </w:t>
      </w:r>
      <w:r w:rsidRPr="00081E8E">
        <w:t>ООО «Центр Семейной Медицины «XXI век»</w:t>
      </w:r>
      <w:r>
        <w:t xml:space="preserve"> по оказанию медицинских услуг жителям новостроек по Кушелевской дороге и проспекту Маршала Блюхера;</w:t>
      </w:r>
    </w:p>
    <w:p w:rsidR="00DC5C1C" w:rsidRDefault="00DC5C1C" w:rsidP="00B24D97">
      <w:pPr>
        <w:ind w:firstLine="709"/>
        <w:jc w:val="both"/>
      </w:pPr>
      <w:r>
        <w:t>3) установки и использования новых модулей и программных решений по дистанционной электронной записи пациентов на плановую госпитализацию в стационары города, независимо от ведомственной принадлежности и ускорению обслуживания пациентов за счет проекта «Бережливая поликлиника», а также оформления листков нетрудоспособности в электро</w:t>
      </w:r>
      <w:r w:rsidR="00CE5352">
        <w:t>н</w:t>
      </w:r>
      <w:r>
        <w:t>ном виде.</w:t>
      </w:r>
    </w:p>
    <w:p w:rsidR="005F449D" w:rsidRDefault="005F449D" w:rsidP="00B24D97">
      <w:pPr>
        <w:pStyle w:val="af2"/>
        <w:spacing w:before="0" w:beforeAutospacing="0" w:after="0" w:afterAutospacing="0"/>
        <w:ind w:firstLine="709"/>
        <w:jc w:val="both"/>
      </w:pPr>
      <w:r>
        <w:t>По тематике «Социальное обеспечение и социальное страхование» (25,4%)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 xml:space="preserve">Государство, общество, политика </w:t>
      </w:r>
    </w:p>
    <w:p w:rsidR="001A552A" w:rsidRDefault="00D64464" w:rsidP="00D64464">
      <w:pPr>
        <w:pStyle w:val="af2"/>
        <w:spacing w:before="0" w:beforeAutospacing="0" w:after="0" w:afterAutospacing="0"/>
        <w:ind w:firstLine="709"/>
        <w:jc w:val="both"/>
      </w:pPr>
      <w:r>
        <w:t>В разделе «</w:t>
      </w:r>
      <w:r w:rsidRPr="00D01F62">
        <w:rPr>
          <w:rStyle w:val="aff"/>
        </w:rPr>
        <w:t>Государство, общество, политика</w:t>
      </w:r>
      <w:r>
        <w:t xml:space="preserve">» выделяются две подтематики «Конституционный строй» и «Основы государственного управления». </w:t>
      </w:r>
    </w:p>
    <w:p w:rsidR="001A552A" w:rsidRDefault="00D64464" w:rsidP="00D64464">
      <w:pPr>
        <w:pStyle w:val="af2"/>
        <w:spacing w:before="0" w:beforeAutospacing="0" w:after="0" w:afterAutospacing="0"/>
        <w:ind w:firstLine="709"/>
        <w:jc w:val="both"/>
      </w:pPr>
      <w:r>
        <w:t>Раздел «Конституционный строй» включает в себя уведомления о проведении публичных мероприятий, поступившие в администрацию района от жителей</w:t>
      </w:r>
      <w:r w:rsidR="00746C85">
        <w:t xml:space="preserve"> (18 обращений за 4 квартал</w:t>
      </w:r>
      <w:r w:rsidR="008F3505">
        <w:t xml:space="preserve"> </w:t>
      </w:r>
      <w:r w:rsidR="001A552A">
        <w:t xml:space="preserve">о </w:t>
      </w:r>
      <w:r w:rsidR="001A552A" w:rsidRPr="001A552A">
        <w:t>приобщ</w:t>
      </w:r>
      <w:r w:rsidR="001A552A">
        <w:t>ении</w:t>
      </w:r>
      <w:r w:rsidR="001A552A" w:rsidRPr="001A552A">
        <w:t xml:space="preserve"> мнени</w:t>
      </w:r>
      <w:r w:rsidR="001A552A">
        <w:t>й</w:t>
      </w:r>
      <w:r w:rsidR="001A552A" w:rsidRPr="001A552A">
        <w:t xml:space="preserve"> к протоколу</w:t>
      </w:r>
      <w:r w:rsidR="001A552A">
        <w:t xml:space="preserve"> </w:t>
      </w:r>
      <w:r w:rsidR="001A552A" w:rsidRPr="001A552A">
        <w:t>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- трехзвездочной гостиницы по адресу: Санкт-Петербург, ул. Брянцева, участок 1 (восточнее дома 11, литера А по ул. Брянцева)</w:t>
      </w:r>
      <w:r>
        <w:t xml:space="preserve">. </w:t>
      </w: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  <w:r>
        <w:t>Раздел «Основы государственного управления» состоит из обращений по вопросам организации личных приемов руководителями администрации, организации рассмотрения обращений граждан, благодарностей в адрес руководителей администрации и подведомственных организаций.</w:t>
      </w: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</w:pPr>
      <w:r w:rsidRPr="00AC37BD">
        <w:rPr>
          <w:rFonts w:eastAsia="Segoe UI"/>
          <w:b/>
        </w:rPr>
        <w:t>Оборона, безопасность, законность</w:t>
      </w:r>
    </w:p>
    <w:p w:rsidR="00D64464" w:rsidRDefault="00D64464" w:rsidP="00D64464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t>Основная масса обращений в данном разделе приходится на тематику «</w:t>
      </w:r>
      <w:r w:rsidRPr="00AC37BD">
        <w:rPr>
          <w:rFonts w:eastAsia="Segoe UI"/>
        </w:rPr>
        <w:t>Безопасность и охрана правопорядка</w:t>
      </w:r>
      <w:r>
        <w:rPr>
          <w:rFonts w:eastAsia="Segoe UI"/>
        </w:rPr>
        <w:t>» (8</w:t>
      </w:r>
      <w:r w:rsidR="005F449D">
        <w:rPr>
          <w:rFonts w:eastAsia="Segoe UI"/>
        </w:rPr>
        <w:t>6</w:t>
      </w:r>
      <w:r>
        <w:rPr>
          <w:rFonts w:eastAsia="Segoe UI"/>
        </w:rPr>
        <w:t>,</w:t>
      </w:r>
      <w:r w:rsidR="005F449D">
        <w:rPr>
          <w:rFonts w:eastAsia="Segoe UI"/>
        </w:rPr>
        <w:t>7</w:t>
      </w:r>
      <w:r>
        <w:rPr>
          <w:rFonts w:eastAsia="Segoe UI"/>
        </w:rPr>
        <w:t>%), которая, в свою очередь, подразделяется на основные подтематики:</w:t>
      </w:r>
    </w:p>
    <w:p w:rsidR="00F66969" w:rsidRPr="00F66969" w:rsidRDefault="005F449D" w:rsidP="00F66969">
      <w:pPr>
        <w:pStyle w:val="27"/>
        <w:shd w:val="clear" w:color="auto" w:fill="auto"/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F66969">
        <w:rPr>
          <w:rFonts w:eastAsia="Segoe UI"/>
          <w:sz w:val="24"/>
          <w:szCs w:val="24"/>
        </w:rPr>
        <w:t>- н</w:t>
      </w:r>
      <w:r w:rsidRPr="00F66969">
        <w:rPr>
          <w:sz w:val="24"/>
          <w:szCs w:val="24"/>
        </w:rPr>
        <w:t>арушение правил парковки автотранспорта, в том числе на внутридворовой территории и вне организованных автостоянок – 44 обращения</w:t>
      </w:r>
      <w:r w:rsidR="00F66969" w:rsidRPr="00F66969">
        <w:rPr>
          <w:sz w:val="24"/>
          <w:szCs w:val="24"/>
        </w:rPr>
        <w:t xml:space="preserve">. В 4 квартале 2018 года проведено 14 заседаний административной комиссии, на которых рассмотрено 780 протоколов об административных правонарушениях. </w:t>
      </w:r>
    </w:p>
    <w:p w:rsidR="005F449D" w:rsidRPr="00F66969" w:rsidRDefault="005F449D" w:rsidP="00F66969">
      <w:pPr>
        <w:pStyle w:val="af2"/>
        <w:spacing w:before="0" w:beforeAutospacing="0" w:after="0" w:afterAutospacing="0"/>
        <w:jc w:val="both"/>
      </w:pPr>
      <w:r w:rsidRPr="00F66969">
        <w:t>- конфликты на бытовой почве – 17 обращений</w:t>
      </w:r>
    </w:p>
    <w:p w:rsidR="004A1FA3" w:rsidRPr="005F449D" w:rsidRDefault="005F449D" w:rsidP="000F518D">
      <w:pPr>
        <w:jc w:val="both"/>
        <w:rPr>
          <w:b/>
          <w:color w:val="FF0000"/>
        </w:rPr>
      </w:pPr>
      <w:r w:rsidRPr="00F66969">
        <w:lastRenderedPageBreak/>
        <w:t>- ответственность за нарушение в сфере торговли (несанкционированная торговля) – 33 обращения</w:t>
      </w:r>
      <w:r w:rsidR="004A1FA3" w:rsidRPr="00F66969">
        <w:t>. По итогам проведенных мероприятий за период с 01.10.2018 по 21.12.2018 было составлено и передано на рассмотрение административной комиссии 20 протоколов</w:t>
      </w:r>
      <w:r w:rsidR="00F66969">
        <w:t xml:space="preserve"> </w:t>
      </w:r>
      <w:r w:rsidR="004A1FA3" w:rsidRPr="00F66969">
        <w:t>об административных правонарушениях Закона Санкт-Петербурга от 31.05.2010 № 273-70</w:t>
      </w:r>
      <w:r w:rsidR="00F66969">
        <w:t xml:space="preserve"> </w:t>
      </w:r>
      <w:r w:rsidR="004A1FA3" w:rsidRPr="00F66969">
        <w:t>«Об административных правонарушениях в Санкт-Петербурге».</w:t>
      </w:r>
      <w:r w:rsidR="00F66969" w:rsidRPr="00F66969">
        <w:t xml:space="preserve"> </w:t>
      </w:r>
      <w:r w:rsidR="004A1FA3" w:rsidRPr="00F66969">
        <w:t>В рамках производства по делам административных правонарушений по применению мер обеспечения производства по делам об административных правонарушениях на основании статьи 27.10 от незаконно установленных нестационарных торговых объектов освобождено 11</w:t>
      </w:r>
      <w:r w:rsidR="00F66969" w:rsidRPr="00F66969">
        <w:t xml:space="preserve"> земельных участков.</w:t>
      </w:r>
    </w:p>
    <w:sectPr w:rsidR="004A1FA3" w:rsidRPr="005F449D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B5" w:rsidRDefault="00CD6EB5" w:rsidP="0093109F">
      <w:r>
        <w:separator/>
      </w:r>
    </w:p>
  </w:endnote>
  <w:endnote w:type="continuationSeparator" w:id="0">
    <w:p w:rsidR="00CD6EB5" w:rsidRDefault="00CD6EB5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B5" w:rsidRDefault="00CD6EB5" w:rsidP="0093109F">
      <w:r>
        <w:separator/>
      </w:r>
    </w:p>
  </w:footnote>
  <w:footnote w:type="continuationSeparator" w:id="0">
    <w:p w:rsidR="00CD6EB5" w:rsidRDefault="00CD6EB5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B44D3"/>
    <w:multiLevelType w:val="hybridMultilevel"/>
    <w:tmpl w:val="B2CEF4E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7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4"/>
  </w:num>
  <w:num w:numId="3">
    <w:abstractNumId w:val="32"/>
  </w:num>
  <w:num w:numId="4">
    <w:abstractNumId w:val="35"/>
  </w:num>
  <w:num w:numId="5">
    <w:abstractNumId w:val="7"/>
  </w:num>
  <w:num w:numId="6">
    <w:abstractNumId w:val="14"/>
  </w:num>
  <w:num w:numId="7">
    <w:abstractNumId w:val="22"/>
  </w:num>
  <w:num w:numId="8">
    <w:abstractNumId w:val="27"/>
  </w:num>
  <w:num w:numId="9">
    <w:abstractNumId w:val="16"/>
  </w:num>
  <w:num w:numId="10">
    <w:abstractNumId w:val="25"/>
  </w:num>
  <w:num w:numId="11">
    <w:abstractNumId w:val="29"/>
  </w:num>
  <w:num w:numId="12">
    <w:abstractNumId w:val="17"/>
  </w:num>
  <w:num w:numId="13">
    <w:abstractNumId w:val="21"/>
  </w:num>
  <w:num w:numId="14">
    <w:abstractNumId w:val="12"/>
  </w:num>
  <w:num w:numId="15">
    <w:abstractNumId w:val="26"/>
  </w:num>
  <w:num w:numId="16">
    <w:abstractNumId w:val="8"/>
  </w:num>
  <w:num w:numId="17">
    <w:abstractNumId w:val="28"/>
  </w:num>
  <w:num w:numId="18">
    <w:abstractNumId w:val="4"/>
  </w:num>
  <w:num w:numId="19">
    <w:abstractNumId w:val="10"/>
  </w:num>
  <w:num w:numId="20">
    <w:abstractNumId w:val="3"/>
  </w:num>
  <w:num w:numId="21">
    <w:abstractNumId w:val="33"/>
  </w:num>
  <w:num w:numId="22">
    <w:abstractNumId w:val="20"/>
  </w:num>
  <w:num w:numId="23">
    <w:abstractNumId w:val="24"/>
  </w:num>
  <w:num w:numId="24">
    <w:abstractNumId w:val="19"/>
  </w:num>
  <w:num w:numId="25">
    <w:abstractNumId w:val="18"/>
  </w:num>
  <w:num w:numId="26">
    <w:abstractNumId w:val="1"/>
  </w:num>
  <w:num w:numId="27">
    <w:abstractNumId w:val="31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6451"/>
    <w:rsid w:val="000165D7"/>
    <w:rsid w:val="00017179"/>
    <w:rsid w:val="00017807"/>
    <w:rsid w:val="00017CE2"/>
    <w:rsid w:val="000209BF"/>
    <w:rsid w:val="00022858"/>
    <w:rsid w:val="00023035"/>
    <w:rsid w:val="0003200A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51D3"/>
    <w:rsid w:val="00076C36"/>
    <w:rsid w:val="0008352D"/>
    <w:rsid w:val="00083F3C"/>
    <w:rsid w:val="0008669F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7811"/>
    <w:rsid w:val="000B54B8"/>
    <w:rsid w:val="000B585D"/>
    <w:rsid w:val="000B5A63"/>
    <w:rsid w:val="000B7E5D"/>
    <w:rsid w:val="000C6FAE"/>
    <w:rsid w:val="000C7D08"/>
    <w:rsid w:val="000D2438"/>
    <w:rsid w:val="000D7A4B"/>
    <w:rsid w:val="000D7B93"/>
    <w:rsid w:val="000E0095"/>
    <w:rsid w:val="000E0262"/>
    <w:rsid w:val="000E061E"/>
    <w:rsid w:val="000E1D3A"/>
    <w:rsid w:val="000E3D7E"/>
    <w:rsid w:val="000E4EBC"/>
    <w:rsid w:val="000F4385"/>
    <w:rsid w:val="000F4F47"/>
    <w:rsid w:val="000F518D"/>
    <w:rsid w:val="000F768A"/>
    <w:rsid w:val="001001D1"/>
    <w:rsid w:val="001059C9"/>
    <w:rsid w:val="00115AEC"/>
    <w:rsid w:val="001160A3"/>
    <w:rsid w:val="00121342"/>
    <w:rsid w:val="00122354"/>
    <w:rsid w:val="00131135"/>
    <w:rsid w:val="0013142A"/>
    <w:rsid w:val="00131FD4"/>
    <w:rsid w:val="00136178"/>
    <w:rsid w:val="001375C4"/>
    <w:rsid w:val="0016521A"/>
    <w:rsid w:val="00167FCD"/>
    <w:rsid w:val="00170582"/>
    <w:rsid w:val="001727FF"/>
    <w:rsid w:val="001729C3"/>
    <w:rsid w:val="00175008"/>
    <w:rsid w:val="00177701"/>
    <w:rsid w:val="00177938"/>
    <w:rsid w:val="001818E7"/>
    <w:rsid w:val="00183372"/>
    <w:rsid w:val="00192919"/>
    <w:rsid w:val="001936A7"/>
    <w:rsid w:val="001954D0"/>
    <w:rsid w:val="0019585C"/>
    <w:rsid w:val="001A089B"/>
    <w:rsid w:val="001A4B3D"/>
    <w:rsid w:val="001A552A"/>
    <w:rsid w:val="001B229C"/>
    <w:rsid w:val="001B4FEB"/>
    <w:rsid w:val="001B6A24"/>
    <w:rsid w:val="001B6FB4"/>
    <w:rsid w:val="001C1B32"/>
    <w:rsid w:val="001C2E33"/>
    <w:rsid w:val="001C3351"/>
    <w:rsid w:val="001C4F1C"/>
    <w:rsid w:val="001C6B9D"/>
    <w:rsid w:val="001D089E"/>
    <w:rsid w:val="001D3173"/>
    <w:rsid w:val="001E062A"/>
    <w:rsid w:val="001E3EFD"/>
    <w:rsid w:val="001E5DC2"/>
    <w:rsid w:val="001E6E1E"/>
    <w:rsid w:val="001F36CF"/>
    <w:rsid w:val="001F5204"/>
    <w:rsid w:val="00203D3A"/>
    <w:rsid w:val="00204484"/>
    <w:rsid w:val="00210562"/>
    <w:rsid w:val="002126AE"/>
    <w:rsid w:val="00212BED"/>
    <w:rsid w:val="00217899"/>
    <w:rsid w:val="0022525E"/>
    <w:rsid w:val="00227FD9"/>
    <w:rsid w:val="00233EE9"/>
    <w:rsid w:val="00234E8C"/>
    <w:rsid w:val="002353D3"/>
    <w:rsid w:val="00235C73"/>
    <w:rsid w:val="002408C8"/>
    <w:rsid w:val="00242D2F"/>
    <w:rsid w:val="00244131"/>
    <w:rsid w:val="0024533C"/>
    <w:rsid w:val="002468CD"/>
    <w:rsid w:val="002476E0"/>
    <w:rsid w:val="00251407"/>
    <w:rsid w:val="00254745"/>
    <w:rsid w:val="0025494F"/>
    <w:rsid w:val="0026456F"/>
    <w:rsid w:val="00264E17"/>
    <w:rsid w:val="00266CB6"/>
    <w:rsid w:val="0027059A"/>
    <w:rsid w:val="00272FA9"/>
    <w:rsid w:val="0027618C"/>
    <w:rsid w:val="0027717B"/>
    <w:rsid w:val="00277CD9"/>
    <w:rsid w:val="00285D0D"/>
    <w:rsid w:val="00286666"/>
    <w:rsid w:val="002901EC"/>
    <w:rsid w:val="00290E1A"/>
    <w:rsid w:val="002926F5"/>
    <w:rsid w:val="002951EF"/>
    <w:rsid w:val="00297A37"/>
    <w:rsid w:val="002C2ED0"/>
    <w:rsid w:val="002C331E"/>
    <w:rsid w:val="002C4503"/>
    <w:rsid w:val="002D632F"/>
    <w:rsid w:val="002E107D"/>
    <w:rsid w:val="002E308F"/>
    <w:rsid w:val="002F1F2E"/>
    <w:rsid w:val="002F5967"/>
    <w:rsid w:val="00301BCF"/>
    <w:rsid w:val="00306BA7"/>
    <w:rsid w:val="00316561"/>
    <w:rsid w:val="003167EF"/>
    <w:rsid w:val="00323887"/>
    <w:rsid w:val="00325892"/>
    <w:rsid w:val="00326D71"/>
    <w:rsid w:val="00333B57"/>
    <w:rsid w:val="00335F41"/>
    <w:rsid w:val="00336FA0"/>
    <w:rsid w:val="00340236"/>
    <w:rsid w:val="00353370"/>
    <w:rsid w:val="0036163F"/>
    <w:rsid w:val="00367A04"/>
    <w:rsid w:val="00370236"/>
    <w:rsid w:val="00372421"/>
    <w:rsid w:val="003727A5"/>
    <w:rsid w:val="00372A8B"/>
    <w:rsid w:val="00374163"/>
    <w:rsid w:val="00385803"/>
    <w:rsid w:val="003878CA"/>
    <w:rsid w:val="00391595"/>
    <w:rsid w:val="00392754"/>
    <w:rsid w:val="00395284"/>
    <w:rsid w:val="003A30C7"/>
    <w:rsid w:val="003A3617"/>
    <w:rsid w:val="003B2C7B"/>
    <w:rsid w:val="003B41A5"/>
    <w:rsid w:val="003B4CDB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1265A"/>
    <w:rsid w:val="00413917"/>
    <w:rsid w:val="004157BF"/>
    <w:rsid w:val="00416D7F"/>
    <w:rsid w:val="00422406"/>
    <w:rsid w:val="00434E3C"/>
    <w:rsid w:val="004451B2"/>
    <w:rsid w:val="00451517"/>
    <w:rsid w:val="00451DCF"/>
    <w:rsid w:val="004523DC"/>
    <w:rsid w:val="0046280C"/>
    <w:rsid w:val="004632F5"/>
    <w:rsid w:val="004665C6"/>
    <w:rsid w:val="00467C2D"/>
    <w:rsid w:val="00481556"/>
    <w:rsid w:val="00483C10"/>
    <w:rsid w:val="00485BE9"/>
    <w:rsid w:val="00493F29"/>
    <w:rsid w:val="0049592C"/>
    <w:rsid w:val="004A1FA3"/>
    <w:rsid w:val="004B5B16"/>
    <w:rsid w:val="004C059D"/>
    <w:rsid w:val="004C1216"/>
    <w:rsid w:val="004C1F89"/>
    <w:rsid w:val="004C2F9F"/>
    <w:rsid w:val="004D0799"/>
    <w:rsid w:val="004D1179"/>
    <w:rsid w:val="004D3E6C"/>
    <w:rsid w:val="004E3831"/>
    <w:rsid w:val="004E537C"/>
    <w:rsid w:val="005039DE"/>
    <w:rsid w:val="0050574C"/>
    <w:rsid w:val="0051603B"/>
    <w:rsid w:val="00522E5C"/>
    <w:rsid w:val="005239E8"/>
    <w:rsid w:val="005318E9"/>
    <w:rsid w:val="00532DE2"/>
    <w:rsid w:val="005356AF"/>
    <w:rsid w:val="005453B5"/>
    <w:rsid w:val="00546EB0"/>
    <w:rsid w:val="00546EB6"/>
    <w:rsid w:val="00551FBC"/>
    <w:rsid w:val="00552D05"/>
    <w:rsid w:val="005561ED"/>
    <w:rsid w:val="0056680F"/>
    <w:rsid w:val="005670F7"/>
    <w:rsid w:val="00570B74"/>
    <w:rsid w:val="00572802"/>
    <w:rsid w:val="00594E95"/>
    <w:rsid w:val="00595680"/>
    <w:rsid w:val="00596333"/>
    <w:rsid w:val="005A1743"/>
    <w:rsid w:val="005B33D4"/>
    <w:rsid w:val="005B3DA1"/>
    <w:rsid w:val="005B6338"/>
    <w:rsid w:val="005B78E5"/>
    <w:rsid w:val="005B7C7B"/>
    <w:rsid w:val="005C4535"/>
    <w:rsid w:val="005C6C5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F08FB"/>
    <w:rsid w:val="005F16FC"/>
    <w:rsid w:val="005F447F"/>
    <w:rsid w:val="005F449D"/>
    <w:rsid w:val="00600483"/>
    <w:rsid w:val="00602BD9"/>
    <w:rsid w:val="006124B5"/>
    <w:rsid w:val="00617805"/>
    <w:rsid w:val="00620C6C"/>
    <w:rsid w:val="00621434"/>
    <w:rsid w:val="006232AC"/>
    <w:rsid w:val="00634121"/>
    <w:rsid w:val="0063466A"/>
    <w:rsid w:val="006370A8"/>
    <w:rsid w:val="0063747E"/>
    <w:rsid w:val="00650C00"/>
    <w:rsid w:val="00653437"/>
    <w:rsid w:val="00654926"/>
    <w:rsid w:val="00656A6A"/>
    <w:rsid w:val="00664A9F"/>
    <w:rsid w:val="00665F59"/>
    <w:rsid w:val="006714EC"/>
    <w:rsid w:val="0067616A"/>
    <w:rsid w:val="006776ED"/>
    <w:rsid w:val="00677D53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D1410"/>
    <w:rsid w:val="006D4D0D"/>
    <w:rsid w:val="006D74E3"/>
    <w:rsid w:val="006E1D11"/>
    <w:rsid w:val="006E31A7"/>
    <w:rsid w:val="006F0262"/>
    <w:rsid w:val="006F1FD0"/>
    <w:rsid w:val="007047FA"/>
    <w:rsid w:val="00705228"/>
    <w:rsid w:val="007202C8"/>
    <w:rsid w:val="00720C99"/>
    <w:rsid w:val="00724A6A"/>
    <w:rsid w:val="00725823"/>
    <w:rsid w:val="00725E8D"/>
    <w:rsid w:val="007274C4"/>
    <w:rsid w:val="00732A74"/>
    <w:rsid w:val="007468BD"/>
    <w:rsid w:val="00746C85"/>
    <w:rsid w:val="00746D48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967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A7E70"/>
    <w:rsid w:val="007B3EDC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33AC"/>
    <w:rsid w:val="007F35C4"/>
    <w:rsid w:val="007F464A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6553"/>
    <w:rsid w:val="0082773B"/>
    <w:rsid w:val="00840F50"/>
    <w:rsid w:val="00841FD4"/>
    <w:rsid w:val="00846FC8"/>
    <w:rsid w:val="00847A26"/>
    <w:rsid w:val="0085190A"/>
    <w:rsid w:val="008545DC"/>
    <w:rsid w:val="00856639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133C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F1883"/>
    <w:rsid w:val="008F3505"/>
    <w:rsid w:val="008F646B"/>
    <w:rsid w:val="00901EA1"/>
    <w:rsid w:val="00914CA1"/>
    <w:rsid w:val="00915FD5"/>
    <w:rsid w:val="0092358B"/>
    <w:rsid w:val="00923826"/>
    <w:rsid w:val="00924212"/>
    <w:rsid w:val="0093109F"/>
    <w:rsid w:val="009332F7"/>
    <w:rsid w:val="009365D5"/>
    <w:rsid w:val="0094324E"/>
    <w:rsid w:val="009439A1"/>
    <w:rsid w:val="00945CD1"/>
    <w:rsid w:val="00954636"/>
    <w:rsid w:val="00956F57"/>
    <w:rsid w:val="009627DB"/>
    <w:rsid w:val="009628BB"/>
    <w:rsid w:val="00962E51"/>
    <w:rsid w:val="009643C8"/>
    <w:rsid w:val="00964C89"/>
    <w:rsid w:val="00964F94"/>
    <w:rsid w:val="009756AF"/>
    <w:rsid w:val="00981A0B"/>
    <w:rsid w:val="009841F3"/>
    <w:rsid w:val="00987ADA"/>
    <w:rsid w:val="00995633"/>
    <w:rsid w:val="009976AD"/>
    <w:rsid w:val="009A5598"/>
    <w:rsid w:val="009B4AEF"/>
    <w:rsid w:val="009B5052"/>
    <w:rsid w:val="009C00D9"/>
    <w:rsid w:val="009C22C0"/>
    <w:rsid w:val="009C429D"/>
    <w:rsid w:val="009C6827"/>
    <w:rsid w:val="009D205D"/>
    <w:rsid w:val="009D6E25"/>
    <w:rsid w:val="009E07D3"/>
    <w:rsid w:val="009E74B1"/>
    <w:rsid w:val="009F1B90"/>
    <w:rsid w:val="009F4135"/>
    <w:rsid w:val="009F43FB"/>
    <w:rsid w:val="00A01A70"/>
    <w:rsid w:val="00A01DD5"/>
    <w:rsid w:val="00A068B8"/>
    <w:rsid w:val="00A06EAC"/>
    <w:rsid w:val="00A14524"/>
    <w:rsid w:val="00A145BF"/>
    <w:rsid w:val="00A171B2"/>
    <w:rsid w:val="00A20C97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52B81"/>
    <w:rsid w:val="00A70186"/>
    <w:rsid w:val="00A85802"/>
    <w:rsid w:val="00A86AD5"/>
    <w:rsid w:val="00A90E78"/>
    <w:rsid w:val="00A9523C"/>
    <w:rsid w:val="00AA2BFC"/>
    <w:rsid w:val="00AA4222"/>
    <w:rsid w:val="00AB1B94"/>
    <w:rsid w:val="00AB1BB5"/>
    <w:rsid w:val="00AB40B2"/>
    <w:rsid w:val="00AB48E6"/>
    <w:rsid w:val="00AB5E84"/>
    <w:rsid w:val="00AC4ACE"/>
    <w:rsid w:val="00AC5219"/>
    <w:rsid w:val="00AD1BDB"/>
    <w:rsid w:val="00AF3EF5"/>
    <w:rsid w:val="00AF426F"/>
    <w:rsid w:val="00B07288"/>
    <w:rsid w:val="00B07B91"/>
    <w:rsid w:val="00B10DA3"/>
    <w:rsid w:val="00B11CBE"/>
    <w:rsid w:val="00B24D97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1D92"/>
    <w:rsid w:val="00B6435B"/>
    <w:rsid w:val="00B660E6"/>
    <w:rsid w:val="00B722A0"/>
    <w:rsid w:val="00B73A48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C077E8"/>
    <w:rsid w:val="00C1114E"/>
    <w:rsid w:val="00C1195E"/>
    <w:rsid w:val="00C161C4"/>
    <w:rsid w:val="00C30212"/>
    <w:rsid w:val="00C324BF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4578"/>
    <w:rsid w:val="00C81D71"/>
    <w:rsid w:val="00C82BE4"/>
    <w:rsid w:val="00C8300B"/>
    <w:rsid w:val="00C94D88"/>
    <w:rsid w:val="00CB218E"/>
    <w:rsid w:val="00CB47B2"/>
    <w:rsid w:val="00CB6167"/>
    <w:rsid w:val="00CC1422"/>
    <w:rsid w:val="00CC299D"/>
    <w:rsid w:val="00CC5137"/>
    <w:rsid w:val="00CD24D2"/>
    <w:rsid w:val="00CD6EB5"/>
    <w:rsid w:val="00CE2CC1"/>
    <w:rsid w:val="00CE4212"/>
    <w:rsid w:val="00CE5352"/>
    <w:rsid w:val="00CE71C8"/>
    <w:rsid w:val="00CF02B6"/>
    <w:rsid w:val="00CF498B"/>
    <w:rsid w:val="00CF4A6B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2208A"/>
    <w:rsid w:val="00D22321"/>
    <w:rsid w:val="00D2480A"/>
    <w:rsid w:val="00D34192"/>
    <w:rsid w:val="00D43F38"/>
    <w:rsid w:val="00D503B7"/>
    <w:rsid w:val="00D5560C"/>
    <w:rsid w:val="00D57424"/>
    <w:rsid w:val="00D608C0"/>
    <w:rsid w:val="00D64464"/>
    <w:rsid w:val="00D6597D"/>
    <w:rsid w:val="00D65EDE"/>
    <w:rsid w:val="00D73040"/>
    <w:rsid w:val="00D76AEA"/>
    <w:rsid w:val="00D76F4E"/>
    <w:rsid w:val="00D8059C"/>
    <w:rsid w:val="00D8111A"/>
    <w:rsid w:val="00D81A37"/>
    <w:rsid w:val="00D82C44"/>
    <w:rsid w:val="00D831F0"/>
    <w:rsid w:val="00D83651"/>
    <w:rsid w:val="00D8437C"/>
    <w:rsid w:val="00D861E5"/>
    <w:rsid w:val="00D943E0"/>
    <w:rsid w:val="00D94734"/>
    <w:rsid w:val="00DA081B"/>
    <w:rsid w:val="00DA2AA2"/>
    <w:rsid w:val="00DA5F4E"/>
    <w:rsid w:val="00DC4AD8"/>
    <w:rsid w:val="00DC5C1C"/>
    <w:rsid w:val="00DC71CA"/>
    <w:rsid w:val="00DD0806"/>
    <w:rsid w:val="00DE2B9A"/>
    <w:rsid w:val="00DE34CB"/>
    <w:rsid w:val="00DE47FA"/>
    <w:rsid w:val="00DE5417"/>
    <w:rsid w:val="00DE6977"/>
    <w:rsid w:val="00DF6382"/>
    <w:rsid w:val="00DF7828"/>
    <w:rsid w:val="00E01F41"/>
    <w:rsid w:val="00E164AA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546AC"/>
    <w:rsid w:val="00E573F3"/>
    <w:rsid w:val="00E60985"/>
    <w:rsid w:val="00E617A2"/>
    <w:rsid w:val="00E62EF3"/>
    <w:rsid w:val="00E661C6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C1919"/>
    <w:rsid w:val="00EC2C2C"/>
    <w:rsid w:val="00EC398E"/>
    <w:rsid w:val="00ED0520"/>
    <w:rsid w:val="00ED47C8"/>
    <w:rsid w:val="00EF1D0F"/>
    <w:rsid w:val="00EF21AE"/>
    <w:rsid w:val="00EF4110"/>
    <w:rsid w:val="00EF493C"/>
    <w:rsid w:val="00F01376"/>
    <w:rsid w:val="00F05BB4"/>
    <w:rsid w:val="00F15318"/>
    <w:rsid w:val="00F15378"/>
    <w:rsid w:val="00F170B6"/>
    <w:rsid w:val="00F20010"/>
    <w:rsid w:val="00F22FCF"/>
    <w:rsid w:val="00F23553"/>
    <w:rsid w:val="00F2756B"/>
    <w:rsid w:val="00F30A60"/>
    <w:rsid w:val="00F310BC"/>
    <w:rsid w:val="00F312AF"/>
    <w:rsid w:val="00F32C56"/>
    <w:rsid w:val="00F32E66"/>
    <w:rsid w:val="00F37B3D"/>
    <w:rsid w:val="00F429EB"/>
    <w:rsid w:val="00F43EF3"/>
    <w:rsid w:val="00F443A3"/>
    <w:rsid w:val="00F453D6"/>
    <w:rsid w:val="00F5244A"/>
    <w:rsid w:val="00F527B1"/>
    <w:rsid w:val="00F60012"/>
    <w:rsid w:val="00F66969"/>
    <w:rsid w:val="00F73169"/>
    <w:rsid w:val="00F731F8"/>
    <w:rsid w:val="00F7578A"/>
    <w:rsid w:val="00F75853"/>
    <w:rsid w:val="00F8080A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6E3E"/>
    <w:rsid w:val="00FC7D9A"/>
    <w:rsid w:val="00FE33BC"/>
    <w:rsid w:val="00FF0B4E"/>
    <w:rsid w:val="00FF5A1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D49E1-A766-4A7E-8DB9-E4927559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1.0021.0000.0000&amp;RepType=15&amp;user=2d264ea6-5e23-4319-99ea-ad76e5f7a23b'))" TargetMode="External"/><Relationship Id="rId11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60.0000&amp;RepType=15&amp;user=2d264ea6-5e23-4319-99ea-ad76e5f7a23b'))" TargetMode="External"/><Relationship Id="rId2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1.0003.0000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13.0142.0000&amp;RepType=15&amp;user=2d264ea6-5e23-4319-99ea-ad76e5f7a23b'))" TargetMode="External"/><Relationship Id="rId4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4.0144.0000&amp;RepType=15&amp;user=2d264ea6-5e23-4319-99ea-ad76e5f7a23b'))" TargetMode="External"/><Relationship Id="rId6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8.0000&amp;RepType=15&amp;user=2d264ea6-5e23-4319-99ea-ad76e5f7a23b'))" TargetMode="External"/><Relationship Id="rId6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102.0000&amp;RepType=15&amp;user=2d264ea6-5e23-4319-99ea-ad76e5f7a23b'))" TargetMode="External"/><Relationship Id="rId8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4.0016.0000.0000&amp;RepType=15&amp;user=2d264ea6-5e23-4319-99ea-ad76e5f7a23b'))" TargetMode="External"/><Relationship Id="rId8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00.0000&amp;RepType=15&amp;user=2d264ea6-5e23-4319-99ea-ad76e5f7a23b'))" TargetMode="External"/><Relationship Id="rId112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5.0000&amp;RepType=15&amp;user=2d264ea6-5e23-4319-99ea-ad76e5f7a23b'))" TargetMode="External"/><Relationship Id="rId13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0.0000.0000&amp;RepType=15&amp;user=2d264ea6-5e23-4319-99ea-ad76e5f7a23b'))" TargetMode="External"/><Relationship Id="rId138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3.0139.0000&amp;RepType=15&amp;user=2d264ea6-5e23-4319-99ea-ad76e5f7a23b'))" TargetMode="External"/><Relationship Id="rId1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1.0000.0000.0000&amp;RepType=15&amp;user=2d264ea6-5e23-4319-99ea-ad76e5f7a23b'))" TargetMode="External"/><Relationship Id="rId10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63.0000&amp;RepType=15&amp;user=2d264ea6-5e23-4319-99ea-ad76e5f7a23b'))" TargetMode="External"/><Relationship Id="rId1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5&amp;RepType=11&amp;user=2d264ea6-5e23-4319-99ea-ad76e5f7a23b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06.0000.0000&amp;RepType=15&amp;user=2d264ea6-5e23-4319-99ea-ad76e5f7a23b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3.0139.0000&amp;RepType=15&amp;user=2d264ea6-5e23-4319-99ea-ad76e5f7a23b'))" TargetMode="External"/><Relationship Id="rId5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00.0000&amp;RepType=15&amp;user=2d264ea6-5e23-4319-99ea-ad76e5f7a23b'))" TargetMode="External"/><Relationship Id="rId5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094.0000&amp;RepType=15&amp;user=2d264ea6-5e23-4319-99ea-ad76e5f7a23b'))" TargetMode="External"/><Relationship Id="rId7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10.0000.0000&amp;RepType=15&amp;user=2d264ea6-5e23-4319-99ea-ad76e5f7a23b'))" TargetMode="External"/><Relationship Id="rId7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4.0000.0000.0000&amp;RepType=15&amp;user=2d264ea6-5e23-4319-99ea-ad76e5f7a23b'))" TargetMode="External"/><Relationship Id="rId10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58.0000&amp;RepType=15&amp;user=2d264ea6-5e23-4319-99ea-ad76e5f7a23b'))" TargetMode="External"/><Relationship Id="rId12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4.0000&amp;RepType=15&amp;user=2d264ea6-5e23-4319-99ea-ad76e5f7a23b'))" TargetMode="External"/><Relationship Id="rId128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102.0000&amp;RepType=15&amp;user=2d264ea6-5e23-4319-99ea-ad76e5f7a23b'))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00.0000&amp;RepType=15&amp;user=2d264ea6-5e23-4319-99ea-ad76e5f7a23b'))" TargetMode="External"/><Relationship Id="rId9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5.0000&amp;RepType=15&amp;user=2d264ea6-5e23-4319-99ea-ad76e5f7a23b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1.0003.0000.0000&amp;RepType=15&amp;user=2d264ea6-5e23-4319-99ea-ad76e5f7a23b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0.0000.0000&amp;RepType=15&amp;user=2d264ea6-5e23-4319-99ea-ad76e5f7a23b'))" TargetMode="External"/><Relationship Id="rId4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4.0000.0000&amp;RepType=15&amp;user=2d264ea6-5e23-4319-99ea-ad76e5f7a23b'))" TargetMode="External"/><Relationship Id="rId4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14.0144.0000&amp;RepType=15&amp;user=2d264ea6-5e23-4319-99ea-ad76e5f7a23b'))" TargetMode="External"/><Relationship Id="rId6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098.0000&amp;RepType=15&amp;user=2d264ea6-5e23-4319-99ea-ad76e5f7a23b'))" TargetMode="External"/><Relationship Id="rId6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103.0000&amp;RepType=15&amp;user=2d264ea6-5e23-4319-99ea-ad76e5f7a23b'))" TargetMode="External"/><Relationship Id="rId11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6.0000&amp;RepType=15&amp;user=2d264ea6-5e23-4319-99ea-ad76e5f7a23b'))" TargetMode="External"/><Relationship Id="rId118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63.0000&amp;RepType=15&amp;user=2d264ea6-5e23-4319-99ea-ad76e5f7a23b'))" TargetMode="External"/><Relationship Id="rId134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4.0000.0000&amp;RepType=15&amp;user=2d264ea6-5e23-4319-99ea-ad76e5f7a23b'))" TargetMode="External"/><Relationship Id="rId13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3.0141.0000&amp;RepType=15&amp;user=2d264ea6-5e23-4319-99ea-ad76e5f7a23b'))" TargetMode="External"/><Relationship Id="rId8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4.0000.0000.0000&amp;RepType=15&amp;user=2d264ea6-5e23-4319-99ea-ad76e5f7a23b'))" TargetMode="External"/><Relationship Id="rId8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4.0018.0000.0000&amp;RepType=15&amp;user=2d264ea6-5e23-4319-99ea-ad76e5f7a23b')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6&amp;RepType=11&amp;user=2d264ea6-5e23-4319-99ea-ad76e5f7a23b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1.0001.0000.0000&amp;RepType=15&amp;user=2d264ea6-5e23-4319-99ea-ad76e5f7a23b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1.0021.0000.0000&amp;RepType=15&amp;user=2d264ea6-5e23-4319-99ea-ad76e5f7a23b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7.0000.0000&amp;RepType=15&amp;user=2d264ea6-5e23-4319-99ea-ad76e5f7a23b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13.0139.0000&amp;RepType=15&amp;user=2d264ea6-5e23-4319-99ea-ad76e5f7a23b'))" TargetMode="External"/><Relationship Id="rId4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14.0143.0000&amp;RepType=15&amp;user=2d264ea6-5e23-4319-99ea-ad76e5f7a23b'))" TargetMode="External"/><Relationship Id="rId5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6.0000&amp;RepType=15&amp;user=2d264ea6-5e23-4319-99ea-ad76e5f7a23b'))" TargetMode="External"/><Relationship Id="rId6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102.0000&amp;RepType=15&amp;user=2d264ea6-5e23-4319-99ea-ad76e5f7a23b'))" TargetMode="External"/><Relationship Id="rId10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9.0000&amp;RepType=15&amp;user=2d264ea6-5e23-4319-99ea-ad76e5f7a23b'))" TargetMode="External"/><Relationship Id="rId10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63.0000&amp;RepType=15&amp;user=2d264ea6-5e23-4319-99ea-ad76e5f7a23b'))" TargetMode="External"/><Relationship Id="rId116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9.0000&amp;RepType=15&amp;user=2d264ea6-5e23-4319-99ea-ad76e5f7a23b'))" TargetMode="External"/><Relationship Id="rId124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6.0000&amp;RepType=15&amp;user=2d264ea6-5e23-4319-99ea-ad76e5f7a23b'))" TargetMode="External"/><Relationship Id="rId12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103.0000&amp;RepType=15&amp;user=2d264ea6-5e23-4319-99ea-ad76e5f7a23b'))" TargetMode="External"/><Relationship Id="rId13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3.0000.0000&amp;RepType=15&amp;user=2d264ea6-5e23-4319-99ea-ad76e5f7a23b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1.0002.0000.0000&amp;RepType=15&amp;user=2d264ea6-5e23-4319-99ea-ad76e5f7a23b'))" TargetMode="External"/><Relationship Id="rId4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3.0142.0000&amp;RepType=15&amp;user=2d264ea6-5e23-4319-99ea-ad76e5f7a23b'))" TargetMode="External"/><Relationship Id="rId5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000.0000&amp;RepType=15&amp;user=2d264ea6-5e23-4319-99ea-ad76e5f7a23b'))" TargetMode="External"/><Relationship Id="rId6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097.0000&amp;RepType=15&amp;user=2d264ea6-5e23-4319-99ea-ad76e5f7a23b'))" TargetMode="External"/><Relationship Id="rId7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103.0000&amp;RepType=15&amp;user=2d264ea6-5e23-4319-99ea-ad76e5f7a23b'))" TargetMode="External"/><Relationship Id="rId7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11.0000.0000&amp;RepType=15&amp;user=2d264ea6-5e23-4319-99ea-ad76e5f7a23b'))" TargetMode="External"/><Relationship Id="rId8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4.0016.0000.0000&amp;RepType=15&amp;user=2d264ea6-5e23-4319-99ea-ad76e5f7a23b'))" TargetMode="External"/><Relationship Id="rId8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4.0019.0000.0000&amp;RepType=15&amp;user=2d264ea6-5e23-4319-99ea-ad76e5f7a23b'))" TargetMode="External"/><Relationship Id="rId9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3.0000&amp;RepType=15&amp;user=2d264ea6-5e23-4319-99ea-ad76e5f7a23b'))" TargetMode="External"/><Relationship Id="rId9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55.0000&amp;RepType=15&amp;user=2d264ea6-5e23-4319-99ea-ad76e5f7a23b'))" TargetMode="External"/><Relationship Id="rId11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4.0000&amp;RepType=15&amp;user=2d264ea6-5e23-4319-99ea-ad76e5f7a23b'))" TargetMode="External"/><Relationship Id="rId132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12.0000.0000&amp;RepType=15&amp;user=2d264ea6-5e23-4319-99ea-ad76e5f7a23b'))" TargetMode="External"/><Relationship Id="rId140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3.0142.0000&amp;RepType=15&amp;user=2d264ea6-5e23-4319-99ea-ad76e5f7a23b'))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1.0000.0000.0000&amp;RepType=15&amp;user=2d264ea6-5e23-4319-99ea-ad76e5f7a23b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1.0020.0000.0000&amp;RepType=15&amp;user=2d264ea6-5e23-4319-99ea-ad76e5f7a23b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00.0000.0000&amp;RepType=15&amp;user=2d264ea6-5e23-4319-99ea-ad76e5f7a23b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13.0000.0000&amp;RepType=15&amp;user=2d264ea6-5e23-4319-99ea-ad76e5f7a23b'))" TargetMode="External"/><Relationship Id="rId4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0.0000.0000&amp;RepType=15&amp;user=2d264ea6-5e23-4319-99ea-ad76e5f7a23b'))" TargetMode="External"/><Relationship Id="rId5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4.0000&amp;RepType=15&amp;user=2d264ea6-5e23-4319-99ea-ad76e5f7a23b'))" TargetMode="External"/><Relationship Id="rId10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60.0000&amp;RepType=15&amp;user=2d264ea6-5e23-4319-99ea-ad76e5f7a23b'))" TargetMode="External"/><Relationship Id="rId114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7.0000&amp;RepType=15&amp;user=2d264ea6-5e23-4319-99ea-ad76e5f7a23b'))" TargetMode="External"/><Relationship Id="rId11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0.0000.0000&amp;RepType=15&amp;user=2d264ea6-5e23-4319-99ea-ad76e5f7a23b'))" TargetMode="External"/><Relationship Id="rId12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9.0000&amp;RepType=15&amp;user=2d264ea6-5e23-4319-99ea-ad76e5f7a23b'))" TargetMode="External"/><Relationship Id="rId10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4&amp;RepType=11&amp;user=2d264ea6-5e23-4319-99ea-ad76e5f7a23b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6.0000.0000&amp;RepType=15&amp;user=2d264ea6-5e23-4319-99ea-ad76e5f7a23b'))" TargetMode="External"/><Relationship Id="rId4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14.0000.0000&amp;RepType=15&amp;user=2d264ea6-5e23-4319-99ea-ad76e5f7a23b'))" TargetMode="External"/><Relationship Id="rId5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8.0000.0000&amp;RepType=15&amp;user=2d264ea6-5e23-4319-99ea-ad76e5f7a23b'))" TargetMode="External"/><Relationship Id="rId6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096.0000&amp;RepType=15&amp;user=2d264ea6-5e23-4319-99ea-ad76e5f7a23b'))" TargetMode="External"/><Relationship Id="rId6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9.0000&amp;RepType=15&amp;user=2d264ea6-5e23-4319-99ea-ad76e5f7a23b'))" TargetMode="External"/><Relationship Id="rId7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10.0000.0000&amp;RepType=15&amp;user=2d264ea6-5e23-4319-99ea-ad76e5f7a23b'))" TargetMode="External"/><Relationship Id="rId7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12.0000.0000&amp;RepType=15&amp;user=2d264ea6-5e23-4319-99ea-ad76e5f7a23b'))" TargetMode="External"/><Relationship Id="rId8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4.0015.0000.0000&amp;RepType=15&amp;user=2d264ea6-5e23-4319-99ea-ad76e5f7a23b'))" TargetMode="External"/><Relationship Id="rId8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4.0018.0000.0000&amp;RepType=15&amp;user=2d264ea6-5e23-4319-99ea-ad76e5f7a23b'))" TargetMode="External"/><Relationship Id="rId9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54.0000&amp;RepType=15&amp;user=2d264ea6-5e23-4319-99ea-ad76e5f7a23b'))" TargetMode="External"/><Relationship Id="rId9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7.0000&amp;RepType=15&amp;user=2d264ea6-5e23-4319-99ea-ad76e5f7a23b'))" TargetMode="External"/><Relationship Id="rId10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8.0000&amp;RepType=15&amp;user=2d264ea6-5e23-4319-99ea-ad76e5f7a23b'))" TargetMode="External"/><Relationship Id="rId122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3.0000&amp;RepType=15&amp;user=2d264ea6-5e23-4319-99ea-ad76e5f7a23b'))" TargetMode="External"/><Relationship Id="rId130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104.0000&amp;RepType=15&amp;user=2d264ea6-5e23-4319-99ea-ad76e5f7a23b'))" TargetMode="External"/><Relationship Id="rId13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6.0000.0000&amp;RepType=15&amp;user=2d264ea6-5e23-4319-99ea-ad76e5f7a23b'))" TargetMode="External"/><Relationship Id="rId14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4.0144.0000&amp;RepType=15&amp;user=2d264ea6-5e23-4319-99ea-ad76e5f7a23b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3&amp;RepType=11&amp;user=2d264ea6-5e23-4319-99ea-ad76e5f7a23b'))" TargetMode="External"/><Relationship Id="rId1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7&amp;RepType=11&amp;user=2d264ea6-5e23-4319-99ea-ad76e5f7a23b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1.0001.0000.0000&amp;RepType=15&amp;user=2d264ea6-5e23-4319-99ea-ad76e5f7a23b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3.0141.0000&amp;RepType=15&amp;user=2d264ea6-5e23-4319-99ea-ad76e5f7a23b'))" TargetMode="External"/><Relationship Id="rId10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00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07.0000.0000&amp;RepType=15&amp;user=2d264ea6-5e23-4319-99ea-ad76e5f7a23b'))" TargetMode="External"/><Relationship Id="rId5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0.0000.0000&amp;RepType=15&amp;user=2d264ea6-5e23-4319-99ea-ad76e5f7a23b'))" TargetMode="External"/><Relationship Id="rId5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3.0000&amp;RepType=15&amp;user=2d264ea6-5e23-4319-99ea-ad76e5f7a23b'))" TargetMode="External"/><Relationship Id="rId7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11.0000.0000&amp;RepType=15&amp;user=2d264ea6-5e23-4319-99ea-ad76e5f7a23b'))" TargetMode="External"/><Relationship Id="rId9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6.0000&amp;RepType=15&amp;user=2d264ea6-5e23-4319-99ea-ad76e5f7a23b'))" TargetMode="External"/><Relationship Id="rId10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59.0000&amp;RepType=15&amp;user=2d264ea6-5e23-4319-99ea-ad76e5f7a23b'))" TargetMode="External"/><Relationship Id="rId120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8.0000.0000&amp;RepType=15&amp;user=2d264ea6-5e23-4319-99ea-ad76e5f7a23b'))" TargetMode="External"/><Relationship Id="rId12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7.0000&amp;RepType=15&amp;user=2d264ea6-5e23-4319-99ea-ad76e5f7a23b'))" TargetMode="External"/><Relationship Id="rId14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4.0000.0000&amp;RepType=15&amp;user=2d264ea6-5e23-4319-99ea-ad76e5f7a23b')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104.0000&amp;RepType=15&amp;user=2d264ea6-5e23-4319-99ea-ad76e5f7a23b'))" TargetMode="External"/><Relationship Id="rId9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53.0000&amp;RepType=15&amp;user=2d264ea6-5e23-4319-99ea-ad76e5f7a23b'))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4.0000.0000&amp;RepType=15&amp;user=2d264ea6-5e23-4319-99ea-ad76e5f7a23b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1.0020.0000.0000&amp;RepType=15&amp;user=2d264ea6-5e23-4319-99ea-ad76e5f7a23b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13.0141.0000&amp;RepType=15&amp;user=2d264ea6-5e23-4319-99ea-ad76e5f7a23b'))" TargetMode="External"/><Relationship Id="rId4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4.0143.0000&amp;RepType=15&amp;user=2d264ea6-5e23-4319-99ea-ad76e5f7a23b'))" TargetMode="External"/><Relationship Id="rId6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099.0000&amp;RepType=15&amp;user=2d264ea6-5e23-4319-99ea-ad76e5f7a23b'))" TargetMode="External"/><Relationship Id="rId8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4.0019.0000.0000&amp;RepType=15&amp;user=2d264ea6-5e23-4319-99ea-ad76e5f7a23b'))" TargetMode="External"/><Relationship Id="rId110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3.0000&amp;RepType=15&amp;user=2d264ea6-5e23-4319-99ea-ad76e5f7a23b'))" TargetMode="External"/><Relationship Id="rId11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8.0000&amp;RepType=15&amp;user=2d264ea6-5e23-4319-99ea-ad76e5f7a23b'))" TargetMode="External"/><Relationship Id="rId13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11.0000.0000&amp;RepType=15&amp;user=2d264ea6-5e23-4319-99ea-ad76e5f7a23b'))" TargetMode="External"/><Relationship Id="rId136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7.0000.0000&amp;RepType=15&amp;user=2d264ea6-5e23-4319-99ea-ad76e5f7a23b'))" TargetMode="External"/><Relationship Id="rId6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7.0000&amp;RepType=15&amp;user=2d264ea6-5e23-4319-99ea-ad76e5f7a23b'))" TargetMode="External"/><Relationship Id="rId8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4.0015.0000.0000&amp;RepType=15&amp;user=2d264ea6-5e23-4319-99ea-ad76e5f7a23b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1.0002.0000.0000&amp;RepType=15&amp;user=2d264ea6-5e23-4319-99ea-ad76e5f7a23b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10&amp;RepType=11&amp;user=2d264ea6-5e23-4319-99ea-ad76e5f7a23b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2.0004.0000.0000&amp;RepType=15&amp;user=2d264ea6-5e23-4319-99ea-ad76e5f7a23b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3.0000.0000&amp;RepType=15&amp;user=2d264ea6-5e23-4319-99ea-ad76e5f7a23b'))" TargetMode="External"/><Relationship Id="rId56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093.0000&amp;RepType=15&amp;user=2d264ea6-5e23-4319-99ea-ad76e5f7a23b'))" TargetMode="External"/><Relationship Id="rId7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12.0000.0000&amp;RepType=15&amp;user=2d264ea6-5e23-4319-99ea-ad76e5f7a23b'))" TargetMode="External"/><Relationship Id="rId100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57.0000&amp;RepType=15&amp;user=2d264ea6-5e23-4319-99ea-ad76e5f7a23b'))" TargetMode="External"/><Relationship Id="rId10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60.0000&amp;RepType=15&amp;user=2d264ea6-5e23-4319-99ea-ad76e5f7a23b'))" TargetMode="External"/><Relationship Id="rId126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98.0000&amp;RepType=15&amp;user=2d264ea6-5e23-4319-99ea-ad76e5f7a23b'))" TargetMode="External"/><Relationship Id="rId8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2&amp;RepType=11&amp;user=2d264ea6-5e23-4319-99ea-ad76e5f7a23b'))" TargetMode="External"/><Relationship Id="rId5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8.0000.0000&amp;RepType=15&amp;user=2d264ea6-5e23-4319-99ea-ad76e5f7a23b'))" TargetMode="External"/><Relationship Id="rId72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3.0009.0104.0000&amp;RepType=15&amp;user=2d264ea6-5e23-4319-99ea-ad76e5f7a23b'))" TargetMode="External"/><Relationship Id="rId93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54.0000&amp;RepType=15&amp;user=2d264ea6-5e23-4319-99ea-ad76e5f7a23b'))" TargetMode="External"/><Relationship Id="rId98" Type="http://schemas.openxmlformats.org/officeDocument/2006/relationships/hyperlink" Target="javascript:void(window.open('http://10.128.66.165:8083/ReportServer/Pages/ReportViewer.aspx?%2fDocument%2fApproachQuestionQuarter_child2&amp;StartDate=01.10.2017&amp;EndDate=31.12.2017&amp;AddCondition=0005.0005.0056.0000&amp;RepType=15&amp;user=2d264ea6-5e23-4319-99ea-ad76e5f7a23b'))" TargetMode="External"/><Relationship Id="rId121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9.0000.0000&amp;RepType=15&amp;user=2d264ea6-5e23-4319-99ea-ad76e5f7a23b'))" TargetMode="External"/><Relationship Id="rId142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14.0143.0000&amp;RepType=15&amp;user=2d264ea6-5e23-4319-99ea-ad76e5f7a23b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3ADE-2F2E-41A9-9B1C-78EE3EDC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3080</Words>
  <Characters>59231</Characters>
  <Application>Microsoft Office Word</Application>
  <DocSecurity>0</DocSecurity>
  <Lines>493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62187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2</cp:revision>
  <cp:lastPrinted>2019-01-11T08:10:00Z</cp:lastPrinted>
  <dcterms:created xsi:type="dcterms:W3CDTF">2019-02-19T08:47:00Z</dcterms:created>
  <dcterms:modified xsi:type="dcterms:W3CDTF">2019-02-19T08:47:00Z</dcterms:modified>
</cp:coreProperties>
</file>