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DB" w:rsidRPr="004365DB" w:rsidRDefault="004365DB" w:rsidP="004365DB">
      <w:pPr>
        <w:pStyle w:val="20"/>
        <w:shd w:val="clear" w:color="auto" w:fill="auto"/>
        <w:spacing w:after="0" w:line="322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ПРЕДСТАВЛЕНИЕ</w:t>
      </w:r>
    </w:p>
    <w:p w:rsidR="004365DB" w:rsidRPr="00C702D6" w:rsidRDefault="004365DB" w:rsidP="004365DB">
      <w:pPr>
        <w:pStyle w:val="ConsPlusNormal"/>
        <w:ind w:right="20"/>
        <w:jc w:val="center"/>
        <w:rPr>
          <w:b/>
          <w:bCs/>
          <w:szCs w:val="24"/>
        </w:rPr>
      </w:pPr>
      <w:r w:rsidRPr="00C702D6">
        <w:rPr>
          <w:b/>
          <w:szCs w:val="24"/>
        </w:rPr>
        <w:t>к проекту распоряжения Правительства Санкт-Петербурга</w:t>
      </w:r>
      <w:r>
        <w:rPr>
          <w:b/>
          <w:szCs w:val="24"/>
        </w:rPr>
        <w:t xml:space="preserve"> </w:t>
      </w:r>
      <w:r w:rsidRPr="00C702D6">
        <w:rPr>
          <w:b/>
          <w:szCs w:val="24"/>
        </w:rPr>
        <w:t xml:space="preserve">«Об утверждении паспорта регионального проекта </w:t>
      </w:r>
      <w:r>
        <w:rPr>
          <w:b/>
          <w:szCs w:val="24"/>
        </w:rPr>
        <w:t xml:space="preserve">Санкт-Петербурга </w:t>
      </w:r>
      <w:r w:rsidRPr="00C702D6">
        <w:rPr>
          <w:b/>
          <w:szCs w:val="24"/>
        </w:rPr>
        <w:t>«Развитие детского здравоохранения</w:t>
      </w:r>
      <w:r w:rsidRPr="00E746A8">
        <w:rPr>
          <w:b/>
          <w:szCs w:val="24"/>
        </w:rPr>
        <w:t xml:space="preserve"> </w:t>
      </w:r>
      <w:r>
        <w:rPr>
          <w:b/>
          <w:szCs w:val="24"/>
        </w:rPr>
        <w:t>на 2019-2024 годы</w:t>
      </w:r>
      <w:r w:rsidRPr="00C702D6">
        <w:rPr>
          <w:b/>
          <w:szCs w:val="24"/>
        </w:rPr>
        <w:t>, включая создание современной инфраструкт</w:t>
      </w:r>
      <w:r>
        <w:rPr>
          <w:b/>
          <w:szCs w:val="24"/>
        </w:rPr>
        <w:t>уры оказания медицинской помощи</w:t>
      </w:r>
      <w:r w:rsidRPr="00C702D6">
        <w:rPr>
          <w:b/>
          <w:szCs w:val="24"/>
        </w:rPr>
        <w:t>»</w:t>
      </w:r>
    </w:p>
    <w:p w:rsidR="004365DB" w:rsidRPr="00C702D6" w:rsidRDefault="004365DB" w:rsidP="004365DB">
      <w:pPr>
        <w:pStyle w:val="ConsPlusNormal"/>
        <w:ind w:right="20"/>
        <w:jc w:val="both"/>
        <w:rPr>
          <w:b/>
          <w:bCs/>
          <w:szCs w:val="24"/>
        </w:rPr>
      </w:pPr>
      <w:bookmarkStart w:id="0" w:name="_GoBack"/>
      <w:bookmarkEnd w:id="0"/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proofErr w:type="gramStart"/>
      <w:r w:rsidRPr="00C702D6">
        <w:rPr>
          <w:rFonts w:ascii="Times New Roman" w:hAnsi="Times New Roman" w:cs="Times New Roman"/>
        </w:rPr>
        <w:t xml:space="preserve">В целях реализации выполнения Указа Президента Российской Федерации </w:t>
      </w:r>
      <w:r>
        <w:rPr>
          <w:rFonts w:ascii="Times New Roman" w:hAnsi="Times New Roman" w:cs="Times New Roman"/>
        </w:rPr>
        <w:br/>
      </w:r>
      <w:r w:rsidRPr="00C702D6">
        <w:rPr>
          <w:rFonts w:ascii="Times New Roman" w:hAnsi="Times New Roman" w:cs="Times New Roman"/>
        </w:rPr>
        <w:t>от 07.05.2018 № 204 «О национальных целях и стратегических задачах развития Российской Федерации на период до 2024 года» (далее - Указ) Минздравом России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>в соответствии</w:t>
      </w:r>
      <w:r w:rsidRPr="00C702D6">
        <w:rPr>
          <w:rFonts w:ascii="Times New Roman" w:hAnsi="Times New Roman" w:cs="Times New Roman"/>
        </w:rPr>
        <w:t xml:space="preserve"> с Методическими указаниями «По разработке национальных проектов (программ)» от 04.06.2018 № 4072п</w:t>
      </w:r>
      <w:r>
        <w:rPr>
          <w:rFonts w:ascii="Times New Roman" w:hAnsi="Times New Roman" w:cs="Times New Roman"/>
        </w:rPr>
        <w:t>-</w:t>
      </w:r>
      <w:r w:rsidRPr="00C702D6">
        <w:rPr>
          <w:rFonts w:ascii="Times New Roman" w:hAnsi="Times New Roman" w:cs="Times New Roman"/>
        </w:rPr>
        <w:t>П6, утвержденными Председателем Правительства Российской Федерации Медведевым</w:t>
      </w:r>
      <w:r>
        <w:rPr>
          <w:rFonts w:ascii="Times New Roman" w:hAnsi="Times New Roman" w:cs="Times New Roman"/>
        </w:rPr>
        <w:t> </w:t>
      </w:r>
      <w:r w:rsidRPr="00C702D6">
        <w:rPr>
          <w:rFonts w:ascii="Times New Roman" w:hAnsi="Times New Roman" w:cs="Times New Roman"/>
        </w:rPr>
        <w:t>Д.А.</w:t>
      </w:r>
      <w:r>
        <w:rPr>
          <w:rFonts w:ascii="Times New Roman" w:hAnsi="Times New Roman" w:cs="Times New Roman"/>
        </w:rPr>
        <w:t xml:space="preserve">, </w:t>
      </w:r>
      <w:r w:rsidRPr="00C702D6">
        <w:rPr>
          <w:rFonts w:ascii="Times New Roman" w:hAnsi="Times New Roman" w:cs="Times New Roman"/>
        </w:rPr>
        <w:t>разработан национальный проект «Здравоохранение»</w:t>
      </w:r>
      <w:r w:rsidRPr="00715A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(далее – Национальный проект)</w:t>
      </w:r>
      <w:r w:rsidRPr="00C702D6">
        <w:rPr>
          <w:rFonts w:ascii="Times New Roman" w:hAnsi="Times New Roman" w:cs="Times New Roman"/>
        </w:rPr>
        <w:t>.</w:t>
      </w:r>
      <w:proofErr w:type="gramEnd"/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Национальный проект утвержден президиумом Совета при Президенте Российской Федерации по стратегическому развитию и национальным проектам (протокол </w:t>
      </w:r>
      <w:r>
        <w:rPr>
          <w:rFonts w:ascii="Times New Roman" w:hAnsi="Times New Roman" w:cs="Times New Roman"/>
        </w:rPr>
        <w:br/>
      </w:r>
      <w:r w:rsidRPr="00C702D6">
        <w:rPr>
          <w:rFonts w:ascii="Times New Roman" w:hAnsi="Times New Roman" w:cs="Times New Roman"/>
        </w:rPr>
        <w:t>от 03.09.2018 № 10).</w:t>
      </w:r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>В структур</w:t>
      </w:r>
      <w:r>
        <w:rPr>
          <w:rFonts w:ascii="Times New Roman" w:hAnsi="Times New Roman" w:cs="Times New Roman"/>
        </w:rPr>
        <w:t>у</w:t>
      </w:r>
      <w:r w:rsidRPr="00C702D6">
        <w:rPr>
          <w:rFonts w:ascii="Times New Roman" w:hAnsi="Times New Roman" w:cs="Times New Roman"/>
        </w:rPr>
        <w:t xml:space="preserve"> Национального проекта, в том числе </w:t>
      </w:r>
      <w:r>
        <w:rPr>
          <w:rFonts w:ascii="Times New Roman" w:hAnsi="Times New Roman" w:cs="Times New Roman"/>
        </w:rPr>
        <w:t xml:space="preserve">входит </w:t>
      </w:r>
      <w:r w:rsidRPr="00C702D6">
        <w:rPr>
          <w:rFonts w:ascii="Times New Roman" w:hAnsi="Times New Roman" w:cs="Times New Roman"/>
        </w:rPr>
        <w:t xml:space="preserve">федеральный проект: «Развитие </w:t>
      </w:r>
      <w:proofErr w:type="gramStart"/>
      <w:r w:rsidRPr="00C702D6">
        <w:rPr>
          <w:rFonts w:ascii="Times New Roman" w:hAnsi="Times New Roman" w:cs="Times New Roman"/>
        </w:rPr>
        <w:t>детского</w:t>
      </w:r>
      <w:proofErr w:type="gramEnd"/>
      <w:r w:rsidRPr="00C702D6">
        <w:rPr>
          <w:rFonts w:ascii="Times New Roman" w:hAnsi="Times New Roman" w:cs="Times New Roman"/>
        </w:rPr>
        <w:t xml:space="preserve"> здравоохранения».</w:t>
      </w:r>
    </w:p>
    <w:p w:rsidR="004365DB" w:rsidRPr="00C702D6" w:rsidRDefault="004365DB" w:rsidP="004365DB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Паспорт </w:t>
      </w:r>
      <w:r w:rsidRPr="00DB3642">
        <w:rPr>
          <w:rFonts w:ascii="Times New Roman" w:hAnsi="Times New Roman" w:cs="Times New Roman"/>
        </w:rPr>
        <w:t>регионального проекта Санкт-Петербурга «Развитие детского здравоохранения на 2019-2024 годы, включая создание современной инфраструктуры оказания медицинской помощи»</w:t>
      </w:r>
      <w:r w:rsidRPr="00C702D6">
        <w:rPr>
          <w:rFonts w:ascii="Times New Roman" w:hAnsi="Times New Roman" w:cs="Times New Roman"/>
        </w:rPr>
        <w:t xml:space="preserve"> (далее – региональный проект) является региональным сегментом и входит в федеральный проект «Развитие детского здравоохранения».</w:t>
      </w:r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>Основной целью регионального проекта является снижение младенческой смертности в Санкт-Петербурге к 2024 году до 3,5 на 1000 новорожденных, родившихся живыми, путем совершенствования оказания специализированной, в том числе высокотехнологичной, медицинской помощи детям, повышения  доступности и качества медицинской помощи на всех этапах ее оказания, а также профилактики заболеваемости.</w:t>
      </w:r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Основной задачей регионального проекта является разработка и реализация региональной программы развития детского здравоохранения Санкт-Петербурга, включая создание современной инфраструктуры оказания медицинской помощи детям </w:t>
      </w:r>
      <w:r>
        <w:rPr>
          <w:rFonts w:ascii="Times New Roman" w:hAnsi="Times New Roman" w:cs="Times New Roman"/>
        </w:rPr>
        <w:br/>
      </w:r>
      <w:r w:rsidRPr="00C702D6">
        <w:rPr>
          <w:rFonts w:ascii="Times New Roman" w:hAnsi="Times New Roman" w:cs="Times New Roman"/>
        </w:rPr>
        <w:t>(далее – Программа).</w:t>
      </w:r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В рамках разработки и реализации Программы предполагается достижение следующих основных результатов: </w:t>
      </w:r>
    </w:p>
    <w:p w:rsidR="004365DB" w:rsidRPr="00181AF1" w:rsidRDefault="004365DB" w:rsidP="004365DB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Pr="00181AF1">
        <w:rPr>
          <w:rFonts w:ascii="Times New Roman" w:hAnsi="Times New Roman" w:cs="Times New Roman"/>
        </w:rPr>
        <w:t>азвитие материально-технической базы детских поликлиник и детских поликлинических отделений медицинских организаций Санкт-Петербурга</w:t>
      </w:r>
      <w:r>
        <w:rPr>
          <w:rFonts w:ascii="Times New Roman" w:hAnsi="Times New Roman" w:cs="Times New Roman"/>
        </w:rPr>
        <w:t>;</w:t>
      </w:r>
    </w:p>
    <w:p w:rsidR="004365DB" w:rsidRPr="00181AF1" w:rsidRDefault="004365DB" w:rsidP="004365DB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Pr="00181AF1">
        <w:rPr>
          <w:rFonts w:ascii="Times New Roman" w:hAnsi="Times New Roman" w:cs="Times New Roman"/>
        </w:rPr>
        <w:t>азвитие ранней диагностики заболеваний органов репродуктивной сферы у детей в возрасте 15-17 лет в рамках проведения профилактических осмотров</w:t>
      </w:r>
      <w:r>
        <w:rPr>
          <w:rFonts w:ascii="Times New Roman" w:hAnsi="Times New Roman" w:cs="Times New Roman"/>
        </w:rPr>
        <w:t>;</w:t>
      </w:r>
    </w:p>
    <w:p w:rsidR="004365DB" w:rsidRPr="00181AF1" w:rsidRDefault="004365DB" w:rsidP="004365DB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Pr="00181AF1">
        <w:rPr>
          <w:rFonts w:ascii="Times New Roman" w:hAnsi="Times New Roman" w:cs="Times New Roman"/>
        </w:rPr>
        <w:t>азвитие материально-технической</w:t>
      </w:r>
      <w:r>
        <w:rPr>
          <w:rFonts w:ascii="Times New Roman" w:hAnsi="Times New Roman" w:cs="Times New Roman"/>
        </w:rPr>
        <w:t xml:space="preserve"> базы детских больниц/корпусов;</w:t>
      </w:r>
    </w:p>
    <w:p w:rsidR="004365DB" w:rsidRPr="00181AF1" w:rsidRDefault="004365DB" w:rsidP="004365DB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</w:t>
      </w:r>
      <w:r w:rsidRPr="00181AF1">
        <w:rPr>
          <w:rFonts w:ascii="Times New Roman" w:hAnsi="Times New Roman" w:cs="Times New Roman"/>
        </w:rPr>
        <w:t xml:space="preserve">овышение квалификации медицинских работников в области </w:t>
      </w:r>
      <w:proofErr w:type="spellStart"/>
      <w:r w:rsidRPr="00181AF1">
        <w:rPr>
          <w:rFonts w:ascii="Times New Roman" w:hAnsi="Times New Roman" w:cs="Times New Roman"/>
        </w:rPr>
        <w:t>перинатологии</w:t>
      </w:r>
      <w:proofErr w:type="spellEnd"/>
      <w:r w:rsidRPr="00181AF1">
        <w:rPr>
          <w:rFonts w:ascii="Times New Roman" w:hAnsi="Times New Roman" w:cs="Times New Roman"/>
        </w:rPr>
        <w:t xml:space="preserve">, неонатологии и педиатрии, в </w:t>
      </w:r>
      <w:proofErr w:type="spellStart"/>
      <w:r w:rsidRPr="00181AF1">
        <w:rPr>
          <w:rFonts w:ascii="Times New Roman" w:hAnsi="Times New Roman" w:cs="Times New Roman"/>
        </w:rPr>
        <w:t>симуляционных</w:t>
      </w:r>
      <w:proofErr w:type="spellEnd"/>
      <w:r w:rsidRPr="00181AF1">
        <w:rPr>
          <w:rFonts w:ascii="Times New Roman" w:hAnsi="Times New Roman" w:cs="Times New Roman"/>
        </w:rPr>
        <w:t xml:space="preserve"> центрах</w:t>
      </w:r>
      <w:r>
        <w:rPr>
          <w:rFonts w:ascii="Times New Roman" w:hAnsi="Times New Roman" w:cs="Times New Roman"/>
        </w:rPr>
        <w:t>;</w:t>
      </w:r>
    </w:p>
    <w:p w:rsidR="004365DB" w:rsidRPr="00181AF1" w:rsidRDefault="004365DB" w:rsidP="004365DB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Pr="00181AF1">
        <w:rPr>
          <w:rFonts w:ascii="Times New Roman" w:hAnsi="Times New Roman" w:cs="Times New Roman"/>
        </w:rPr>
        <w:t xml:space="preserve">азвитие материально-технической базы медицинских организаций </w:t>
      </w:r>
      <w:r>
        <w:rPr>
          <w:rFonts w:ascii="Times New Roman" w:hAnsi="Times New Roman" w:cs="Times New Roman"/>
        </w:rPr>
        <w:br/>
      </w:r>
      <w:r w:rsidRPr="00181AF1">
        <w:rPr>
          <w:rFonts w:ascii="Times New Roman" w:hAnsi="Times New Roman" w:cs="Times New Roman"/>
        </w:rPr>
        <w:t xml:space="preserve">Санкт-Петербурга, оказывающих помощь женщинам в период беременности, родов </w:t>
      </w:r>
      <w:r>
        <w:rPr>
          <w:rFonts w:ascii="Times New Roman" w:hAnsi="Times New Roman" w:cs="Times New Roman"/>
        </w:rPr>
        <w:br/>
      </w:r>
      <w:r w:rsidRPr="00181AF1">
        <w:rPr>
          <w:rFonts w:ascii="Times New Roman" w:hAnsi="Times New Roman" w:cs="Times New Roman"/>
        </w:rPr>
        <w:t>и в после</w:t>
      </w:r>
      <w:r>
        <w:rPr>
          <w:rFonts w:ascii="Times New Roman" w:hAnsi="Times New Roman" w:cs="Times New Roman"/>
        </w:rPr>
        <w:t>родовом периоде и новорожденным;</w:t>
      </w:r>
    </w:p>
    <w:p w:rsidR="004365DB" w:rsidRDefault="004365DB" w:rsidP="004365DB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Pr="00181AF1">
        <w:rPr>
          <w:rFonts w:ascii="Times New Roman" w:hAnsi="Times New Roman" w:cs="Times New Roman"/>
        </w:rPr>
        <w:t>азвитие профилактического направления медицинской помощи детям</w:t>
      </w:r>
      <w:r>
        <w:rPr>
          <w:rFonts w:ascii="Times New Roman" w:hAnsi="Times New Roman" w:cs="Times New Roman"/>
        </w:rPr>
        <w:t>.</w:t>
      </w:r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proofErr w:type="gramStart"/>
      <w:r w:rsidRPr="00C702D6">
        <w:rPr>
          <w:rFonts w:ascii="Times New Roman" w:hAnsi="Times New Roman" w:cs="Times New Roman"/>
        </w:rPr>
        <w:t xml:space="preserve">В соответствии с пунктом 2 приложения № 7 к государственной программе Российской Федерации «Развитие здравоохранения», утвержденной постановлением Правительства Российской Федерации от 26.12.2017 № 1640 «Об утверждении государственной программы Российской Федерации «Развитие здравоохранения» </w:t>
      </w:r>
      <w:r>
        <w:rPr>
          <w:rFonts w:ascii="Times New Roman" w:hAnsi="Times New Roman" w:cs="Times New Roman"/>
        </w:rPr>
        <w:br/>
      </w:r>
      <w:r w:rsidRPr="00C702D6">
        <w:rPr>
          <w:rFonts w:ascii="Times New Roman" w:hAnsi="Times New Roman" w:cs="Times New Roman"/>
        </w:rPr>
        <w:t xml:space="preserve">(в редакции постановления Правительства Российской Федерации от 24.01.2019 № 34) субсидия в целях </w:t>
      </w:r>
      <w:proofErr w:type="spellStart"/>
      <w:r w:rsidRPr="00C702D6">
        <w:rPr>
          <w:rFonts w:ascii="Times New Roman" w:hAnsi="Times New Roman" w:cs="Times New Roman"/>
        </w:rPr>
        <w:t>софинансирования</w:t>
      </w:r>
      <w:proofErr w:type="spellEnd"/>
      <w:r w:rsidRPr="00C702D6">
        <w:rPr>
          <w:rFonts w:ascii="Times New Roman" w:hAnsi="Times New Roman" w:cs="Times New Roman"/>
        </w:rPr>
        <w:t xml:space="preserve"> расходных обязательств субъекта Российской Федерации в рамках реализации региональных программ, связанных с дооснащением (обеспечением) детских поликлиник и</w:t>
      </w:r>
      <w:proofErr w:type="gramEnd"/>
      <w:r w:rsidRPr="00C702D6">
        <w:rPr>
          <w:rFonts w:ascii="Times New Roman" w:hAnsi="Times New Roman" w:cs="Times New Roman"/>
        </w:rPr>
        <w:t xml:space="preserve"> </w:t>
      </w:r>
      <w:proofErr w:type="gramStart"/>
      <w:r w:rsidRPr="00C702D6">
        <w:rPr>
          <w:rFonts w:ascii="Times New Roman" w:hAnsi="Times New Roman" w:cs="Times New Roman"/>
        </w:rPr>
        <w:t xml:space="preserve">детских поликлинических отделений медицинских организаций, подведомственных органам исполнительной власти субъекта Российской Федерации, и (или) медицинских организаций муниципальной системы здравоохранения, расположенных на территории субъекта Российской Федерации, медицинскими </w:t>
      </w:r>
      <w:r w:rsidRPr="00C702D6">
        <w:rPr>
          <w:rFonts w:ascii="Times New Roman" w:hAnsi="Times New Roman" w:cs="Times New Roman"/>
        </w:rPr>
        <w:lastRenderedPageBreak/>
        <w:t xml:space="preserve">изделиями и (или) созданием в них организационно-планировочных решений внутренних пространств, обеспечивающих комфортность пребывания детей, включая оснащение входа автоматическими дверями, крытую колясочную, отдельный вход для больных детей, открытую регистратуру с </w:t>
      </w:r>
      <w:proofErr w:type="spellStart"/>
      <w:r w:rsidRPr="00C702D6">
        <w:rPr>
          <w:rFonts w:ascii="Times New Roman" w:hAnsi="Times New Roman" w:cs="Times New Roman"/>
        </w:rPr>
        <w:t>инфоматом</w:t>
      </w:r>
      <w:proofErr w:type="spellEnd"/>
      <w:r w:rsidRPr="00C702D6">
        <w:rPr>
          <w:rFonts w:ascii="Times New Roman" w:hAnsi="Times New Roman" w:cs="Times New Roman"/>
        </w:rPr>
        <w:t>, электронное табло с расписанием</w:t>
      </w:r>
      <w:proofErr w:type="gramEnd"/>
      <w:r w:rsidRPr="00C702D6">
        <w:rPr>
          <w:rFonts w:ascii="Times New Roman" w:hAnsi="Times New Roman" w:cs="Times New Roman"/>
        </w:rPr>
        <w:t xml:space="preserve"> </w:t>
      </w:r>
      <w:proofErr w:type="gramStart"/>
      <w:r w:rsidRPr="00C702D6">
        <w:rPr>
          <w:rFonts w:ascii="Times New Roman" w:hAnsi="Times New Roman" w:cs="Times New Roman"/>
        </w:rPr>
        <w:t xml:space="preserve">приема врачей, </w:t>
      </w:r>
      <w:proofErr w:type="spellStart"/>
      <w:r w:rsidRPr="00C702D6">
        <w:rPr>
          <w:rFonts w:ascii="Times New Roman" w:hAnsi="Times New Roman" w:cs="Times New Roman"/>
        </w:rPr>
        <w:t>колл</w:t>
      </w:r>
      <w:proofErr w:type="spellEnd"/>
      <w:r w:rsidRPr="00C702D6">
        <w:rPr>
          <w:rFonts w:ascii="Times New Roman" w:hAnsi="Times New Roman" w:cs="Times New Roman"/>
        </w:rPr>
        <w:t xml:space="preserve">-центр, игровую зону для детей, комнату для кормления грудных детей </w:t>
      </w:r>
      <w:r>
        <w:rPr>
          <w:rFonts w:ascii="Times New Roman" w:hAnsi="Times New Roman" w:cs="Times New Roman"/>
        </w:rPr>
        <w:br/>
      </w:r>
      <w:r w:rsidRPr="00C702D6">
        <w:rPr>
          <w:rFonts w:ascii="Times New Roman" w:hAnsi="Times New Roman" w:cs="Times New Roman"/>
        </w:rPr>
        <w:t xml:space="preserve">и детей раннего возраста, кабинет неотложной помощи детям, систему навигации, зону комфортного пребывания в холлах предоставляется при условии наличия нормативного правового акта субъекта Российской Федерации, определяющего мероприятия </w:t>
      </w:r>
      <w:r>
        <w:rPr>
          <w:rFonts w:ascii="Times New Roman" w:hAnsi="Times New Roman" w:cs="Times New Roman"/>
        </w:rPr>
        <w:br/>
      </w:r>
      <w:r w:rsidRPr="00C702D6">
        <w:rPr>
          <w:rFonts w:ascii="Times New Roman" w:hAnsi="Times New Roman" w:cs="Times New Roman"/>
        </w:rPr>
        <w:t xml:space="preserve">по оснащению медицинским оборудованием медицинских организаций, в целях </w:t>
      </w:r>
      <w:proofErr w:type="spellStart"/>
      <w:r w:rsidRPr="00C702D6">
        <w:rPr>
          <w:rFonts w:ascii="Times New Roman" w:hAnsi="Times New Roman" w:cs="Times New Roman"/>
        </w:rPr>
        <w:t>софинансирования</w:t>
      </w:r>
      <w:proofErr w:type="spellEnd"/>
      <w:r w:rsidRPr="00C702D6">
        <w:rPr>
          <w:rFonts w:ascii="Times New Roman" w:hAnsi="Times New Roman" w:cs="Times New Roman"/>
        </w:rPr>
        <w:t>, в том числе в полном объеме, которых предоставляется иной межбюджетный трансферт.</w:t>
      </w:r>
      <w:proofErr w:type="gramEnd"/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В связи с вышеизложенным Комитетом по здравоохранению подготовлен проект распоряжения Правительства Санкт-Петербурга «Об утверждении паспорта </w:t>
      </w:r>
      <w:r w:rsidRPr="00DB3642">
        <w:rPr>
          <w:rFonts w:ascii="Times New Roman" w:hAnsi="Times New Roman" w:cs="Times New Roman"/>
        </w:rPr>
        <w:t xml:space="preserve">регионального проекта Санкт-Петербурга «Развитие детского здравоохранения </w:t>
      </w:r>
      <w:r>
        <w:rPr>
          <w:rFonts w:ascii="Times New Roman" w:hAnsi="Times New Roman" w:cs="Times New Roman"/>
        </w:rPr>
        <w:br/>
      </w:r>
      <w:r w:rsidRPr="00DB3642">
        <w:rPr>
          <w:rFonts w:ascii="Times New Roman" w:hAnsi="Times New Roman" w:cs="Times New Roman"/>
        </w:rPr>
        <w:t>на 2019-2024 годы, включая создание современной инфраструктуры оказания медицинской помощи»</w:t>
      </w:r>
      <w:r w:rsidRPr="00C702D6">
        <w:rPr>
          <w:rFonts w:ascii="Times New Roman" w:hAnsi="Times New Roman" w:cs="Times New Roman"/>
        </w:rPr>
        <w:t>.</w:t>
      </w:r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>Для реализации мероприятий регионального проекта в 2019-2024 годах предусмотрено (млн. руб.):</w:t>
      </w:r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- в 2019 году – бюджет Санкт-Петербурга – </w:t>
      </w:r>
      <w:r>
        <w:rPr>
          <w:rFonts w:ascii="Times New Roman" w:hAnsi="Times New Roman" w:cs="Times New Roman"/>
        </w:rPr>
        <w:t>170,50</w:t>
      </w:r>
      <w:r w:rsidRPr="00C702D6">
        <w:rPr>
          <w:rFonts w:ascii="Times New Roman" w:hAnsi="Times New Roman" w:cs="Times New Roman"/>
        </w:rPr>
        <w:t xml:space="preserve">; межбюджетный трансферт из федерального бюджета бюджету Санкт-Петербурга – 139,35; всего по проекту – </w:t>
      </w:r>
      <w:r w:rsidRPr="00F6748D">
        <w:rPr>
          <w:rFonts w:ascii="Times New Roman" w:hAnsi="Times New Roman" w:cs="Times New Roman"/>
        </w:rPr>
        <w:t>309,85</w:t>
      </w:r>
      <w:r w:rsidRPr="00C702D6">
        <w:rPr>
          <w:rFonts w:ascii="Times New Roman" w:hAnsi="Times New Roman" w:cs="Times New Roman"/>
        </w:rPr>
        <w:t>;</w:t>
      </w:r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- в 2020 году: бюджет Санкт-Петербурга – </w:t>
      </w:r>
      <w:r>
        <w:rPr>
          <w:rFonts w:ascii="Times New Roman" w:hAnsi="Times New Roman" w:cs="Times New Roman"/>
        </w:rPr>
        <w:t>0</w:t>
      </w:r>
      <w:r w:rsidRPr="00C702D6">
        <w:rPr>
          <w:rFonts w:ascii="Times New Roman" w:hAnsi="Times New Roman" w:cs="Times New Roman"/>
        </w:rPr>
        <w:t xml:space="preserve">; межбюджетный трансферт из федерального бюджета бюджету Санкт-Петербурга – 139,35; всего по проекту – </w:t>
      </w:r>
      <w:r>
        <w:rPr>
          <w:rFonts w:ascii="Times New Roman" w:hAnsi="Times New Roman" w:cs="Times New Roman"/>
        </w:rPr>
        <w:t>139,35</w:t>
      </w:r>
      <w:r w:rsidRPr="00C702D6">
        <w:rPr>
          <w:rFonts w:ascii="Times New Roman" w:hAnsi="Times New Roman" w:cs="Times New Roman"/>
        </w:rPr>
        <w:t>.</w:t>
      </w:r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>- в 2021 году: бюджет Санкт-Петербурга – 0; межбюджетный трансферт из федерального бюджета бюджету Санкт-Петербурга – 0; всего по проекту – 0;</w:t>
      </w:r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>- в 2022 году: бюджет Санкт-Петербурга – 0; межбюджетный трансферт из федерального бюджета бюджету Санкт-Петербурга – 0; всего по проекту – 0;</w:t>
      </w:r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>- в 2023 году: бюджет Санкт-Петербурга – 0; межбюджетный трансферт из федерального бюджета бюджету Санкт-Петербурга – 0; всего по проекту – 0;</w:t>
      </w:r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>- в 2024 году: бюджет Санкт-Петербурга – 0; межбюджетный трансферт из федерального бюджета бюджету Санкт-Петербурга – 0; всего по проекту – 0;</w:t>
      </w:r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- всего в период 2019-2024 года: бюджет Санкт-Петербурга – </w:t>
      </w:r>
      <w:r>
        <w:rPr>
          <w:rFonts w:ascii="Times New Roman" w:hAnsi="Times New Roman" w:cs="Times New Roman"/>
        </w:rPr>
        <w:t>170,50</w:t>
      </w:r>
      <w:r w:rsidRPr="00C702D6">
        <w:rPr>
          <w:rFonts w:ascii="Times New Roman" w:hAnsi="Times New Roman" w:cs="Times New Roman"/>
        </w:rPr>
        <w:t xml:space="preserve">; межбюджетный трансферт из федерального бюджета бюджету Санкт-Петербурга – 278,7; всего по проекту – </w:t>
      </w:r>
      <w:r w:rsidRPr="00F6748D">
        <w:rPr>
          <w:rFonts w:ascii="Times New Roman" w:hAnsi="Times New Roman" w:cs="Times New Roman"/>
        </w:rPr>
        <w:t>449,2</w:t>
      </w:r>
      <w:r w:rsidRPr="00C702D6">
        <w:rPr>
          <w:rFonts w:ascii="Times New Roman" w:hAnsi="Times New Roman" w:cs="Times New Roman"/>
        </w:rPr>
        <w:t>.</w:t>
      </w:r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>Для реализации мероприятий регионального проекта в 2019-2024 годах дополнительно потребуется финансовое обеспечение в следующем объеме (млн. рублей):</w:t>
      </w:r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- в 2019 году: бюджет Санкт-Петербурга – </w:t>
      </w:r>
      <w:r>
        <w:rPr>
          <w:rFonts w:ascii="Times New Roman" w:hAnsi="Times New Roman" w:cs="Times New Roman"/>
        </w:rPr>
        <w:t>977,66</w:t>
      </w:r>
      <w:r w:rsidRPr="00C702D6">
        <w:rPr>
          <w:rFonts w:ascii="Times New Roman" w:hAnsi="Times New Roman" w:cs="Times New Roman"/>
        </w:rPr>
        <w:t xml:space="preserve">; межбюджетный трансферт из федерального бюджета бюджету Санкт-Петербурга – 0; всего по проекту – </w:t>
      </w:r>
      <w:r>
        <w:rPr>
          <w:rFonts w:ascii="Times New Roman" w:hAnsi="Times New Roman" w:cs="Times New Roman"/>
        </w:rPr>
        <w:t>977,66</w:t>
      </w:r>
      <w:r w:rsidRPr="00C702D6">
        <w:rPr>
          <w:rFonts w:ascii="Times New Roman" w:hAnsi="Times New Roman" w:cs="Times New Roman"/>
        </w:rPr>
        <w:t>;</w:t>
      </w:r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- в 2020 году: бюджет Санкт-Петербурга – </w:t>
      </w:r>
      <w:r>
        <w:rPr>
          <w:rFonts w:ascii="Times New Roman" w:hAnsi="Times New Roman" w:cs="Times New Roman"/>
        </w:rPr>
        <w:t>7518,60</w:t>
      </w:r>
      <w:r w:rsidRPr="00C702D6">
        <w:rPr>
          <w:rFonts w:ascii="Times New Roman" w:hAnsi="Times New Roman" w:cs="Times New Roman"/>
        </w:rPr>
        <w:t xml:space="preserve">; межбюджетный трансферт из федерального бюджета бюджету Санкт-Петербурга – </w:t>
      </w:r>
      <w:r>
        <w:rPr>
          <w:rFonts w:ascii="Times New Roman" w:hAnsi="Times New Roman" w:cs="Times New Roman"/>
        </w:rPr>
        <w:t>0</w:t>
      </w:r>
      <w:r w:rsidRPr="00C702D6">
        <w:rPr>
          <w:rFonts w:ascii="Times New Roman" w:hAnsi="Times New Roman" w:cs="Times New Roman"/>
        </w:rPr>
        <w:t xml:space="preserve">; всего по проекту – </w:t>
      </w:r>
      <w:r>
        <w:rPr>
          <w:rFonts w:ascii="Times New Roman" w:hAnsi="Times New Roman" w:cs="Times New Roman"/>
        </w:rPr>
        <w:t>7518,60</w:t>
      </w:r>
      <w:r w:rsidRPr="00C702D6">
        <w:rPr>
          <w:rFonts w:ascii="Times New Roman" w:hAnsi="Times New Roman" w:cs="Times New Roman"/>
        </w:rPr>
        <w:t>.</w:t>
      </w:r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- в 2021 году: бюджет Санкт-Петербурга – </w:t>
      </w:r>
      <w:r>
        <w:rPr>
          <w:rFonts w:ascii="Times New Roman" w:hAnsi="Times New Roman" w:cs="Times New Roman"/>
        </w:rPr>
        <w:t>3399,02</w:t>
      </w:r>
      <w:r w:rsidRPr="00C702D6">
        <w:rPr>
          <w:rFonts w:ascii="Times New Roman" w:hAnsi="Times New Roman" w:cs="Times New Roman"/>
        </w:rPr>
        <w:t xml:space="preserve">; межбюджетный трансферт из федерального бюджета бюджету Санкт-Петербурга – 0; всего по проекту – </w:t>
      </w:r>
      <w:r w:rsidRPr="00C14DB8">
        <w:rPr>
          <w:rFonts w:ascii="Times New Roman" w:hAnsi="Times New Roman" w:cs="Times New Roman"/>
        </w:rPr>
        <w:t>3399,02</w:t>
      </w:r>
      <w:r w:rsidRPr="00C702D6">
        <w:rPr>
          <w:rFonts w:ascii="Times New Roman" w:hAnsi="Times New Roman" w:cs="Times New Roman"/>
        </w:rPr>
        <w:t>;</w:t>
      </w:r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- в 2022 году: бюджет Санкт-Петербурга – </w:t>
      </w:r>
      <w:r>
        <w:rPr>
          <w:rFonts w:ascii="Times New Roman" w:hAnsi="Times New Roman" w:cs="Times New Roman"/>
        </w:rPr>
        <w:t>4244,84</w:t>
      </w:r>
      <w:r w:rsidRPr="00C702D6">
        <w:rPr>
          <w:rFonts w:ascii="Times New Roman" w:hAnsi="Times New Roman" w:cs="Times New Roman"/>
        </w:rPr>
        <w:t xml:space="preserve">; межбюджетный трансферт из федерального бюджета бюджету Санкт-Петербурга – 0; всего по проекту – </w:t>
      </w:r>
      <w:r>
        <w:rPr>
          <w:rFonts w:ascii="Times New Roman" w:hAnsi="Times New Roman" w:cs="Times New Roman"/>
        </w:rPr>
        <w:t>4244,84</w:t>
      </w:r>
      <w:r w:rsidRPr="00C702D6">
        <w:rPr>
          <w:rFonts w:ascii="Times New Roman" w:hAnsi="Times New Roman" w:cs="Times New Roman"/>
        </w:rPr>
        <w:t>;</w:t>
      </w:r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- в 2023 году: бюджет Санкт-Петербурга – </w:t>
      </w:r>
      <w:r>
        <w:rPr>
          <w:rFonts w:ascii="Times New Roman" w:hAnsi="Times New Roman" w:cs="Times New Roman"/>
        </w:rPr>
        <w:t>2939,02</w:t>
      </w:r>
      <w:r w:rsidRPr="00C702D6">
        <w:rPr>
          <w:rFonts w:ascii="Times New Roman" w:hAnsi="Times New Roman" w:cs="Times New Roman"/>
        </w:rPr>
        <w:t xml:space="preserve">; межбюджетный трансферт из федерального бюджета бюджету Санкт-Петербурга – 0; всего по проекту – </w:t>
      </w:r>
      <w:r>
        <w:rPr>
          <w:rFonts w:ascii="Times New Roman" w:hAnsi="Times New Roman" w:cs="Times New Roman"/>
        </w:rPr>
        <w:t>2939,02</w:t>
      </w:r>
      <w:r w:rsidRPr="00C702D6">
        <w:rPr>
          <w:rFonts w:ascii="Times New Roman" w:hAnsi="Times New Roman" w:cs="Times New Roman"/>
        </w:rPr>
        <w:t>;</w:t>
      </w:r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- в 2024 году: бюджет Санкт-Петербурга – </w:t>
      </w:r>
      <w:r>
        <w:rPr>
          <w:rFonts w:ascii="Times New Roman" w:hAnsi="Times New Roman" w:cs="Times New Roman"/>
        </w:rPr>
        <w:t>2227,60</w:t>
      </w:r>
      <w:r w:rsidRPr="00C702D6">
        <w:rPr>
          <w:rFonts w:ascii="Times New Roman" w:hAnsi="Times New Roman" w:cs="Times New Roman"/>
        </w:rPr>
        <w:t>; межбюджетный трансферт из федерального бюджета бюджету Санкт-Петербурга – 0; всего по проекту – 903,8</w:t>
      </w:r>
      <w:r>
        <w:rPr>
          <w:rFonts w:ascii="Times New Roman" w:hAnsi="Times New Roman" w:cs="Times New Roman"/>
        </w:rPr>
        <w:t>0</w:t>
      </w:r>
      <w:r w:rsidRPr="00C702D6">
        <w:rPr>
          <w:rFonts w:ascii="Times New Roman" w:hAnsi="Times New Roman" w:cs="Times New Roman"/>
        </w:rPr>
        <w:t>;</w:t>
      </w:r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- всего в период 2019-2024 года: бюджет Санкт-Петербурга – </w:t>
      </w:r>
      <w:r>
        <w:rPr>
          <w:rFonts w:ascii="Times New Roman" w:hAnsi="Times New Roman" w:cs="Times New Roman"/>
        </w:rPr>
        <w:t>21306,74</w:t>
      </w:r>
      <w:r w:rsidRPr="00C702D6">
        <w:rPr>
          <w:rFonts w:ascii="Times New Roman" w:hAnsi="Times New Roman" w:cs="Times New Roman"/>
        </w:rPr>
        <w:t xml:space="preserve">; межбюджетный трансферт из федерального бюджета бюджету Санкт-Петербурга – </w:t>
      </w:r>
      <w:r>
        <w:rPr>
          <w:rFonts w:ascii="Times New Roman" w:hAnsi="Times New Roman" w:cs="Times New Roman"/>
        </w:rPr>
        <w:t>0</w:t>
      </w:r>
      <w:r w:rsidRPr="00C702D6">
        <w:rPr>
          <w:rFonts w:ascii="Times New Roman" w:hAnsi="Times New Roman" w:cs="Times New Roman"/>
        </w:rPr>
        <w:t xml:space="preserve">; всего по проекту – </w:t>
      </w:r>
      <w:r>
        <w:rPr>
          <w:rFonts w:ascii="Times New Roman" w:hAnsi="Times New Roman" w:cs="Times New Roman"/>
        </w:rPr>
        <w:t>21306,74</w:t>
      </w:r>
      <w:r w:rsidRPr="00C702D6">
        <w:rPr>
          <w:rFonts w:ascii="Times New Roman" w:hAnsi="Times New Roman" w:cs="Times New Roman"/>
        </w:rPr>
        <w:t>.</w:t>
      </w:r>
    </w:p>
    <w:p w:rsidR="004365DB" w:rsidRDefault="004365DB" w:rsidP="004365DB">
      <w:pPr>
        <w:suppressAutoHyphens/>
        <w:spacing w:line="228" w:lineRule="auto"/>
        <w:ind w:right="20"/>
        <w:jc w:val="both"/>
        <w:rPr>
          <w:rFonts w:ascii="Times New Roman" w:hAnsi="Times New Roman" w:cs="Times New Roman"/>
        </w:rPr>
      </w:pPr>
    </w:p>
    <w:p w:rsidR="004365DB" w:rsidRPr="00C702D6" w:rsidRDefault="004365DB" w:rsidP="004365DB">
      <w:pPr>
        <w:suppressAutoHyphens/>
        <w:spacing w:line="228" w:lineRule="auto"/>
        <w:ind w:right="20"/>
        <w:jc w:val="both"/>
        <w:rPr>
          <w:rFonts w:ascii="Times New Roman" w:hAnsi="Times New Roman" w:cs="Times New Roman"/>
        </w:rPr>
      </w:pPr>
    </w:p>
    <w:p w:rsidR="004365DB" w:rsidRPr="00C702D6" w:rsidRDefault="004365DB" w:rsidP="004365DB">
      <w:pPr>
        <w:suppressAutoHyphens/>
        <w:spacing w:line="228" w:lineRule="auto"/>
        <w:ind w:right="20"/>
        <w:jc w:val="both"/>
        <w:rPr>
          <w:rFonts w:ascii="Times New Roman" w:hAnsi="Times New Roman" w:cs="Times New Roman"/>
          <w:b/>
        </w:rPr>
      </w:pPr>
      <w:r w:rsidRPr="00C702D6">
        <w:rPr>
          <w:rFonts w:ascii="Times New Roman" w:hAnsi="Times New Roman" w:cs="Times New Roman"/>
          <w:b/>
        </w:rPr>
        <w:t>Председатель</w:t>
      </w:r>
    </w:p>
    <w:p w:rsidR="004365DB" w:rsidRPr="00C702D6" w:rsidRDefault="004365DB" w:rsidP="004365DB">
      <w:pPr>
        <w:suppressAutoHyphens/>
        <w:spacing w:line="228" w:lineRule="auto"/>
        <w:ind w:right="20"/>
        <w:jc w:val="both"/>
        <w:rPr>
          <w:rFonts w:ascii="Times New Roman" w:hAnsi="Times New Roman" w:cs="Times New Roman"/>
          <w:b/>
        </w:rPr>
      </w:pPr>
      <w:r w:rsidRPr="00C702D6">
        <w:rPr>
          <w:rFonts w:ascii="Times New Roman" w:hAnsi="Times New Roman" w:cs="Times New Roman"/>
          <w:b/>
        </w:rPr>
        <w:t>Комитета по здравоохранению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C702D6">
        <w:rPr>
          <w:rFonts w:ascii="Times New Roman" w:hAnsi="Times New Roman" w:cs="Times New Roman"/>
          <w:b/>
        </w:rPr>
        <w:t xml:space="preserve"> </w:t>
      </w:r>
      <w:proofErr w:type="spellStart"/>
      <w:r w:rsidRPr="00C702D6">
        <w:rPr>
          <w:rFonts w:ascii="Times New Roman" w:hAnsi="Times New Roman" w:cs="Times New Roman"/>
          <w:b/>
        </w:rPr>
        <w:t>Д.Г.Лисовец</w:t>
      </w:r>
      <w:proofErr w:type="spellEnd"/>
    </w:p>
    <w:p w:rsidR="00252270" w:rsidRDefault="00252270"/>
    <w:sectPr w:rsidR="00252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ACF" w:rsidRDefault="00C54ACF" w:rsidP="004365DB">
      <w:r>
        <w:separator/>
      </w:r>
    </w:p>
  </w:endnote>
  <w:endnote w:type="continuationSeparator" w:id="0">
    <w:p w:rsidR="00C54ACF" w:rsidRDefault="00C54ACF" w:rsidP="00436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ACF" w:rsidRDefault="00C54ACF" w:rsidP="004365DB">
      <w:r>
        <w:separator/>
      </w:r>
    </w:p>
  </w:footnote>
  <w:footnote w:type="continuationSeparator" w:id="0">
    <w:p w:rsidR="00C54ACF" w:rsidRDefault="00C54ACF" w:rsidP="00436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5DB"/>
    <w:rsid w:val="0000665D"/>
    <w:rsid w:val="0001430A"/>
    <w:rsid w:val="0001648C"/>
    <w:rsid w:val="00044220"/>
    <w:rsid w:val="00056FC0"/>
    <w:rsid w:val="00083932"/>
    <w:rsid w:val="000E5919"/>
    <w:rsid w:val="00117F57"/>
    <w:rsid w:val="001346DE"/>
    <w:rsid w:val="00137C33"/>
    <w:rsid w:val="0017124A"/>
    <w:rsid w:val="001D0736"/>
    <w:rsid w:val="00252270"/>
    <w:rsid w:val="002B2143"/>
    <w:rsid w:val="00377588"/>
    <w:rsid w:val="003A5425"/>
    <w:rsid w:val="00427FDA"/>
    <w:rsid w:val="004365DB"/>
    <w:rsid w:val="00436D35"/>
    <w:rsid w:val="0048345E"/>
    <w:rsid w:val="004C717C"/>
    <w:rsid w:val="005362B6"/>
    <w:rsid w:val="005735F9"/>
    <w:rsid w:val="005B0768"/>
    <w:rsid w:val="005B51EB"/>
    <w:rsid w:val="005D512E"/>
    <w:rsid w:val="005E196B"/>
    <w:rsid w:val="00652E19"/>
    <w:rsid w:val="006622F6"/>
    <w:rsid w:val="006B0AF8"/>
    <w:rsid w:val="00712781"/>
    <w:rsid w:val="007B3BC9"/>
    <w:rsid w:val="007C0D8E"/>
    <w:rsid w:val="00820349"/>
    <w:rsid w:val="00830519"/>
    <w:rsid w:val="008568D2"/>
    <w:rsid w:val="008D6607"/>
    <w:rsid w:val="008E7087"/>
    <w:rsid w:val="00902172"/>
    <w:rsid w:val="00915F96"/>
    <w:rsid w:val="00920E9B"/>
    <w:rsid w:val="00926E9C"/>
    <w:rsid w:val="00932A3D"/>
    <w:rsid w:val="00980D1B"/>
    <w:rsid w:val="0098563F"/>
    <w:rsid w:val="009B10D9"/>
    <w:rsid w:val="009D0E06"/>
    <w:rsid w:val="009E433E"/>
    <w:rsid w:val="00A41841"/>
    <w:rsid w:val="00A748C0"/>
    <w:rsid w:val="00AA3407"/>
    <w:rsid w:val="00AB01B2"/>
    <w:rsid w:val="00AB39EA"/>
    <w:rsid w:val="00AE3E84"/>
    <w:rsid w:val="00AF166A"/>
    <w:rsid w:val="00B338B9"/>
    <w:rsid w:val="00BA0CC3"/>
    <w:rsid w:val="00BB0E02"/>
    <w:rsid w:val="00BC3BE2"/>
    <w:rsid w:val="00BE7AA8"/>
    <w:rsid w:val="00C350B0"/>
    <w:rsid w:val="00C42CFF"/>
    <w:rsid w:val="00C54ACF"/>
    <w:rsid w:val="00C6145B"/>
    <w:rsid w:val="00C61904"/>
    <w:rsid w:val="00C95284"/>
    <w:rsid w:val="00CE3F8B"/>
    <w:rsid w:val="00D266BC"/>
    <w:rsid w:val="00D3781F"/>
    <w:rsid w:val="00D528FC"/>
    <w:rsid w:val="00D55C3E"/>
    <w:rsid w:val="00DC2166"/>
    <w:rsid w:val="00DD2240"/>
    <w:rsid w:val="00DD29F2"/>
    <w:rsid w:val="00DE3565"/>
    <w:rsid w:val="00DE60E2"/>
    <w:rsid w:val="00E0114D"/>
    <w:rsid w:val="00E160C3"/>
    <w:rsid w:val="00E4685D"/>
    <w:rsid w:val="00E8688E"/>
    <w:rsid w:val="00ED4EF4"/>
    <w:rsid w:val="00F11374"/>
    <w:rsid w:val="00F3344F"/>
    <w:rsid w:val="00F52BC1"/>
    <w:rsid w:val="00F6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65D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65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4365D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365DB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4365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65D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65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65DB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65D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65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4365D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365DB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4365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65D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65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65DB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Усачёва Наталья Игоревна</cp:lastModifiedBy>
  <cp:revision>1</cp:revision>
  <dcterms:created xsi:type="dcterms:W3CDTF">2019-01-30T14:20:00Z</dcterms:created>
  <dcterms:modified xsi:type="dcterms:W3CDTF">2019-01-30T14:20:00Z</dcterms:modified>
</cp:coreProperties>
</file>