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AA8" w:rsidRPr="00D32113" w:rsidRDefault="00C04AA8" w:rsidP="00C04AA8">
      <w:pPr>
        <w:jc w:val="center"/>
        <w:rPr>
          <w:sz w:val="24"/>
          <w:szCs w:val="24"/>
        </w:rPr>
      </w:pPr>
      <w:r w:rsidRPr="00D32113">
        <w:rPr>
          <w:noProof/>
          <w:sz w:val="24"/>
          <w:szCs w:val="24"/>
        </w:rPr>
        <w:drawing>
          <wp:inline distT="0" distB="0" distL="0" distR="0" wp14:anchorId="03F16E1F" wp14:editId="601A4DFD">
            <wp:extent cx="590550" cy="59055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A8" w:rsidRPr="00D32113" w:rsidRDefault="00C04AA8" w:rsidP="00C04AA8">
      <w:pPr>
        <w:jc w:val="center"/>
        <w:rPr>
          <w:b/>
          <w:sz w:val="24"/>
          <w:szCs w:val="24"/>
        </w:rPr>
      </w:pPr>
    </w:p>
    <w:p w:rsidR="00C04AA8" w:rsidRPr="00D32113" w:rsidRDefault="00C04AA8" w:rsidP="00C04AA8">
      <w:pPr>
        <w:jc w:val="center"/>
        <w:rPr>
          <w:bCs/>
          <w:sz w:val="24"/>
          <w:szCs w:val="24"/>
        </w:rPr>
      </w:pPr>
      <w:r w:rsidRPr="00D32113">
        <w:rPr>
          <w:bCs/>
          <w:sz w:val="24"/>
          <w:szCs w:val="24"/>
        </w:rPr>
        <w:t>ПРАВИТЕЛЬСТВО САНКТ-ПЕТЕРБУРГА</w:t>
      </w:r>
    </w:p>
    <w:p w:rsidR="00C04AA8" w:rsidRPr="00D32113" w:rsidRDefault="00C04AA8" w:rsidP="00C04AA8">
      <w:pPr>
        <w:jc w:val="center"/>
        <w:rPr>
          <w:bCs/>
          <w:sz w:val="24"/>
          <w:szCs w:val="24"/>
        </w:rPr>
      </w:pPr>
    </w:p>
    <w:p w:rsidR="00C04AA8" w:rsidRPr="00D32113" w:rsidRDefault="00C04AA8" w:rsidP="00C04AA8">
      <w:pPr>
        <w:pStyle w:val="1"/>
        <w:rPr>
          <w:szCs w:val="24"/>
        </w:rPr>
      </w:pPr>
      <w:r w:rsidRPr="00D32113">
        <w:rPr>
          <w:szCs w:val="24"/>
        </w:rPr>
        <w:t>КОМИТЕТ ПО ИНВЕСТИЦИЯМ САНКТ-ПЕТЕРБУРГА</w:t>
      </w:r>
    </w:p>
    <w:p w:rsidR="00C04AA8" w:rsidRPr="00D32113" w:rsidRDefault="00C04AA8" w:rsidP="00C04AA8">
      <w:pPr>
        <w:rPr>
          <w:sz w:val="24"/>
          <w:szCs w:val="24"/>
        </w:rPr>
      </w:pPr>
    </w:p>
    <w:p w:rsidR="00C04AA8" w:rsidRPr="001726A4" w:rsidRDefault="00C04AA8" w:rsidP="00C04A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РАСПОРЯЖЕНИЕ</w:t>
      </w:r>
    </w:p>
    <w:p w:rsidR="00C04AA8" w:rsidRPr="00D32113" w:rsidRDefault="00C04AA8" w:rsidP="00C04AA8">
      <w:pPr>
        <w:rPr>
          <w:sz w:val="24"/>
          <w:szCs w:val="24"/>
        </w:rPr>
      </w:pPr>
    </w:p>
    <w:p w:rsidR="00C04AA8" w:rsidRPr="00D32113" w:rsidRDefault="00C04AA8" w:rsidP="00C04AA8">
      <w:pPr>
        <w:ind w:right="-711"/>
        <w:rPr>
          <w:sz w:val="24"/>
          <w:szCs w:val="24"/>
        </w:rPr>
      </w:pPr>
      <w:r w:rsidRPr="00D32113">
        <w:rPr>
          <w:sz w:val="24"/>
          <w:szCs w:val="24"/>
        </w:rPr>
        <w:t>________________</w:t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</w:r>
      <w:r w:rsidRPr="00D32113">
        <w:rPr>
          <w:sz w:val="24"/>
          <w:szCs w:val="24"/>
        </w:rPr>
        <w:tab/>
        <w:t>№________________</w:t>
      </w:r>
    </w:p>
    <w:p w:rsidR="00C04AA8" w:rsidRPr="00D32113" w:rsidRDefault="00C04AA8" w:rsidP="00C04AA8">
      <w:pPr>
        <w:ind w:right="3541"/>
        <w:contextualSpacing/>
        <w:rPr>
          <w:b/>
          <w:bCs/>
          <w:sz w:val="24"/>
          <w:szCs w:val="24"/>
        </w:rPr>
      </w:pPr>
    </w:p>
    <w:p w:rsidR="00C04AA8" w:rsidRDefault="00C04AA8" w:rsidP="00C04AA8">
      <w:pPr>
        <w:pStyle w:val="a3"/>
        <w:spacing w:after="0" w:line="240" w:lineRule="auto"/>
        <w:ind w:left="0" w:right="3259"/>
        <w:rPr>
          <w:rFonts w:ascii="Times New Roman" w:hAnsi="Times New Roman"/>
          <w:b/>
          <w:bCs/>
          <w:sz w:val="24"/>
          <w:szCs w:val="24"/>
        </w:rPr>
      </w:pPr>
      <w:r w:rsidRPr="00781449">
        <w:rPr>
          <w:rFonts w:ascii="Times New Roman" w:hAnsi="Times New Roman"/>
          <w:b/>
          <w:bCs/>
          <w:sz w:val="24"/>
          <w:szCs w:val="24"/>
        </w:rPr>
        <w:t xml:space="preserve">Об утверждении Административного регламента </w:t>
      </w:r>
      <w:r w:rsidRPr="00781449">
        <w:rPr>
          <w:rFonts w:ascii="Times New Roman" w:hAnsi="Times New Roman"/>
          <w:b/>
          <w:sz w:val="24"/>
          <w:szCs w:val="24"/>
        </w:rPr>
        <w:t xml:space="preserve">Комитета по инвестициям Санкт-Петербурга по </w:t>
      </w:r>
      <w:r>
        <w:rPr>
          <w:rFonts w:ascii="Times New Roman" w:hAnsi="Times New Roman"/>
          <w:b/>
          <w:bCs/>
          <w:sz w:val="24"/>
          <w:szCs w:val="24"/>
        </w:rPr>
        <w:t>предоставлению</w:t>
      </w:r>
      <w:r w:rsidRPr="0078144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государственной услуги по проведению </w:t>
      </w:r>
      <w:r w:rsidRPr="00781449">
        <w:rPr>
          <w:rFonts w:ascii="Times New Roman" w:hAnsi="Times New Roman"/>
          <w:b/>
          <w:bCs/>
          <w:sz w:val="24"/>
          <w:szCs w:val="24"/>
        </w:rPr>
        <w:t xml:space="preserve">экспертизы материалов, необходимой для определения наличия оснований к принятию решения </w:t>
      </w:r>
      <w:r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Pr="00781449">
        <w:rPr>
          <w:rFonts w:ascii="Times New Roman" w:hAnsi="Times New Roman"/>
          <w:b/>
          <w:bCs/>
          <w:sz w:val="24"/>
          <w:szCs w:val="24"/>
        </w:rPr>
        <w:t>стратег</w:t>
      </w:r>
      <w:r>
        <w:rPr>
          <w:rFonts w:ascii="Times New Roman" w:hAnsi="Times New Roman"/>
          <w:b/>
          <w:bCs/>
          <w:sz w:val="24"/>
          <w:szCs w:val="24"/>
        </w:rPr>
        <w:t>ическом инвестиционном проекте</w:t>
      </w:r>
      <w:r>
        <w:rPr>
          <w:rFonts w:ascii="Times New Roman" w:hAnsi="Times New Roman"/>
          <w:b/>
          <w:bCs/>
          <w:sz w:val="24"/>
          <w:szCs w:val="24"/>
        </w:rPr>
        <w:br/>
        <w:t>Санкт-Петербурга, стратегическом</w:t>
      </w:r>
      <w:r w:rsidRPr="00781449">
        <w:rPr>
          <w:rFonts w:ascii="Times New Roman" w:hAnsi="Times New Roman"/>
          <w:b/>
          <w:bCs/>
          <w:sz w:val="24"/>
          <w:szCs w:val="24"/>
        </w:rPr>
        <w:t xml:space="preserve"> инвестор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 w:rsidRPr="0078144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781449">
        <w:rPr>
          <w:rFonts w:ascii="Times New Roman" w:hAnsi="Times New Roman"/>
          <w:b/>
          <w:bCs/>
          <w:sz w:val="24"/>
          <w:szCs w:val="24"/>
        </w:rPr>
        <w:t>Санкт-Петербурга или стратегическо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 w:rsidRPr="00781449">
        <w:rPr>
          <w:rFonts w:ascii="Times New Roman" w:hAnsi="Times New Roman"/>
          <w:b/>
          <w:bCs/>
          <w:sz w:val="24"/>
          <w:szCs w:val="24"/>
        </w:rPr>
        <w:t xml:space="preserve"> партнер</w:t>
      </w:r>
      <w:r>
        <w:rPr>
          <w:rFonts w:ascii="Times New Roman" w:hAnsi="Times New Roman"/>
          <w:b/>
          <w:bCs/>
          <w:sz w:val="24"/>
          <w:szCs w:val="24"/>
        </w:rPr>
        <w:t xml:space="preserve">е </w:t>
      </w:r>
      <w:r w:rsidRPr="00781449">
        <w:rPr>
          <w:rFonts w:ascii="Times New Roman" w:hAnsi="Times New Roman"/>
          <w:b/>
          <w:bCs/>
          <w:sz w:val="24"/>
          <w:szCs w:val="24"/>
        </w:rPr>
        <w:t>Санкт-Петербурга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04AA8" w:rsidRPr="00D32113" w:rsidRDefault="00C04AA8" w:rsidP="00C04AA8">
      <w:pPr>
        <w:pStyle w:val="a3"/>
        <w:spacing w:after="0" w:line="240" w:lineRule="auto"/>
        <w:ind w:left="0" w:right="3259"/>
        <w:rPr>
          <w:sz w:val="24"/>
          <w:szCs w:val="24"/>
        </w:rPr>
      </w:pPr>
    </w:p>
    <w:p w:rsidR="00C04AA8" w:rsidRDefault="00C04AA8" w:rsidP="00C04AA8">
      <w:pPr>
        <w:autoSpaceDE w:val="0"/>
        <w:autoSpaceDN w:val="0"/>
        <w:adjustRightInd w:val="0"/>
        <w:ind w:firstLine="709"/>
        <w:contextualSpacing/>
        <w:jc w:val="both"/>
        <w:rPr>
          <w:bCs/>
          <w:sz w:val="24"/>
          <w:szCs w:val="24"/>
        </w:rPr>
      </w:pPr>
      <w:r w:rsidRPr="00D32113">
        <w:rPr>
          <w:bCs/>
          <w:sz w:val="24"/>
          <w:szCs w:val="24"/>
        </w:rPr>
        <w:t xml:space="preserve">Во исполнение постановления Правительства Санкт-Петербурга от 09.10.2017 № 853 «Об установлении порядка присвоения инвестиционному проекту статуса стратегического инвестиционного проекта Санкт-Петербурга, инвестору статуса стратегического инвестора Санкт-Петербурга и организации статуса стратегического партнера Санкт-Петербурга»        </w:t>
      </w:r>
    </w:p>
    <w:p w:rsidR="00C04AA8" w:rsidRPr="00530F37" w:rsidRDefault="00C04AA8" w:rsidP="00C04AA8">
      <w:pPr>
        <w:autoSpaceDE w:val="0"/>
        <w:autoSpaceDN w:val="0"/>
        <w:adjustRightInd w:val="0"/>
        <w:ind w:firstLine="709"/>
        <w:contextualSpacing/>
        <w:jc w:val="both"/>
        <w:rPr>
          <w:bCs/>
          <w:sz w:val="24"/>
          <w:szCs w:val="24"/>
        </w:rPr>
      </w:pPr>
      <w:r w:rsidRPr="00530F37">
        <w:rPr>
          <w:bCs/>
          <w:sz w:val="24"/>
          <w:szCs w:val="24"/>
        </w:rPr>
        <w:t xml:space="preserve">            </w:t>
      </w:r>
    </w:p>
    <w:p w:rsidR="00C04AA8" w:rsidRPr="00530F37" w:rsidRDefault="00C04AA8" w:rsidP="00C04AA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30F37">
        <w:rPr>
          <w:rFonts w:ascii="Times New Roman" w:hAnsi="Times New Roman"/>
          <w:bCs/>
          <w:sz w:val="24"/>
          <w:szCs w:val="24"/>
        </w:rPr>
        <w:t xml:space="preserve">Утвердить </w:t>
      </w:r>
      <w:r w:rsidRPr="00530F37">
        <w:rPr>
          <w:rFonts w:ascii="Times New Roman" w:hAnsi="Times New Roman"/>
          <w:sz w:val="24"/>
          <w:szCs w:val="24"/>
        </w:rPr>
        <w:t xml:space="preserve">Административный регламент Комитета по инвестициям </w:t>
      </w:r>
      <w:r w:rsidRPr="00530F37">
        <w:rPr>
          <w:rFonts w:ascii="Times New Roman" w:hAnsi="Times New Roman"/>
          <w:sz w:val="24"/>
          <w:szCs w:val="24"/>
        </w:rPr>
        <w:br/>
        <w:t xml:space="preserve">Санкт-Петербурга по </w:t>
      </w:r>
      <w:r w:rsidRPr="00530F37">
        <w:rPr>
          <w:rFonts w:ascii="Times New Roman" w:hAnsi="Times New Roman"/>
          <w:bCs/>
          <w:sz w:val="24"/>
          <w:szCs w:val="24"/>
        </w:rPr>
        <w:t xml:space="preserve">предоставлению государственной услуги по проведению экспертизы материалов, необходимой для определения наличия оснований к принятию решения </w:t>
      </w:r>
      <w:r>
        <w:rPr>
          <w:rFonts w:ascii="Times New Roman" w:hAnsi="Times New Roman"/>
          <w:bCs/>
          <w:sz w:val="24"/>
          <w:szCs w:val="24"/>
        </w:rPr>
        <w:br/>
      </w:r>
      <w:r w:rsidRPr="00530F37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стратегическом  инвестиционном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проекте</w:t>
      </w:r>
      <w:r w:rsidRPr="00530F37">
        <w:rPr>
          <w:rFonts w:ascii="Times New Roman" w:hAnsi="Times New Roman"/>
          <w:bCs/>
          <w:sz w:val="24"/>
          <w:szCs w:val="24"/>
        </w:rPr>
        <w:t xml:space="preserve"> С</w:t>
      </w:r>
      <w:r>
        <w:rPr>
          <w:rFonts w:ascii="Times New Roman" w:hAnsi="Times New Roman"/>
          <w:bCs/>
          <w:sz w:val="24"/>
          <w:szCs w:val="24"/>
        </w:rPr>
        <w:t>анкт-Петербурга, стратегическом</w:t>
      </w:r>
      <w:r w:rsidRPr="00530F37">
        <w:rPr>
          <w:rFonts w:ascii="Times New Roman" w:hAnsi="Times New Roman"/>
          <w:bCs/>
          <w:sz w:val="24"/>
          <w:szCs w:val="24"/>
        </w:rPr>
        <w:t xml:space="preserve"> инвестор</w:t>
      </w:r>
      <w:r>
        <w:rPr>
          <w:rFonts w:ascii="Times New Roman" w:hAnsi="Times New Roman"/>
          <w:bCs/>
          <w:sz w:val="24"/>
          <w:szCs w:val="24"/>
        </w:rPr>
        <w:t>е</w:t>
      </w:r>
      <w:r w:rsidRPr="00530F37">
        <w:rPr>
          <w:rFonts w:ascii="Times New Roman" w:hAnsi="Times New Roman"/>
          <w:bCs/>
          <w:sz w:val="24"/>
          <w:szCs w:val="24"/>
        </w:rPr>
        <w:t xml:space="preserve"> Санк</w:t>
      </w:r>
      <w:r>
        <w:rPr>
          <w:rFonts w:ascii="Times New Roman" w:hAnsi="Times New Roman"/>
          <w:bCs/>
          <w:sz w:val="24"/>
          <w:szCs w:val="24"/>
        </w:rPr>
        <w:t>т-Петербурга или стратегическом</w:t>
      </w:r>
      <w:r w:rsidRPr="00530F37">
        <w:rPr>
          <w:rFonts w:ascii="Times New Roman" w:hAnsi="Times New Roman"/>
          <w:bCs/>
          <w:sz w:val="24"/>
          <w:szCs w:val="24"/>
        </w:rPr>
        <w:t xml:space="preserve"> партнер</w:t>
      </w:r>
      <w:r>
        <w:rPr>
          <w:rFonts w:ascii="Times New Roman" w:hAnsi="Times New Roman"/>
          <w:bCs/>
          <w:sz w:val="24"/>
          <w:szCs w:val="24"/>
        </w:rPr>
        <w:t>е</w:t>
      </w:r>
      <w:r w:rsidRPr="00530F37">
        <w:rPr>
          <w:rFonts w:ascii="Times New Roman" w:hAnsi="Times New Roman"/>
          <w:bCs/>
          <w:sz w:val="24"/>
          <w:szCs w:val="24"/>
        </w:rPr>
        <w:t xml:space="preserve"> Санкт</w:t>
      </w:r>
      <w:r>
        <w:rPr>
          <w:rFonts w:ascii="Times New Roman" w:hAnsi="Times New Roman"/>
          <w:bCs/>
          <w:sz w:val="24"/>
          <w:szCs w:val="24"/>
        </w:rPr>
        <w:noBreakHyphen/>
      </w:r>
      <w:r w:rsidRPr="00530F37">
        <w:rPr>
          <w:rFonts w:ascii="Times New Roman" w:hAnsi="Times New Roman"/>
          <w:bCs/>
          <w:sz w:val="24"/>
          <w:szCs w:val="24"/>
        </w:rPr>
        <w:t xml:space="preserve">Петербурга. </w:t>
      </w:r>
    </w:p>
    <w:p w:rsidR="00C04AA8" w:rsidRPr="00530F37" w:rsidRDefault="00C04AA8" w:rsidP="00C04AA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30F37">
        <w:rPr>
          <w:rFonts w:ascii="Times New Roman" w:eastAsiaTheme="minorHAnsi" w:hAnsi="Times New Roman"/>
          <w:sz w:val="24"/>
          <w:szCs w:val="24"/>
        </w:rPr>
        <w:t>Признать утратившими силу:</w:t>
      </w:r>
    </w:p>
    <w:p w:rsidR="00C04AA8" w:rsidRPr="007362DC" w:rsidRDefault="00C04AA8" w:rsidP="00C04AA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81449">
        <w:rPr>
          <w:rFonts w:eastAsiaTheme="minorHAnsi"/>
          <w:sz w:val="24"/>
          <w:szCs w:val="24"/>
        </w:rPr>
        <w:t xml:space="preserve">распоряжение Комитета по инвестициям </w:t>
      </w:r>
      <w:r>
        <w:rPr>
          <w:rFonts w:eastAsiaTheme="minorHAnsi"/>
          <w:sz w:val="24"/>
          <w:szCs w:val="24"/>
        </w:rPr>
        <w:t>Санкт-Петербурга от 25.05.2018 № 179</w:t>
      </w:r>
      <w:r w:rsidRPr="00781449">
        <w:rPr>
          <w:rFonts w:eastAsiaTheme="minorHAnsi"/>
          <w:sz w:val="24"/>
          <w:szCs w:val="24"/>
        </w:rPr>
        <w:t xml:space="preserve"> «</w:t>
      </w:r>
      <w:r>
        <w:rPr>
          <w:rFonts w:eastAsiaTheme="minorHAnsi"/>
          <w:sz w:val="24"/>
          <w:szCs w:val="24"/>
          <w:lang w:eastAsia="en-US"/>
        </w:rPr>
        <w:t>Об утверждении Административного регламента Комитета по инвестициям Санкт-Петербурга по предоставлению государственной услуги по проведению экспертизы материалов, необходимой для определения наличия оснований к принятию решения о стратегическом инвестиционном проекте Санкт-Петербурга, стратегическом инвесторе Санкт-Петербурга или стратегическом партнере Санкт-Петербурга</w:t>
      </w:r>
      <w:r>
        <w:rPr>
          <w:rFonts w:eastAsiaTheme="minorHAnsi"/>
          <w:sz w:val="24"/>
          <w:szCs w:val="24"/>
        </w:rPr>
        <w:t>».</w:t>
      </w:r>
    </w:p>
    <w:p w:rsidR="00C04AA8" w:rsidRPr="00C70E1B" w:rsidRDefault="00C04AA8" w:rsidP="00C04AA8">
      <w:pPr>
        <w:tabs>
          <w:tab w:val="left" w:pos="8190"/>
        </w:tabs>
        <w:ind w:firstLine="709"/>
        <w:contextualSpacing/>
        <w:jc w:val="both"/>
        <w:rPr>
          <w:bCs/>
          <w:sz w:val="24"/>
          <w:szCs w:val="24"/>
        </w:rPr>
      </w:pPr>
      <w:r w:rsidRPr="00781449">
        <w:rPr>
          <w:bCs/>
          <w:sz w:val="24"/>
          <w:szCs w:val="24"/>
        </w:rPr>
        <w:t xml:space="preserve">3. Контроль за выполнением распоряжения </w:t>
      </w:r>
      <w:r>
        <w:rPr>
          <w:sz w:val="24"/>
          <w:szCs w:val="24"/>
        </w:rPr>
        <w:t xml:space="preserve">оставляю за собой. </w:t>
      </w:r>
      <w:r>
        <w:rPr>
          <w:sz w:val="24"/>
          <w:szCs w:val="24"/>
        </w:rPr>
        <w:tab/>
      </w:r>
    </w:p>
    <w:p w:rsidR="00C04AA8" w:rsidRDefault="00C04AA8" w:rsidP="00C04AA8">
      <w:pPr>
        <w:contextualSpacing/>
        <w:rPr>
          <w:sz w:val="24"/>
          <w:szCs w:val="24"/>
        </w:rPr>
      </w:pPr>
    </w:p>
    <w:p w:rsidR="00C04AA8" w:rsidRPr="00D32113" w:rsidRDefault="00C04AA8" w:rsidP="00C04AA8">
      <w:pPr>
        <w:contextualSpacing/>
        <w:rPr>
          <w:sz w:val="24"/>
          <w:szCs w:val="24"/>
        </w:rPr>
      </w:pPr>
    </w:p>
    <w:p w:rsidR="00C04AA8" w:rsidRDefault="00C04AA8" w:rsidP="00C04AA8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Pr="00D32113">
        <w:rPr>
          <w:b/>
          <w:sz w:val="24"/>
          <w:szCs w:val="24"/>
        </w:rPr>
        <w:t xml:space="preserve"> Комитета</w:t>
      </w:r>
      <w:r w:rsidRPr="00D32113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</w:t>
      </w:r>
      <w:proofErr w:type="spellStart"/>
      <w:r>
        <w:rPr>
          <w:b/>
          <w:sz w:val="24"/>
          <w:szCs w:val="24"/>
        </w:rPr>
        <w:t>Р.А.Голованов</w:t>
      </w:r>
      <w:proofErr w:type="spellEnd"/>
    </w:p>
    <w:p w:rsidR="00C04AA8" w:rsidRPr="004E3793" w:rsidRDefault="00C04AA8" w:rsidP="00C04AA8">
      <w:pPr>
        <w:contextualSpacing/>
        <w:rPr>
          <w:sz w:val="24"/>
          <w:szCs w:val="24"/>
        </w:rPr>
      </w:pPr>
    </w:p>
    <w:p w:rsidR="00C04AA8" w:rsidRDefault="00C04AA8" w:rsidP="00C04AA8"/>
    <w:p w:rsidR="00C04AA8" w:rsidRDefault="00C04AA8" w:rsidP="00C04AA8">
      <w:pPr>
        <w:pStyle w:val="a3"/>
        <w:tabs>
          <w:tab w:val="left" w:pos="6096"/>
        </w:tabs>
        <w:spacing w:after="0" w:line="240" w:lineRule="auto"/>
        <w:ind w:left="0" w:right="-1" w:firstLine="5529"/>
        <w:rPr>
          <w:rFonts w:ascii="Times New Roman" w:hAnsi="Times New Roman"/>
          <w:sz w:val="24"/>
          <w:szCs w:val="24"/>
        </w:rPr>
      </w:pPr>
    </w:p>
    <w:p w:rsidR="00C04AA8" w:rsidRDefault="00C04AA8" w:rsidP="00C04AA8">
      <w:pPr>
        <w:pStyle w:val="a3"/>
        <w:tabs>
          <w:tab w:val="left" w:pos="6096"/>
        </w:tabs>
        <w:spacing w:after="0" w:line="240" w:lineRule="auto"/>
        <w:ind w:left="0" w:right="-1" w:firstLine="5529"/>
        <w:rPr>
          <w:rFonts w:ascii="Times New Roman" w:hAnsi="Times New Roman"/>
          <w:sz w:val="24"/>
          <w:szCs w:val="24"/>
        </w:rPr>
      </w:pPr>
    </w:p>
    <w:p w:rsidR="00C04AA8" w:rsidRDefault="00C04AA8" w:rsidP="00C04AA8">
      <w:pPr>
        <w:pStyle w:val="a3"/>
        <w:tabs>
          <w:tab w:val="left" w:pos="6096"/>
        </w:tabs>
        <w:spacing w:after="0" w:line="240" w:lineRule="auto"/>
        <w:ind w:left="0" w:right="-1" w:firstLine="5529"/>
        <w:rPr>
          <w:rFonts w:ascii="Times New Roman" w:hAnsi="Times New Roman"/>
          <w:sz w:val="24"/>
          <w:szCs w:val="24"/>
        </w:rPr>
      </w:pPr>
    </w:p>
    <w:p w:rsidR="00C04AA8" w:rsidRDefault="00C04AA8" w:rsidP="00C04AA8">
      <w:pPr>
        <w:pStyle w:val="a3"/>
        <w:tabs>
          <w:tab w:val="left" w:pos="6096"/>
        </w:tabs>
        <w:spacing w:after="0" w:line="240" w:lineRule="auto"/>
        <w:ind w:left="0" w:right="-1" w:firstLine="5529"/>
        <w:rPr>
          <w:rFonts w:ascii="Times New Roman" w:hAnsi="Times New Roman"/>
          <w:sz w:val="24"/>
          <w:szCs w:val="24"/>
        </w:rPr>
      </w:pPr>
    </w:p>
    <w:p w:rsidR="00C04AA8" w:rsidRDefault="00C04AA8" w:rsidP="00C04AA8">
      <w:pPr>
        <w:pStyle w:val="a3"/>
        <w:tabs>
          <w:tab w:val="left" w:pos="6096"/>
        </w:tabs>
        <w:spacing w:after="0" w:line="240" w:lineRule="auto"/>
        <w:ind w:left="0" w:right="-1" w:firstLine="5529"/>
        <w:rPr>
          <w:rFonts w:ascii="Times New Roman" w:hAnsi="Times New Roman"/>
          <w:sz w:val="24"/>
          <w:szCs w:val="24"/>
        </w:rPr>
      </w:pPr>
    </w:p>
    <w:p w:rsidR="00C04AA8" w:rsidRDefault="00C04AA8" w:rsidP="00C04AA8">
      <w:pPr>
        <w:pStyle w:val="a3"/>
        <w:tabs>
          <w:tab w:val="left" w:pos="6096"/>
        </w:tabs>
        <w:spacing w:after="0" w:line="240" w:lineRule="auto"/>
        <w:ind w:left="0" w:right="-1" w:firstLine="5529"/>
        <w:rPr>
          <w:rFonts w:ascii="Times New Roman" w:hAnsi="Times New Roman"/>
          <w:sz w:val="24"/>
          <w:szCs w:val="24"/>
        </w:rPr>
      </w:pPr>
    </w:p>
    <w:p w:rsidR="00874563" w:rsidRDefault="00874563">
      <w:bookmarkStart w:id="0" w:name="_GoBack"/>
      <w:bookmarkEnd w:id="0"/>
    </w:p>
    <w:sectPr w:rsidR="00874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4015"/>
    <w:multiLevelType w:val="multilevel"/>
    <w:tmpl w:val="9A9E21E2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7"/>
      <w:numFmt w:val="decimal"/>
      <w:isLgl/>
      <w:lvlText w:val="%1.%2."/>
      <w:lvlJc w:val="left"/>
      <w:pPr>
        <w:ind w:left="1549" w:hanging="8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49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9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AA8"/>
    <w:rsid w:val="00874563"/>
    <w:rsid w:val="00C0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E4F77-CC00-4D1D-AD49-CD699778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4AA8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AA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C04A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rsid w:val="00C04AA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04A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4A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Полина Игоревна</dc:creator>
  <cp:keywords/>
  <dc:description/>
  <cp:lastModifiedBy>Гончарук Полина Игоревна</cp:lastModifiedBy>
  <cp:revision>1</cp:revision>
  <cp:lastPrinted>2019-01-21T14:24:00Z</cp:lastPrinted>
  <dcterms:created xsi:type="dcterms:W3CDTF">2019-01-21T14:24:00Z</dcterms:created>
  <dcterms:modified xsi:type="dcterms:W3CDTF">2019-01-21T14:24:00Z</dcterms:modified>
</cp:coreProperties>
</file>