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11" w:rsidRPr="006266D7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Приложение </w:t>
      </w:r>
      <w:r w:rsidR="00276208">
        <w:rPr>
          <w:rFonts w:ascii="Times New Roman" w:hAnsi="Times New Roman"/>
          <w:sz w:val="24"/>
          <w:szCs w:val="24"/>
          <w:lang w:eastAsia="ru-RU"/>
        </w:rPr>
        <w:t>7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 xml:space="preserve">к постановлению </w:t>
      </w:r>
    </w:p>
    <w:p w:rsidR="00024911" w:rsidRP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Правительства Санкт-Петербурга</w:t>
      </w:r>
    </w:p>
    <w:p w:rsidR="00024911" w:rsidRDefault="00024911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  <w:r w:rsidRPr="00024911">
        <w:rPr>
          <w:rFonts w:ascii="Times New Roman" w:hAnsi="Times New Roman"/>
          <w:sz w:val="24"/>
          <w:szCs w:val="24"/>
          <w:lang w:eastAsia="ru-RU"/>
        </w:rPr>
        <w:t>от ___________________№ ______</w:t>
      </w:r>
    </w:p>
    <w:p w:rsidR="00024911" w:rsidRPr="00095DEA" w:rsidRDefault="00024911" w:rsidP="00024911">
      <w:pPr>
        <w:spacing w:after="0" w:line="240" w:lineRule="auto"/>
        <w:ind w:left="10773"/>
        <w:rPr>
          <w:rFonts w:ascii="Times New Roman" w:hAnsi="Times New Roman"/>
          <w:sz w:val="20"/>
          <w:szCs w:val="24"/>
          <w:lang w:eastAsia="ru-RU"/>
        </w:rPr>
      </w:pPr>
    </w:p>
    <w:p w:rsidR="00095DEA" w:rsidRDefault="00095DEA" w:rsidP="00024911">
      <w:pPr>
        <w:spacing w:after="0" w:line="240" w:lineRule="auto"/>
        <w:ind w:left="10773"/>
        <w:rPr>
          <w:rFonts w:ascii="Times New Roman" w:hAnsi="Times New Roman"/>
          <w:sz w:val="24"/>
          <w:szCs w:val="24"/>
          <w:lang w:eastAsia="ru-RU"/>
        </w:rPr>
      </w:pPr>
    </w:p>
    <w:p w:rsidR="008D6E3D" w:rsidRPr="008D6E3D" w:rsidRDefault="008D6E3D" w:rsidP="008D6E3D">
      <w:pPr>
        <w:spacing w:after="0" w:line="240" w:lineRule="auto"/>
        <w:rPr>
          <w:rFonts w:ascii="Times New Roman" w:hAnsi="Times New Roman"/>
          <w:sz w:val="2"/>
        </w:rPr>
      </w:pPr>
    </w:p>
    <w:p w:rsidR="009B2FC8" w:rsidRPr="00397444" w:rsidRDefault="007C6828" w:rsidP="009B2F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276208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 xml:space="preserve">. Перечень мероприятий Подпрограммы </w:t>
      </w:r>
      <w:r w:rsidR="00276208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C93E43">
        <w:rPr>
          <w:rFonts w:ascii="Times New Roman" w:hAnsi="Times New Roman"/>
          <w:b/>
          <w:sz w:val="24"/>
          <w:szCs w:val="24"/>
          <w:lang w:eastAsia="ru-RU"/>
        </w:rPr>
        <w:t xml:space="preserve"> с</w:t>
      </w:r>
      <w:r w:rsidR="009B2FC8" w:rsidRPr="00397444">
        <w:rPr>
          <w:rFonts w:ascii="Times New Roman" w:hAnsi="Times New Roman"/>
          <w:b/>
          <w:sz w:val="24"/>
          <w:szCs w:val="24"/>
          <w:lang w:eastAsia="ru-RU"/>
        </w:rPr>
        <w:t>вязанных с текущими расходами</w:t>
      </w:r>
    </w:p>
    <w:p w:rsidR="009B2FC8" w:rsidRPr="007C6828" w:rsidRDefault="009B2FC8" w:rsidP="009B2F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C93E43">
        <w:rPr>
          <w:rFonts w:ascii="Times New Roman" w:hAnsi="Times New Roman"/>
          <w:b/>
          <w:sz w:val="24"/>
          <w:szCs w:val="24"/>
          <w:lang w:eastAsia="ru-RU"/>
        </w:rPr>
        <w:t xml:space="preserve">Таблица </w:t>
      </w:r>
      <w:r w:rsidR="00276208">
        <w:rPr>
          <w:rFonts w:ascii="Times New Roman" w:hAnsi="Times New Roman"/>
          <w:b/>
          <w:sz w:val="24"/>
          <w:szCs w:val="24"/>
          <w:lang w:eastAsia="ru-RU"/>
        </w:rPr>
        <w:t>10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60"/>
        <w:gridCol w:w="1842"/>
        <w:gridCol w:w="1134"/>
        <w:gridCol w:w="1134"/>
        <w:gridCol w:w="1134"/>
        <w:gridCol w:w="1134"/>
        <w:gridCol w:w="1134"/>
        <w:gridCol w:w="1134"/>
        <w:gridCol w:w="1276"/>
      </w:tblGrid>
      <w:tr w:rsidR="009B2FC8" w:rsidRPr="00397444" w:rsidTr="00C93E43">
        <w:trPr>
          <w:trHeight w:val="20"/>
        </w:trPr>
        <w:tc>
          <w:tcPr>
            <w:tcW w:w="704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  <w:hideMark/>
          </w:tcPr>
          <w:p w:rsidR="009B2FC8" w:rsidRPr="00397444" w:rsidRDefault="009B2FC8" w:rsidP="002762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Наименование мероприятия</w:t>
            </w:r>
            <w:r w:rsidR="00A7471B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Подпрограммы </w:t>
            </w:r>
            <w:r w:rsidR="00276208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Исполнитель, участник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804" w:type="dxa"/>
            <w:gridSpan w:val="6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Срок реализации и объем финансирования по годам, </w:t>
            </w:r>
            <w:proofErr w:type="spellStart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тыс.руб</w:t>
            </w:r>
            <w:proofErr w:type="spellEnd"/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ИТОГО</w:t>
            </w:r>
          </w:p>
        </w:tc>
      </w:tr>
      <w:tr w:rsidR="009B2FC8" w:rsidRPr="00397444" w:rsidTr="00C93E43">
        <w:trPr>
          <w:trHeight w:val="20"/>
        </w:trPr>
        <w:tc>
          <w:tcPr>
            <w:tcW w:w="704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8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201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9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vAlign w:val="center"/>
            <w:hideMark/>
          </w:tcPr>
          <w:p w:rsidR="009B2FC8" w:rsidRPr="00397444" w:rsidRDefault="009B2FC8" w:rsidP="00C93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202</w:t>
            </w:r>
            <w:r w:rsidR="00C93E4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3</w:t>
            </w:r>
            <w:r w:rsidRPr="00397444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vAlign w:val="center"/>
            <w:hideMark/>
          </w:tcPr>
          <w:p w:rsidR="009B2FC8" w:rsidRPr="00397444" w:rsidRDefault="009B2FC8" w:rsidP="009B2F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</w:p>
        </w:tc>
      </w:tr>
    </w:tbl>
    <w:p w:rsidR="008D6E3D" w:rsidRPr="009B2FC8" w:rsidRDefault="008D6E3D" w:rsidP="009B2FC8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843"/>
        <w:gridCol w:w="1134"/>
        <w:gridCol w:w="1132"/>
        <w:gridCol w:w="1136"/>
        <w:gridCol w:w="1134"/>
        <w:gridCol w:w="1134"/>
        <w:gridCol w:w="1134"/>
        <w:gridCol w:w="1276"/>
      </w:tblGrid>
      <w:tr w:rsidR="002B2A1A" w:rsidRPr="00276208" w:rsidTr="00276208">
        <w:trPr>
          <w:trHeight w:val="20"/>
          <w:tblHeader/>
        </w:trPr>
        <w:tc>
          <w:tcPr>
            <w:tcW w:w="704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6</w:t>
            </w:r>
          </w:p>
        </w:tc>
        <w:tc>
          <w:tcPr>
            <w:tcW w:w="1136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b/>
                <w:sz w:val="16"/>
                <w:szCs w:val="20"/>
                <w:lang w:eastAsia="ru-RU"/>
              </w:rPr>
              <w:t>11</w:t>
            </w:r>
          </w:p>
        </w:tc>
      </w:tr>
      <w:tr w:rsidR="00276208" w:rsidRPr="00276208" w:rsidTr="00276208">
        <w:trPr>
          <w:trHeight w:val="20"/>
        </w:trPr>
        <w:tc>
          <w:tcPr>
            <w:tcW w:w="15021" w:type="dxa"/>
            <w:gridSpan w:val="11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Общегородские и районные мероприятия, осуществляемые исполнительными органами государственной власти Санкт-Петербурга и направленные на реализацию Концепции государственной миграционной политики Российской Федерации в Санкт-Петербурге</w:t>
            </w:r>
          </w:p>
        </w:tc>
      </w:tr>
      <w:tr w:rsidR="002B2A1A" w:rsidRPr="00276208" w:rsidTr="00DF7711">
        <w:trPr>
          <w:trHeight w:val="3288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  <w:hideMark/>
          </w:tcPr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Издание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информационных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материалов,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проведение совместных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 религиозными организациями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культурно-просветительских мероприятий,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содействующих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культурной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социальной адаптации трудящихся мигрантов </w:t>
            </w:r>
          </w:p>
          <w:p w:rsidR="00276208" w:rsidRPr="00276208" w:rsidRDefault="00276208" w:rsidP="00DF77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членов их семей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426,5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426,5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426,5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426,5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426,5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426,5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2559,0</w:t>
            </w:r>
          </w:p>
        </w:tc>
      </w:tr>
      <w:tr w:rsidR="002B2A1A" w:rsidRPr="00276208" w:rsidTr="00DF7711">
        <w:trPr>
          <w:trHeight w:val="3572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Проведение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социологических исследований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целях анализа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оценки эффективности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государственной миграционной политики Российской Федерации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Санкт-Петербурге,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деятельности </w:t>
            </w:r>
          </w:p>
          <w:p w:rsidR="00DF7711" w:rsidRDefault="00276208" w:rsidP="00DF77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адаптации </w:t>
            </w:r>
          </w:p>
          <w:p w:rsidR="00DF7711" w:rsidRDefault="00276208" w:rsidP="00DF77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интеграции мигрантов </w:t>
            </w:r>
          </w:p>
          <w:p w:rsidR="00276208" w:rsidRPr="00276208" w:rsidRDefault="00276208" w:rsidP="00DF77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Санкт-Петербурге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1689,4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1689,4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информированию сотрудников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исполнительных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органов государственной власти Санкт-Петербурга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подведомственных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им учреждений </w:t>
            </w:r>
          </w:p>
          <w:p w:rsidR="00DF7711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области миграционных процессов, адаптации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интеграции мигрантов, соблюдения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прав иностранных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граждан, профилактики ксенофобии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экстремизма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835" w:type="dxa"/>
            <w:hideMark/>
          </w:tcPr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Издание для мигрантов информационных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материалов (листовок, брошюр), содержащих,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иностранных языках, сведения о нормах миграционного и трудового законодательства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Российской Федерации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Санкт-Петербурга, адаптации и интеграции мигрантов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629,3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658,9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3161,5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Предоставление субсидий социально ориентированным некоммерческим организациям на реализацию мероприятий, направленных на бытовую, языковую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социокультурную адаптацию мигрантов, профилактику экстремизма, укрепление межнационального согласия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гражданского единства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1573,3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1647,4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8420,7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конкурса инициатив, направленных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социокультурную адаптацию и интеграцию мигрантов, снижение межнациональной напряженности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72,0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835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проведения информационно-культурных мероприятий для мигрантов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 крылом Петербурга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2097,8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2196,6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10984,4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Создание и размещение видеороликов, содержащих актуальные сведения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(на русском и иностранных языках) для иностранных граждан и граждан Российской Федерации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социокультурной адаптации и интеграции мигрантов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3150,2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3150,2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мероприятий, направленных на включение мигрантов в социальное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культурное пространство российского общества, адаптацию на территории Санкт-Петербурга, повышение роли национальных общественных объединений, национально-культурных автономий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2062,2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2097,8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2196,6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12356,6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835" w:type="dxa"/>
            <w:hideMark/>
          </w:tcPr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2B2A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Организация проведения мероприятий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2B2A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по информированию трудовых мигрантов и членов их семей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2B2A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 вопросам в сфере миграционного</w:t>
            </w:r>
            <w:r w:rsidR="002B2A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2B2A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законодательства, адаптации </w:t>
            </w:r>
          </w:p>
          <w:p w:rsidR="00276208" w:rsidRP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2B2A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 интеграции, соблюдения прав иностранных граждан, профилактики ксенофобии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2A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 экстремизма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3792,7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3792,7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3792,7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3978,2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4165,6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19521,9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1.11</w:t>
            </w:r>
          </w:p>
        </w:tc>
        <w:tc>
          <w:tcPr>
            <w:tcW w:w="2835" w:type="dxa"/>
            <w:hideMark/>
          </w:tcPr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Оказание услуг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переводу содержания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сайта для мигрантов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иностранные языки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Единой системе информационных ресурсов официальных сайтов исполнительных органов государственной власти Санкт-Петербурга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государственных учреждений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94,4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463,2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835" w:type="dxa"/>
            <w:hideMark/>
          </w:tcPr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Изготовление печатной продукции по продвижению сайта для мигрантов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Единой системе информационных ресурсов официальных сайтов исполнительных органов государственной власти Санкт-Петербурга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государственных учреждений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Расходы на оборудование информационных пунктов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местах пребывания, проживания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трудоустройства мигрантов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213,3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213,3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Расходы на разработку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распространение, в том числе в сети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информационных материалов, пропагандирующих среди мигрантов возможности культурного досуга, в целях их адаптации к условиям жизни в санкт-петербургском обществе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</w:tr>
      <w:tr w:rsidR="00276208" w:rsidRPr="00276208" w:rsidTr="00276208">
        <w:trPr>
          <w:trHeight w:val="20"/>
        </w:trPr>
        <w:tc>
          <w:tcPr>
            <w:tcW w:w="15021" w:type="dxa"/>
            <w:gridSpan w:val="11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 Общегородские и районные мероприятия, осуществляемые исполнительными органами государственной власти Санкт-Петербурга, по реализации Концепции государственной миграционной политики Российской Федерации в Санкт-Петербурге в пределах текущего финансирования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Организация приема информации от населения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 местах массового нахождения мигрантов,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том числе через официальные сайты АР,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направление информации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Главное управление Министерства внутренних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дел Российской Федерации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г. Санкт-Петербургу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Ленинградской области</w:t>
            </w:r>
          </w:p>
        </w:tc>
        <w:tc>
          <w:tcPr>
            <w:tcW w:w="1559" w:type="dxa"/>
            <w:hideMark/>
          </w:tcPr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АР,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Прием и направление сведений от работодателей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граждан о медицинских учреждениях и физических лицах, предоставляющих иностранным гражданам поддельные медицинские документы, для принятия соответствующих мер </w:t>
            </w:r>
          </w:p>
          <w:p w:rsidR="002B2A1A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Главное управление Министерства внутренних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дел Российской Федерации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г. Санкт-Петербургу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Ленинградской области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жилых помещений жилищного фонда коммерческого использования Санкт-Петербурга, расположенных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многоквартирных домах, реконструированных (капитально отремонтированных) в рамках Программы мероприятий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капитальному ремонту, проектированию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реконструкции многоквартирных домов,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 помещения в которых находятся в собственности Санкт-Петербурга,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предоставлению жилых помещений юридическим лицам для проживания работников жилищно-коммунальной сферы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иных отраслей городского хозяйства, а также образовательным организациям высшего образования для проживания обучающихся в них, утвержденной постановлением Правительства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от 19.10.2010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1399,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договорам аренды юридическим лицам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целях проживания работников в связи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характером их трудовых отношений, а также образовательным организациям высшего образования для проживания обучающихся в них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ЖК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B2A1A" w:rsidRPr="00276208" w:rsidTr="00276208">
        <w:trPr>
          <w:trHeight w:val="20"/>
        </w:trPr>
        <w:tc>
          <w:tcPr>
            <w:tcW w:w="704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835" w:type="dxa"/>
            <w:hideMark/>
          </w:tcPr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Проработка предложений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вопросу введения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территории </w:t>
            </w:r>
          </w:p>
          <w:p w:rsid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 патента </w:t>
            </w:r>
          </w:p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форме карты с электронным носителем информации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КМОРМП</w:t>
            </w:r>
          </w:p>
        </w:tc>
        <w:tc>
          <w:tcPr>
            <w:tcW w:w="1843" w:type="dxa"/>
            <w:hideMark/>
          </w:tcPr>
          <w:p w:rsid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</w:p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276208" w:rsidRPr="00276208" w:rsidTr="00276208">
        <w:trPr>
          <w:trHeight w:val="20"/>
        </w:trPr>
        <w:tc>
          <w:tcPr>
            <w:tcW w:w="3539" w:type="dxa"/>
            <w:gridSpan w:val="2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  <w:hideMark/>
          </w:tcPr>
          <w:p w:rsidR="00276208" w:rsidRPr="00276208" w:rsidRDefault="00276208" w:rsidP="00276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9626,9</w:t>
            </w:r>
          </w:p>
        </w:tc>
        <w:tc>
          <w:tcPr>
            <w:tcW w:w="1132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10409,2</w:t>
            </w:r>
          </w:p>
        </w:tc>
        <w:tc>
          <w:tcPr>
            <w:tcW w:w="113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10409,2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10409,2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10957,3</w:t>
            </w:r>
          </w:p>
        </w:tc>
        <w:tc>
          <w:tcPr>
            <w:tcW w:w="1134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11390,4</w:t>
            </w:r>
          </w:p>
        </w:tc>
        <w:tc>
          <w:tcPr>
            <w:tcW w:w="1276" w:type="dxa"/>
            <w:hideMark/>
          </w:tcPr>
          <w:p w:rsidR="00276208" w:rsidRPr="00276208" w:rsidRDefault="00276208" w:rsidP="00276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762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63202,2</w:t>
            </w:r>
          </w:p>
        </w:tc>
      </w:tr>
    </w:tbl>
    <w:p w:rsidR="00C93E43" w:rsidRPr="007B4278" w:rsidRDefault="00C93E43" w:rsidP="007B427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sectPr w:rsidR="00C93E43" w:rsidRPr="007B4278" w:rsidSect="00C93E43">
      <w:headerReference w:type="default" r:id="rId7"/>
      <w:pgSz w:w="16838" w:h="11906" w:orient="landscape"/>
      <w:pgMar w:top="851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3B4" w:rsidRDefault="009D63B4" w:rsidP="00024911">
      <w:pPr>
        <w:spacing w:after="0" w:line="240" w:lineRule="auto"/>
      </w:pPr>
      <w:r>
        <w:separator/>
      </w:r>
    </w:p>
  </w:endnote>
  <w:endnote w:type="continuationSeparator" w:id="0">
    <w:p w:rsidR="009D63B4" w:rsidRDefault="009D63B4" w:rsidP="0002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3B4" w:rsidRDefault="009D63B4" w:rsidP="00024911">
      <w:pPr>
        <w:spacing w:after="0" w:line="240" w:lineRule="auto"/>
      </w:pPr>
      <w:r>
        <w:separator/>
      </w:r>
    </w:p>
  </w:footnote>
  <w:footnote w:type="continuationSeparator" w:id="0">
    <w:p w:rsidR="009D63B4" w:rsidRDefault="009D63B4" w:rsidP="0002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-1640262732"/>
      <w:docPartObj>
        <w:docPartGallery w:val="Page Numbers (Top of Page)"/>
        <w:docPartUnique/>
      </w:docPartObj>
    </w:sdtPr>
    <w:sdtEndPr/>
    <w:sdtContent>
      <w:p w:rsidR="00701D56" w:rsidRPr="00024911" w:rsidRDefault="00701D56">
        <w:pPr>
          <w:pStyle w:val="a4"/>
          <w:jc w:val="center"/>
          <w:rPr>
            <w:rFonts w:ascii="Times New Roman" w:hAnsi="Times New Roman"/>
            <w:sz w:val="20"/>
          </w:rPr>
        </w:pPr>
        <w:r w:rsidRPr="00024911">
          <w:rPr>
            <w:rFonts w:ascii="Times New Roman" w:hAnsi="Times New Roman"/>
            <w:sz w:val="20"/>
          </w:rPr>
          <w:fldChar w:fldCharType="begin"/>
        </w:r>
        <w:r w:rsidRPr="00024911">
          <w:rPr>
            <w:rFonts w:ascii="Times New Roman" w:hAnsi="Times New Roman"/>
            <w:sz w:val="20"/>
          </w:rPr>
          <w:instrText>PAGE   \* MERGEFORMAT</w:instrText>
        </w:r>
        <w:r w:rsidRPr="00024911">
          <w:rPr>
            <w:rFonts w:ascii="Times New Roman" w:hAnsi="Times New Roman"/>
            <w:sz w:val="20"/>
          </w:rPr>
          <w:fldChar w:fldCharType="separate"/>
        </w:r>
        <w:r w:rsidR="002B2A1A">
          <w:rPr>
            <w:rFonts w:ascii="Times New Roman" w:hAnsi="Times New Roman"/>
            <w:noProof/>
            <w:sz w:val="20"/>
          </w:rPr>
          <w:t>6</w:t>
        </w:r>
        <w:r w:rsidRPr="00024911">
          <w:rPr>
            <w:rFonts w:ascii="Times New Roman" w:hAnsi="Times New Roman"/>
            <w:sz w:val="20"/>
          </w:rPr>
          <w:fldChar w:fldCharType="end"/>
        </w:r>
      </w:p>
    </w:sdtContent>
  </w:sdt>
  <w:p w:rsidR="00701D56" w:rsidRDefault="00701D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87F6D"/>
    <w:multiLevelType w:val="hybridMultilevel"/>
    <w:tmpl w:val="6F78F1A0"/>
    <w:lvl w:ilvl="0" w:tplc="202A45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21FF7"/>
    <w:multiLevelType w:val="hybridMultilevel"/>
    <w:tmpl w:val="D890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70D6E"/>
    <w:multiLevelType w:val="hybridMultilevel"/>
    <w:tmpl w:val="B7466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A4EF1"/>
    <w:multiLevelType w:val="hybridMultilevel"/>
    <w:tmpl w:val="91806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11"/>
    <w:rsid w:val="00024911"/>
    <w:rsid w:val="00056E42"/>
    <w:rsid w:val="0008219D"/>
    <w:rsid w:val="00095DEA"/>
    <w:rsid w:val="001C11DC"/>
    <w:rsid w:val="00254E13"/>
    <w:rsid w:val="0025597F"/>
    <w:rsid w:val="00276208"/>
    <w:rsid w:val="002B2A1A"/>
    <w:rsid w:val="002E6B59"/>
    <w:rsid w:val="00326252"/>
    <w:rsid w:val="00334E9C"/>
    <w:rsid w:val="003A12F2"/>
    <w:rsid w:val="003A2BD5"/>
    <w:rsid w:val="00407A4A"/>
    <w:rsid w:val="00461285"/>
    <w:rsid w:val="004902AB"/>
    <w:rsid w:val="004E7765"/>
    <w:rsid w:val="00552BF4"/>
    <w:rsid w:val="00552E7E"/>
    <w:rsid w:val="00575E08"/>
    <w:rsid w:val="006266D7"/>
    <w:rsid w:val="006671B5"/>
    <w:rsid w:val="00701D56"/>
    <w:rsid w:val="00743C6D"/>
    <w:rsid w:val="0078147F"/>
    <w:rsid w:val="007B4278"/>
    <w:rsid w:val="007C6828"/>
    <w:rsid w:val="008168BF"/>
    <w:rsid w:val="008D6E3D"/>
    <w:rsid w:val="008F2669"/>
    <w:rsid w:val="008F5C81"/>
    <w:rsid w:val="0097059A"/>
    <w:rsid w:val="009B2802"/>
    <w:rsid w:val="009B2FC8"/>
    <w:rsid w:val="009D2AF8"/>
    <w:rsid w:val="009D63B4"/>
    <w:rsid w:val="00A259D3"/>
    <w:rsid w:val="00A7471B"/>
    <w:rsid w:val="00AB79F0"/>
    <w:rsid w:val="00AE0707"/>
    <w:rsid w:val="00B0779A"/>
    <w:rsid w:val="00B65BC3"/>
    <w:rsid w:val="00B847F9"/>
    <w:rsid w:val="00BF5CEF"/>
    <w:rsid w:val="00C07020"/>
    <w:rsid w:val="00C16DD6"/>
    <w:rsid w:val="00C20FAC"/>
    <w:rsid w:val="00C61619"/>
    <w:rsid w:val="00C93E43"/>
    <w:rsid w:val="00CA5D8D"/>
    <w:rsid w:val="00D058C5"/>
    <w:rsid w:val="00D43F8B"/>
    <w:rsid w:val="00D52B17"/>
    <w:rsid w:val="00D860F0"/>
    <w:rsid w:val="00D93AEC"/>
    <w:rsid w:val="00D952E8"/>
    <w:rsid w:val="00DD10B2"/>
    <w:rsid w:val="00DF3264"/>
    <w:rsid w:val="00DF7711"/>
    <w:rsid w:val="00ED7B8D"/>
    <w:rsid w:val="00F824A4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AF5A5-CC09-4276-AD3D-3F8FD3C1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66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11"/>
    <w:pPr>
      <w:spacing w:after="0" w:line="240" w:lineRule="auto"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24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911"/>
    <w:rPr>
      <w:rFonts w:ascii="Calibri" w:eastAsia="Times New Roman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4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4911"/>
    <w:rPr>
      <w:rFonts w:ascii="Segoe UI" w:eastAsia="Times New Roman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70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Черненко</dc:creator>
  <cp:keywords/>
  <dc:description/>
  <cp:lastModifiedBy>Андрей Титов</cp:lastModifiedBy>
  <cp:revision>23</cp:revision>
  <cp:lastPrinted>2019-01-15T14:05:00Z</cp:lastPrinted>
  <dcterms:created xsi:type="dcterms:W3CDTF">2018-01-22T12:24:00Z</dcterms:created>
  <dcterms:modified xsi:type="dcterms:W3CDTF">2019-01-15T14:07:00Z</dcterms:modified>
</cp:coreProperties>
</file>