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911" w:rsidRPr="006266D7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 w:rsidR="007C6828">
        <w:rPr>
          <w:rFonts w:ascii="Times New Roman" w:hAnsi="Times New Roman"/>
          <w:sz w:val="24"/>
          <w:szCs w:val="24"/>
          <w:lang w:eastAsia="ru-RU"/>
        </w:rPr>
        <w:t>4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к постановлению 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Правительства Санкт-Петербурга</w:t>
      </w:r>
    </w:p>
    <w:p w:rsid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от ___________________№ ______</w:t>
      </w:r>
    </w:p>
    <w:p w:rsidR="00024911" w:rsidRPr="00095DEA" w:rsidRDefault="00024911" w:rsidP="00024911">
      <w:pPr>
        <w:spacing w:after="0" w:line="240" w:lineRule="auto"/>
        <w:ind w:left="10773"/>
        <w:rPr>
          <w:rFonts w:ascii="Times New Roman" w:hAnsi="Times New Roman"/>
          <w:sz w:val="20"/>
          <w:szCs w:val="24"/>
          <w:lang w:eastAsia="ru-RU"/>
        </w:rPr>
      </w:pPr>
    </w:p>
    <w:p w:rsidR="00095DEA" w:rsidRDefault="00095DEA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</w:p>
    <w:p w:rsidR="008D6E3D" w:rsidRPr="008D6E3D" w:rsidRDefault="008D6E3D" w:rsidP="008D6E3D">
      <w:pPr>
        <w:spacing w:after="0" w:line="240" w:lineRule="auto"/>
        <w:rPr>
          <w:rFonts w:ascii="Times New Roman" w:hAnsi="Times New Roman"/>
          <w:sz w:val="2"/>
        </w:rPr>
      </w:pPr>
    </w:p>
    <w:p w:rsidR="009B2FC8" w:rsidRPr="00397444" w:rsidRDefault="007C6828" w:rsidP="009B2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10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C93E43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 xml:space="preserve">. Перечень мероприятий Подпрограммы </w:t>
      </w: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C93E43">
        <w:rPr>
          <w:rFonts w:ascii="Times New Roman" w:hAnsi="Times New Roman"/>
          <w:b/>
          <w:sz w:val="24"/>
          <w:szCs w:val="24"/>
          <w:lang w:eastAsia="ru-RU"/>
        </w:rPr>
        <w:t xml:space="preserve"> с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вязанных с текущими расходами</w:t>
      </w:r>
    </w:p>
    <w:p w:rsidR="009B2FC8" w:rsidRPr="007C6828" w:rsidRDefault="009B2FC8" w:rsidP="009B2F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C93E43">
        <w:rPr>
          <w:rFonts w:ascii="Times New Roman" w:hAnsi="Times New Roman"/>
          <w:b/>
          <w:sz w:val="24"/>
          <w:szCs w:val="24"/>
          <w:lang w:eastAsia="ru-RU"/>
        </w:rPr>
        <w:t xml:space="preserve">Таблица </w:t>
      </w:r>
      <w:r w:rsidR="007C6828">
        <w:rPr>
          <w:rFonts w:ascii="Times New Roman" w:hAnsi="Times New Roman"/>
          <w:b/>
          <w:sz w:val="24"/>
          <w:szCs w:val="24"/>
          <w:lang w:eastAsia="ru-RU"/>
        </w:rPr>
        <w:t>8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60"/>
        <w:gridCol w:w="1842"/>
        <w:gridCol w:w="1134"/>
        <w:gridCol w:w="1134"/>
        <w:gridCol w:w="1134"/>
        <w:gridCol w:w="1134"/>
        <w:gridCol w:w="1134"/>
        <w:gridCol w:w="1134"/>
        <w:gridCol w:w="1276"/>
      </w:tblGrid>
      <w:tr w:rsidR="009B2FC8" w:rsidRPr="00397444" w:rsidTr="00C93E43">
        <w:trPr>
          <w:trHeight w:val="20"/>
        </w:trPr>
        <w:tc>
          <w:tcPr>
            <w:tcW w:w="704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9B2FC8" w:rsidRPr="00397444" w:rsidRDefault="009B2FC8" w:rsidP="007C6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Наименование мероприятия</w:t>
            </w:r>
            <w:r w:rsidR="00A7471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Подпрограммы </w:t>
            </w:r>
            <w:r w:rsidR="007C682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Исполнитель, участник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Срок реализации и объем финансирования по годам, </w:t>
            </w:r>
            <w:proofErr w:type="spellStart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тыс.руб</w:t>
            </w:r>
            <w:proofErr w:type="spellEnd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ИТОГО</w:t>
            </w:r>
          </w:p>
        </w:tc>
      </w:tr>
      <w:tr w:rsidR="009B2FC8" w:rsidRPr="00397444" w:rsidTr="00C93E43">
        <w:trPr>
          <w:trHeight w:val="20"/>
        </w:trPr>
        <w:tc>
          <w:tcPr>
            <w:tcW w:w="704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8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9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1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3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</w:tr>
    </w:tbl>
    <w:p w:rsidR="008D6E3D" w:rsidRPr="009B2FC8" w:rsidRDefault="008D6E3D" w:rsidP="009B2FC8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695"/>
        <w:gridCol w:w="2844"/>
        <w:gridCol w:w="1559"/>
        <w:gridCol w:w="1835"/>
        <w:gridCol w:w="1142"/>
        <w:gridCol w:w="1134"/>
        <w:gridCol w:w="1134"/>
        <w:gridCol w:w="1134"/>
        <w:gridCol w:w="1134"/>
        <w:gridCol w:w="1134"/>
        <w:gridCol w:w="1276"/>
      </w:tblGrid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284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1835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11</w:t>
            </w:r>
          </w:p>
        </w:tc>
      </w:tr>
      <w:tr w:rsidR="007C6828" w:rsidRPr="007C6828" w:rsidTr="007C6828">
        <w:trPr>
          <w:trHeight w:val="20"/>
        </w:trPr>
        <w:tc>
          <w:tcPr>
            <w:tcW w:w="15021" w:type="dxa"/>
            <w:gridSpan w:val="11"/>
            <w:hideMark/>
          </w:tcPr>
          <w:p w:rsidR="007C6828" w:rsidRP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укрепление гражданского единства и гармонизацию межнациональных отношений в Санкт-Петербурге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44" w:type="dxa"/>
            <w:hideMark/>
          </w:tcPr>
          <w:p w:rsidR="007C6828" w:rsidRP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Обеспечение издания материалов, содействующих государственно-конфессиональному </w:t>
            </w:r>
          </w:p>
          <w:p w:rsidR="007C6828" w:rsidRP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 межконфессиональному диалогу в Санкт-Петербурге, </w:t>
            </w:r>
          </w:p>
          <w:p w:rsidR="007C6828" w:rsidRP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а также профилактике конфликтов на религиозной почве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</w:t>
            </w:r>
          </w:p>
        </w:tc>
        <w:tc>
          <w:tcPr>
            <w:tcW w:w="1835" w:type="dxa"/>
            <w:hideMark/>
          </w:tcPr>
          <w:p w:rsid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147,7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147,7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147,7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147,7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147,7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147,7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886,2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844" w:type="dxa"/>
            <w:hideMark/>
          </w:tcPr>
          <w:p w:rsidR="007C6828" w:rsidRP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Организация и проведение просветительских </w:t>
            </w:r>
          </w:p>
          <w:p w:rsidR="007C6828" w:rsidRP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 межконфессиональных мероприятий, включая теле- </w:t>
            </w:r>
          </w:p>
          <w:p w:rsidR="007C6828" w:rsidRP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 радиопрограммы, аудио- </w:t>
            </w:r>
          </w:p>
          <w:p w:rsidR="007C6828" w:rsidRP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 видеоматериалы, освещающих роль религий </w:t>
            </w:r>
          </w:p>
          <w:p w:rsidR="007C6828" w:rsidRP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в истории народов России </w:t>
            </w:r>
          </w:p>
          <w:p w:rsidR="007C6828" w:rsidRP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 способствующих профилактике конфликтов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религиозной почве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</w:t>
            </w:r>
          </w:p>
        </w:tc>
        <w:tc>
          <w:tcPr>
            <w:tcW w:w="1835" w:type="dxa"/>
            <w:hideMark/>
          </w:tcPr>
          <w:p w:rsid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1667,0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1667,0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1667,0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1667,0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1667,0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1667,0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10002,0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844" w:type="dxa"/>
            <w:hideMark/>
          </w:tcPr>
          <w:p w:rsidR="007C6828" w:rsidRP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Организация и проведение мероприятий, способствующих развитию государственно-конфессиональных отношений (выставки, фестивали, конкурсы, государственно-конфессиональные праздничные мероприятия, теле- и радиопрограммы, аудио- и видеопродукция, издание полиграфической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5DE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 книжной продукции и др.)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</w:t>
            </w:r>
          </w:p>
        </w:tc>
        <w:tc>
          <w:tcPr>
            <w:tcW w:w="1835" w:type="dxa"/>
            <w:hideMark/>
          </w:tcPr>
          <w:p w:rsid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3906,4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3906,4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3906,4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4092,1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4292,2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4494,4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24597,9</w:t>
            </w:r>
          </w:p>
        </w:tc>
      </w:tr>
      <w:tr w:rsidR="007C6828" w:rsidRPr="007C6828" w:rsidTr="003A2BD5">
        <w:trPr>
          <w:trHeight w:val="2608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4" w:type="dxa"/>
            <w:hideMark/>
          </w:tcPr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Содействие распространению идеи исторического единства народов Российской Федерации посредством организации и проведения выставки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этнопарка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оформленного в соответствии с архитектурными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культурными традициями этносов, населяющих Российскую Федерацию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6000,0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vMerge w:val="restart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4" w:type="dxa"/>
            <w:vMerge w:val="restart"/>
            <w:hideMark/>
          </w:tcPr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ежегодного городского фестиваля любительского художественного творчества национально-культурных объединений и культурно-досуговых учреждений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1835" w:type="dxa"/>
            <w:hideMark/>
          </w:tcPr>
          <w:p w:rsid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725,0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725,0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725,0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760,5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796,3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3731,8</w:t>
            </w:r>
          </w:p>
        </w:tc>
      </w:tr>
      <w:tr w:rsidR="007C6828" w:rsidRPr="007C6828" w:rsidTr="003A2BD5">
        <w:trPr>
          <w:trHeight w:val="1417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C6828" w:rsidRPr="007C6828" w:rsidTr="003A2BD5">
        <w:trPr>
          <w:trHeight w:val="2154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4" w:type="dxa"/>
            <w:hideMark/>
          </w:tcPr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семинаров и круглых столов </w:t>
            </w:r>
          </w:p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 лидерами молодежных общественно-политических объединений по вопросам поддержания межнационального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межконфессионального согласия в молодежной среде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35" w:type="dxa"/>
            <w:hideMark/>
          </w:tcPr>
          <w:p w:rsid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210,1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219,7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1239,6</w:t>
            </w:r>
          </w:p>
        </w:tc>
      </w:tr>
      <w:tr w:rsidR="007C6828" w:rsidRPr="007C6828" w:rsidTr="00095DEA">
        <w:trPr>
          <w:trHeight w:val="2891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44" w:type="dxa"/>
            <w:hideMark/>
          </w:tcPr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курсов повышения квалификации для специалистов учреждений </w:t>
            </w:r>
          </w:p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делам молодежи </w:t>
            </w:r>
          </w:p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обучению принципам </w:t>
            </w:r>
          </w:p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методам работы в области межкультурного воспитания, внедрению педагогических методик бесконфликтного общения, направленных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профилактику экстремизма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35" w:type="dxa"/>
            <w:hideMark/>
          </w:tcPr>
          <w:p w:rsid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517,4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514,0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538,2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3039,6</w:t>
            </w:r>
          </w:p>
        </w:tc>
      </w:tr>
      <w:tr w:rsidR="007C6828" w:rsidRPr="007C6828" w:rsidTr="00B0779A">
        <w:trPr>
          <w:trHeight w:val="2041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44" w:type="dxa"/>
            <w:hideMark/>
          </w:tcPr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молодежных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образовательных </w:t>
            </w:r>
          </w:p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игр (конкурсы и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квесты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тематикам, связанным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 культурными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традициями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35" w:type="dxa"/>
            <w:hideMark/>
          </w:tcPr>
          <w:p w:rsid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221,8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219,7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1251,3</w:t>
            </w:r>
          </w:p>
        </w:tc>
      </w:tr>
      <w:tr w:rsidR="007C6828" w:rsidRPr="007C6828" w:rsidTr="00B0779A">
        <w:trPr>
          <w:trHeight w:val="5102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44" w:type="dxa"/>
            <w:hideMark/>
          </w:tcPr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серии просветительских мероприятий для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лидеров молодежных общественных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организаций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движений,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национально-культурных объединений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целях поддержания гражданского мира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общественного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согласия, формирования </w:t>
            </w:r>
          </w:p>
          <w:p w:rsid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петербургской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общероссийской идентичности, а также формирования навыков бесконфликтного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общения, воспитания культуры мирного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поведения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35" w:type="dxa"/>
            <w:hideMark/>
          </w:tcPr>
          <w:p w:rsid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813,1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770,0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770,0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770,0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807,7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845,7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4776,5</w:t>
            </w:r>
          </w:p>
        </w:tc>
      </w:tr>
      <w:tr w:rsidR="007C6828" w:rsidRPr="007C6828" w:rsidTr="00B0779A">
        <w:trPr>
          <w:trHeight w:val="2608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44" w:type="dxa"/>
            <w:hideMark/>
          </w:tcPr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Издание и распространение дизайнов и макетов полиграфической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продукции, изготовленных молодежью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тематике поддержания гражданского мира </w:t>
            </w:r>
          </w:p>
          <w:p w:rsidR="003A2BD5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общественного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согласия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262,2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274,5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1556,0</w:t>
            </w:r>
          </w:p>
        </w:tc>
      </w:tr>
      <w:tr w:rsidR="007C6828" w:rsidRPr="007C6828" w:rsidTr="00B0779A">
        <w:trPr>
          <w:trHeight w:val="4819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4" w:type="dxa"/>
            <w:hideMark/>
          </w:tcPr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проведения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курсов повышения квалификации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работников вузов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профессиональных образовательных организаций,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расположенных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территории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вопросам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гармонизации межнациональных отношений, внедрения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новых педагогических технологий,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направленных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противодействие экстремизму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660,8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691,9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3872,7</w:t>
            </w:r>
          </w:p>
        </w:tc>
      </w:tr>
      <w:tr w:rsidR="007C6828" w:rsidRPr="007C6828" w:rsidTr="00B0779A">
        <w:trPr>
          <w:trHeight w:val="3345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4" w:type="dxa"/>
            <w:hideMark/>
          </w:tcPr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проведение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вузовских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межвузовских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студенческих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практических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конференций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целях обсуждения актуальных вопросов межнациональных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отношений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миграционных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процессов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744,0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779,0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1523,0</w:t>
            </w:r>
          </w:p>
        </w:tc>
      </w:tr>
      <w:tr w:rsidR="007C6828" w:rsidRPr="007C6828" w:rsidTr="00B0779A">
        <w:trPr>
          <w:trHeight w:val="1587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4" w:type="dxa"/>
            <w:hideMark/>
          </w:tcPr>
          <w:p w:rsidR="00B0779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</w:p>
          <w:p w:rsidR="00B0779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проведения межнационального (интернационального) фестиваля студентов </w:t>
            </w:r>
          </w:p>
          <w:p w:rsidR="007C6828" w:rsidRPr="007C6828" w:rsidRDefault="00095DEA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7C6828"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Золотая осень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751,6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751,6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751,6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751,6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788,4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825,5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4620,3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4" w:type="dxa"/>
            <w:hideMark/>
          </w:tcPr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Составление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аналитического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обзора материалов российских и петербургских средств массовой информации, характеризующих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состояние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межнациональных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межконфессиональных отношений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Санкт-Петербурге, отражающих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как положительные,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так и отрицательные тенденции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их развития,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 также материалов, свидетельствующих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 проявлениях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ксенофобии, этнофобии,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мигрантофобии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других видов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социальной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нетерпимости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827,7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5627,7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4" w:type="dxa"/>
            <w:hideMark/>
          </w:tcPr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Изготовление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размещение социальной рекламы, способствующей гармонизации межнациональных отношений, ориентированной на повышение уровня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знаний и представлений </w:t>
            </w:r>
          </w:p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 истории и культуре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распространение установок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взаимопонимание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взаимоуважение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петербургском обществе, формирование активной позиции в сфере противодействия экстремизму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4289,3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4058,4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4220,8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4389,7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4604,4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4821,3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26383,9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 w:val="restart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4" w:type="dxa"/>
            <w:vMerge w:val="restart"/>
            <w:hideMark/>
          </w:tcPr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посещения обучающимися первой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второй образовательных ступеней (1-4 и 5-8 классы) общеобразовательных учреждений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 цикла музейных образовательных программ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Адм.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Васил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Калин.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Кировс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Колп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Кр-гв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-сел.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Кр-штд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Курорт.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Моск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Невск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П-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грд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П-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дврц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Прим.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Пушк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Фрунз.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Центр.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7C6828" w:rsidRPr="007C6828" w:rsidTr="00B0779A">
        <w:trPr>
          <w:trHeight w:val="510"/>
        </w:trPr>
        <w:tc>
          <w:tcPr>
            <w:tcW w:w="695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54000,0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44" w:type="dxa"/>
            <w:hideMark/>
          </w:tcPr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Содержание </w:t>
            </w:r>
          </w:p>
          <w:p w:rsidR="00B0779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Санкт-Петербургского государственного </w:t>
            </w:r>
          </w:p>
          <w:p w:rsidR="00095DE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казенного учреждения </w:t>
            </w:r>
          </w:p>
          <w:p w:rsidR="00095DEA" w:rsidRDefault="00095DEA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7C6828"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Санкт-Петербургский </w:t>
            </w:r>
          </w:p>
          <w:p w:rsidR="007C6828" w:rsidRPr="007C6828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национальностей</w:t>
            </w:r>
            <w:r w:rsidR="00095D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55338,5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48621,2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59967,2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62427,7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65480,4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68564,5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360399,5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44" w:type="dxa"/>
            <w:hideMark/>
          </w:tcPr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Приобретение </w:t>
            </w:r>
          </w:p>
          <w:p w:rsidR="00B0779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распространение </w:t>
            </w:r>
          </w:p>
          <w:p w:rsidR="00B0779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комплекта информационно-справочных материалов </w:t>
            </w:r>
            <w:r w:rsidR="00095D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Этнокалендарь</w:t>
            </w:r>
            <w:proofErr w:type="spellEnd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95DE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  <w:r w:rsidR="00095D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включающего в себя информацию, направленную на укрепление положительных представлений </w:t>
            </w:r>
          </w:p>
          <w:p w:rsidR="00095DE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 многонациональности </w:t>
            </w:r>
          </w:p>
          <w:p w:rsidR="00B0779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многоконфессиональности Санкт-Петербурга, предназначенного </w:t>
            </w:r>
          </w:p>
          <w:p w:rsidR="00B0779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для информирования </w:t>
            </w:r>
          </w:p>
          <w:p w:rsidR="00095DE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 культуре и обычаях, традициях, языках представителей различных национальностей, проживающих </w:t>
            </w:r>
          </w:p>
          <w:p w:rsidR="007C6828" w:rsidRPr="007C6828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15480,0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15480,0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15480,0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16237,0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17001,7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79678,7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44" w:type="dxa"/>
            <w:hideMark/>
          </w:tcPr>
          <w:p w:rsidR="00B0779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функционирования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мониторинга состояния межнациональных отношений и раннего предупреждения межнациональных конфликтов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438,6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438,6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4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мероприятий, направленных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5244,5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5491,5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30736,0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4" w:type="dxa"/>
            <w:hideMark/>
          </w:tcPr>
          <w:p w:rsidR="00095DEA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молодежного форума </w:t>
            </w:r>
          </w:p>
          <w:p w:rsidR="007C6828" w:rsidRPr="007C6828" w:rsidRDefault="00095DEA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7C6828"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 - территория национального согласия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6650,0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7342,3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7688,1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42680,4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4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Санкт-Петербургских фестивалей национальных кухонь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5320,0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5600,0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5873,8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6150,5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34144,3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4" w:type="dxa"/>
            <w:hideMark/>
          </w:tcPr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мероприятий по укреплению единства российской нации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этнокультурному развитию народов России </w:t>
            </w:r>
          </w:p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14260,6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556,0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14816,6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4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мероприятий, направленных на сохранение и развитие самобытной казачьей культуры в Санкт-Петербурге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556,0</w:t>
            </w:r>
          </w:p>
        </w:tc>
        <w:tc>
          <w:tcPr>
            <w:tcW w:w="1134" w:type="dxa"/>
            <w:hideMark/>
          </w:tcPr>
          <w:p w:rsidR="007C6828" w:rsidRPr="007C6828" w:rsidRDefault="00095DEA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556,0</w:t>
            </w:r>
          </w:p>
        </w:tc>
      </w:tr>
      <w:tr w:rsidR="007C6828" w:rsidRPr="007C6828" w:rsidTr="007C6828">
        <w:trPr>
          <w:trHeight w:val="20"/>
        </w:trPr>
        <w:tc>
          <w:tcPr>
            <w:tcW w:w="15021" w:type="dxa"/>
            <w:gridSpan w:val="11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Общегородские и районные мероприятия, осуществляемые исполнительными органами государственной власти Санкт-Петербурга, направленные на укрепление гражданского единства и гармонизацию межнациональных отношений в Санкт-Петербурге, в пределах текущего финансирования</w:t>
            </w:r>
          </w:p>
        </w:tc>
      </w:tr>
      <w:tr w:rsidR="007C6828" w:rsidRPr="007C6828" w:rsidTr="007C6828">
        <w:trPr>
          <w:trHeight w:val="20"/>
        </w:trPr>
        <w:tc>
          <w:tcPr>
            <w:tcW w:w="69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844" w:type="dxa"/>
            <w:hideMark/>
          </w:tcPr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функционирования Консультативного совета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вопросам реализации государственной национальной политики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Санкт-Петербурге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 Правительстве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созданного постановлением Правительства </w:t>
            </w:r>
          </w:p>
          <w:p w:rsidR="00095DEA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</w:t>
            </w:r>
          </w:p>
          <w:p w:rsidR="007C6828" w:rsidRPr="007C6828" w:rsidRDefault="007C6828" w:rsidP="00095D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 30.11.2004 </w:t>
            </w:r>
            <w:r w:rsidR="00095D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1879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35" w:type="dxa"/>
            <w:hideMark/>
          </w:tcPr>
          <w:p w:rsidR="00095DEA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C6828" w:rsidRPr="007C6828" w:rsidTr="007C6828">
        <w:trPr>
          <w:trHeight w:val="20"/>
        </w:trPr>
        <w:tc>
          <w:tcPr>
            <w:tcW w:w="3539" w:type="dxa"/>
            <w:gridSpan w:val="2"/>
            <w:vAlign w:val="center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7C6828" w:rsidRPr="007C6828" w:rsidRDefault="007C6828" w:rsidP="007C6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2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102723,5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119717,9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116965,7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119055,8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126918,5</w:t>
            </w:r>
          </w:p>
        </w:tc>
        <w:tc>
          <w:tcPr>
            <w:tcW w:w="1134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131177,2</w:t>
            </w:r>
          </w:p>
        </w:tc>
        <w:tc>
          <w:tcPr>
            <w:tcW w:w="1276" w:type="dxa"/>
            <w:hideMark/>
          </w:tcPr>
          <w:p w:rsidR="007C6828" w:rsidRPr="007C6828" w:rsidRDefault="007C6828" w:rsidP="007C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682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716558,6</w:t>
            </w:r>
          </w:p>
        </w:tc>
      </w:tr>
    </w:tbl>
    <w:p w:rsidR="00C93E43" w:rsidRPr="007B4278" w:rsidRDefault="00C93E43" w:rsidP="007B427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sectPr w:rsidR="00C93E43" w:rsidRPr="007B4278" w:rsidSect="00C93E43">
      <w:headerReference w:type="default" r:id="rId6"/>
      <w:pgSz w:w="16838" w:h="11906" w:orient="landscape"/>
      <w:pgMar w:top="851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1B5" w:rsidRDefault="006671B5" w:rsidP="00024911">
      <w:pPr>
        <w:spacing w:after="0" w:line="240" w:lineRule="auto"/>
      </w:pPr>
      <w:r>
        <w:separator/>
      </w:r>
    </w:p>
  </w:endnote>
  <w:endnote w:type="continuationSeparator" w:id="0">
    <w:p w:rsidR="006671B5" w:rsidRDefault="006671B5" w:rsidP="0002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1B5" w:rsidRDefault="006671B5" w:rsidP="00024911">
      <w:pPr>
        <w:spacing w:after="0" w:line="240" w:lineRule="auto"/>
      </w:pPr>
      <w:r>
        <w:separator/>
      </w:r>
    </w:p>
  </w:footnote>
  <w:footnote w:type="continuationSeparator" w:id="0">
    <w:p w:rsidR="006671B5" w:rsidRDefault="006671B5" w:rsidP="0002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</w:rPr>
      <w:id w:val="-1640262732"/>
      <w:docPartObj>
        <w:docPartGallery w:val="Page Numbers (Top of Page)"/>
        <w:docPartUnique/>
      </w:docPartObj>
    </w:sdtPr>
    <w:sdtContent>
      <w:p w:rsidR="007C6828" w:rsidRPr="00024911" w:rsidRDefault="007C6828">
        <w:pPr>
          <w:pStyle w:val="a4"/>
          <w:jc w:val="center"/>
          <w:rPr>
            <w:rFonts w:ascii="Times New Roman" w:hAnsi="Times New Roman"/>
            <w:sz w:val="20"/>
          </w:rPr>
        </w:pPr>
        <w:r w:rsidRPr="00024911">
          <w:rPr>
            <w:rFonts w:ascii="Times New Roman" w:hAnsi="Times New Roman"/>
            <w:sz w:val="20"/>
          </w:rPr>
          <w:fldChar w:fldCharType="begin"/>
        </w:r>
        <w:r w:rsidRPr="00024911">
          <w:rPr>
            <w:rFonts w:ascii="Times New Roman" w:hAnsi="Times New Roman"/>
            <w:sz w:val="20"/>
          </w:rPr>
          <w:instrText>PAGE   \* MERGEFORMAT</w:instrText>
        </w:r>
        <w:r w:rsidRPr="00024911">
          <w:rPr>
            <w:rFonts w:ascii="Times New Roman" w:hAnsi="Times New Roman"/>
            <w:sz w:val="20"/>
          </w:rPr>
          <w:fldChar w:fldCharType="separate"/>
        </w:r>
        <w:r w:rsidR="00B0779A">
          <w:rPr>
            <w:rFonts w:ascii="Times New Roman" w:hAnsi="Times New Roman"/>
            <w:noProof/>
            <w:sz w:val="20"/>
          </w:rPr>
          <w:t>8</w:t>
        </w:r>
        <w:r w:rsidRPr="00024911">
          <w:rPr>
            <w:rFonts w:ascii="Times New Roman" w:hAnsi="Times New Roman"/>
            <w:sz w:val="20"/>
          </w:rPr>
          <w:fldChar w:fldCharType="end"/>
        </w:r>
      </w:p>
    </w:sdtContent>
  </w:sdt>
  <w:p w:rsidR="007C6828" w:rsidRDefault="007C68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11"/>
    <w:rsid w:val="00024911"/>
    <w:rsid w:val="00056E42"/>
    <w:rsid w:val="0008219D"/>
    <w:rsid w:val="00095DEA"/>
    <w:rsid w:val="001C11DC"/>
    <w:rsid w:val="00254E13"/>
    <w:rsid w:val="0025597F"/>
    <w:rsid w:val="00326252"/>
    <w:rsid w:val="00334E9C"/>
    <w:rsid w:val="003A12F2"/>
    <w:rsid w:val="003A2BD5"/>
    <w:rsid w:val="00407A4A"/>
    <w:rsid w:val="00461285"/>
    <w:rsid w:val="004E7765"/>
    <w:rsid w:val="00552BF4"/>
    <w:rsid w:val="00552E7E"/>
    <w:rsid w:val="00575E08"/>
    <w:rsid w:val="006266D7"/>
    <w:rsid w:val="006671B5"/>
    <w:rsid w:val="00743C6D"/>
    <w:rsid w:val="0078147F"/>
    <w:rsid w:val="007B4278"/>
    <w:rsid w:val="007C6828"/>
    <w:rsid w:val="008168BF"/>
    <w:rsid w:val="008D6E3D"/>
    <w:rsid w:val="008F2669"/>
    <w:rsid w:val="008F5C81"/>
    <w:rsid w:val="0097059A"/>
    <w:rsid w:val="009B2802"/>
    <w:rsid w:val="009B2FC8"/>
    <w:rsid w:val="00A259D3"/>
    <w:rsid w:val="00A7471B"/>
    <w:rsid w:val="00AB79F0"/>
    <w:rsid w:val="00AE0707"/>
    <w:rsid w:val="00B0779A"/>
    <w:rsid w:val="00B65BC3"/>
    <w:rsid w:val="00B847F9"/>
    <w:rsid w:val="00C07020"/>
    <w:rsid w:val="00C16DD6"/>
    <w:rsid w:val="00C20FAC"/>
    <w:rsid w:val="00C61619"/>
    <w:rsid w:val="00C93E43"/>
    <w:rsid w:val="00CA5D8D"/>
    <w:rsid w:val="00D058C5"/>
    <w:rsid w:val="00D43F8B"/>
    <w:rsid w:val="00D52B17"/>
    <w:rsid w:val="00D860F0"/>
    <w:rsid w:val="00D93AEC"/>
    <w:rsid w:val="00D952E8"/>
    <w:rsid w:val="00DD10B2"/>
    <w:rsid w:val="00DF3264"/>
    <w:rsid w:val="00ED7B8D"/>
    <w:rsid w:val="00F824A4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AF5A5-CC09-4276-AD3D-3F8FD3C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669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911"/>
    <w:pPr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4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4911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8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Черненко</dc:creator>
  <cp:keywords/>
  <dc:description/>
  <cp:lastModifiedBy>Андрей Титов</cp:lastModifiedBy>
  <cp:revision>21</cp:revision>
  <cp:lastPrinted>2019-01-15T12:53:00Z</cp:lastPrinted>
  <dcterms:created xsi:type="dcterms:W3CDTF">2018-01-22T12:24:00Z</dcterms:created>
  <dcterms:modified xsi:type="dcterms:W3CDTF">2019-01-15T12:54:00Z</dcterms:modified>
</cp:coreProperties>
</file>