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79B" w:rsidRPr="0045479B" w:rsidRDefault="0045479B" w:rsidP="000D03AC">
      <w:pPr>
        <w:pStyle w:val="Style6"/>
        <w:spacing w:line="240" w:lineRule="auto"/>
        <w:jc w:val="center"/>
        <w:rPr>
          <w:rStyle w:val="CharStyle7"/>
          <w:rFonts w:ascii="Times New Roman" w:eastAsia="Times New Roman" w:hAnsi="Times New Roman" w:cs="Times New Roman"/>
          <w:b/>
          <w:color w:val="000000"/>
          <w:sz w:val="24"/>
          <w:szCs w:val="24"/>
          <w:lang w:val="ru"/>
        </w:rPr>
      </w:pPr>
      <w:r w:rsidRPr="0045479B">
        <w:rPr>
          <w:rStyle w:val="CharStyle7"/>
          <w:rFonts w:ascii="Times New Roman" w:eastAsia="Times New Roman" w:hAnsi="Times New Roman" w:cs="Times New Roman"/>
          <w:b/>
          <w:color w:val="000000"/>
          <w:sz w:val="24"/>
          <w:szCs w:val="24"/>
          <w:lang w:val="ru"/>
        </w:rPr>
        <w:t>ПОЯСНИТЕЛЬНАЯ ЗАПИСКА</w:t>
      </w:r>
    </w:p>
    <w:p w:rsidR="0045479B" w:rsidRDefault="0045479B" w:rsidP="000D03AC">
      <w:pPr>
        <w:pStyle w:val="Style6"/>
        <w:shd w:val="clear" w:color="auto" w:fill="auto"/>
        <w:spacing w:before="0" w:line="240" w:lineRule="auto"/>
        <w:jc w:val="center"/>
        <w:rPr>
          <w:rStyle w:val="CharStyle7"/>
          <w:rFonts w:ascii="Times New Roman" w:eastAsia="Times New Roman" w:hAnsi="Times New Roman" w:cs="Times New Roman"/>
          <w:b/>
          <w:color w:val="000000"/>
          <w:sz w:val="24"/>
          <w:szCs w:val="24"/>
          <w:lang w:val="ru"/>
        </w:rPr>
      </w:pPr>
      <w:r w:rsidRPr="0045479B">
        <w:rPr>
          <w:rStyle w:val="CharStyle7"/>
          <w:rFonts w:ascii="Times New Roman" w:eastAsia="Times New Roman" w:hAnsi="Times New Roman" w:cs="Times New Roman"/>
          <w:b/>
          <w:color w:val="000000"/>
          <w:sz w:val="24"/>
          <w:szCs w:val="24"/>
          <w:lang w:val="ru"/>
        </w:rPr>
        <w:t>к проекту постановления Правительства Санкт-Петербурга «О внесении изменений в постановление Правительства Санкт-Петербурга от 04.06.2014 № 452»</w:t>
      </w:r>
    </w:p>
    <w:p w:rsidR="0045479B" w:rsidRPr="0045479B" w:rsidRDefault="0045479B" w:rsidP="0045479B">
      <w:pPr>
        <w:pStyle w:val="Style6"/>
        <w:shd w:val="clear" w:color="auto" w:fill="auto"/>
        <w:spacing w:before="0" w:line="240" w:lineRule="auto"/>
        <w:ind w:firstLine="709"/>
        <w:jc w:val="center"/>
        <w:rPr>
          <w:rStyle w:val="CharStyle7"/>
          <w:rFonts w:ascii="Times New Roman" w:eastAsia="Times New Roman" w:hAnsi="Times New Roman" w:cs="Times New Roman"/>
          <w:b/>
          <w:color w:val="000000"/>
          <w:sz w:val="24"/>
          <w:szCs w:val="24"/>
          <w:lang w:val="ru"/>
        </w:rPr>
      </w:pPr>
    </w:p>
    <w:p w:rsidR="00115188" w:rsidRPr="0045479B" w:rsidRDefault="0045479B" w:rsidP="00346279">
      <w:pPr>
        <w:pStyle w:val="Style6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5479B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Проект постановления Правительства Санкт-Петербурга «О внесении изменений</w:t>
      </w:r>
      <w:r w:rsidRPr="0045479B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br/>
        <w:t>в</w:t>
      </w:r>
      <w:r w:rsidRPr="0045479B">
        <w:rPr>
          <w:rStyle w:val="CharStyle7"/>
          <w:rFonts w:ascii="Times New Roman" w:hAnsi="Times New Roman" w:cs="Times New Roman"/>
          <w:sz w:val="24"/>
          <w:szCs w:val="24"/>
        </w:rPr>
        <w:t xml:space="preserve"> </w:t>
      </w:r>
      <w:r w:rsidRPr="0045479B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постановление Правительства Санкт-Петербурга от 04.06.2014 №</w:t>
      </w:r>
      <w:r w:rsidRPr="0045479B">
        <w:rPr>
          <w:rStyle w:val="CharStyle7"/>
          <w:rFonts w:ascii="Times New Roman" w:hAnsi="Times New Roman" w:cs="Times New Roman"/>
          <w:sz w:val="24"/>
          <w:szCs w:val="24"/>
        </w:rPr>
        <w:t xml:space="preserve"> </w:t>
      </w:r>
      <w:r w:rsidRPr="0045479B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452» (</w:t>
      </w:r>
      <w:r w:rsidRPr="0045479B">
        <w:rPr>
          <w:rStyle w:val="CharStyle7"/>
          <w:rFonts w:ascii="Times New Roman" w:hAnsi="Times New Roman" w:cs="Times New Roman"/>
          <w:sz w:val="24"/>
          <w:szCs w:val="24"/>
        </w:rPr>
        <w:t xml:space="preserve">далее – </w:t>
      </w:r>
      <w:r w:rsidRPr="0045479B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Проект) подготовлен Комитетом по молодежной политике и</w:t>
      </w:r>
      <w:r w:rsidR="00494832">
        <w:rPr>
          <w:rStyle w:val="CharStyle7"/>
          <w:rFonts w:ascii="Times New Roman" w:hAnsi="Times New Roman" w:cs="Times New Roman"/>
          <w:sz w:val="24"/>
          <w:szCs w:val="24"/>
        </w:rPr>
        <w:t xml:space="preserve"> </w:t>
      </w:r>
      <w:r w:rsidRPr="0045479B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взаимодействию с </w:t>
      </w:r>
      <w:r w:rsidR="00A077C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общественными</w:t>
      </w:r>
      <w:r w:rsidRPr="0045479B">
        <w:rPr>
          <w:rStyle w:val="CharStyle7"/>
          <w:rFonts w:ascii="Times New Roman" w:hAnsi="Times New Roman" w:cs="Times New Roman"/>
          <w:sz w:val="24"/>
          <w:szCs w:val="24"/>
        </w:rPr>
        <w:t xml:space="preserve"> организациями</w:t>
      </w:r>
      <w:r w:rsidRPr="0045479B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 в целях </w:t>
      </w:r>
      <w:r w:rsidR="00115188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приведения</w:t>
      </w:r>
      <w:r w:rsidRPr="0045479B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 государственной программы Санкт-Петербурга </w:t>
      </w:r>
      <w:r w:rsidR="00AC2D10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br/>
      </w:r>
      <w:r w:rsidRPr="0045479B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«О</w:t>
      </w:r>
      <w:r w:rsidR="00494832">
        <w:rPr>
          <w:rStyle w:val="CharStyle7"/>
          <w:rFonts w:ascii="Times New Roman" w:hAnsi="Times New Roman" w:cs="Times New Roman"/>
          <w:sz w:val="24"/>
          <w:szCs w:val="24"/>
        </w:rPr>
        <w:t xml:space="preserve"> </w:t>
      </w:r>
      <w:r w:rsidRPr="0045479B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государственной программе Санкт-Петербурга «Создание условий для</w:t>
      </w:r>
      <w:r w:rsidRPr="0045479B">
        <w:rPr>
          <w:rStyle w:val="CharStyle7"/>
          <w:rFonts w:ascii="Times New Roman" w:hAnsi="Times New Roman" w:cs="Times New Roman"/>
          <w:sz w:val="24"/>
          <w:szCs w:val="24"/>
        </w:rPr>
        <w:t xml:space="preserve"> </w:t>
      </w:r>
      <w:r w:rsidRPr="0045479B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обеспечения общественного согласия в Санкт-Петербурге», утвержденной постановлением Правительства Санкт-Петербурга от 04.06.2014 № 452</w:t>
      </w:r>
      <w:r w:rsidR="002A4451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 (далее – государственная программа)</w:t>
      </w:r>
      <w:r w:rsidR="00115188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, в соответствие с Законом Санкт-Петербурга </w:t>
      </w:r>
      <w:r w:rsidR="00115188" w:rsidRPr="0045479B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от </w:t>
      </w:r>
      <w:r w:rsidR="00115188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28.11.2018 </w:t>
      </w:r>
      <w:r w:rsidR="00115188" w:rsidRPr="0045479B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№ </w:t>
      </w:r>
      <w:r w:rsidR="00115188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711</w:t>
      </w:r>
      <w:r w:rsidR="00115188" w:rsidRPr="0045479B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-1</w:t>
      </w:r>
      <w:r w:rsidR="00115188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44</w:t>
      </w:r>
      <w:r w:rsidR="00115188" w:rsidRPr="0045479B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 </w:t>
      </w:r>
      <w:r w:rsidR="002A4451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br/>
      </w:r>
      <w:r w:rsidR="00115188" w:rsidRPr="0045479B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«О бюджете Санкт-Петербурга на 201</w:t>
      </w:r>
      <w:r w:rsidR="00504AF8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9</w:t>
      </w:r>
      <w:r w:rsidR="00115188" w:rsidRPr="0045479B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 год и на плановый период 20</w:t>
      </w:r>
      <w:r w:rsidR="00504AF8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20</w:t>
      </w:r>
      <w:r w:rsidR="00115188" w:rsidRPr="0045479B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 и 202</w:t>
      </w:r>
      <w:r w:rsidR="00504AF8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1</w:t>
      </w:r>
      <w:r w:rsidR="00115188" w:rsidRPr="0045479B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 годов»</w:t>
      </w:r>
      <w:r w:rsidR="00115188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.</w:t>
      </w:r>
    </w:p>
    <w:p w:rsidR="005602A4" w:rsidRDefault="005602A4" w:rsidP="00346279">
      <w:pPr>
        <w:pStyle w:val="Style6"/>
        <w:shd w:val="clear" w:color="auto" w:fill="auto"/>
        <w:spacing w:before="0" w:line="240" w:lineRule="auto"/>
        <w:ind w:firstLine="709"/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</w:pPr>
      <w:r w:rsidRPr="005602A4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В соответствии с Проектом в государственную программу вносятся следующие изменения:</w:t>
      </w:r>
    </w:p>
    <w:p w:rsidR="005602A4" w:rsidRDefault="005602A4" w:rsidP="00346279">
      <w:pPr>
        <w:pStyle w:val="Style6"/>
        <w:numPr>
          <w:ilvl w:val="0"/>
          <w:numId w:val="2"/>
        </w:numPr>
        <w:shd w:val="clear" w:color="auto" w:fill="auto"/>
        <w:spacing w:before="0" w:line="240" w:lineRule="auto"/>
        <w:ind w:left="0" w:firstLine="709"/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</w:pPr>
      <w:r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Комитет по территориальному развитию Санкт-Петербурга включен </w:t>
      </w:r>
      <w:r w:rsidR="00346279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br/>
      </w:r>
      <w:r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в пункт 2</w:t>
      </w:r>
      <w:r w:rsidR="002A4451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 «Соисполнители государственной программы»</w:t>
      </w:r>
      <w:r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 раздела 1 «</w:t>
      </w:r>
      <w:r w:rsidR="00265137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Паспорт государственной программы» </w:t>
      </w:r>
      <w:r w:rsidR="002A4451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приложения к государственной программе </w:t>
      </w:r>
      <w:r w:rsidR="00265137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в качестве соисполнителя</w:t>
      </w:r>
      <w:r w:rsidR="002A4451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 по реализации государственной программы</w:t>
      </w:r>
      <w:r w:rsidR="00265137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.</w:t>
      </w:r>
    </w:p>
    <w:p w:rsidR="00265137" w:rsidRDefault="00265137" w:rsidP="00346279">
      <w:pPr>
        <w:pStyle w:val="Style6"/>
        <w:numPr>
          <w:ilvl w:val="0"/>
          <w:numId w:val="2"/>
        </w:numPr>
        <w:shd w:val="clear" w:color="auto" w:fill="auto"/>
        <w:spacing w:before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</w:pPr>
      <w:r w:rsidRPr="00044A31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Проектом предусмотрено приведение </w:t>
      </w:r>
      <w:r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о</w:t>
      </w:r>
      <w:r w:rsidRPr="0045479B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бъем</w:t>
      </w:r>
      <w:r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ов</w:t>
      </w:r>
      <w:r w:rsidRPr="0045479B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 финансирования </w:t>
      </w:r>
      <w:r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государственной программы</w:t>
      </w:r>
      <w:r w:rsidRPr="0045479B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 на 201</w:t>
      </w:r>
      <w:r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9-2021</w:t>
      </w:r>
      <w:r w:rsidRPr="0045479B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 год</w:t>
      </w:r>
      <w:r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ы</w:t>
      </w:r>
      <w:r w:rsidRPr="0045479B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 </w:t>
      </w:r>
      <w:r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в</w:t>
      </w:r>
      <w:r w:rsidRPr="0045479B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 соответств</w:t>
      </w:r>
      <w:r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ие с</w:t>
      </w:r>
      <w:r w:rsidRPr="0045479B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 Закон</w:t>
      </w:r>
      <w:r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ом </w:t>
      </w:r>
      <w:r w:rsidRPr="0045479B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Санкт</w:t>
      </w:r>
      <w:r w:rsidRPr="0045479B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noBreakHyphen/>
        <w:t xml:space="preserve">Петербурга от </w:t>
      </w:r>
      <w:r w:rsidRPr="002651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 xml:space="preserve">28.11.2018 № 711-144 «О бюджете Санкт-Петербурга на 2019 год </w:t>
      </w:r>
      <w:r w:rsidRPr="002651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br/>
        <w:t>и на плановый период 2020 и 2021 годов»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>.</w:t>
      </w:r>
    </w:p>
    <w:p w:rsidR="00265137" w:rsidRDefault="00265137" w:rsidP="00346279">
      <w:pPr>
        <w:pStyle w:val="Style6"/>
        <w:numPr>
          <w:ilvl w:val="0"/>
          <w:numId w:val="2"/>
        </w:numPr>
        <w:shd w:val="clear" w:color="auto" w:fill="auto"/>
        <w:spacing w:before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>Раздел 7</w:t>
      </w:r>
      <w:r w:rsidR="003462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 xml:space="preserve"> и подразделы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 xml:space="preserve"> 8.4, 8.5, </w:t>
      </w:r>
      <w:r w:rsidR="003462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>9.4, 10.4, 10.5, 11.4</w:t>
      </w:r>
      <w:r w:rsidR="002A4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 xml:space="preserve">, </w:t>
      </w:r>
      <w:r w:rsidR="003462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 xml:space="preserve">12.4 </w:t>
      </w:r>
      <w:r w:rsidR="002A4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 xml:space="preserve">приложения </w:t>
      </w:r>
      <w:r w:rsidR="002A4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br/>
        <w:t xml:space="preserve">к государственной программе </w:t>
      </w:r>
      <w:r w:rsidR="003462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>изложены в новой редакции.</w:t>
      </w:r>
    </w:p>
    <w:p w:rsidR="00265137" w:rsidRDefault="00265137" w:rsidP="00346279">
      <w:pPr>
        <w:pStyle w:val="Style6"/>
        <w:numPr>
          <w:ilvl w:val="0"/>
          <w:numId w:val="2"/>
        </w:numPr>
        <w:shd w:val="clear" w:color="auto" w:fill="auto"/>
        <w:spacing w:before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</w:pPr>
      <w:r w:rsidRPr="002651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>Актуализирован перечень мероприятий подпрограмм государственной программы:</w:t>
      </w:r>
    </w:p>
    <w:p w:rsidR="00265137" w:rsidRDefault="00265137" w:rsidP="00346279">
      <w:pPr>
        <w:pStyle w:val="Style6"/>
        <w:spacing w:before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 xml:space="preserve">таблица </w:t>
      </w:r>
      <w:r w:rsidR="003462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 xml:space="preserve">7 </w:t>
      </w:r>
      <w:r w:rsidR="002A4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>приложения к государственной программе</w:t>
      </w:r>
      <w:r w:rsidR="002A4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 xml:space="preserve"> </w:t>
      </w:r>
      <w:r w:rsidR="003462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 xml:space="preserve">дополнена мероприятиями </w:t>
      </w:r>
      <w:r w:rsidR="002A4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br/>
      </w:r>
      <w:r w:rsidR="003462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>1.7 «</w:t>
      </w:r>
      <w:r w:rsidR="00346279" w:rsidRPr="003462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Содержание Санкт-Петербургского государственного казенного учреждения «Центр содействия развитию институтов гражданского общества»</w:t>
      </w:r>
      <w:r w:rsidR="003462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>» и 1.8 «</w:t>
      </w:r>
      <w:r w:rsidR="00346279" w:rsidRPr="003462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>Обеспечение деятельности членов Общественной палаты Санкт-Петербурга</w:t>
      </w:r>
      <w:r w:rsidR="003462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>»;</w:t>
      </w:r>
    </w:p>
    <w:p w:rsidR="005834DA" w:rsidRDefault="005834DA" w:rsidP="00346279">
      <w:pPr>
        <w:pStyle w:val="Style6"/>
        <w:spacing w:before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 xml:space="preserve">из таблицы 8 </w:t>
      </w:r>
      <w:r w:rsidR="002A4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>приложения к государственной программе</w:t>
      </w:r>
      <w:r w:rsidR="002A4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>исключены мероприятия «Организация и проведение открытого конкурса по продвижению идеи гармониза</w:t>
      </w:r>
      <w:r w:rsidR="002A4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 xml:space="preserve">ции межнациональных отношений»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>и «Предоставление на конкурсной основе субсидий социально ориентированным некоммерческим организациям в целях финансового о</w:t>
      </w:r>
      <w:r w:rsidR="002A4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 xml:space="preserve">беспечения (возмещения затрат)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 xml:space="preserve">при реализации на территории Санкт-Петербурга проектов, проведении мероприятий, направленных на укрепление гражданского единства </w:t>
      </w:r>
      <w:r w:rsidR="002A4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 xml:space="preserve">и гармонизацию межнациональных отношений; </w:t>
      </w:r>
    </w:p>
    <w:p w:rsidR="00346279" w:rsidRDefault="00346279" w:rsidP="00346279">
      <w:pPr>
        <w:pStyle w:val="Style6"/>
        <w:spacing w:before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 xml:space="preserve">таблица 9 </w:t>
      </w:r>
      <w:r w:rsidR="002A4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>приложения к государственной программе</w:t>
      </w:r>
      <w:r w:rsidR="002A4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 xml:space="preserve">дополнена мероприятием </w:t>
      </w:r>
      <w:r w:rsidR="002A4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>1.19 «</w:t>
      </w:r>
      <w:r w:rsidRPr="003462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 xml:space="preserve">Инвестиции АО «Городское агентство по телевидению и радиовещанию» </w:t>
      </w:r>
      <w:r w:rsidR="002A44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br/>
      </w:r>
      <w:r w:rsidRPr="003462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>на реализацию государственной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>»</w:t>
      </w:r>
      <w:r w:rsidR="005834D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>.</w:t>
      </w:r>
    </w:p>
    <w:p w:rsidR="0045479B" w:rsidRPr="00DF364C" w:rsidRDefault="0045479B" w:rsidP="00115188">
      <w:pPr>
        <w:pStyle w:val="Style6"/>
        <w:shd w:val="clear" w:color="auto" w:fill="auto"/>
        <w:spacing w:before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Общий объем финансирования государственной программы составляет</w:t>
      </w:r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br/>
      </w:r>
      <w:r w:rsidR="00EA0437" w:rsidRPr="004E5068">
        <w:rPr>
          <w:rStyle w:val="CharStyle7"/>
          <w:rFonts w:ascii="Times New Roman" w:eastAsia="Times New Roman" w:hAnsi="Times New Roman" w:cs="Times New Roman"/>
          <w:b/>
          <w:color w:val="000000"/>
          <w:sz w:val="24"/>
          <w:szCs w:val="24"/>
          <w:lang w:val="ru"/>
        </w:rPr>
        <w:t>3</w:t>
      </w:r>
      <w:r w:rsidR="005834DA">
        <w:rPr>
          <w:rStyle w:val="CharStyle7"/>
          <w:rFonts w:ascii="Times New Roman" w:eastAsia="Times New Roman" w:hAnsi="Times New Roman" w:cs="Times New Roman"/>
          <w:b/>
          <w:color w:val="000000"/>
          <w:sz w:val="24"/>
          <w:szCs w:val="24"/>
          <w:lang w:val="ru"/>
        </w:rPr>
        <w:t>4 868 622,8</w:t>
      </w:r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 </w:t>
      </w:r>
      <w:proofErr w:type="spellStart"/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тыс.руб</w:t>
      </w:r>
      <w:proofErr w:type="spellEnd"/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.:</w:t>
      </w:r>
    </w:p>
    <w:p w:rsidR="0045479B" w:rsidRPr="00DF364C" w:rsidRDefault="0045479B" w:rsidP="0045479B">
      <w:pPr>
        <w:pStyle w:val="Style6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бюджет Санкт-Петербурга, в том числе по годам реализации</w:t>
      </w:r>
      <w:r w:rsidRPr="00DF364C">
        <w:rPr>
          <w:rStyle w:val="CharStyle7"/>
          <w:rFonts w:ascii="Times New Roman" w:hAnsi="Times New Roman" w:cs="Times New Roman"/>
          <w:sz w:val="24"/>
          <w:szCs w:val="24"/>
        </w:rPr>
        <w:t>:</w:t>
      </w:r>
    </w:p>
    <w:p w:rsidR="0045479B" w:rsidRPr="00DF364C" w:rsidRDefault="0045479B" w:rsidP="0045479B">
      <w:pPr>
        <w:pStyle w:val="Style6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</w:rPr>
        <w:t xml:space="preserve">2018 </w:t>
      </w:r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г. </w:t>
      </w:r>
      <w:r w:rsidRPr="00DF364C">
        <w:rPr>
          <w:rStyle w:val="CharStyle7"/>
          <w:rFonts w:ascii="Times New Roman" w:hAnsi="Times New Roman" w:cs="Times New Roman"/>
          <w:sz w:val="24"/>
          <w:szCs w:val="24"/>
        </w:rPr>
        <w:t>–</w:t>
      </w:r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 </w:t>
      </w:r>
      <w:r w:rsidR="00A077CC" w:rsidRPr="00DF36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115188" w:rsidRPr="00DF36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A077CC" w:rsidRPr="00DF36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02</w:t>
      </w:r>
      <w:r w:rsidR="00115188" w:rsidRPr="00DF36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5 211</w:t>
      </w:r>
      <w:r w:rsidR="00A077CC" w:rsidRPr="00DF36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,8 </w:t>
      </w:r>
      <w:proofErr w:type="spellStart"/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тыс.руб</w:t>
      </w:r>
      <w:proofErr w:type="spellEnd"/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.</w:t>
      </w:r>
      <w:r w:rsidR="001F5CD2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;</w:t>
      </w:r>
    </w:p>
    <w:p w:rsidR="0045479B" w:rsidRPr="00DF364C" w:rsidRDefault="0045479B" w:rsidP="0045479B">
      <w:pPr>
        <w:pStyle w:val="Style6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</w:rPr>
        <w:t xml:space="preserve">2019 </w:t>
      </w:r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г. </w:t>
      </w:r>
      <w:r w:rsidRPr="00DF364C">
        <w:rPr>
          <w:rStyle w:val="CharStyle7"/>
          <w:rFonts w:ascii="Times New Roman" w:hAnsi="Times New Roman" w:cs="Times New Roman"/>
          <w:sz w:val="24"/>
          <w:szCs w:val="24"/>
        </w:rPr>
        <w:t xml:space="preserve">– </w:t>
      </w:r>
      <w:r w:rsid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6</w:t>
      </w:r>
      <w:r w:rsidR="00EA0437"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 </w:t>
      </w:r>
      <w:r w:rsid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94</w:t>
      </w:r>
      <w:r w:rsidR="00115188"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4</w:t>
      </w:r>
      <w:r w:rsidR="00EA0437"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 </w:t>
      </w:r>
      <w:r w:rsid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367</w:t>
      </w:r>
      <w:r w:rsidR="00EA0437"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,</w:t>
      </w:r>
      <w:r w:rsid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6</w:t>
      </w:r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 </w:t>
      </w:r>
      <w:proofErr w:type="spellStart"/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тыс.руб</w:t>
      </w:r>
      <w:proofErr w:type="spellEnd"/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.</w:t>
      </w:r>
      <w:r w:rsidR="001F5CD2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;</w:t>
      </w:r>
    </w:p>
    <w:p w:rsidR="0045479B" w:rsidRPr="00DF364C" w:rsidRDefault="0045479B" w:rsidP="0045479B">
      <w:pPr>
        <w:pStyle w:val="Style6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</w:rPr>
        <w:t xml:space="preserve">2020 </w:t>
      </w:r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г. </w:t>
      </w:r>
      <w:r w:rsidRPr="00DF364C">
        <w:rPr>
          <w:rStyle w:val="CharStyle7"/>
          <w:rFonts w:ascii="Times New Roman" w:hAnsi="Times New Roman" w:cs="Times New Roman"/>
          <w:sz w:val="24"/>
          <w:szCs w:val="24"/>
        </w:rPr>
        <w:t xml:space="preserve">– </w:t>
      </w:r>
      <w:r w:rsidR="00EA0437"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5 </w:t>
      </w:r>
      <w:r w:rsid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482</w:t>
      </w:r>
      <w:r w:rsidR="00EA0437"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 </w:t>
      </w:r>
      <w:r w:rsid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156</w:t>
      </w:r>
      <w:r w:rsidR="00EA0437"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,</w:t>
      </w:r>
      <w:r w:rsid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2</w:t>
      </w:r>
      <w:r w:rsidR="001F5CD2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 </w:t>
      </w:r>
      <w:proofErr w:type="spellStart"/>
      <w:r w:rsidR="001F5CD2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тыс.руб</w:t>
      </w:r>
      <w:proofErr w:type="spellEnd"/>
      <w:r w:rsidR="001F5CD2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.;</w:t>
      </w:r>
    </w:p>
    <w:p w:rsidR="0045479B" w:rsidRPr="00DF364C" w:rsidRDefault="0045479B" w:rsidP="0045479B">
      <w:pPr>
        <w:pStyle w:val="Style6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</w:rPr>
        <w:t xml:space="preserve">2021 </w:t>
      </w:r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г. </w:t>
      </w:r>
      <w:r w:rsidRPr="00DF364C">
        <w:rPr>
          <w:rStyle w:val="CharStyle7"/>
          <w:rFonts w:ascii="Times New Roman" w:hAnsi="Times New Roman" w:cs="Times New Roman"/>
          <w:sz w:val="24"/>
          <w:szCs w:val="24"/>
        </w:rPr>
        <w:t>–</w:t>
      </w:r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 </w:t>
      </w:r>
      <w:r w:rsidR="00A077CC" w:rsidRPr="00DF36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5 </w:t>
      </w:r>
      <w:r w:rsidR="00DF36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422</w:t>
      </w:r>
      <w:r w:rsidR="00A077CC" w:rsidRPr="00DF36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F36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637</w:t>
      </w:r>
      <w:r w:rsidR="00A077CC" w:rsidRPr="00DF36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DF36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="00A077CC" w:rsidRPr="00DF36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тыс.руб</w:t>
      </w:r>
      <w:proofErr w:type="spellEnd"/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.</w:t>
      </w:r>
      <w:r w:rsidR="001F5CD2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;</w:t>
      </w:r>
    </w:p>
    <w:p w:rsidR="0045479B" w:rsidRPr="00DF364C" w:rsidRDefault="0045479B" w:rsidP="0045479B">
      <w:pPr>
        <w:pStyle w:val="Style6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</w:rPr>
        <w:t xml:space="preserve">2022 </w:t>
      </w:r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г. </w:t>
      </w:r>
      <w:r w:rsidRPr="00DF364C">
        <w:rPr>
          <w:rStyle w:val="CharStyle7"/>
          <w:rFonts w:ascii="Times New Roman" w:hAnsi="Times New Roman" w:cs="Times New Roman"/>
          <w:sz w:val="24"/>
          <w:szCs w:val="24"/>
        </w:rPr>
        <w:t>–</w:t>
      </w:r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 </w:t>
      </w:r>
      <w:r w:rsidR="00A077CC" w:rsidRPr="00DF36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5 </w:t>
      </w:r>
      <w:r w:rsidR="00DF36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896</w:t>
      </w:r>
      <w:r w:rsidR="00A077CC" w:rsidRPr="00DF36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F36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759</w:t>
      </w:r>
      <w:r w:rsidR="00A077CC" w:rsidRPr="00DF36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,4 </w:t>
      </w:r>
      <w:proofErr w:type="spellStart"/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тыс.руб</w:t>
      </w:r>
      <w:proofErr w:type="spellEnd"/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.</w:t>
      </w:r>
      <w:r w:rsidR="001F5CD2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;</w:t>
      </w:r>
    </w:p>
    <w:p w:rsidR="0045479B" w:rsidRPr="00DF364C" w:rsidRDefault="0045479B" w:rsidP="0045479B">
      <w:pPr>
        <w:pStyle w:val="Style6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</w:rPr>
        <w:t xml:space="preserve">2023 </w:t>
      </w:r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г. </w:t>
      </w:r>
      <w:r w:rsidRPr="00DF364C">
        <w:rPr>
          <w:rStyle w:val="CharStyle7"/>
          <w:rFonts w:ascii="Times New Roman" w:hAnsi="Times New Roman" w:cs="Times New Roman"/>
          <w:sz w:val="24"/>
          <w:szCs w:val="24"/>
        </w:rPr>
        <w:t>–</w:t>
      </w:r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 6 097 490,8 </w:t>
      </w:r>
      <w:proofErr w:type="spellStart"/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тыс.руб</w:t>
      </w:r>
      <w:proofErr w:type="spellEnd"/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.</w:t>
      </w:r>
    </w:p>
    <w:p w:rsidR="0045479B" w:rsidRPr="00DF364C" w:rsidRDefault="0045479B" w:rsidP="0045479B">
      <w:pPr>
        <w:pStyle w:val="Style6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Федеральный бюджет </w:t>
      </w:r>
      <w:r w:rsidRPr="00DF364C">
        <w:rPr>
          <w:rStyle w:val="CharStyle7"/>
          <w:rFonts w:ascii="Times New Roman" w:hAnsi="Times New Roman" w:cs="Times New Roman"/>
          <w:sz w:val="24"/>
          <w:szCs w:val="24"/>
        </w:rPr>
        <w:t>–</w:t>
      </w:r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 0</w:t>
      </w:r>
      <w:r w:rsidR="001F5CD2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 руб.</w:t>
      </w:r>
    </w:p>
    <w:p w:rsidR="0045479B" w:rsidRDefault="0045479B" w:rsidP="0045479B">
      <w:pPr>
        <w:pStyle w:val="Style6"/>
        <w:shd w:val="clear" w:color="auto" w:fill="auto"/>
        <w:spacing w:before="0" w:line="240" w:lineRule="auto"/>
        <w:ind w:firstLine="709"/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</w:pPr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Внебюджетные средства </w:t>
      </w:r>
      <w:r w:rsidRPr="00DF364C">
        <w:rPr>
          <w:rStyle w:val="CharStyle7"/>
          <w:rFonts w:ascii="Times New Roman" w:hAnsi="Times New Roman" w:cs="Times New Roman"/>
          <w:sz w:val="24"/>
          <w:szCs w:val="24"/>
        </w:rPr>
        <w:t>–</w:t>
      </w:r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 </w:t>
      </w:r>
      <w:r w:rsidRPr="00DF364C">
        <w:rPr>
          <w:rStyle w:val="CharStyle7"/>
          <w:rFonts w:ascii="Times New Roman" w:hAnsi="Times New Roman" w:cs="Times New Roman"/>
          <w:sz w:val="24"/>
          <w:szCs w:val="24"/>
        </w:rPr>
        <w:t>0</w:t>
      </w:r>
      <w:r w:rsidRPr="00DF364C">
        <w:rPr>
          <w:rStyle w:val="CharStyle7"/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 руб.</w:t>
      </w:r>
    </w:p>
    <w:p w:rsidR="001F5CD2" w:rsidRDefault="001F5CD2" w:rsidP="001F5CD2">
      <w:pPr>
        <w:pStyle w:val="Style6"/>
        <w:spacing w:before="0" w:line="240" w:lineRule="auto"/>
        <w:ind w:firstLine="709"/>
        <w:rPr>
          <w:rStyle w:val="CharStyle7"/>
          <w:rFonts w:ascii="Times New Roman" w:hAnsi="Times New Roman" w:cs="Times New Roman"/>
          <w:sz w:val="24"/>
          <w:szCs w:val="24"/>
        </w:rPr>
      </w:pPr>
      <w:r w:rsidRPr="001F5CD2">
        <w:rPr>
          <w:rStyle w:val="CharStyle7"/>
          <w:rFonts w:ascii="Times New Roman" w:hAnsi="Times New Roman" w:cs="Times New Roman"/>
          <w:sz w:val="24"/>
          <w:szCs w:val="24"/>
        </w:rPr>
        <w:t xml:space="preserve">Принятие Проекта не потребует дополнительного расходования бюджетных средств </w:t>
      </w:r>
      <w:r w:rsidRPr="001F5CD2">
        <w:rPr>
          <w:rStyle w:val="CharStyle7"/>
          <w:rFonts w:ascii="Times New Roman" w:hAnsi="Times New Roman" w:cs="Times New Roman"/>
          <w:sz w:val="24"/>
          <w:szCs w:val="24"/>
        </w:rPr>
        <w:lastRenderedPageBreak/>
        <w:t>Санкт-Петербурга и внесения изменений в правовые акты Санкт-Петербурга.</w:t>
      </w:r>
    </w:p>
    <w:p w:rsidR="001F5CD2" w:rsidRPr="001F5CD2" w:rsidRDefault="001F5CD2" w:rsidP="001F5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C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>Проект постановления не содержит положений, предусмотренных пунктом 3.11 Порядка проведения оценки регулирующего воздействия в</w:t>
      </w:r>
      <w:r w:rsidRPr="001F5C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F5C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>Санкт</w:t>
      </w:r>
      <w:r w:rsidRPr="001F5CD2">
        <w:rPr>
          <w:rFonts w:ascii="Times New Roman" w:hAnsi="Times New Roman" w:cs="Times New Roman"/>
          <w:sz w:val="24"/>
          <w:szCs w:val="24"/>
          <w:shd w:val="clear" w:color="auto" w:fill="FFFFFF"/>
        </w:rPr>
        <w:noBreakHyphen/>
      </w:r>
      <w:r w:rsidRPr="001F5C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>Петербурге, утвержденного постановлением Правительства Санкт</w:t>
      </w:r>
      <w:r w:rsidRPr="001F5CD2">
        <w:rPr>
          <w:rFonts w:ascii="Times New Roman" w:hAnsi="Times New Roman" w:cs="Times New Roman"/>
          <w:sz w:val="24"/>
          <w:szCs w:val="24"/>
          <w:shd w:val="clear" w:color="auto" w:fill="FFFFFF"/>
        </w:rPr>
        <w:noBreakHyphen/>
      </w:r>
      <w:r w:rsidRPr="001F5C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 xml:space="preserve">Петербурга от 10.04.2014 № 244, </w:t>
      </w:r>
      <w:r w:rsidRPr="001F5C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br/>
        <w:t>и</w:t>
      </w:r>
      <w:r w:rsidRPr="001F5C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F5C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>не подлежит процедуре оценки регулирующего воздействия.</w:t>
      </w:r>
    </w:p>
    <w:p w:rsidR="001F5CD2" w:rsidRPr="001F5CD2" w:rsidRDefault="001F5CD2" w:rsidP="001F5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5C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/>
        </w:rPr>
        <w:t>Учитывая, что проект постановления не относится к числу наиболее важных нормативно правовых актов, разработка медиа плана не требуется.</w:t>
      </w:r>
    </w:p>
    <w:p w:rsidR="001F5CD2" w:rsidRPr="001F5CD2" w:rsidRDefault="001F5CD2" w:rsidP="001F5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F5CD2" w:rsidRPr="001F5CD2" w:rsidRDefault="001F5CD2" w:rsidP="001F5C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5CD2" w:rsidRPr="001F5CD2" w:rsidRDefault="001F5CD2" w:rsidP="001F5CD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F5CD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ru"/>
        </w:rPr>
        <w:t xml:space="preserve">Председатель Комитета по молодежной </w:t>
      </w:r>
    </w:p>
    <w:p w:rsidR="001F5CD2" w:rsidRPr="001F5CD2" w:rsidRDefault="001F5CD2" w:rsidP="001F5CD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F5CD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ru"/>
        </w:rPr>
        <w:t xml:space="preserve">политике и взаимодействию </w:t>
      </w:r>
    </w:p>
    <w:p w:rsidR="001F5CD2" w:rsidRPr="001F5CD2" w:rsidRDefault="001F5CD2" w:rsidP="001F5C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ru"/>
        </w:rPr>
      </w:pPr>
      <w:bookmarkStart w:id="0" w:name="_GoBack"/>
      <w:bookmarkEnd w:id="0"/>
      <w:r w:rsidRPr="001F5CD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ru"/>
        </w:rPr>
        <w:t xml:space="preserve">с общественными </w:t>
      </w:r>
      <w:r w:rsidRPr="001F5CD2">
        <w:rPr>
          <w:rFonts w:ascii="Times New Roman" w:hAnsi="Times New Roman" w:cs="Times New Roman"/>
          <w:b/>
          <w:spacing w:val="3"/>
          <w:sz w:val="24"/>
          <w:szCs w:val="24"/>
          <w:shd w:val="clear" w:color="auto" w:fill="FFFFFF"/>
        </w:rPr>
        <w:t>организациями</w:t>
      </w:r>
      <w:r w:rsidRPr="001F5CD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ru"/>
        </w:rPr>
        <w:t xml:space="preserve">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shd w:val="clear" w:color="auto" w:fill="FFFFFF"/>
          <w:lang w:val="ru"/>
        </w:rPr>
        <w:t>Ю.С.Аблец</w:t>
      </w:r>
      <w:proofErr w:type="spellEnd"/>
    </w:p>
    <w:sectPr w:rsidR="001F5CD2" w:rsidRPr="001F5CD2" w:rsidSect="00494832">
      <w:pgSz w:w="11909" w:h="16834"/>
      <w:pgMar w:top="1134" w:right="851" w:bottom="567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A8638E"/>
    <w:multiLevelType w:val="multilevel"/>
    <w:tmpl w:val="E6525760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739474B"/>
    <w:multiLevelType w:val="hybridMultilevel"/>
    <w:tmpl w:val="6F4662A0"/>
    <w:lvl w:ilvl="0" w:tplc="C92C4F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79B"/>
    <w:rsid w:val="00044A31"/>
    <w:rsid w:val="000D03AC"/>
    <w:rsid w:val="001025D1"/>
    <w:rsid w:val="00115188"/>
    <w:rsid w:val="001F5CD2"/>
    <w:rsid w:val="00265137"/>
    <w:rsid w:val="0027220A"/>
    <w:rsid w:val="002A4451"/>
    <w:rsid w:val="00335CCD"/>
    <w:rsid w:val="00346279"/>
    <w:rsid w:val="0045479B"/>
    <w:rsid w:val="00494832"/>
    <w:rsid w:val="004E5068"/>
    <w:rsid w:val="00504AF8"/>
    <w:rsid w:val="005602A4"/>
    <w:rsid w:val="005834DA"/>
    <w:rsid w:val="005853DE"/>
    <w:rsid w:val="00610014"/>
    <w:rsid w:val="006669EF"/>
    <w:rsid w:val="006D3B35"/>
    <w:rsid w:val="007C42D3"/>
    <w:rsid w:val="008960CB"/>
    <w:rsid w:val="00A077CC"/>
    <w:rsid w:val="00AC2D10"/>
    <w:rsid w:val="00DF364C"/>
    <w:rsid w:val="00EA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A3B3EE-5713-470B-B6A5-BFC5E8F33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Exact">
    <w:name w:val="Char Style 3 Exact"/>
    <w:basedOn w:val="a0"/>
    <w:link w:val="Style2"/>
    <w:rsid w:val="0045479B"/>
    <w:rPr>
      <w:spacing w:val="3"/>
      <w:sz w:val="25"/>
      <w:szCs w:val="25"/>
      <w:shd w:val="clear" w:color="auto" w:fill="FFFFFF"/>
    </w:rPr>
  </w:style>
  <w:style w:type="character" w:customStyle="1" w:styleId="CharStyle7">
    <w:name w:val="Char Style 7"/>
    <w:basedOn w:val="a0"/>
    <w:link w:val="Style6"/>
    <w:rsid w:val="0045479B"/>
    <w:rPr>
      <w:sz w:val="27"/>
      <w:szCs w:val="27"/>
      <w:shd w:val="clear" w:color="auto" w:fill="FFFFFF"/>
    </w:rPr>
  </w:style>
  <w:style w:type="character" w:customStyle="1" w:styleId="CharStyle9">
    <w:name w:val="Char Style 9"/>
    <w:basedOn w:val="a0"/>
    <w:link w:val="Style8"/>
    <w:rsid w:val="0045479B"/>
    <w:rPr>
      <w:sz w:val="27"/>
      <w:szCs w:val="27"/>
      <w:shd w:val="clear" w:color="auto" w:fill="FFFFFF"/>
    </w:rPr>
  </w:style>
  <w:style w:type="paragraph" w:customStyle="1" w:styleId="Style2">
    <w:name w:val="Style 2"/>
    <w:basedOn w:val="a"/>
    <w:link w:val="CharStyle3Exact"/>
    <w:rsid w:val="0045479B"/>
    <w:pPr>
      <w:widowControl w:val="0"/>
      <w:shd w:val="clear" w:color="auto" w:fill="FFFFFF"/>
      <w:spacing w:after="0" w:line="0" w:lineRule="atLeast"/>
    </w:pPr>
    <w:rPr>
      <w:spacing w:val="3"/>
      <w:sz w:val="25"/>
      <w:szCs w:val="25"/>
    </w:rPr>
  </w:style>
  <w:style w:type="paragraph" w:customStyle="1" w:styleId="Style6">
    <w:name w:val="Style 6"/>
    <w:basedOn w:val="a"/>
    <w:link w:val="CharStyle7"/>
    <w:rsid w:val="0045479B"/>
    <w:pPr>
      <w:widowControl w:val="0"/>
      <w:shd w:val="clear" w:color="auto" w:fill="FFFFFF"/>
      <w:spacing w:before="300" w:after="0" w:line="322" w:lineRule="exact"/>
      <w:jc w:val="both"/>
    </w:pPr>
    <w:rPr>
      <w:sz w:val="27"/>
      <w:szCs w:val="27"/>
    </w:rPr>
  </w:style>
  <w:style w:type="paragraph" w:customStyle="1" w:styleId="Style8">
    <w:name w:val="Style 8"/>
    <w:basedOn w:val="a"/>
    <w:link w:val="CharStyle9"/>
    <w:rsid w:val="0045479B"/>
    <w:pPr>
      <w:widowControl w:val="0"/>
      <w:shd w:val="clear" w:color="auto" w:fill="FFFFFF"/>
      <w:spacing w:before="600" w:after="0" w:line="322" w:lineRule="exact"/>
    </w:pPr>
    <w:rPr>
      <w:sz w:val="27"/>
      <w:szCs w:val="27"/>
    </w:rPr>
  </w:style>
  <w:style w:type="paragraph" w:styleId="a3">
    <w:name w:val="Balloon Text"/>
    <w:basedOn w:val="a"/>
    <w:link w:val="a4"/>
    <w:uiPriority w:val="99"/>
    <w:semiHidden/>
    <w:unhideWhenUsed/>
    <w:rsid w:val="000D03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03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9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Васильева</dc:creator>
  <cp:keywords/>
  <dc:description/>
  <cp:lastModifiedBy>Андрей Титов</cp:lastModifiedBy>
  <cp:revision>13</cp:revision>
  <cp:lastPrinted>2019-01-16T11:53:00Z</cp:lastPrinted>
  <dcterms:created xsi:type="dcterms:W3CDTF">2018-09-25T13:05:00Z</dcterms:created>
  <dcterms:modified xsi:type="dcterms:W3CDTF">2019-01-28T08:40:00Z</dcterms:modified>
</cp:coreProperties>
</file>