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DB0208" w:rsidRDefault="00E92775" w:rsidP="00931A57">
      <w:pPr>
        <w:pStyle w:val="1"/>
        <w:spacing w:line="240" w:lineRule="atLeast"/>
        <w:jc w:val="center"/>
        <w:rPr>
          <w:szCs w:val="28"/>
        </w:rPr>
      </w:pPr>
      <w:r w:rsidRPr="00DB0208">
        <w:rPr>
          <w:szCs w:val="28"/>
        </w:rPr>
        <w:t>ПОЯСНИТЕЛЬНАЯ ЗАПИСКА</w:t>
      </w:r>
    </w:p>
    <w:p w:rsidR="00FF39A5" w:rsidRPr="00DB0208" w:rsidRDefault="00E92775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 xml:space="preserve">к проекту постановления Правительства Санкт-Петербурга </w:t>
      </w:r>
      <w:r w:rsidRPr="00DB0208">
        <w:rPr>
          <w:sz w:val="28"/>
          <w:szCs w:val="28"/>
        </w:rPr>
        <w:br/>
      </w:r>
      <w:r w:rsidR="0002100C" w:rsidRPr="00DB0208">
        <w:rPr>
          <w:sz w:val="28"/>
          <w:szCs w:val="28"/>
        </w:rPr>
        <w:t>«О</w:t>
      </w:r>
      <w:r w:rsidR="00FF39A5" w:rsidRPr="00DB0208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DB0208" w:rsidRDefault="0002100C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>от 17.06.2014 № 490»</w:t>
      </w:r>
    </w:p>
    <w:p w:rsidR="00E03DE3" w:rsidRDefault="00E03DE3" w:rsidP="00931A57">
      <w:pPr>
        <w:spacing w:line="240" w:lineRule="atLeast"/>
        <w:jc w:val="center"/>
        <w:rPr>
          <w:sz w:val="28"/>
          <w:szCs w:val="28"/>
        </w:rPr>
      </w:pPr>
      <w:proofErr w:type="gramStart"/>
      <w:r w:rsidRPr="00E03DE3">
        <w:rPr>
          <w:sz w:val="28"/>
          <w:szCs w:val="28"/>
        </w:rPr>
        <w:t xml:space="preserve">(постановление </w:t>
      </w:r>
      <w:r>
        <w:rPr>
          <w:sz w:val="28"/>
          <w:szCs w:val="28"/>
        </w:rPr>
        <w:t xml:space="preserve">Правительства Санкт-Петербурга от 17.06.2014 № 490 </w:t>
      </w:r>
      <w:r>
        <w:rPr>
          <w:sz w:val="28"/>
          <w:szCs w:val="28"/>
        </w:rPr>
        <w:br/>
        <w:t xml:space="preserve">«О государственной программе Санкт-Петербурга </w:t>
      </w:r>
      <w:proofErr w:type="gramEnd"/>
    </w:p>
    <w:p w:rsidR="00E92775" w:rsidRPr="00E03DE3" w:rsidRDefault="00E03DE3" w:rsidP="00BB1E9D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«Содействие занятости населения в Санкт-Петербурге»)</w:t>
      </w:r>
      <w:proofErr w:type="gramEnd"/>
    </w:p>
    <w:p w:rsidR="006E691F" w:rsidRPr="00EC3C66" w:rsidRDefault="0067172E" w:rsidP="001428D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C3C66">
        <w:rPr>
          <w:sz w:val="27"/>
          <w:szCs w:val="27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 w:rsidRPr="00EC3C66">
        <w:rPr>
          <w:sz w:val="27"/>
          <w:szCs w:val="27"/>
        </w:rPr>
        <w:t> </w:t>
      </w:r>
      <w:r w:rsidRPr="00EC3C66">
        <w:rPr>
          <w:sz w:val="27"/>
          <w:szCs w:val="27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EC3C66">
        <w:rPr>
          <w:sz w:val="27"/>
          <w:szCs w:val="27"/>
        </w:rPr>
        <w:t xml:space="preserve">«О порядке принятия решений </w:t>
      </w:r>
      <w:r w:rsidR="00EC3C66">
        <w:rPr>
          <w:sz w:val="27"/>
          <w:szCs w:val="27"/>
        </w:rPr>
        <w:br/>
      </w:r>
      <w:r w:rsidR="002321F8" w:rsidRPr="00EC3C66">
        <w:rPr>
          <w:sz w:val="27"/>
          <w:szCs w:val="27"/>
        </w:rPr>
        <w:t>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E691F" w:rsidRPr="00EC3C66">
        <w:rPr>
          <w:sz w:val="27"/>
          <w:szCs w:val="27"/>
        </w:rPr>
        <w:t>.</w:t>
      </w:r>
      <w:r w:rsidR="002321F8" w:rsidRPr="00EC3C66">
        <w:rPr>
          <w:sz w:val="27"/>
          <w:szCs w:val="27"/>
        </w:rPr>
        <w:t xml:space="preserve"> </w:t>
      </w:r>
    </w:p>
    <w:p w:rsidR="006E691F" w:rsidRPr="00EC3C66" w:rsidRDefault="006E691F" w:rsidP="0078611B">
      <w:pPr>
        <w:pStyle w:val="a5"/>
        <w:spacing w:after="0"/>
        <w:ind w:firstLine="709"/>
        <w:jc w:val="both"/>
        <w:rPr>
          <w:spacing w:val="-10"/>
          <w:sz w:val="27"/>
          <w:szCs w:val="27"/>
        </w:rPr>
      </w:pPr>
      <w:r w:rsidRPr="00EC3C66">
        <w:rPr>
          <w:color w:val="000000"/>
          <w:spacing w:val="-10"/>
          <w:sz w:val="27"/>
          <w:szCs w:val="27"/>
        </w:rPr>
        <w:t xml:space="preserve">Внесение изменений в постановление Правительства Санкт-Петербурга </w:t>
      </w:r>
      <w:r w:rsidRPr="00EC3C66">
        <w:rPr>
          <w:color w:val="000000"/>
          <w:spacing w:val="-10"/>
          <w:sz w:val="27"/>
          <w:szCs w:val="27"/>
        </w:rPr>
        <w:br/>
      </w:r>
      <w:r w:rsidRPr="00EC3C66">
        <w:rPr>
          <w:spacing w:val="-10"/>
          <w:sz w:val="27"/>
          <w:szCs w:val="27"/>
        </w:rPr>
        <w:t xml:space="preserve">от 17.06.2014 № 490 «О государственной программе Санкт-Петербурга «Содействие занятости населения в Санкт-Петербурге» </w:t>
      </w:r>
      <w:r w:rsidRPr="00EC3C66">
        <w:rPr>
          <w:color w:val="000000"/>
          <w:spacing w:val="-10"/>
          <w:sz w:val="27"/>
          <w:szCs w:val="27"/>
        </w:rPr>
        <w:t xml:space="preserve">(далее – государственная программа) обусловлено необходимостью </w:t>
      </w:r>
      <w:r w:rsidRPr="00EC3C66">
        <w:rPr>
          <w:spacing w:val="-10"/>
          <w:sz w:val="27"/>
          <w:szCs w:val="27"/>
        </w:rPr>
        <w:t xml:space="preserve">приведения государственной программы в соответствие с Законом Санкт-Петербурга </w:t>
      </w:r>
      <w:r w:rsidR="0078611B">
        <w:rPr>
          <w:spacing w:val="-10"/>
          <w:sz w:val="27"/>
          <w:szCs w:val="27"/>
        </w:rPr>
        <w:t xml:space="preserve">от 28.11.2018 № 711-144 </w:t>
      </w:r>
      <w:r w:rsidR="0078611B" w:rsidRPr="0078611B">
        <w:rPr>
          <w:spacing w:val="-10"/>
          <w:sz w:val="27"/>
          <w:szCs w:val="27"/>
        </w:rPr>
        <w:t>«О бюджете Санкт-Петербурга</w:t>
      </w:r>
      <w:r w:rsidR="0078611B">
        <w:rPr>
          <w:spacing w:val="-10"/>
          <w:sz w:val="27"/>
          <w:szCs w:val="27"/>
        </w:rPr>
        <w:br/>
      </w:r>
      <w:r w:rsidR="0078611B" w:rsidRPr="0078611B">
        <w:rPr>
          <w:spacing w:val="-10"/>
          <w:sz w:val="27"/>
          <w:szCs w:val="27"/>
        </w:rPr>
        <w:t>на 2019 год и на плановый период 2020 и 2021 годов»</w:t>
      </w:r>
      <w:r w:rsidRPr="00EC3C66">
        <w:rPr>
          <w:spacing w:val="-10"/>
          <w:sz w:val="27"/>
          <w:szCs w:val="27"/>
        </w:rPr>
        <w:t xml:space="preserve"> (далее — Закон о бюджете).</w:t>
      </w:r>
    </w:p>
    <w:p w:rsidR="002B7AD0" w:rsidRDefault="002B7AD0" w:rsidP="002B7AD0">
      <w:pPr>
        <w:ind w:firstLine="709"/>
        <w:jc w:val="both"/>
        <w:rPr>
          <w:color w:val="000000"/>
          <w:sz w:val="28"/>
          <w:szCs w:val="28"/>
        </w:rPr>
      </w:pPr>
      <w:r w:rsidRPr="00F1581D">
        <w:rPr>
          <w:sz w:val="28"/>
          <w:szCs w:val="28"/>
        </w:rPr>
        <w:t xml:space="preserve">Закон о бюджете </w:t>
      </w:r>
      <w:r>
        <w:rPr>
          <w:sz w:val="28"/>
          <w:szCs w:val="28"/>
        </w:rPr>
        <w:t>предусматривает выделение</w:t>
      </w:r>
      <w:r w:rsidRPr="00F158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Pr="00F1581D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br/>
      </w:r>
      <w:r w:rsidRPr="00F1581D">
        <w:rPr>
          <w:sz w:val="28"/>
          <w:szCs w:val="28"/>
        </w:rPr>
        <w:t xml:space="preserve">Санкт-Петербурга бюджетных ассигнований на реализацию государственной </w:t>
      </w:r>
      <w:r w:rsidRPr="00F1581D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в 2019-2021 годы в </w:t>
      </w:r>
      <w:r w:rsidR="00A01E42">
        <w:rPr>
          <w:color w:val="000000"/>
          <w:sz w:val="28"/>
          <w:szCs w:val="28"/>
        </w:rPr>
        <w:t xml:space="preserve">общем </w:t>
      </w:r>
      <w:r>
        <w:rPr>
          <w:color w:val="000000"/>
          <w:sz w:val="28"/>
          <w:szCs w:val="28"/>
        </w:rPr>
        <w:t xml:space="preserve">объеме </w:t>
      </w:r>
      <w:r w:rsidR="00A01E42">
        <w:rPr>
          <w:color w:val="000000"/>
          <w:sz w:val="28"/>
          <w:szCs w:val="28"/>
        </w:rPr>
        <w:t>5 339 689,8 т</w:t>
      </w:r>
      <w:r>
        <w:rPr>
          <w:color w:val="000000"/>
          <w:sz w:val="28"/>
          <w:szCs w:val="28"/>
        </w:rPr>
        <w:t xml:space="preserve">ыс. рублей, </w:t>
      </w:r>
      <w:r w:rsidR="00A01E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том числе:</w:t>
      </w:r>
    </w:p>
    <w:p w:rsidR="002B7AD0" w:rsidRDefault="002B7AD0" w:rsidP="002B7AD0">
      <w:pPr>
        <w:ind w:firstLine="709"/>
        <w:jc w:val="both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в 2019</w:t>
      </w:r>
      <w:r w:rsidRPr="00512849">
        <w:rPr>
          <w:rStyle w:val="a7"/>
          <w:b w:val="0"/>
          <w:sz w:val="28"/>
          <w:szCs w:val="28"/>
        </w:rPr>
        <w:t xml:space="preserve"> году </w:t>
      </w:r>
      <w:r w:rsidR="00A01E42">
        <w:rPr>
          <w:rStyle w:val="a7"/>
          <w:b w:val="0"/>
          <w:sz w:val="28"/>
          <w:szCs w:val="28"/>
        </w:rPr>
        <w:t>–</w:t>
      </w:r>
      <w:r>
        <w:rPr>
          <w:rStyle w:val="a7"/>
          <w:b w:val="0"/>
          <w:sz w:val="28"/>
          <w:szCs w:val="28"/>
        </w:rPr>
        <w:t xml:space="preserve"> 1 852 135,5 </w:t>
      </w:r>
      <w:r w:rsidRPr="00512849">
        <w:rPr>
          <w:rStyle w:val="a7"/>
          <w:b w:val="0"/>
          <w:sz w:val="28"/>
          <w:szCs w:val="28"/>
        </w:rPr>
        <w:t>тыс. рублей</w:t>
      </w:r>
      <w:r>
        <w:rPr>
          <w:rStyle w:val="a7"/>
          <w:b w:val="0"/>
          <w:sz w:val="28"/>
          <w:szCs w:val="28"/>
        </w:rPr>
        <w:t>;</w:t>
      </w:r>
    </w:p>
    <w:p w:rsidR="002B7AD0" w:rsidRDefault="002B7AD0" w:rsidP="002B7AD0">
      <w:pPr>
        <w:ind w:firstLine="709"/>
        <w:jc w:val="both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в 2020 году </w:t>
      </w:r>
      <w:r w:rsidR="00A01E42">
        <w:rPr>
          <w:rStyle w:val="a7"/>
          <w:b w:val="0"/>
          <w:sz w:val="28"/>
          <w:szCs w:val="28"/>
        </w:rPr>
        <w:t>–</w:t>
      </w:r>
      <w:r>
        <w:rPr>
          <w:rStyle w:val="a7"/>
          <w:b w:val="0"/>
          <w:sz w:val="28"/>
          <w:szCs w:val="28"/>
        </w:rPr>
        <w:t xml:space="preserve"> 1 725 262,9 тыс. рублей;</w:t>
      </w:r>
    </w:p>
    <w:p w:rsidR="002B7AD0" w:rsidRDefault="002B7AD0" w:rsidP="002B7AD0">
      <w:pPr>
        <w:ind w:firstLine="709"/>
        <w:jc w:val="both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в 2018 году </w:t>
      </w:r>
      <w:r w:rsidR="00A01E42">
        <w:rPr>
          <w:rStyle w:val="a7"/>
          <w:b w:val="0"/>
          <w:sz w:val="28"/>
          <w:szCs w:val="28"/>
        </w:rPr>
        <w:t>–</w:t>
      </w:r>
      <w:r>
        <w:rPr>
          <w:rStyle w:val="a7"/>
          <w:b w:val="0"/>
          <w:sz w:val="28"/>
          <w:szCs w:val="28"/>
        </w:rPr>
        <w:t xml:space="preserve"> 1 762 291,4 тыс. рублей, </w:t>
      </w:r>
    </w:p>
    <w:p w:rsidR="002B7AD0" w:rsidRDefault="002B7AD0" w:rsidP="002B7A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D7CE2">
        <w:rPr>
          <w:spacing w:val="-4"/>
          <w:sz w:val="28"/>
          <w:szCs w:val="28"/>
        </w:rPr>
        <w:t>Проект</w:t>
      </w:r>
      <w:r>
        <w:rPr>
          <w:sz w:val="28"/>
          <w:szCs w:val="28"/>
        </w:rPr>
        <w:t xml:space="preserve"> предусматривает соответствующие корректировки объемов финансирования в целом государственной программы, </w:t>
      </w:r>
      <w:r w:rsidR="006A1A94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подпрограмм и мероприятий.</w:t>
      </w:r>
    </w:p>
    <w:p w:rsidR="00A01E42" w:rsidRDefault="002B7AD0" w:rsidP="002B7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2019 года государственная программа дополняется </w:t>
      </w:r>
      <w:proofErr w:type="spellStart"/>
      <w:r>
        <w:rPr>
          <w:sz w:val="28"/>
          <w:szCs w:val="28"/>
        </w:rPr>
        <w:t>мероприятими</w:t>
      </w:r>
      <w:proofErr w:type="spellEnd"/>
      <w:r>
        <w:rPr>
          <w:sz w:val="28"/>
          <w:szCs w:val="28"/>
        </w:rPr>
        <w:t xml:space="preserve"> </w:t>
      </w:r>
      <w:r>
        <w:rPr>
          <w:rFonts w:eastAsia="Calibri"/>
          <w:bCs/>
          <w:lang w:eastAsia="en-US"/>
        </w:rPr>
        <w:t xml:space="preserve"> </w:t>
      </w:r>
      <w:r w:rsidRPr="002B7AD0">
        <w:rPr>
          <w:sz w:val="28"/>
          <w:szCs w:val="28"/>
        </w:rPr>
        <w:t xml:space="preserve">региональных составляющих национальных проектов «Демография» </w:t>
      </w:r>
      <w:r w:rsidR="00071206">
        <w:rPr>
          <w:sz w:val="28"/>
          <w:szCs w:val="28"/>
        </w:rPr>
        <w:br/>
      </w:r>
      <w:r w:rsidRPr="002B7AD0">
        <w:rPr>
          <w:sz w:val="28"/>
          <w:szCs w:val="28"/>
        </w:rPr>
        <w:t xml:space="preserve">и «Повышение производительности труда и поддержка занятости», реализация которых направлена на достижение целей и задач, определенных Указом Президента Российской Федерации № 204 «О национальных целях </w:t>
      </w:r>
      <w:r w:rsidR="00071206">
        <w:rPr>
          <w:sz w:val="28"/>
          <w:szCs w:val="28"/>
        </w:rPr>
        <w:br/>
      </w:r>
      <w:r w:rsidRPr="002B7AD0">
        <w:rPr>
          <w:sz w:val="28"/>
          <w:szCs w:val="28"/>
        </w:rPr>
        <w:t>и стратегических задачах развития Российской Федерации на период до 2024 года</w:t>
      </w:r>
      <w:r w:rsidR="00E13310">
        <w:rPr>
          <w:sz w:val="28"/>
          <w:szCs w:val="28"/>
        </w:rPr>
        <w:t xml:space="preserve">». Мероприятия </w:t>
      </w:r>
      <w:r w:rsidR="00E13310">
        <w:rPr>
          <w:rFonts w:eastAsia="Calibri"/>
          <w:bCs/>
          <w:lang w:eastAsia="en-US"/>
        </w:rPr>
        <w:t xml:space="preserve"> </w:t>
      </w:r>
      <w:r w:rsidR="00E13310" w:rsidRPr="002B7AD0">
        <w:rPr>
          <w:sz w:val="28"/>
          <w:szCs w:val="28"/>
        </w:rPr>
        <w:t>региональных составляющих национальных проектов</w:t>
      </w:r>
      <w:r w:rsidR="0097696A">
        <w:rPr>
          <w:sz w:val="28"/>
          <w:szCs w:val="28"/>
        </w:rPr>
        <w:t xml:space="preserve"> включаются</w:t>
      </w:r>
      <w:r w:rsidR="00E13310">
        <w:rPr>
          <w:sz w:val="28"/>
          <w:szCs w:val="28"/>
        </w:rPr>
        <w:t xml:space="preserve"> в подпрограмму 1 </w:t>
      </w:r>
      <w:r w:rsidR="00FD00E2">
        <w:rPr>
          <w:sz w:val="28"/>
          <w:szCs w:val="28"/>
        </w:rPr>
        <w:t>«</w:t>
      </w:r>
      <w:r w:rsidR="0097696A" w:rsidRPr="0097696A">
        <w:rPr>
          <w:sz w:val="28"/>
          <w:szCs w:val="28"/>
        </w:rPr>
        <w:t>Государственные гарантии и активная региональная политика в сфере занятости»</w:t>
      </w:r>
      <w:r w:rsidR="00B54F4D">
        <w:rPr>
          <w:sz w:val="28"/>
          <w:szCs w:val="28"/>
        </w:rPr>
        <w:t xml:space="preserve"> (далее – подпрограмма 1)</w:t>
      </w:r>
      <w:r w:rsidR="0097696A">
        <w:rPr>
          <w:sz w:val="28"/>
          <w:szCs w:val="28"/>
        </w:rPr>
        <w:t>:</w:t>
      </w:r>
    </w:p>
    <w:p w:rsidR="00A01E42" w:rsidRDefault="0097696A" w:rsidP="002B7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3.1 </w:t>
      </w:r>
      <w:r w:rsidR="00A01E42">
        <w:rPr>
          <w:sz w:val="28"/>
          <w:szCs w:val="28"/>
        </w:rPr>
        <w:t>«</w:t>
      </w:r>
      <w:r w:rsidR="00A01E42" w:rsidRPr="00E13310">
        <w:rPr>
          <w:sz w:val="28"/>
          <w:szCs w:val="28"/>
        </w:rPr>
        <w:t xml:space="preserve">Реализация мероприятий по организации профессионального обучения и дополнительного профессионального образования лиц </w:t>
      </w:r>
      <w:proofErr w:type="spellStart"/>
      <w:r w:rsidR="00A01E42" w:rsidRPr="00E13310">
        <w:rPr>
          <w:sz w:val="28"/>
          <w:szCs w:val="28"/>
        </w:rPr>
        <w:t>предпенсионного</w:t>
      </w:r>
      <w:proofErr w:type="spellEnd"/>
      <w:r w:rsidR="00A01E42" w:rsidRPr="00E13310">
        <w:rPr>
          <w:sz w:val="28"/>
          <w:szCs w:val="28"/>
        </w:rPr>
        <w:t xml:space="preserve"> возраста</w:t>
      </w:r>
      <w:r w:rsidR="00E13310" w:rsidRPr="00E13310">
        <w:rPr>
          <w:sz w:val="28"/>
          <w:szCs w:val="28"/>
        </w:rPr>
        <w:t xml:space="preserve"> </w:t>
      </w:r>
      <w:r w:rsidR="00A01E42" w:rsidRPr="00E13310">
        <w:rPr>
          <w:sz w:val="28"/>
          <w:szCs w:val="28"/>
        </w:rPr>
        <w:t xml:space="preserve">в рамках регионального проекта </w:t>
      </w:r>
      <w:r w:rsidR="00E13310">
        <w:rPr>
          <w:sz w:val="28"/>
          <w:szCs w:val="28"/>
        </w:rPr>
        <w:br/>
      </w:r>
      <w:r w:rsidR="00A01E42" w:rsidRPr="00E13310">
        <w:rPr>
          <w:sz w:val="28"/>
          <w:szCs w:val="28"/>
        </w:rPr>
        <w:t>Санкт-Петербурга «Демография» по приоритетному направлению «Разработка и реализация программы системной поддержки и повышения качества жизни граждан старшего поколения»</w:t>
      </w:r>
      <w:r>
        <w:rPr>
          <w:sz w:val="28"/>
          <w:szCs w:val="28"/>
        </w:rPr>
        <w:t xml:space="preserve"> (далее – мероприятие 3.1)</w:t>
      </w:r>
      <w:r w:rsidR="00E13310">
        <w:rPr>
          <w:sz w:val="28"/>
          <w:szCs w:val="28"/>
        </w:rPr>
        <w:t>;</w:t>
      </w:r>
    </w:p>
    <w:p w:rsidR="00E13310" w:rsidRDefault="0097696A" w:rsidP="00E133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мероприятие 3.2 «</w:t>
      </w:r>
      <w:r w:rsidR="00E13310" w:rsidRPr="00E13310">
        <w:rPr>
          <w:sz w:val="28"/>
          <w:szCs w:val="28"/>
        </w:rPr>
        <w:t>Обучение работников предприятий – участников региональной программы «Производительность труда и поддержка занятости», требующих дополнительного обучения в целях повышения производительности труда,</w:t>
      </w:r>
      <w:r>
        <w:rPr>
          <w:sz w:val="28"/>
          <w:szCs w:val="28"/>
        </w:rPr>
        <w:t xml:space="preserve"> </w:t>
      </w:r>
      <w:r w:rsidR="00E13310" w:rsidRPr="00E13310">
        <w:rPr>
          <w:sz w:val="28"/>
          <w:szCs w:val="28"/>
        </w:rPr>
        <w:t>в том числе находящиеся под риском высвобождения</w:t>
      </w:r>
      <w:r>
        <w:rPr>
          <w:sz w:val="28"/>
          <w:szCs w:val="28"/>
        </w:rPr>
        <w:t>» (далее – мероприятие 3.2).</w:t>
      </w:r>
    </w:p>
    <w:p w:rsidR="00CC06FF" w:rsidRDefault="00CC06FF" w:rsidP="002B7AD0">
      <w:pPr>
        <w:ind w:firstLine="709"/>
        <w:jc w:val="both"/>
        <w:rPr>
          <w:spacing w:val="-10"/>
          <w:sz w:val="27"/>
          <w:szCs w:val="27"/>
        </w:rPr>
      </w:pPr>
      <w:r>
        <w:rPr>
          <w:spacing w:val="-10"/>
          <w:sz w:val="27"/>
          <w:szCs w:val="27"/>
        </w:rPr>
        <w:t>В 2019 году за счет средств бюджета Санкт-Петербурга предусмотрено финансирование:</w:t>
      </w:r>
      <w:r w:rsidRPr="00CB673F">
        <w:rPr>
          <w:spacing w:val="-10"/>
          <w:sz w:val="27"/>
          <w:szCs w:val="27"/>
        </w:rPr>
        <w:t xml:space="preserve"> </w:t>
      </w:r>
    </w:p>
    <w:p w:rsidR="00646D6B" w:rsidRDefault="00CB673F" w:rsidP="002B7AD0">
      <w:pPr>
        <w:ind w:firstLine="709"/>
        <w:jc w:val="both"/>
        <w:rPr>
          <w:spacing w:val="-10"/>
          <w:sz w:val="27"/>
          <w:szCs w:val="27"/>
        </w:rPr>
      </w:pPr>
      <w:proofErr w:type="gramStart"/>
      <w:r>
        <w:rPr>
          <w:spacing w:val="-10"/>
          <w:sz w:val="27"/>
          <w:szCs w:val="27"/>
        </w:rPr>
        <w:t xml:space="preserve">по целевой статье </w:t>
      </w:r>
      <w:r w:rsidRPr="00CB673F">
        <w:rPr>
          <w:spacing w:val="-10"/>
          <w:sz w:val="27"/>
          <w:szCs w:val="27"/>
        </w:rPr>
        <w:t>131P348360</w:t>
      </w:r>
      <w:r>
        <w:rPr>
          <w:spacing w:val="-10"/>
          <w:sz w:val="27"/>
          <w:szCs w:val="27"/>
        </w:rPr>
        <w:t xml:space="preserve"> «</w:t>
      </w:r>
      <w:r w:rsidRPr="00CB673F">
        <w:rPr>
          <w:spacing w:val="-10"/>
          <w:sz w:val="27"/>
          <w:szCs w:val="27"/>
        </w:rPr>
        <w:t xml:space="preserve">Субсидии на иные цели СПб ГАУ «Центр занятости населения Санкт-Петербурга» на реализацию мероприятий по организации профессионального обучения и дополнительного профессионального образования лиц </w:t>
      </w:r>
      <w:proofErr w:type="spellStart"/>
      <w:r w:rsidRPr="00CB673F">
        <w:rPr>
          <w:spacing w:val="-10"/>
          <w:sz w:val="27"/>
          <w:szCs w:val="27"/>
        </w:rPr>
        <w:t>предпенсионного</w:t>
      </w:r>
      <w:proofErr w:type="spellEnd"/>
      <w:r w:rsidRPr="00CB673F">
        <w:rPr>
          <w:spacing w:val="-10"/>
          <w:sz w:val="27"/>
          <w:szCs w:val="27"/>
        </w:rPr>
        <w:t xml:space="preserve"> возраста</w:t>
      </w:r>
      <w:r w:rsidR="004C1765">
        <w:rPr>
          <w:spacing w:val="-10"/>
          <w:sz w:val="27"/>
          <w:szCs w:val="27"/>
        </w:rPr>
        <w:t xml:space="preserve">» </w:t>
      </w:r>
      <w:r w:rsidR="00CC06FF">
        <w:rPr>
          <w:spacing w:val="-10"/>
          <w:sz w:val="27"/>
          <w:szCs w:val="27"/>
        </w:rPr>
        <w:t xml:space="preserve">на реализацию мероприятия 3.1 </w:t>
      </w:r>
      <w:r w:rsidR="004C1765">
        <w:rPr>
          <w:spacing w:val="-10"/>
          <w:sz w:val="27"/>
          <w:szCs w:val="27"/>
        </w:rPr>
        <w:t xml:space="preserve">в объеме </w:t>
      </w:r>
      <w:r w:rsidR="00CC06FF">
        <w:rPr>
          <w:spacing w:val="-10"/>
          <w:sz w:val="27"/>
          <w:szCs w:val="27"/>
        </w:rPr>
        <w:t>8 966,1</w:t>
      </w:r>
      <w:r w:rsidR="004C1765">
        <w:rPr>
          <w:spacing w:val="-10"/>
          <w:sz w:val="27"/>
          <w:szCs w:val="27"/>
        </w:rPr>
        <w:t>тыс. руб.</w:t>
      </w:r>
      <w:r w:rsidR="00CC06FF">
        <w:rPr>
          <w:spacing w:val="-10"/>
          <w:sz w:val="27"/>
          <w:szCs w:val="27"/>
        </w:rPr>
        <w:t>;</w:t>
      </w:r>
      <w:r w:rsidR="004C1765">
        <w:rPr>
          <w:spacing w:val="-10"/>
          <w:sz w:val="27"/>
          <w:szCs w:val="27"/>
        </w:rPr>
        <w:t xml:space="preserve"> </w:t>
      </w:r>
      <w:r w:rsidR="00B54F4D">
        <w:rPr>
          <w:spacing w:val="-10"/>
          <w:sz w:val="27"/>
          <w:szCs w:val="27"/>
        </w:rPr>
        <w:t xml:space="preserve">в рамках реализации мероприятия 3.1 </w:t>
      </w:r>
      <w:r w:rsidR="00646D6B">
        <w:rPr>
          <w:spacing w:val="-10"/>
          <w:sz w:val="27"/>
          <w:szCs w:val="27"/>
        </w:rPr>
        <w:t xml:space="preserve">планируется обучить не менее 1787 граждан </w:t>
      </w:r>
      <w:proofErr w:type="spellStart"/>
      <w:r w:rsidR="00646D6B">
        <w:rPr>
          <w:spacing w:val="-10"/>
          <w:sz w:val="27"/>
          <w:szCs w:val="27"/>
        </w:rPr>
        <w:t>предпенсионного</w:t>
      </w:r>
      <w:proofErr w:type="spellEnd"/>
      <w:r w:rsidR="00646D6B">
        <w:rPr>
          <w:spacing w:val="-10"/>
          <w:sz w:val="27"/>
          <w:szCs w:val="27"/>
        </w:rPr>
        <w:t xml:space="preserve"> возраста</w:t>
      </w:r>
      <w:r w:rsidR="00CC06FF">
        <w:rPr>
          <w:spacing w:val="-10"/>
          <w:sz w:val="27"/>
          <w:szCs w:val="27"/>
        </w:rPr>
        <w:t>;</w:t>
      </w:r>
      <w:proofErr w:type="gramEnd"/>
    </w:p>
    <w:p w:rsidR="00B54F4D" w:rsidRDefault="00CC06FF" w:rsidP="001428DF">
      <w:pPr>
        <w:ind w:firstLine="709"/>
        <w:jc w:val="both"/>
        <w:rPr>
          <w:sz w:val="28"/>
          <w:szCs w:val="28"/>
        </w:rPr>
      </w:pPr>
      <w:r>
        <w:rPr>
          <w:spacing w:val="-10"/>
          <w:sz w:val="27"/>
          <w:szCs w:val="27"/>
        </w:rPr>
        <w:t xml:space="preserve">по целевой статье </w:t>
      </w:r>
      <w:r w:rsidRPr="00646D6B">
        <w:rPr>
          <w:spacing w:val="-10"/>
          <w:sz w:val="27"/>
          <w:szCs w:val="27"/>
        </w:rPr>
        <w:t>131L348370</w:t>
      </w:r>
      <w:r>
        <w:rPr>
          <w:spacing w:val="-10"/>
          <w:sz w:val="27"/>
          <w:szCs w:val="27"/>
        </w:rPr>
        <w:t xml:space="preserve"> «</w:t>
      </w:r>
      <w:r w:rsidRPr="00646D6B">
        <w:rPr>
          <w:spacing w:val="-10"/>
          <w:sz w:val="27"/>
          <w:szCs w:val="27"/>
        </w:rPr>
        <w:t xml:space="preserve">Субсидии на реализацию мероприятий </w:t>
      </w:r>
      <w:r>
        <w:rPr>
          <w:spacing w:val="-10"/>
          <w:sz w:val="27"/>
          <w:szCs w:val="27"/>
        </w:rPr>
        <w:br/>
      </w:r>
      <w:r w:rsidRPr="00646D6B">
        <w:rPr>
          <w:spacing w:val="-10"/>
          <w:sz w:val="27"/>
          <w:szCs w:val="27"/>
        </w:rPr>
        <w:t>по повышению производительности труда и поддержки занятости</w:t>
      </w:r>
      <w:r>
        <w:rPr>
          <w:spacing w:val="-10"/>
          <w:sz w:val="27"/>
          <w:szCs w:val="27"/>
        </w:rPr>
        <w:t>» н</w:t>
      </w:r>
      <w:r w:rsidR="004C1765">
        <w:rPr>
          <w:spacing w:val="-10"/>
          <w:sz w:val="27"/>
          <w:szCs w:val="27"/>
        </w:rPr>
        <w:t xml:space="preserve">а реализацию </w:t>
      </w:r>
      <w:r w:rsidR="00CB673F">
        <w:rPr>
          <w:spacing w:val="-10"/>
          <w:sz w:val="27"/>
          <w:szCs w:val="27"/>
        </w:rPr>
        <w:t xml:space="preserve">мероприятия 3.2 </w:t>
      </w:r>
      <w:r w:rsidR="00646D6B">
        <w:rPr>
          <w:spacing w:val="-10"/>
          <w:sz w:val="27"/>
          <w:szCs w:val="27"/>
        </w:rPr>
        <w:t>в</w:t>
      </w:r>
      <w:r>
        <w:rPr>
          <w:spacing w:val="-10"/>
          <w:sz w:val="27"/>
          <w:szCs w:val="27"/>
        </w:rPr>
        <w:t xml:space="preserve"> объеме 2 988,3 тыс</w:t>
      </w:r>
      <w:proofErr w:type="gramStart"/>
      <w:r>
        <w:rPr>
          <w:spacing w:val="-10"/>
          <w:sz w:val="27"/>
          <w:szCs w:val="27"/>
        </w:rPr>
        <w:t>.р</w:t>
      </w:r>
      <w:proofErr w:type="gramEnd"/>
      <w:r>
        <w:rPr>
          <w:spacing w:val="-10"/>
          <w:sz w:val="27"/>
          <w:szCs w:val="27"/>
        </w:rPr>
        <w:t xml:space="preserve">уб.; в рамках реализации мероприятия 3.2 пройдут опережающее профессиональное обучение и дополнительное профессиональное образование в целях повышения производительности труда </w:t>
      </w:r>
      <w:r w:rsidR="007C7F10">
        <w:rPr>
          <w:spacing w:val="-10"/>
          <w:sz w:val="27"/>
          <w:szCs w:val="27"/>
        </w:rPr>
        <w:br/>
        <w:t>не менее 90 человек.</w:t>
      </w:r>
    </w:p>
    <w:p w:rsidR="006E691F" w:rsidRPr="00B54F4D" w:rsidRDefault="00B54F4D" w:rsidP="001428DF">
      <w:pPr>
        <w:ind w:firstLine="709"/>
        <w:jc w:val="both"/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B54F4D">
        <w:rPr>
          <w:sz w:val="28"/>
          <w:szCs w:val="28"/>
        </w:rPr>
        <w:t>п</w:t>
      </w:r>
      <w:r w:rsidR="006E691F" w:rsidRPr="00B54F4D">
        <w:rPr>
          <w:rStyle w:val="a7"/>
          <w:b w:val="0"/>
          <w:sz w:val="27"/>
          <w:szCs w:val="27"/>
        </w:rPr>
        <w:t xml:space="preserve">роектом предусматривается </w:t>
      </w:r>
      <w:r w:rsidR="008B7968" w:rsidRPr="00B54F4D">
        <w:rPr>
          <w:rStyle w:val="a7"/>
          <w:b w:val="0"/>
          <w:sz w:val="27"/>
          <w:szCs w:val="27"/>
        </w:rPr>
        <w:t xml:space="preserve">приведение значения </w:t>
      </w:r>
      <w:r w:rsidRPr="00B54F4D">
        <w:rPr>
          <w:rStyle w:val="a7"/>
          <w:b w:val="0"/>
          <w:sz w:val="27"/>
          <w:szCs w:val="27"/>
        </w:rPr>
        <w:t xml:space="preserve">индикатора подпрограммы 1 </w:t>
      </w:r>
      <w:r w:rsidR="006E691F" w:rsidRPr="00B54F4D">
        <w:rPr>
          <w:bCs/>
          <w:sz w:val="28"/>
          <w:szCs w:val="28"/>
        </w:rPr>
        <w:t>«</w:t>
      </w:r>
      <w:r w:rsidRPr="00B54F4D">
        <w:rPr>
          <w:sz w:val="28"/>
          <w:szCs w:val="28"/>
        </w:rPr>
        <w:t xml:space="preserve">Доля трудоустроенных граждан в общей численности граждан, обратившихся в целях поиска подходящей работы </w:t>
      </w:r>
      <w:r>
        <w:rPr>
          <w:sz w:val="28"/>
          <w:szCs w:val="28"/>
        </w:rPr>
        <w:br/>
      </w:r>
      <w:r w:rsidRPr="00B54F4D">
        <w:rPr>
          <w:sz w:val="28"/>
          <w:szCs w:val="28"/>
        </w:rPr>
        <w:t>в органы Службы занятости</w:t>
      </w:r>
      <w:r w:rsidR="008B7968" w:rsidRPr="00B54F4D">
        <w:rPr>
          <w:bCs/>
          <w:sz w:val="28"/>
          <w:szCs w:val="28"/>
        </w:rPr>
        <w:t xml:space="preserve">» </w:t>
      </w:r>
      <w:r w:rsidR="00AD6F45" w:rsidRPr="00B54F4D">
        <w:rPr>
          <w:rStyle w:val="a7"/>
          <w:b w:val="0"/>
          <w:sz w:val="27"/>
          <w:szCs w:val="27"/>
        </w:rPr>
        <w:t>(далее –</w:t>
      </w:r>
      <w:r w:rsidR="00AE4D21">
        <w:rPr>
          <w:rStyle w:val="a7"/>
          <w:b w:val="0"/>
          <w:sz w:val="27"/>
          <w:szCs w:val="27"/>
        </w:rPr>
        <w:t xml:space="preserve"> </w:t>
      </w:r>
      <w:r w:rsidRPr="00B54F4D">
        <w:rPr>
          <w:rStyle w:val="a7"/>
          <w:b w:val="0"/>
          <w:sz w:val="27"/>
          <w:szCs w:val="27"/>
        </w:rPr>
        <w:t>индикатор</w:t>
      </w:r>
      <w:r w:rsidR="00AD6F45" w:rsidRPr="00B54F4D">
        <w:rPr>
          <w:rStyle w:val="a7"/>
          <w:b w:val="0"/>
          <w:sz w:val="27"/>
          <w:szCs w:val="27"/>
        </w:rPr>
        <w:t xml:space="preserve">) </w:t>
      </w:r>
      <w:r w:rsidR="008B7968" w:rsidRPr="00B54F4D">
        <w:rPr>
          <w:rStyle w:val="a7"/>
          <w:b w:val="0"/>
          <w:sz w:val="27"/>
          <w:szCs w:val="27"/>
        </w:rPr>
        <w:t>в соответствие с приказом Минтруда России</w:t>
      </w:r>
      <w:r w:rsidR="008B7968" w:rsidRPr="00B54F4D">
        <w:rPr>
          <w:rStyle w:val="a7"/>
          <w:sz w:val="27"/>
          <w:szCs w:val="27"/>
        </w:rPr>
        <w:t xml:space="preserve"> </w:t>
      </w:r>
      <w:r w:rsidR="00AE4D21">
        <w:rPr>
          <w:rStyle w:val="a7"/>
          <w:b w:val="0"/>
          <w:sz w:val="27"/>
          <w:szCs w:val="27"/>
        </w:rPr>
        <w:t xml:space="preserve">от 22.10.2018 № 652 </w:t>
      </w:r>
      <w:proofErr w:type="spellStart"/>
      <w:r w:rsidR="008B7968" w:rsidRPr="00B54F4D">
        <w:rPr>
          <w:rStyle w:val="a7"/>
          <w:b w:val="0"/>
          <w:sz w:val="27"/>
          <w:szCs w:val="27"/>
        </w:rPr>
        <w:t>н</w:t>
      </w:r>
      <w:proofErr w:type="spellEnd"/>
      <w:r w:rsidR="008B7968" w:rsidRPr="00B54F4D">
        <w:rPr>
          <w:rStyle w:val="a7"/>
          <w:b w:val="0"/>
          <w:sz w:val="27"/>
          <w:szCs w:val="27"/>
        </w:rPr>
        <w:t xml:space="preserve"> «Об утверждении целевых прогнозных показателей в области содейс</w:t>
      </w:r>
      <w:r w:rsidR="00AE4D21">
        <w:rPr>
          <w:rStyle w:val="a7"/>
          <w:b w:val="0"/>
          <w:sz w:val="27"/>
          <w:szCs w:val="27"/>
        </w:rPr>
        <w:t>твия занятости населения на 2019</w:t>
      </w:r>
      <w:r w:rsidR="008B7968" w:rsidRPr="00B54F4D">
        <w:rPr>
          <w:rStyle w:val="a7"/>
          <w:b w:val="0"/>
          <w:sz w:val="27"/>
          <w:szCs w:val="27"/>
        </w:rPr>
        <w:t xml:space="preserve"> год»</w:t>
      </w:r>
      <w:r w:rsidR="00AE4D21">
        <w:rPr>
          <w:rStyle w:val="a7"/>
          <w:b w:val="0"/>
          <w:sz w:val="27"/>
          <w:szCs w:val="27"/>
        </w:rPr>
        <w:t xml:space="preserve">, которым </w:t>
      </w:r>
      <w:r w:rsidRPr="00B54F4D">
        <w:rPr>
          <w:rStyle w:val="a7"/>
          <w:b w:val="0"/>
          <w:sz w:val="27"/>
          <w:szCs w:val="27"/>
        </w:rPr>
        <w:t xml:space="preserve"> на 2019</w:t>
      </w:r>
      <w:r w:rsidR="00AD6F45" w:rsidRPr="00B54F4D">
        <w:rPr>
          <w:rStyle w:val="a7"/>
          <w:b w:val="0"/>
          <w:sz w:val="27"/>
          <w:szCs w:val="27"/>
        </w:rPr>
        <w:t xml:space="preserve"> год установлено значение </w:t>
      </w:r>
      <w:r w:rsidRPr="00B54F4D">
        <w:rPr>
          <w:rStyle w:val="a7"/>
          <w:b w:val="0"/>
          <w:sz w:val="27"/>
          <w:szCs w:val="27"/>
        </w:rPr>
        <w:t>индикатора в Санкт-Петербурге – 53,0</w:t>
      </w:r>
      <w:r w:rsidR="00AD6F45" w:rsidRPr="00B54F4D">
        <w:rPr>
          <w:rStyle w:val="a7"/>
          <w:b w:val="0"/>
          <w:sz w:val="27"/>
          <w:szCs w:val="27"/>
        </w:rPr>
        <w:t xml:space="preserve">%. </w:t>
      </w:r>
    </w:p>
    <w:p w:rsidR="00DA687D" w:rsidRPr="00B54F4D" w:rsidRDefault="008120BC" w:rsidP="001428DF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B54F4D">
        <w:rPr>
          <w:sz w:val="27"/>
          <w:szCs w:val="27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</w:t>
      </w:r>
      <w:r w:rsidR="00BD4AAF" w:rsidRPr="00B54F4D">
        <w:rPr>
          <w:sz w:val="27"/>
          <w:szCs w:val="27"/>
        </w:rPr>
        <w:br/>
      </w:r>
      <w:r w:rsidRPr="00B54F4D">
        <w:rPr>
          <w:sz w:val="27"/>
          <w:szCs w:val="27"/>
        </w:rPr>
        <w:t>от 10.04.2014 №</w:t>
      </w:r>
      <w:r w:rsidR="00BD4AAF" w:rsidRPr="00B54F4D">
        <w:rPr>
          <w:sz w:val="27"/>
          <w:szCs w:val="27"/>
        </w:rPr>
        <w:t> </w:t>
      </w:r>
      <w:r w:rsidRPr="00B54F4D">
        <w:rPr>
          <w:sz w:val="27"/>
          <w:szCs w:val="27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BD4AAF" w:rsidRDefault="00BD4AAF" w:rsidP="00BD4AAF">
      <w:pPr>
        <w:ind w:firstLine="567"/>
        <w:jc w:val="both"/>
        <w:rPr>
          <w:sz w:val="27"/>
          <w:szCs w:val="27"/>
        </w:rPr>
      </w:pPr>
    </w:p>
    <w:p w:rsidR="00EC3C66" w:rsidRPr="00EC3C66" w:rsidRDefault="00EC3C66" w:rsidP="00BD4AAF">
      <w:pPr>
        <w:ind w:firstLine="567"/>
        <w:jc w:val="both"/>
        <w:rPr>
          <w:sz w:val="27"/>
          <w:szCs w:val="27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1"/>
        <w:gridCol w:w="4699"/>
      </w:tblGrid>
      <w:tr w:rsidR="00BD4AAF" w:rsidRPr="00EC3C66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EC3C66" w:rsidRDefault="003A4438" w:rsidP="00BD4AAF">
            <w:pPr>
              <w:rPr>
                <w:sz w:val="27"/>
                <w:szCs w:val="27"/>
              </w:rPr>
            </w:pPr>
            <w:r w:rsidRPr="00EC3C66">
              <w:rPr>
                <w:sz w:val="27"/>
                <w:szCs w:val="27"/>
              </w:rPr>
              <w:t xml:space="preserve">Председатель </w:t>
            </w:r>
            <w:r w:rsidR="00BD4AAF" w:rsidRPr="00EC3C66">
              <w:rPr>
                <w:sz w:val="27"/>
                <w:szCs w:val="27"/>
              </w:rPr>
              <w:t xml:space="preserve">Комитета </w:t>
            </w:r>
          </w:p>
          <w:p w:rsidR="00BD4AAF" w:rsidRPr="00EC3C66" w:rsidRDefault="00BD4AAF" w:rsidP="00BD4AAF">
            <w:pPr>
              <w:rPr>
                <w:sz w:val="27"/>
                <w:szCs w:val="27"/>
              </w:rPr>
            </w:pPr>
            <w:r w:rsidRPr="00EC3C66">
              <w:rPr>
                <w:sz w:val="27"/>
                <w:szCs w:val="27"/>
              </w:rPr>
              <w:t xml:space="preserve">по труду и занятости </w:t>
            </w:r>
          </w:p>
          <w:p w:rsidR="00BD4AAF" w:rsidRPr="00EC3C66" w:rsidRDefault="00BD4AAF" w:rsidP="00BD4AAF">
            <w:pPr>
              <w:rPr>
                <w:sz w:val="27"/>
                <w:szCs w:val="27"/>
              </w:rPr>
            </w:pPr>
            <w:r w:rsidRPr="00EC3C66">
              <w:rPr>
                <w:sz w:val="27"/>
                <w:szCs w:val="27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EC3C66" w:rsidRDefault="00BD4AAF" w:rsidP="00BD4AAF">
            <w:pPr>
              <w:jc w:val="both"/>
              <w:rPr>
                <w:sz w:val="27"/>
                <w:szCs w:val="27"/>
              </w:rPr>
            </w:pPr>
          </w:p>
          <w:p w:rsidR="00B673E4" w:rsidRPr="00EC3C66" w:rsidRDefault="00B673E4" w:rsidP="00BD4AAF">
            <w:pPr>
              <w:jc w:val="right"/>
              <w:rPr>
                <w:sz w:val="27"/>
                <w:szCs w:val="27"/>
              </w:rPr>
            </w:pPr>
          </w:p>
          <w:p w:rsidR="00BD4AAF" w:rsidRPr="00EC3C66" w:rsidRDefault="003A4438" w:rsidP="003A4438">
            <w:pPr>
              <w:jc w:val="right"/>
              <w:rPr>
                <w:sz w:val="27"/>
                <w:szCs w:val="27"/>
              </w:rPr>
            </w:pPr>
            <w:r w:rsidRPr="00EC3C66">
              <w:rPr>
                <w:sz w:val="27"/>
                <w:szCs w:val="27"/>
              </w:rPr>
              <w:t xml:space="preserve">Д.С. </w:t>
            </w:r>
            <w:proofErr w:type="spellStart"/>
            <w:r w:rsidRPr="00EC3C66">
              <w:rPr>
                <w:sz w:val="27"/>
                <w:szCs w:val="27"/>
              </w:rPr>
              <w:t>Чернейко</w:t>
            </w:r>
            <w:proofErr w:type="spellEnd"/>
          </w:p>
        </w:tc>
      </w:tr>
    </w:tbl>
    <w:p w:rsidR="00A159D3" w:rsidRPr="00EC3C66" w:rsidRDefault="00A159D3" w:rsidP="008E19A6">
      <w:pPr>
        <w:spacing w:line="240" w:lineRule="atLeast"/>
        <w:jc w:val="both"/>
        <w:rPr>
          <w:sz w:val="27"/>
          <w:szCs w:val="27"/>
        </w:rPr>
      </w:pPr>
    </w:p>
    <w:sectPr w:rsidR="00A159D3" w:rsidRPr="00EC3C66" w:rsidSect="008E19A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DE" w:rsidRDefault="001D13DE" w:rsidP="00104CCC">
      <w:r>
        <w:separator/>
      </w:r>
    </w:p>
  </w:endnote>
  <w:endnote w:type="continuationSeparator" w:id="0">
    <w:p w:rsidR="001D13DE" w:rsidRDefault="001D13DE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DE" w:rsidRDefault="001D13DE" w:rsidP="00104CCC">
      <w:r>
        <w:separator/>
      </w:r>
    </w:p>
  </w:footnote>
  <w:footnote w:type="continuationSeparator" w:id="0">
    <w:p w:rsidR="001D13DE" w:rsidRDefault="001D13DE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643"/>
      <w:docPartObj>
        <w:docPartGallery w:val="Page Numbers (Top of Page)"/>
        <w:docPartUnique/>
      </w:docPartObj>
    </w:sdtPr>
    <w:sdtContent>
      <w:p w:rsidR="008E19A6" w:rsidRDefault="007A671D">
        <w:pPr>
          <w:pStyle w:val="ac"/>
          <w:jc w:val="center"/>
        </w:pPr>
        <w:fldSimple w:instr=" PAGE   \* MERGEFORMAT ">
          <w:r w:rsidR="006A1A94">
            <w:rPr>
              <w:noProof/>
            </w:rPr>
            <w:t>2</w:t>
          </w:r>
        </w:fldSimple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2100C"/>
    <w:rsid w:val="000307D9"/>
    <w:rsid w:val="000337BE"/>
    <w:rsid w:val="00034BDA"/>
    <w:rsid w:val="00042D0F"/>
    <w:rsid w:val="00054657"/>
    <w:rsid w:val="0005600F"/>
    <w:rsid w:val="00071206"/>
    <w:rsid w:val="000751E1"/>
    <w:rsid w:val="000841B9"/>
    <w:rsid w:val="00085402"/>
    <w:rsid w:val="00085A46"/>
    <w:rsid w:val="0008749E"/>
    <w:rsid w:val="00091C87"/>
    <w:rsid w:val="00094EA2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555A2"/>
    <w:rsid w:val="00162BCC"/>
    <w:rsid w:val="00167FFD"/>
    <w:rsid w:val="00172FFE"/>
    <w:rsid w:val="00187A6E"/>
    <w:rsid w:val="001A30E2"/>
    <w:rsid w:val="001B25D2"/>
    <w:rsid w:val="001C103F"/>
    <w:rsid w:val="001D13DE"/>
    <w:rsid w:val="001E2884"/>
    <w:rsid w:val="001E3D8B"/>
    <w:rsid w:val="001E676E"/>
    <w:rsid w:val="001E7EEE"/>
    <w:rsid w:val="001F166D"/>
    <w:rsid w:val="001F3A15"/>
    <w:rsid w:val="001F61A7"/>
    <w:rsid w:val="00206D20"/>
    <w:rsid w:val="002126CB"/>
    <w:rsid w:val="00215555"/>
    <w:rsid w:val="002321F8"/>
    <w:rsid w:val="0023414D"/>
    <w:rsid w:val="00242A78"/>
    <w:rsid w:val="00250CC5"/>
    <w:rsid w:val="0026640A"/>
    <w:rsid w:val="00270D19"/>
    <w:rsid w:val="0027562C"/>
    <w:rsid w:val="00276974"/>
    <w:rsid w:val="00277EB9"/>
    <w:rsid w:val="0028242C"/>
    <w:rsid w:val="00282FA9"/>
    <w:rsid w:val="002902BC"/>
    <w:rsid w:val="002A16AF"/>
    <w:rsid w:val="002A1715"/>
    <w:rsid w:val="002A429D"/>
    <w:rsid w:val="002A6663"/>
    <w:rsid w:val="002B7AD0"/>
    <w:rsid w:val="002C009B"/>
    <w:rsid w:val="002C7632"/>
    <w:rsid w:val="002D15D5"/>
    <w:rsid w:val="002E5263"/>
    <w:rsid w:val="002F283C"/>
    <w:rsid w:val="002F42E5"/>
    <w:rsid w:val="003037C6"/>
    <w:rsid w:val="00305B79"/>
    <w:rsid w:val="00306F42"/>
    <w:rsid w:val="0031230F"/>
    <w:rsid w:val="003148A8"/>
    <w:rsid w:val="003226B2"/>
    <w:rsid w:val="00322E91"/>
    <w:rsid w:val="00327115"/>
    <w:rsid w:val="0034241D"/>
    <w:rsid w:val="00343253"/>
    <w:rsid w:val="00351B89"/>
    <w:rsid w:val="00366F8D"/>
    <w:rsid w:val="003853D2"/>
    <w:rsid w:val="00391E9B"/>
    <w:rsid w:val="00395C39"/>
    <w:rsid w:val="003977CB"/>
    <w:rsid w:val="003A4438"/>
    <w:rsid w:val="003A6ED4"/>
    <w:rsid w:val="003B4BEE"/>
    <w:rsid w:val="003C2D95"/>
    <w:rsid w:val="003D39BE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6140"/>
    <w:rsid w:val="00441AEB"/>
    <w:rsid w:val="00443606"/>
    <w:rsid w:val="00445684"/>
    <w:rsid w:val="00451E5E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3577"/>
    <w:rsid w:val="004B0AE8"/>
    <w:rsid w:val="004B3621"/>
    <w:rsid w:val="004C1765"/>
    <w:rsid w:val="004C426D"/>
    <w:rsid w:val="004C5328"/>
    <w:rsid w:val="004D1A2C"/>
    <w:rsid w:val="004D384D"/>
    <w:rsid w:val="004F6E52"/>
    <w:rsid w:val="00501160"/>
    <w:rsid w:val="00504630"/>
    <w:rsid w:val="00512849"/>
    <w:rsid w:val="00523D1A"/>
    <w:rsid w:val="005244D9"/>
    <w:rsid w:val="00534F6A"/>
    <w:rsid w:val="0053789C"/>
    <w:rsid w:val="00541F3B"/>
    <w:rsid w:val="00544F38"/>
    <w:rsid w:val="0055018A"/>
    <w:rsid w:val="00574A93"/>
    <w:rsid w:val="0057697E"/>
    <w:rsid w:val="00577367"/>
    <w:rsid w:val="0058427E"/>
    <w:rsid w:val="00586FA5"/>
    <w:rsid w:val="00587B19"/>
    <w:rsid w:val="005912DB"/>
    <w:rsid w:val="00593115"/>
    <w:rsid w:val="0059464D"/>
    <w:rsid w:val="005A1373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E2B4F"/>
    <w:rsid w:val="005E7724"/>
    <w:rsid w:val="005E7A6F"/>
    <w:rsid w:val="005F55F5"/>
    <w:rsid w:val="0060012B"/>
    <w:rsid w:val="00624334"/>
    <w:rsid w:val="006357E0"/>
    <w:rsid w:val="00637D5D"/>
    <w:rsid w:val="00646D6B"/>
    <w:rsid w:val="00653748"/>
    <w:rsid w:val="006634C0"/>
    <w:rsid w:val="00663DC6"/>
    <w:rsid w:val="00665FC1"/>
    <w:rsid w:val="0067172E"/>
    <w:rsid w:val="00671B07"/>
    <w:rsid w:val="00672BFD"/>
    <w:rsid w:val="0067590B"/>
    <w:rsid w:val="00685E27"/>
    <w:rsid w:val="00686A46"/>
    <w:rsid w:val="00686B2F"/>
    <w:rsid w:val="00691406"/>
    <w:rsid w:val="00693303"/>
    <w:rsid w:val="006A1A94"/>
    <w:rsid w:val="006A2216"/>
    <w:rsid w:val="006A4C76"/>
    <w:rsid w:val="006B59B9"/>
    <w:rsid w:val="006C1B28"/>
    <w:rsid w:val="006C2477"/>
    <w:rsid w:val="006D0C46"/>
    <w:rsid w:val="006D6B4D"/>
    <w:rsid w:val="006E180D"/>
    <w:rsid w:val="006E18BC"/>
    <w:rsid w:val="006E1EED"/>
    <w:rsid w:val="006E56C6"/>
    <w:rsid w:val="006E691F"/>
    <w:rsid w:val="006F16DF"/>
    <w:rsid w:val="006F32F8"/>
    <w:rsid w:val="0070162D"/>
    <w:rsid w:val="0070548D"/>
    <w:rsid w:val="0071575B"/>
    <w:rsid w:val="00723163"/>
    <w:rsid w:val="007246C5"/>
    <w:rsid w:val="0072483E"/>
    <w:rsid w:val="0072668E"/>
    <w:rsid w:val="00737E87"/>
    <w:rsid w:val="00745A3F"/>
    <w:rsid w:val="007464BD"/>
    <w:rsid w:val="00760B5C"/>
    <w:rsid w:val="00765001"/>
    <w:rsid w:val="00772AE3"/>
    <w:rsid w:val="00776B10"/>
    <w:rsid w:val="0078363C"/>
    <w:rsid w:val="0078611B"/>
    <w:rsid w:val="007904E5"/>
    <w:rsid w:val="007954F9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79A"/>
    <w:rsid w:val="008170BD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74F39"/>
    <w:rsid w:val="0088228F"/>
    <w:rsid w:val="008832E0"/>
    <w:rsid w:val="00893946"/>
    <w:rsid w:val="008B619D"/>
    <w:rsid w:val="008B69DC"/>
    <w:rsid w:val="008B7968"/>
    <w:rsid w:val="008D3588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3EDE"/>
    <w:rsid w:val="00954E03"/>
    <w:rsid w:val="009556D0"/>
    <w:rsid w:val="0096090D"/>
    <w:rsid w:val="00962263"/>
    <w:rsid w:val="0096707B"/>
    <w:rsid w:val="0097482F"/>
    <w:rsid w:val="0097696A"/>
    <w:rsid w:val="00982D4B"/>
    <w:rsid w:val="00983BDC"/>
    <w:rsid w:val="00995726"/>
    <w:rsid w:val="00996B02"/>
    <w:rsid w:val="009A3D4B"/>
    <w:rsid w:val="009A4E29"/>
    <w:rsid w:val="009B10B1"/>
    <w:rsid w:val="009C11F1"/>
    <w:rsid w:val="009C4164"/>
    <w:rsid w:val="009E0E76"/>
    <w:rsid w:val="009F1EB7"/>
    <w:rsid w:val="009F461A"/>
    <w:rsid w:val="009F49AD"/>
    <w:rsid w:val="009F75DD"/>
    <w:rsid w:val="00A01E42"/>
    <w:rsid w:val="00A02306"/>
    <w:rsid w:val="00A06A32"/>
    <w:rsid w:val="00A104B6"/>
    <w:rsid w:val="00A11926"/>
    <w:rsid w:val="00A159D3"/>
    <w:rsid w:val="00A2077B"/>
    <w:rsid w:val="00A31001"/>
    <w:rsid w:val="00A3770F"/>
    <w:rsid w:val="00A43E86"/>
    <w:rsid w:val="00A5350D"/>
    <w:rsid w:val="00A56AD3"/>
    <w:rsid w:val="00A60768"/>
    <w:rsid w:val="00A62756"/>
    <w:rsid w:val="00A66032"/>
    <w:rsid w:val="00A6732A"/>
    <w:rsid w:val="00A67B9D"/>
    <w:rsid w:val="00A74EDE"/>
    <w:rsid w:val="00A75BDA"/>
    <w:rsid w:val="00A802AC"/>
    <w:rsid w:val="00A86061"/>
    <w:rsid w:val="00A94DCE"/>
    <w:rsid w:val="00A96A1C"/>
    <w:rsid w:val="00AB1C78"/>
    <w:rsid w:val="00AC0A99"/>
    <w:rsid w:val="00AC7902"/>
    <w:rsid w:val="00AD20CF"/>
    <w:rsid w:val="00AD52D1"/>
    <w:rsid w:val="00AD6F45"/>
    <w:rsid w:val="00AE4C17"/>
    <w:rsid w:val="00AE4D21"/>
    <w:rsid w:val="00AE63F9"/>
    <w:rsid w:val="00AF38A3"/>
    <w:rsid w:val="00AF7885"/>
    <w:rsid w:val="00B05E52"/>
    <w:rsid w:val="00B107D1"/>
    <w:rsid w:val="00B16B8F"/>
    <w:rsid w:val="00B214D8"/>
    <w:rsid w:val="00B54F4D"/>
    <w:rsid w:val="00B55745"/>
    <w:rsid w:val="00B623B6"/>
    <w:rsid w:val="00B673E4"/>
    <w:rsid w:val="00B677C1"/>
    <w:rsid w:val="00B72324"/>
    <w:rsid w:val="00B752E2"/>
    <w:rsid w:val="00B75C57"/>
    <w:rsid w:val="00B8088F"/>
    <w:rsid w:val="00B837FC"/>
    <w:rsid w:val="00B85631"/>
    <w:rsid w:val="00B86933"/>
    <w:rsid w:val="00B93430"/>
    <w:rsid w:val="00B94812"/>
    <w:rsid w:val="00BB014F"/>
    <w:rsid w:val="00BB1E9D"/>
    <w:rsid w:val="00BB2CBE"/>
    <w:rsid w:val="00BB325D"/>
    <w:rsid w:val="00BB7BA2"/>
    <w:rsid w:val="00BD4AAF"/>
    <w:rsid w:val="00BD794F"/>
    <w:rsid w:val="00BE1694"/>
    <w:rsid w:val="00BE3218"/>
    <w:rsid w:val="00BE337E"/>
    <w:rsid w:val="00C048FC"/>
    <w:rsid w:val="00C06B01"/>
    <w:rsid w:val="00C06B46"/>
    <w:rsid w:val="00C12442"/>
    <w:rsid w:val="00C16E3C"/>
    <w:rsid w:val="00C31552"/>
    <w:rsid w:val="00C37533"/>
    <w:rsid w:val="00C414FC"/>
    <w:rsid w:val="00C50817"/>
    <w:rsid w:val="00C528A2"/>
    <w:rsid w:val="00C5298E"/>
    <w:rsid w:val="00C674F1"/>
    <w:rsid w:val="00C71B4A"/>
    <w:rsid w:val="00C7291D"/>
    <w:rsid w:val="00C74ECE"/>
    <w:rsid w:val="00C866F7"/>
    <w:rsid w:val="00C86824"/>
    <w:rsid w:val="00CA41AD"/>
    <w:rsid w:val="00CB009E"/>
    <w:rsid w:val="00CB673F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F6B78"/>
    <w:rsid w:val="00D0035F"/>
    <w:rsid w:val="00D009D6"/>
    <w:rsid w:val="00D00AE4"/>
    <w:rsid w:val="00D00E30"/>
    <w:rsid w:val="00D01397"/>
    <w:rsid w:val="00D30854"/>
    <w:rsid w:val="00D336F5"/>
    <w:rsid w:val="00D47A99"/>
    <w:rsid w:val="00D47D38"/>
    <w:rsid w:val="00D52F0F"/>
    <w:rsid w:val="00D53B02"/>
    <w:rsid w:val="00D60855"/>
    <w:rsid w:val="00D6174B"/>
    <w:rsid w:val="00D65EE1"/>
    <w:rsid w:val="00D761EA"/>
    <w:rsid w:val="00D91C9C"/>
    <w:rsid w:val="00DA0BBE"/>
    <w:rsid w:val="00DA687D"/>
    <w:rsid w:val="00DB0208"/>
    <w:rsid w:val="00DC4086"/>
    <w:rsid w:val="00DC6458"/>
    <w:rsid w:val="00E021A0"/>
    <w:rsid w:val="00E03428"/>
    <w:rsid w:val="00E03DE3"/>
    <w:rsid w:val="00E063C8"/>
    <w:rsid w:val="00E13310"/>
    <w:rsid w:val="00E139CD"/>
    <w:rsid w:val="00E1561E"/>
    <w:rsid w:val="00E3491B"/>
    <w:rsid w:val="00E37715"/>
    <w:rsid w:val="00E4023A"/>
    <w:rsid w:val="00E406D7"/>
    <w:rsid w:val="00E4396D"/>
    <w:rsid w:val="00E54FAB"/>
    <w:rsid w:val="00E5640E"/>
    <w:rsid w:val="00E62282"/>
    <w:rsid w:val="00E640CD"/>
    <w:rsid w:val="00E64D0F"/>
    <w:rsid w:val="00E651F7"/>
    <w:rsid w:val="00E6722D"/>
    <w:rsid w:val="00E71B24"/>
    <w:rsid w:val="00E73B42"/>
    <w:rsid w:val="00E74E80"/>
    <w:rsid w:val="00E81D93"/>
    <w:rsid w:val="00E85A22"/>
    <w:rsid w:val="00E861AA"/>
    <w:rsid w:val="00E871E3"/>
    <w:rsid w:val="00E92775"/>
    <w:rsid w:val="00E9436C"/>
    <w:rsid w:val="00EB2F66"/>
    <w:rsid w:val="00EC38FA"/>
    <w:rsid w:val="00EC3C66"/>
    <w:rsid w:val="00ED3B9F"/>
    <w:rsid w:val="00ED40D0"/>
    <w:rsid w:val="00EE5836"/>
    <w:rsid w:val="00EE79A0"/>
    <w:rsid w:val="00EF0F4D"/>
    <w:rsid w:val="00F1581D"/>
    <w:rsid w:val="00F25CF8"/>
    <w:rsid w:val="00F35550"/>
    <w:rsid w:val="00F45D3B"/>
    <w:rsid w:val="00F50D5F"/>
    <w:rsid w:val="00F50E4A"/>
    <w:rsid w:val="00F51143"/>
    <w:rsid w:val="00F76142"/>
    <w:rsid w:val="00F778A0"/>
    <w:rsid w:val="00F85F82"/>
    <w:rsid w:val="00F95D4B"/>
    <w:rsid w:val="00F968A1"/>
    <w:rsid w:val="00FA1B50"/>
    <w:rsid w:val="00FB410E"/>
    <w:rsid w:val="00FC727C"/>
    <w:rsid w:val="00FD00E2"/>
    <w:rsid w:val="00FD5726"/>
    <w:rsid w:val="00FD6467"/>
    <w:rsid w:val="00FE15BD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4B3FF-5004-487E-A594-6F073939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8</cp:revision>
  <cp:lastPrinted>2019-01-17T11:25:00Z</cp:lastPrinted>
  <dcterms:created xsi:type="dcterms:W3CDTF">2019-01-16T08:23:00Z</dcterms:created>
  <dcterms:modified xsi:type="dcterms:W3CDTF">2019-01-17T11:39:00Z</dcterms:modified>
</cp:coreProperties>
</file>