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6BC" w:rsidRPr="00D23607" w:rsidRDefault="00FA36BC" w:rsidP="00FA36BC">
      <w:pPr>
        <w:jc w:val="center"/>
        <w:rPr>
          <w:b/>
          <w:sz w:val="26"/>
          <w:szCs w:val="26"/>
        </w:rPr>
      </w:pPr>
      <w:r w:rsidRPr="00D23607">
        <w:rPr>
          <w:b/>
          <w:sz w:val="26"/>
          <w:szCs w:val="26"/>
        </w:rPr>
        <w:t>Пояснительная записка</w:t>
      </w:r>
    </w:p>
    <w:p w:rsidR="00FA36BC" w:rsidRPr="00D23607" w:rsidRDefault="00FA36BC" w:rsidP="00FA36BC">
      <w:pPr>
        <w:jc w:val="center"/>
        <w:rPr>
          <w:b/>
          <w:sz w:val="26"/>
          <w:szCs w:val="26"/>
        </w:rPr>
      </w:pPr>
      <w:r w:rsidRPr="00D23607">
        <w:rPr>
          <w:b/>
          <w:sz w:val="26"/>
          <w:szCs w:val="26"/>
        </w:rPr>
        <w:t>к проекту постановления  Правительства Санкт-Петербурга</w:t>
      </w:r>
    </w:p>
    <w:p w:rsidR="00FA36BC" w:rsidRPr="00D23607" w:rsidRDefault="00FA36BC" w:rsidP="00D23607">
      <w:pPr>
        <w:jc w:val="center"/>
        <w:rPr>
          <w:b/>
          <w:sz w:val="26"/>
          <w:szCs w:val="26"/>
        </w:rPr>
      </w:pPr>
      <w:r w:rsidRPr="00D23607">
        <w:rPr>
          <w:b/>
          <w:sz w:val="26"/>
          <w:szCs w:val="26"/>
        </w:rPr>
        <w:t>«О Порядке предоставления в 201</w:t>
      </w:r>
      <w:r w:rsidR="00D23607" w:rsidRPr="00D23607">
        <w:rPr>
          <w:b/>
          <w:sz w:val="26"/>
          <w:szCs w:val="26"/>
        </w:rPr>
        <w:t>9</w:t>
      </w:r>
      <w:r w:rsidRPr="00D23607">
        <w:rPr>
          <w:b/>
          <w:sz w:val="26"/>
          <w:szCs w:val="26"/>
        </w:rPr>
        <w:t xml:space="preserve"> году субсидий в целях </w:t>
      </w:r>
      <w:r w:rsidR="00223333" w:rsidRPr="00D23607">
        <w:rPr>
          <w:b/>
          <w:sz w:val="26"/>
          <w:szCs w:val="26"/>
        </w:rPr>
        <w:t>финансового обеспечения</w:t>
      </w:r>
      <w:r w:rsidRPr="00D23607">
        <w:rPr>
          <w:b/>
          <w:sz w:val="26"/>
          <w:szCs w:val="26"/>
        </w:rPr>
        <w:t xml:space="preserve"> затрат социально ориентированным некоммерческим организациям </w:t>
      </w:r>
      <w:r w:rsidR="00933CF6" w:rsidRPr="00D23607">
        <w:rPr>
          <w:b/>
          <w:sz w:val="26"/>
          <w:szCs w:val="26"/>
        </w:rPr>
        <w:br/>
      </w:r>
      <w:r w:rsidRPr="00D23607">
        <w:rPr>
          <w:b/>
          <w:sz w:val="26"/>
          <w:szCs w:val="26"/>
        </w:rPr>
        <w:t xml:space="preserve">из бюджета Санкт-Петербурга в рамках реализации мероприятий государственной программы Санкт-Петербурга «Развитие сферы культуры в Санкт-Петербурге» </w:t>
      </w:r>
    </w:p>
    <w:p w:rsidR="005F7346" w:rsidRPr="00D23607" w:rsidRDefault="005F7346" w:rsidP="00FA36BC">
      <w:pPr>
        <w:jc w:val="center"/>
        <w:rPr>
          <w:b/>
          <w:sz w:val="26"/>
          <w:szCs w:val="26"/>
        </w:rPr>
      </w:pPr>
    </w:p>
    <w:p w:rsidR="00FA36BC" w:rsidRPr="00D23607" w:rsidRDefault="00223333" w:rsidP="00FA36BC">
      <w:pPr>
        <w:ind w:firstLine="709"/>
        <w:jc w:val="both"/>
        <w:rPr>
          <w:sz w:val="26"/>
          <w:szCs w:val="26"/>
        </w:rPr>
      </w:pPr>
      <w:r w:rsidRPr="00D23607">
        <w:rPr>
          <w:sz w:val="26"/>
          <w:szCs w:val="26"/>
        </w:rPr>
        <w:t xml:space="preserve">Проектом определяется </w:t>
      </w:r>
      <w:r w:rsidR="00FA36BC" w:rsidRPr="00D23607">
        <w:rPr>
          <w:sz w:val="26"/>
          <w:szCs w:val="26"/>
        </w:rPr>
        <w:t xml:space="preserve">порядок предоставления субсидий в целях </w:t>
      </w:r>
      <w:r w:rsidRPr="00D23607">
        <w:rPr>
          <w:sz w:val="26"/>
          <w:szCs w:val="26"/>
        </w:rPr>
        <w:t>финансового обеспечения</w:t>
      </w:r>
      <w:r w:rsidR="005F7346" w:rsidRPr="00D23607">
        <w:rPr>
          <w:sz w:val="26"/>
          <w:szCs w:val="26"/>
        </w:rPr>
        <w:t xml:space="preserve"> </w:t>
      </w:r>
      <w:r w:rsidR="00FA36BC" w:rsidRPr="00D23607">
        <w:rPr>
          <w:sz w:val="26"/>
          <w:szCs w:val="26"/>
        </w:rPr>
        <w:t>затрат социально ориентированным</w:t>
      </w:r>
      <w:r w:rsidRPr="00D23607">
        <w:rPr>
          <w:sz w:val="26"/>
          <w:szCs w:val="26"/>
        </w:rPr>
        <w:t xml:space="preserve"> </w:t>
      </w:r>
      <w:r w:rsidR="00FA36BC" w:rsidRPr="00D23607">
        <w:rPr>
          <w:sz w:val="26"/>
          <w:szCs w:val="26"/>
        </w:rPr>
        <w:t xml:space="preserve">некоммерческим организациям </w:t>
      </w:r>
      <w:r w:rsidR="00D23607">
        <w:rPr>
          <w:sz w:val="26"/>
          <w:szCs w:val="26"/>
        </w:rPr>
        <w:br/>
      </w:r>
      <w:r w:rsidR="00FA36BC" w:rsidRPr="00D23607">
        <w:rPr>
          <w:sz w:val="26"/>
          <w:szCs w:val="26"/>
        </w:rPr>
        <w:t>из бюджета Санкт-Петербурга в рамках реализации мероприятий государственной программы</w:t>
      </w:r>
      <w:r w:rsidRPr="00D23607">
        <w:rPr>
          <w:sz w:val="26"/>
          <w:szCs w:val="26"/>
        </w:rPr>
        <w:t xml:space="preserve"> </w:t>
      </w:r>
      <w:r w:rsidR="00FA36BC" w:rsidRPr="00D23607">
        <w:rPr>
          <w:sz w:val="26"/>
          <w:szCs w:val="26"/>
        </w:rPr>
        <w:t>Санкт-Петербурга «Развитие сфе</w:t>
      </w:r>
      <w:r w:rsidRPr="00D23607">
        <w:rPr>
          <w:sz w:val="26"/>
          <w:szCs w:val="26"/>
        </w:rPr>
        <w:t>ры культуры в Санкт-Петербурге».</w:t>
      </w:r>
    </w:p>
    <w:p w:rsidR="00FA36BC" w:rsidRPr="00D23607" w:rsidRDefault="00FA36BC" w:rsidP="00D23607">
      <w:pPr>
        <w:ind w:firstLine="709"/>
        <w:jc w:val="both"/>
        <w:rPr>
          <w:sz w:val="26"/>
          <w:szCs w:val="26"/>
        </w:rPr>
      </w:pPr>
      <w:r w:rsidRPr="00D23607">
        <w:rPr>
          <w:sz w:val="26"/>
          <w:szCs w:val="26"/>
        </w:rPr>
        <w:t>Получателями указанных субсидий являю</w:t>
      </w:r>
      <w:r w:rsidR="00223333" w:rsidRPr="00D23607">
        <w:rPr>
          <w:sz w:val="26"/>
          <w:szCs w:val="26"/>
        </w:rPr>
        <w:t xml:space="preserve">тся </w:t>
      </w:r>
      <w:r w:rsidRPr="00D23607">
        <w:rPr>
          <w:sz w:val="26"/>
          <w:szCs w:val="26"/>
        </w:rPr>
        <w:t>социально</w:t>
      </w:r>
      <w:r w:rsidR="00223333" w:rsidRPr="00D23607">
        <w:rPr>
          <w:sz w:val="26"/>
          <w:szCs w:val="26"/>
        </w:rPr>
        <w:t xml:space="preserve"> </w:t>
      </w:r>
      <w:r w:rsidRPr="00D23607">
        <w:rPr>
          <w:sz w:val="26"/>
          <w:szCs w:val="26"/>
        </w:rPr>
        <w:t>ориентированн</w:t>
      </w:r>
      <w:r w:rsidR="00D23607" w:rsidRPr="00D23607">
        <w:rPr>
          <w:sz w:val="26"/>
          <w:szCs w:val="26"/>
        </w:rPr>
        <w:t xml:space="preserve">ые некоммерческие организации, осуществляющие деятельность на территории </w:t>
      </w:r>
      <w:r w:rsidR="00D23607">
        <w:rPr>
          <w:sz w:val="26"/>
          <w:szCs w:val="26"/>
        </w:rPr>
        <w:br/>
      </w:r>
      <w:r w:rsidR="00D23607" w:rsidRPr="00D23607">
        <w:rPr>
          <w:sz w:val="26"/>
          <w:szCs w:val="26"/>
        </w:rPr>
        <w:t xml:space="preserve">Санкт-Петербурга в соответствии со статьей 3 Закона Санкт-Петербурга от 23.03.2011 № 153-41 «О поддержке социально ориентированных некоммерческих организаций </w:t>
      </w:r>
      <w:r w:rsidR="00D23607">
        <w:rPr>
          <w:sz w:val="26"/>
          <w:szCs w:val="26"/>
        </w:rPr>
        <w:br/>
      </w:r>
      <w:r w:rsidR="00D23607" w:rsidRPr="00D23607">
        <w:rPr>
          <w:sz w:val="26"/>
          <w:szCs w:val="26"/>
        </w:rPr>
        <w:t>в Санкт-Петербурге».</w:t>
      </w:r>
    </w:p>
    <w:p w:rsidR="00D23607" w:rsidRPr="00D23607" w:rsidRDefault="00D23607" w:rsidP="00FA36BC">
      <w:pPr>
        <w:ind w:firstLine="709"/>
        <w:jc w:val="both"/>
        <w:rPr>
          <w:sz w:val="26"/>
          <w:szCs w:val="26"/>
        </w:rPr>
      </w:pPr>
      <w:proofErr w:type="gramStart"/>
      <w:r w:rsidRPr="00D23607">
        <w:rPr>
          <w:sz w:val="26"/>
          <w:szCs w:val="26"/>
        </w:rPr>
        <w:t xml:space="preserve">Субсидии предоставляются на конкурсной основе в целях финансового обеспечения затрат, возникших в 2019 году при организации и проведении: церемонии вручения литературной премии за произведения историко-патриотического характера; литературного конкурса «Неизвестный Петербург»; церемонии вручения литературной премии имени Н.В. Гоголя;  специализированных площадок под уличную книжную торговлю;   литературных фестивалей; передвижной книжной выставки для детей-сирот </w:t>
      </w:r>
      <w:r w:rsidRPr="00D23607">
        <w:rPr>
          <w:sz w:val="26"/>
          <w:szCs w:val="26"/>
        </w:rPr>
        <w:br/>
        <w:t>и детей-инвалидов;</w:t>
      </w:r>
      <w:proofErr w:type="gramEnd"/>
      <w:r w:rsidRPr="00D23607">
        <w:rPr>
          <w:sz w:val="26"/>
          <w:szCs w:val="26"/>
        </w:rPr>
        <w:t xml:space="preserve"> при поддержке работы и редактировании сайта Дома писателя.</w:t>
      </w:r>
    </w:p>
    <w:p w:rsidR="00FA36BC" w:rsidRPr="00D23607" w:rsidRDefault="00FA36BC" w:rsidP="00FA36BC">
      <w:pPr>
        <w:ind w:firstLine="709"/>
        <w:jc w:val="both"/>
        <w:rPr>
          <w:sz w:val="26"/>
          <w:szCs w:val="26"/>
        </w:rPr>
      </w:pPr>
      <w:r w:rsidRPr="00D23607">
        <w:rPr>
          <w:sz w:val="26"/>
          <w:szCs w:val="26"/>
        </w:rPr>
        <w:t>Расходное обязательство Санкт-Петербурга на предоставление указанных субсидий установлено постановлением Правительства</w:t>
      </w:r>
      <w:r w:rsidR="00D23607">
        <w:rPr>
          <w:sz w:val="26"/>
          <w:szCs w:val="26"/>
        </w:rPr>
        <w:t xml:space="preserve"> </w:t>
      </w:r>
      <w:r w:rsidRPr="00D23607">
        <w:rPr>
          <w:sz w:val="26"/>
          <w:szCs w:val="26"/>
        </w:rPr>
        <w:t xml:space="preserve">Санкт-Петербурга от 17.06.2014 № 488 «О государственной программе Санкт-Петербурга «Развитие сферы культуры </w:t>
      </w:r>
      <w:r w:rsidR="00D23607">
        <w:rPr>
          <w:sz w:val="26"/>
          <w:szCs w:val="26"/>
        </w:rPr>
        <w:br/>
      </w:r>
      <w:r w:rsidRPr="00D23607">
        <w:rPr>
          <w:sz w:val="26"/>
          <w:szCs w:val="26"/>
        </w:rPr>
        <w:t>в Санкт-Петербурге».</w:t>
      </w:r>
    </w:p>
    <w:p w:rsidR="00FA36BC" w:rsidRPr="00D23607" w:rsidRDefault="00FA36BC" w:rsidP="00D23607">
      <w:pPr>
        <w:ind w:firstLine="709"/>
        <w:jc w:val="both"/>
        <w:rPr>
          <w:sz w:val="26"/>
          <w:szCs w:val="26"/>
        </w:rPr>
      </w:pPr>
      <w:r w:rsidRPr="00D23607">
        <w:rPr>
          <w:sz w:val="26"/>
          <w:szCs w:val="26"/>
        </w:rPr>
        <w:t xml:space="preserve">В соответствии с Законом Санкт-Петербурга от </w:t>
      </w:r>
      <w:r w:rsidR="00D23607" w:rsidRPr="00D23607">
        <w:rPr>
          <w:sz w:val="26"/>
          <w:szCs w:val="26"/>
        </w:rPr>
        <w:t>28</w:t>
      </w:r>
      <w:r w:rsidR="00F63842" w:rsidRPr="00D23607">
        <w:rPr>
          <w:sz w:val="26"/>
          <w:szCs w:val="26"/>
        </w:rPr>
        <w:t>.11</w:t>
      </w:r>
      <w:r w:rsidRPr="00D23607">
        <w:rPr>
          <w:sz w:val="26"/>
          <w:szCs w:val="26"/>
        </w:rPr>
        <w:t>.201</w:t>
      </w:r>
      <w:r w:rsidR="00D23607" w:rsidRPr="00D23607">
        <w:rPr>
          <w:sz w:val="26"/>
          <w:szCs w:val="26"/>
        </w:rPr>
        <w:t>8</w:t>
      </w:r>
      <w:r w:rsidRPr="00D23607">
        <w:rPr>
          <w:sz w:val="26"/>
          <w:szCs w:val="26"/>
        </w:rPr>
        <w:t xml:space="preserve"> № </w:t>
      </w:r>
      <w:r w:rsidR="00D23607" w:rsidRPr="00D23607">
        <w:rPr>
          <w:sz w:val="26"/>
          <w:szCs w:val="26"/>
        </w:rPr>
        <w:t>711-144</w:t>
      </w:r>
      <w:r w:rsidRPr="00D23607">
        <w:rPr>
          <w:sz w:val="26"/>
          <w:szCs w:val="26"/>
        </w:rPr>
        <w:t xml:space="preserve"> «О бюджете Санкт-Петербурга на 201</w:t>
      </w:r>
      <w:r w:rsidR="00D23607" w:rsidRPr="00D23607">
        <w:rPr>
          <w:sz w:val="26"/>
          <w:szCs w:val="26"/>
        </w:rPr>
        <w:t>9</w:t>
      </w:r>
      <w:r w:rsidRPr="00D23607">
        <w:rPr>
          <w:sz w:val="26"/>
          <w:szCs w:val="26"/>
        </w:rPr>
        <w:t xml:space="preserve"> год и на плановый период </w:t>
      </w:r>
      <w:r w:rsidR="00D23607" w:rsidRPr="00D23607">
        <w:rPr>
          <w:sz w:val="26"/>
          <w:szCs w:val="26"/>
        </w:rPr>
        <w:t>2020</w:t>
      </w:r>
      <w:r w:rsidRPr="00D23607">
        <w:rPr>
          <w:sz w:val="26"/>
          <w:szCs w:val="26"/>
        </w:rPr>
        <w:t xml:space="preserve"> и</w:t>
      </w:r>
      <w:r w:rsidR="00933CF6" w:rsidRPr="00D23607">
        <w:rPr>
          <w:sz w:val="26"/>
          <w:szCs w:val="26"/>
        </w:rPr>
        <w:t xml:space="preserve"> </w:t>
      </w:r>
      <w:r w:rsidRPr="00D23607">
        <w:rPr>
          <w:sz w:val="26"/>
          <w:szCs w:val="26"/>
        </w:rPr>
        <w:t>20</w:t>
      </w:r>
      <w:r w:rsidR="00D23607" w:rsidRPr="00D23607">
        <w:rPr>
          <w:sz w:val="26"/>
          <w:szCs w:val="26"/>
        </w:rPr>
        <w:t>21</w:t>
      </w:r>
      <w:r w:rsidRPr="00D23607">
        <w:rPr>
          <w:sz w:val="26"/>
          <w:szCs w:val="26"/>
        </w:rPr>
        <w:t xml:space="preserve"> годов» объем финансирования в 201</w:t>
      </w:r>
      <w:r w:rsidR="00D23607" w:rsidRPr="00D23607">
        <w:rPr>
          <w:sz w:val="26"/>
          <w:szCs w:val="26"/>
        </w:rPr>
        <w:t>9</w:t>
      </w:r>
      <w:r w:rsidRPr="00D23607">
        <w:rPr>
          <w:sz w:val="26"/>
          <w:szCs w:val="26"/>
        </w:rPr>
        <w:t xml:space="preserve"> году составляет 4</w:t>
      </w:r>
      <w:r w:rsidR="00F63842" w:rsidRPr="00D23607">
        <w:rPr>
          <w:sz w:val="26"/>
          <w:szCs w:val="26"/>
        </w:rPr>
        <w:t> </w:t>
      </w:r>
      <w:r w:rsidRPr="00D23607">
        <w:rPr>
          <w:sz w:val="26"/>
          <w:szCs w:val="26"/>
        </w:rPr>
        <w:t>95</w:t>
      </w:r>
      <w:r w:rsidR="00F63842" w:rsidRPr="00D23607">
        <w:rPr>
          <w:sz w:val="26"/>
          <w:szCs w:val="26"/>
        </w:rPr>
        <w:t>7,7</w:t>
      </w:r>
      <w:r w:rsidRPr="00D23607">
        <w:rPr>
          <w:sz w:val="26"/>
          <w:szCs w:val="26"/>
        </w:rPr>
        <w:t xml:space="preserve"> тысяч рублей.</w:t>
      </w:r>
    </w:p>
    <w:p w:rsidR="00FA36BC" w:rsidRPr="00D23607" w:rsidRDefault="00FA36BC" w:rsidP="00FA36BC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23607">
        <w:rPr>
          <w:sz w:val="26"/>
          <w:szCs w:val="26"/>
        </w:rPr>
        <w:t>Финансирование реализации проекта осуществляется в пределах сре</w:t>
      </w:r>
      <w:r w:rsidR="00D23607">
        <w:rPr>
          <w:sz w:val="26"/>
          <w:szCs w:val="26"/>
        </w:rPr>
        <w:t xml:space="preserve">дств, предусмотренных Комитету </w:t>
      </w:r>
      <w:r w:rsidRPr="00D23607">
        <w:rPr>
          <w:sz w:val="26"/>
          <w:szCs w:val="26"/>
        </w:rPr>
        <w:t xml:space="preserve">ведомственной структурой расходов бюджета </w:t>
      </w:r>
      <w:r w:rsidR="00D23607">
        <w:rPr>
          <w:sz w:val="26"/>
          <w:szCs w:val="26"/>
        </w:rPr>
        <w:br/>
      </w:r>
      <w:r w:rsidRPr="00D23607">
        <w:rPr>
          <w:sz w:val="26"/>
          <w:szCs w:val="26"/>
        </w:rPr>
        <w:t>Санкт-Петербурга на соответствующий финансовый год.</w:t>
      </w:r>
    </w:p>
    <w:p w:rsidR="00FA36BC" w:rsidRPr="00D23607" w:rsidRDefault="00FA36BC" w:rsidP="00FA36BC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23607">
        <w:rPr>
          <w:sz w:val="26"/>
          <w:szCs w:val="26"/>
        </w:rPr>
        <w:t>Принятие проекта не потребует внесения изменений в иные нормативные правовые акты.</w:t>
      </w:r>
    </w:p>
    <w:p w:rsidR="00B61123" w:rsidRDefault="001A7158" w:rsidP="00B61123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proofErr w:type="gramStart"/>
      <w:r>
        <w:rPr>
          <w:rFonts w:eastAsia="Calibri"/>
          <w:sz w:val="26"/>
          <w:szCs w:val="26"/>
        </w:rPr>
        <w:t xml:space="preserve">Субсидии предоставляются на реализацию социально значимых проектов, направленных на развитие культуры чтения в Санкт-Петербурге, предоставление дополнительных возможностей для распространения книг петербургских писателей, повышение спроса на печатную продукцию, возрождение классических традиций литературного Санкт-Петербурга, поддержание новой традиции городской жизни, </w:t>
      </w:r>
      <w:r w:rsidRPr="001A7158">
        <w:rPr>
          <w:rFonts w:eastAsia="Calibri"/>
          <w:sz w:val="26"/>
          <w:szCs w:val="26"/>
        </w:rPr>
        <w:t>популяризующей книгу, чтение и историческую атмосферу как атрибут культурной жизни современного петербуржца; повышение общей культуры и привлечение внимания к истории города</w:t>
      </w:r>
      <w:r>
        <w:rPr>
          <w:rFonts w:eastAsia="Calibri"/>
          <w:sz w:val="26"/>
          <w:szCs w:val="26"/>
        </w:rPr>
        <w:t>.</w:t>
      </w:r>
      <w:proofErr w:type="gramEnd"/>
    </w:p>
    <w:p w:rsidR="001A7158" w:rsidRDefault="001A7158" w:rsidP="001A7158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В 2018 году в рамках данной субсидии реализован проект «Летние книжные аллеи». Жители и гости Санкт-Петербурга в период с мая по сентябрь 2018 года на безвозмездной основе могли поучаствовать в </w:t>
      </w:r>
      <w:r w:rsidRPr="001A7158">
        <w:rPr>
          <w:rFonts w:eastAsia="Calibri"/>
          <w:sz w:val="26"/>
          <w:szCs w:val="26"/>
        </w:rPr>
        <w:t>творческих встреч</w:t>
      </w:r>
      <w:r>
        <w:rPr>
          <w:rFonts w:eastAsia="Calibri"/>
          <w:sz w:val="26"/>
          <w:szCs w:val="26"/>
        </w:rPr>
        <w:t>ах</w:t>
      </w:r>
      <w:r w:rsidRPr="001A7158">
        <w:rPr>
          <w:rFonts w:eastAsia="Calibri"/>
          <w:sz w:val="26"/>
          <w:szCs w:val="26"/>
        </w:rPr>
        <w:t xml:space="preserve"> со знаменитыми авторами</w:t>
      </w:r>
      <w:r>
        <w:rPr>
          <w:rFonts w:eastAsia="Calibri"/>
          <w:sz w:val="26"/>
          <w:szCs w:val="26"/>
        </w:rPr>
        <w:t>, получить автограф любимого петербургского писателя,</w:t>
      </w:r>
      <w:r w:rsidR="00623C81">
        <w:rPr>
          <w:rFonts w:eastAsia="Calibri"/>
          <w:sz w:val="26"/>
          <w:szCs w:val="26"/>
        </w:rPr>
        <w:t xml:space="preserve"> на презентациях книг</w:t>
      </w:r>
      <w:r>
        <w:rPr>
          <w:rFonts w:eastAsia="Calibri"/>
          <w:sz w:val="26"/>
          <w:szCs w:val="26"/>
        </w:rPr>
        <w:t xml:space="preserve"> </w:t>
      </w:r>
      <w:r w:rsidR="00623C81">
        <w:rPr>
          <w:rFonts w:eastAsia="Calibri"/>
          <w:sz w:val="26"/>
          <w:szCs w:val="26"/>
        </w:rPr>
        <w:t>познакомиться с книжными новинками, получить книгу в подарок</w:t>
      </w:r>
      <w:proofErr w:type="gramStart"/>
      <w:r w:rsidR="00623C81">
        <w:rPr>
          <w:rFonts w:eastAsia="Calibri"/>
          <w:sz w:val="26"/>
          <w:szCs w:val="26"/>
        </w:rPr>
        <w:t>.</w:t>
      </w:r>
      <w:proofErr w:type="gramEnd"/>
      <w:r w:rsidR="00623C81">
        <w:rPr>
          <w:rFonts w:eastAsia="Calibri"/>
          <w:sz w:val="26"/>
          <w:szCs w:val="26"/>
        </w:rPr>
        <w:t xml:space="preserve"> Одними из наиболее значимых мероприятий проекта стали л</w:t>
      </w:r>
      <w:r w:rsidRPr="001A7158">
        <w:rPr>
          <w:rFonts w:eastAsia="Calibri"/>
          <w:sz w:val="26"/>
          <w:szCs w:val="26"/>
        </w:rPr>
        <w:t>итературн</w:t>
      </w:r>
      <w:r w:rsidR="00623C81">
        <w:rPr>
          <w:rFonts w:eastAsia="Calibri"/>
          <w:sz w:val="26"/>
          <w:szCs w:val="26"/>
        </w:rPr>
        <w:t xml:space="preserve">ые мероприятия, приуроченные </w:t>
      </w:r>
      <w:r w:rsidR="00623C81">
        <w:rPr>
          <w:rFonts w:eastAsia="Calibri"/>
          <w:sz w:val="26"/>
          <w:szCs w:val="26"/>
        </w:rPr>
        <w:br/>
        <w:t xml:space="preserve">к 315-летию со дня основания Санкт-Петербурга, которые открыли для петербуржцев новые страницы в истории и культуре города. Культурная программа включала </w:t>
      </w:r>
      <w:r w:rsidR="00623C81">
        <w:rPr>
          <w:rFonts w:eastAsia="Calibri"/>
          <w:sz w:val="26"/>
          <w:szCs w:val="26"/>
        </w:rPr>
        <w:lastRenderedPageBreak/>
        <w:t xml:space="preserve">доступные каждому пришедшему на Аллеи развлекательные мероприятия, в том числе театральные представления от знаменитых петербургских театров. </w:t>
      </w:r>
      <w:r w:rsidR="00623C81" w:rsidRPr="00623C81">
        <w:rPr>
          <w:rFonts w:eastAsia="Calibri"/>
          <w:sz w:val="26"/>
          <w:szCs w:val="26"/>
        </w:rPr>
        <w:t xml:space="preserve">Всего </w:t>
      </w:r>
      <w:r w:rsidR="00623C81">
        <w:rPr>
          <w:rFonts w:eastAsia="Calibri"/>
          <w:sz w:val="26"/>
          <w:szCs w:val="26"/>
        </w:rPr>
        <w:t>на Книжных аллеях</w:t>
      </w:r>
      <w:r w:rsidR="00623C81" w:rsidRPr="00623C81">
        <w:rPr>
          <w:rFonts w:eastAsia="Calibri"/>
          <w:sz w:val="26"/>
          <w:szCs w:val="26"/>
        </w:rPr>
        <w:t xml:space="preserve"> прошло более 800 мероприятий, в которых приняло участие более 20 500 человек.</w:t>
      </w:r>
    </w:p>
    <w:p w:rsidR="001A7158" w:rsidRDefault="00623C81" w:rsidP="00B61123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Также в рамках данной субсидии реализуются такие социально значимые  проекты, как </w:t>
      </w:r>
      <w:r w:rsidR="000B2368">
        <w:rPr>
          <w:sz w:val="26"/>
          <w:szCs w:val="26"/>
        </w:rPr>
        <w:t xml:space="preserve">организация и проведение церемонии вручения литературной премии за произведения историко-патриотического характера, литературных фестивалей, литературного конкурса «Неизвестный Петербург», </w:t>
      </w:r>
      <w:r w:rsidR="000B2368" w:rsidRPr="000B2368">
        <w:rPr>
          <w:sz w:val="26"/>
          <w:szCs w:val="26"/>
        </w:rPr>
        <w:t>церемонии вручения литературной премии имени Н.В. Гоголя</w:t>
      </w:r>
      <w:r w:rsidR="000B2368">
        <w:rPr>
          <w:sz w:val="26"/>
          <w:szCs w:val="26"/>
        </w:rPr>
        <w:t>, направленные на выявление новых талантов из числа петербуржцев с целью последующего развития и продвижения их творчества</w:t>
      </w:r>
      <w:r w:rsidR="005B1E03">
        <w:rPr>
          <w:sz w:val="26"/>
          <w:szCs w:val="26"/>
        </w:rPr>
        <w:t>, повышение общей культуры петербуржцев</w:t>
      </w:r>
      <w:r w:rsidR="000B2368">
        <w:rPr>
          <w:sz w:val="26"/>
          <w:szCs w:val="26"/>
        </w:rPr>
        <w:t xml:space="preserve">, </w:t>
      </w:r>
      <w:r>
        <w:rPr>
          <w:sz w:val="26"/>
          <w:szCs w:val="26"/>
        </w:rPr>
        <w:t>организация передвижно</w:t>
      </w:r>
      <w:r w:rsidR="00266E19">
        <w:rPr>
          <w:sz w:val="26"/>
          <w:szCs w:val="26"/>
        </w:rPr>
        <w:t>й</w:t>
      </w:r>
      <w:r>
        <w:rPr>
          <w:sz w:val="26"/>
          <w:szCs w:val="26"/>
        </w:rPr>
        <w:t xml:space="preserve"> книжной выставки</w:t>
      </w:r>
      <w:proofErr w:type="gramEnd"/>
      <w:r>
        <w:rPr>
          <w:sz w:val="26"/>
          <w:szCs w:val="26"/>
        </w:rPr>
        <w:t xml:space="preserve"> </w:t>
      </w:r>
      <w:proofErr w:type="gramStart"/>
      <w:r w:rsidR="00266E19">
        <w:rPr>
          <w:sz w:val="26"/>
          <w:szCs w:val="26"/>
        </w:rPr>
        <w:t>для детей-сирот и детей-инвалидов, позволяющей с использованием игровых элементов выявить творчески одаренных детей с целью дальнейшего опубликования их произведений в журналах и газетах, а также подарить детям из детских домов, реабилитационных центров и школ-интернатов, имеющим проблемы со здоровьем, не только возможность пообщаться с известными детскими петербургскими писателями, но книг</w:t>
      </w:r>
      <w:r w:rsidR="000B2368">
        <w:rPr>
          <w:sz w:val="26"/>
          <w:szCs w:val="26"/>
        </w:rPr>
        <w:t>и с их персональным автографом.</w:t>
      </w:r>
      <w:proofErr w:type="gramEnd"/>
    </w:p>
    <w:p w:rsidR="000B2368" w:rsidRDefault="000B2368" w:rsidP="00B61123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Кроме того, за средства субсидии осуществляется информационное освещение на сайте Дома писателя наиболее значимых культурных и литературных проектов </w:t>
      </w:r>
      <w:r>
        <w:rPr>
          <w:sz w:val="26"/>
          <w:szCs w:val="26"/>
        </w:rPr>
        <w:br/>
        <w:t>Санкт-Петербурга, что позволяет жителям и гостям города составить персональную карту культурных событий и окунуться в творческую жизнь города.</w:t>
      </w:r>
    </w:p>
    <w:p w:rsidR="000B2368" w:rsidRPr="00D23607" w:rsidRDefault="000B2368" w:rsidP="00B61123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2018 году субсидия предоставлена 4 организациям на реализацию 7 проектов на сумму 4 957,7 тысяч рублей.</w:t>
      </w:r>
    </w:p>
    <w:p w:rsidR="00B61123" w:rsidRPr="00D23607" w:rsidRDefault="00B61123" w:rsidP="00FA36BC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FA36BC" w:rsidRPr="00D23607" w:rsidRDefault="00FA36BC" w:rsidP="00FA36BC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FA36BC" w:rsidRPr="00D23607" w:rsidRDefault="00FA36BC" w:rsidP="00FA36BC">
      <w:pPr>
        <w:jc w:val="both"/>
        <w:rPr>
          <w:b/>
          <w:bCs/>
          <w:sz w:val="26"/>
          <w:szCs w:val="26"/>
        </w:rPr>
      </w:pPr>
      <w:r w:rsidRPr="00D23607">
        <w:rPr>
          <w:b/>
          <w:bCs/>
          <w:sz w:val="26"/>
          <w:szCs w:val="26"/>
        </w:rPr>
        <w:t xml:space="preserve">Председатель Комитета </w:t>
      </w:r>
    </w:p>
    <w:p w:rsidR="00FA36BC" w:rsidRPr="00D23607" w:rsidRDefault="00FA36BC" w:rsidP="00FA36BC">
      <w:pPr>
        <w:jc w:val="both"/>
        <w:rPr>
          <w:b/>
          <w:bCs/>
          <w:sz w:val="26"/>
          <w:szCs w:val="26"/>
        </w:rPr>
      </w:pPr>
      <w:r w:rsidRPr="00D23607">
        <w:rPr>
          <w:b/>
          <w:bCs/>
          <w:sz w:val="26"/>
          <w:szCs w:val="26"/>
        </w:rPr>
        <w:t xml:space="preserve">по печати и взаимодействию </w:t>
      </w:r>
    </w:p>
    <w:p w:rsidR="004C1241" w:rsidRPr="00D23607" w:rsidRDefault="00FA36BC" w:rsidP="00D23607">
      <w:pPr>
        <w:jc w:val="both"/>
        <w:rPr>
          <w:sz w:val="26"/>
          <w:szCs w:val="26"/>
        </w:rPr>
      </w:pPr>
      <w:r w:rsidRPr="00D23607">
        <w:rPr>
          <w:b/>
          <w:bCs/>
          <w:sz w:val="26"/>
          <w:szCs w:val="26"/>
        </w:rPr>
        <w:t>со средствами массовой информации</w:t>
      </w:r>
      <w:r w:rsidRPr="00D23607">
        <w:rPr>
          <w:b/>
          <w:bCs/>
          <w:sz w:val="26"/>
          <w:szCs w:val="26"/>
        </w:rPr>
        <w:tab/>
      </w:r>
      <w:r w:rsidRPr="00D23607">
        <w:rPr>
          <w:b/>
          <w:bCs/>
          <w:sz w:val="26"/>
          <w:szCs w:val="26"/>
        </w:rPr>
        <w:tab/>
      </w:r>
      <w:r w:rsidRPr="00D23607">
        <w:rPr>
          <w:b/>
          <w:bCs/>
          <w:sz w:val="26"/>
          <w:szCs w:val="26"/>
        </w:rPr>
        <w:tab/>
      </w:r>
      <w:r w:rsidRPr="00D23607">
        <w:rPr>
          <w:b/>
          <w:bCs/>
          <w:sz w:val="26"/>
          <w:szCs w:val="26"/>
        </w:rPr>
        <w:tab/>
      </w:r>
      <w:r w:rsidR="00C13444" w:rsidRPr="00D23607">
        <w:rPr>
          <w:b/>
          <w:bCs/>
          <w:sz w:val="26"/>
          <w:szCs w:val="26"/>
        </w:rPr>
        <w:t xml:space="preserve">      </w:t>
      </w:r>
      <w:bookmarkStart w:id="0" w:name="_GoBack"/>
      <w:bookmarkEnd w:id="0"/>
      <w:r w:rsidR="00D23607">
        <w:rPr>
          <w:b/>
          <w:bCs/>
          <w:sz w:val="26"/>
          <w:szCs w:val="26"/>
        </w:rPr>
        <w:tab/>
        <w:t xml:space="preserve">      </w:t>
      </w:r>
      <w:r w:rsidRPr="00D23607">
        <w:rPr>
          <w:b/>
          <w:bCs/>
          <w:sz w:val="26"/>
          <w:szCs w:val="26"/>
        </w:rPr>
        <w:t>С.Г. Серезлеев</w:t>
      </w:r>
    </w:p>
    <w:sectPr w:rsidR="004C1241" w:rsidRPr="00D23607" w:rsidSect="00D23607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36BC"/>
    <w:rsid w:val="000B2368"/>
    <w:rsid w:val="00170747"/>
    <w:rsid w:val="001A7158"/>
    <w:rsid w:val="00223333"/>
    <w:rsid w:val="00266E19"/>
    <w:rsid w:val="00332539"/>
    <w:rsid w:val="00390CCB"/>
    <w:rsid w:val="003E5BB3"/>
    <w:rsid w:val="004C1241"/>
    <w:rsid w:val="004F1435"/>
    <w:rsid w:val="005B1E03"/>
    <w:rsid w:val="005F7346"/>
    <w:rsid w:val="00623C81"/>
    <w:rsid w:val="008754BF"/>
    <w:rsid w:val="00933CF6"/>
    <w:rsid w:val="00B61123"/>
    <w:rsid w:val="00C13444"/>
    <w:rsid w:val="00D23607"/>
    <w:rsid w:val="00F63842"/>
    <w:rsid w:val="00F712BB"/>
    <w:rsid w:val="00FA36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6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112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7074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074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25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768</Words>
  <Characters>4380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serova</cp:lastModifiedBy>
  <cp:revision>3</cp:revision>
  <cp:lastPrinted>2018-02-21T07:52:00Z</cp:lastPrinted>
  <dcterms:created xsi:type="dcterms:W3CDTF">2018-12-04T10:53:00Z</dcterms:created>
  <dcterms:modified xsi:type="dcterms:W3CDTF">2018-12-14T07:26:00Z</dcterms:modified>
</cp:coreProperties>
</file>