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4440" w:rsidRDefault="00EC7FC7">
      <w:pPr>
        <w:pStyle w:val="times0"/>
        <w:ind w:left="0" w:firstLine="0"/>
        <w:rPr>
          <w:lang w:val="en-US"/>
        </w:rPr>
      </w:pPr>
      <w:r>
        <w:rPr>
          <w:noProof/>
        </w:rPr>
        <w:pict>
          <v:rect id="doc_name" o:spid="_x0000_s1026" style="position:absolute;left:0;text-align:left;margin-left:36.9pt;margin-top:179.75pt;width:279.4pt;height:66.05pt;z-index:251658752;mso-wrap-distance-bottom:8.5pt" o:allowincell="f" filled="f" stroked="f">
            <v:textbox inset="0,0,0,0">
              <w:txbxContent>
                <w:p w:rsidR="00E74440" w:rsidRDefault="00B57601" w:rsidP="00B57601">
                  <w:pPr>
                    <w:pStyle w:val="times"/>
                  </w:pPr>
                  <w:r w:rsidRPr="002C3727">
                    <w:rPr>
                      <w:szCs w:val="20"/>
                    </w:rPr>
                    <w:t>О</w:t>
                  </w:r>
                  <w:r>
                    <w:rPr>
                      <w:szCs w:val="20"/>
                    </w:rPr>
                    <w:t xml:space="preserve"> штабе </w:t>
                  </w:r>
                  <w:r w:rsidRPr="0055665E">
                    <w:rPr>
                      <w:szCs w:val="20"/>
                    </w:rPr>
                    <w:t>по координации</w:t>
                  </w:r>
                  <w:r>
                    <w:rPr>
                      <w:szCs w:val="20"/>
                    </w:rPr>
                    <w:t xml:space="preserve"> </w:t>
                  </w:r>
                  <w:r w:rsidRPr="0055665E">
                    <w:rPr>
                      <w:szCs w:val="20"/>
                    </w:rPr>
                    <w:t xml:space="preserve">деятельности </w:t>
                  </w:r>
                  <w:r>
                    <w:rPr>
                      <w:szCs w:val="20"/>
                    </w:rPr>
                    <w:t>народ</w:t>
                  </w:r>
                  <w:r w:rsidRPr="0055665E">
                    <w:rPr>
                      <w:szCs w:val="20"/>
                    </w:rPr>
                    <w:t>ных</w:t>
                  </w:r>
                  <w:r>
                    <w:rPr>
                      <w:szCs w:val="20"/>
                    </w:rPr>
                    <w:t xml:space="preserve"> дружин</w:t>
                  </w:r>
                  <w:r w:rsidRPr="00B57601">
                    <w:rPr>
                      <w:szCs w:val="20"/>
                    </w:rPr>
                    <w:t xml:space="preserve"> в Пушкинском районе Санкт-Петербурга</w:t>
                  </w:r>
                </w:p>
              </w:txbxContent>
            </v:textbox>
            <w10:wrap type="topAndBottom"/>
          </v:rect>
        </w:pict>
      </w: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OKUD_num" o:spid="_x0000_s1027" type="#_x0000_t202" style="position:absolute;left:0;text-align:left;margin-left:465.25pt;margin-top:111.1pt;width:79.2pt;height:23.35pt;z-index:251657728" o:allowincell="f" filled="f" stroked="f">
            <v:textbox style="mso-next-textbox:#OKUD_num">
              <w:txbxContent>
                <w:p w:rsidR="00E74440" w:rsidRDefault="00E74440">
                  <w:pPr>
                    <w:pStyle w:val="ab"/>
                    <w:ind w:left="0" w:right="0"/>
                    <w:rPr>
                      <w:lang w:val="en-US"/>
                    </w:rPr>
                  </w:pPr>
                </w:p>
              </w:txbxContent>
            </v:textbox>
          </v:shape>
        </w:pict>
      </w:r>
      <w:r w:rsidR="00AB11A0">
        <w:rPr>
          <w:noProof/>
        </w:rPr>
        <w:drawing>
          <wp:anchor distT="0" distB="0" distL="114300" distR="114300" simplePos="0" relativeHeight="251656704" behindDoc="0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7088505" cy="2337435"/>
            <wp:effectExtent l="19050" t="0" r="0" b="0"/>
            <wp:wrapTopAndBottom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8505" cy="2337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74440" w:rsidRDefault="00E74440">
      <w:pPr>
        <w:widowControl/>
        <w:spacing w:line="240" w:lineRule="auto"/>
        <w:ind w:firstLine="0"/>
        <w:sectPr w:rsidR="00E74440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360" w:right="360" w:bottom="1134" w:left="360" w:header="360" w:footer="709" w:gutter="0"/>
          <w:cols w:space="708"/>
          <w:titlePg/>
          <w:docGrid w:linePitch="381"/>
        </w:sectPr>
      </w:pPr>
    </w:p>
    <w:p w:rsidR="00B57601" w:rsidRPr="002F37CF" w:rsidRDefault="00B57601" w:rsidP="00B57601">
      <w:pPr>
        <w:pStyle w:val="times"/>
        <w:ind w:firstLine="567"/>
        <w:rPr>
          <w:b w:val="0"/>
        </w:rPr>
      </w:pPr>
      <w:r w:rsidRPr="002F37CF">
        <w:rPr>
          <w:b w:val="0"/>
        </w:rPr>
        <w:lastRenderedPageBreak/>
        <w:t xml:space="preserve">В </w:t>
      </w:r>
      <w:r w:rsidRPr="00453589">
        <w:rPr>
          <w:b w:val="0"/>
        </w:rPr>
        <w:t>соответствии</w:t>
      </w:r>
      <w:r>
        <w:rPr>
          <w:b w:val="0"/>
        </w:rPr>
        <w:t xml:space="preserve"> с Законом Санкт-Петербурга от 08.11.2001 № 760-95 </w:t>
      </w:r>
      <w:r>
        <w:rPr>
          <w:b w:val="0"/>
        </w:rPr>
        <w:br/>
        <w:t>«Об участии граждан в обеспечении правопорядка в Санкт-Петербурге», Законом Санкт-Петербурга от 02.07.2014</w:t>
      </w:r>
      <w:r w:rsidRPr="00005201">
        <w:rPr>
          <w:b w:val="0"/>
        </w:rPr>
        <w:t xml:space="preserve"> № </w:t>
      </w:r>
      <w:r>
        <w:rPr>
          <w:b w:val="0"/>
        </w:rPr>
        <w:t>3</w:t>
      </w:r>
      <w:r w:rsidRPr="00005201">
        <w:rPr>
          <w:b w:val="0"/>
        </w:rPr>
        <w:t>6</w:t>
      </w:r>
      <w:r>
        <w:rPr>
          <w:b w:val="0"/>
        </w:rPr>
        <w:t>4</w:t>
      </w:r>
      <w:r w:rsidRPr="00005201">
        <w:rPr>
          <w:b w:val="0"/>
        </w:rPr>
        <w:t>-</w:t>
      </w:r>
      <w:r>
        <w:rPr>
          <w:b w:val="0"/>
        </w:rPr>
        <w:t>67</w:t>
      </w:r>
      <w:r w:rsidRPr="00005201">
        <w:rPr>
          <w:b w:val="0"/>
        </w:rPr>
        <w:t xml:space="preserve"> </w:t>
      </w:r>
      <w:r>
        <w:rPr>
          <w:b w:val="0"/>
        </w:rPr>
        <w:t>«</w:t>
      </w:r>
      <w:r w:rsidRPr="00453589">
        <w:rPr>
          <w:b w:val="0"/>
        </w:rPr>
        <w:t xml:space="preserve">О штабе </w:t>
      </w:r>
      <w:r>
        <w:rPr>
          <w:b w:val="0"/>
        </w:rPr>
        <w:br/>
      </w:r>
      <w:r w:rsidRPr="00453589">
        <w:rPr>
          <w:b w:val="0"/>
        </w:rPr>
        <w:t>по координации деятельности народных дружин в Санкт-Петербурге</w:t>
      </w:r>
      <w:r>
        <w:rPr>
          <w:b w:val="0"/>
        </w:rPr>
        <w:t>»,</w:t>
      </w:r>
      <w:r w:rsidRPr="0055665E">
        <w:rPr>
          <w:b w:val="0"/>
        </w:rPr>
        <w:t xml:space="preserve"> </w:t>
      </w:r>
      <w:r>
        <w:rPr>
          <w:b w:val="0"/>
        </w:rPr>
        <w:br/>
        <w:t xml:space="preserve">в </w:t>
      </w:r>
      <w:r w:rsidRPr="00453589">
        <w:rPr>
          <w:b w:val="0"/>
        </w:rPr>
        <w:t>целях реализации</w:t>
      </w:r>
      <w:r>
        <w:rPr>
          <w:b w:val="0"/>
        </w:rPr>
        <w:t xml:space="preserve"> постановления</w:t>
      </w:r>
      <w:r w:rsidRPr="002F37CF">
        <w:rPr>
          <w:b w:val="0"/>
        </w:rPr>
        <w:t xml:space="preserve"> Правительства Санкт-Петербурга </w:t>
      </w:r>
      <w:r>
        <w:rPr>
          <w:b w:val="0"/>
        </w:rPr>
        <w:br/>
      </w:r>
      <w:r w:rsidRPr="002834DD">
        <w:rPr>
          <w:b w:val="0"/>
        </w:rPr>
        <w:t xml:space="preserve">от 19.02.2015 </w:t>
      </w:r>
      <w:r>
        <w:rPr>
          <w:b w:val="0"/>
        </w:rPr>
        <w:t>№</w:t>
      </w:r>
      <w:r w:rsidRPr="002834DD">
        <w:rPr>
          <w:b w:val="0"/>
        </w:rPr>
        <w:t xml:space="preserve"> 151</w:t>
      </w:r>
      <w:r>
        <w:rPr>
          <w:b w:val="0"/>
        </w:rPr>
        <w:t xml:space="preserve"> «</w:t>
      </w:r>
      <w:r w:rsidRPr="002834DD">
        <w:rPr>
          <w:b w:val="0"/>
        </w:rPr>
        <w:t xml:space="preserve">О реализации полномочий </w:t>
      </w:r>
      <w:r>
        <w:rPr>
          <w:b w:val="0"/>
        </w:rPr>
        <w:t>П</w:t>
      </w:r>
      <w:r w:rsidRPr="002834DD">
        <w:rPr>
          <w:b w:val="0"/>
        </w:rPr>
        <w:t xml:space="preserve">равительства </w:t>
      </w:r>
      <w:r>
        <w:rPr>
          <w:b w:val="0"/>
        </w:rPr>
        <w:br/>
      </w:r>
      <w:r w:rsidRPr="002834DD">
        <w:rPr>
          <w:b w:val="0"/>
        </w:rPr>
        <w:t>Санкт-Петербурга в сфере регулирования участия граждан</w:t>
      </w:r>
      <w:r>
        <w:rPr>
          <w:b w:val="0"/>
        </w:rPr>
        <w:t xml:space="preserve"> </w:t>
      </w:r>
      <w:r w:rsidRPr="002834DD">
        <w:rPr>
          <w:b w:val="0"/>
        </w:rPr>
        <w:t>в охране общественного порядка</w:t>
      </w:r>
      <w:r>
        <w:rPr>
          <w:b w:val="0"/>
        </w:rPr>
        <w:t>»</w:t>
      </w:r>
      <w:r w:rsidRPr="002F37CF">
        <w:rPr>
          <w:b w:val="0"/>
        </w:rPr>
        <w:t>:</w:t>
      </w:r>
    </w:p>
    <w:p w:rsidR="00B57601" w:rsidRPr="00B57601" w:rsidRDefault="00B57601" w:rsidP="00B57601">
      <w:pPr>
        <w:pStyle w:val="times"/>
        <w:numPr>
          <w:ilvl w:val="0"/>
          <w:numId w:val="32"/>
        </w:numPr>
        <w:tabs>
          <w:tab w:val="left" w:pos="993"/>
        </w:tabs>
        <w:ind w:left="0" w:firstLine="567"/>
        <w:rPr>
          <w:b w:val="0"/>
        </w:rPr>
      </w:pPr>
      <w:r w:rsidRPr="00B57601">
        <w:rPr>
          <w:b w:val="0"/>
        </w:rPr>
        <w:t>Создать районный штаб по координации деятельности народных дружин</w:t>
      </w:r>
      <w:r>
        <w:rPr>
          <w:b w:val="0"/>
        </w:rPr>
        <w:t xml:space="preserve"> </w:t>
      </w:r>
      <w:r w:rsidRPr="00B57601">
        <w:rPr>
          <w:b w:val="0"/>
        </w:rPr>
        <w:t>в Пушкинском районе Санкт-Петербурга (далее – районный штаб) в составе согласно приложению № 1.</w:t>
      </w:r>
    </w:p>
    <w:p w:rsidR="00B57601" w:rsidRPr="002F37CF" w:rsidRDefault="00B57601" w:rsidP="00B57601">
      <w:pPr>
        <w:pStyle w:val="times"/>
        <w:numPr>
          <w:ilvl w:val="0"/>
          <w:numId w:val="32"/>
        </w:numPr>
        <w:tabs>
          <w:tab w:val="left" w:pos="993"/>
        </w:tabs>
        <w:ind w:left="0" w:firstLine="567"/>
        <w:rPr>
          <w:b w:val="0"/>
        </w:rPr>
      </w:pPr>
      <w:r>
        <w:rPr>
          <w:b w:val="0"/>
        </w:rPr>
        <w:t xml:space="preserve">Утвердить Положение о районном штабе согласно приложению </w:t>
      </w:r>
      <w:r>
        <w:rPr>
          <w:b w:val="0"/>
        </w:rPr>
        <w:br/>
        <w:t>№ 2.</w:t>
      </w:r>
    </w:p>
    <w:p w:rsidR="00B57601" w:rsidRPr="002F37CF" w:rsidRDefault="00B57601" w:rsidP="00B57601">
      <w:pPr>
        <w:pStyle w:val="times"/>
        <w:numPr>
          <w:ilvl w:val="0"/>
          <w:numId w:val="32"/>
        </w:numPr>
        <w:tabs>
          <w:tab w:val="left" w:pos="993"/>
        </w:tabs>
        <w:ind w:left="0" w:firstLine="567"/>
        <w:rPr>
          <w:b w:val="0"/>
        </w:rPr>
      </w:pPr>
      <w:r w:rsidRPr="002F37CF">
        <w:rPr>
          <w:b w:val="0"/>
        </w:rPr>
        <w:t>Признать утратившим</w:t>
      </w:r>
      <w:r>
        <w:rPr>
          <w:b w:val="0"/>
        </w:rPr>
        <w:t>и</w:t>
      </w:r>
      <w:r w:rsidRPr="002F37CF">
        <w:rPr>
          <w:b w:val="0"/>
        </w:rPr>
        <w:t xml:space="preserve"> силу </w:t>
      </w:r>
      <w:r>
        <w:rPr>
          <w:b w:val="0"/>
        </w:rPr>
        <w:t>р</w:t>
      </w:r>
      <w:r w:rsidRPr="002F37CF">
        <w:rPr>
          <w:b w:val="0"/>
        </w:rPr>
        <w:t xml:space="preserve">аспоряжение администрации Пушкинского района Санкт-Петербурга от </w:t>
      </w:r>
      <w:r>
        <w:rPr>
          <w:b w:val="0"/>
        </w:rPr>
        <w:t>07</w:t>
      </w:r>
      <w:r w:rsidRPr="002F37CF">
        <w:rPr>
          <w:b w:val="0"/>
        </w:rPr>
        <w:t>.0</w:t>
      </w:r>
      <w:r>
        <w:rPr>
          <w:b w:val="0"/>
        </w:rPr>
        <w:t>8</w:t>
      </w:r>
      <w:r w:rsidRPr="002F37CF">
        <w:rPr>
          <w:b w:val="0"/>
        </w:rPr>
        <w:t>.201</w:t>
      </w:r>
      <w:r>
        <w:rPr>
          <w:b w:val="0"/>
        </w:rPr>
        <w:t>3</w:t>
      </w:r>
      <w:r w:rsidRPr="002F37CF">
        <w:rPr>
          <w:b w:val="0"/>
        </w:rPr>
        <w:t xml:space="preserve"> № </w:t>
      </w:r>
      <w:r>
        <w:rPr>
          <w:b w:val="0"/>
        </w:rPr>
        <w:t>2621</w:t>
      </w:r>
      <w:r w:rsidRPr="002F37CF">
        <w:rPr>
          <w:b w:val="0"/>
        </w:rPr>
        <w:t xml:space="preserve">-р </w:t>
      </w:r>
      <w:r>
        <w:rPr>
          <w:b w:val="0"/>
        </w:rPr>
        <w:br/>
      </w:r>
      <w:r w:rsidRPr="002F37CF">
        <w:rPr>
          <w:b w:val="0"/>
        </w:rPr>
        <w:t xml:space="preserve">«О </w:t>
      </w:r>
      <w:r>
        <w:rPr>
          <w:b w:val="0"/>
        </w:rPr>
        <w:t>районном штабе</w:t>
      </w:r>
      <w:r w:rsidRPr="002F37CF">
        <w:rPr>
          <w:b w:val="0"/>
        </w:rPr>
        <w:t xml:space="preserve"> </w:t>
      </w:r>
      <w:r>
        <w:rPr>
          <w:b w:val="0"/>
        </w:rPr>
        <w:t xml:space="preserve">по </w:t>
      </w:r>
      <w:r w:rsidRPr="002F37CF">
        <w:rPr>
          <w:b w:val="0"/>
        </w:rPr>
        <w:t xml:space="preserve">координации деятельности </w:t>
      </w:r>
      <w:r>
        <w:rPr>
          <w:b w:val="0"/>
        </w:rPr>
        <w:t xml:space="preserve">граждан </w:t>
      </w:r>
      <w:r>
        <w:rPr>
          <w:b w:val="0"/>
        </w:rPr>
        <w:br/>
        <w:t>и общественных объединений, участвующих в обеспечении правопорядка,</w:t>
      </w:r>
      <w:r w:rsidRPr="002F37CF">
        <w:rPr>
          <w:b w:val="0"/>
        </w:rPr>
        <w:t xml:space="preserve"> в Пушкинском районе Санкт-Петербурга»</w:t>
      </w:r>
      <w:r>
        <w:rPr>
          <w:b w:val="0"/>
        </w:rPr>
        <w:t xml:space="preserve">. </w:t>
      </w:r>
    </w:p>
    <w:p w:rsidR="00E74440" w:rsidRPr="00B57601" w:rsidRDefault="00B57601" w:rsidP="00B57601">
      <w:pPr>
        <w:pStyle w:val="times"/>
        <w:numPr>
          <w:ilvl w:val="0"/>
          <w:numId w:val="32"/>
        </w:numPr>
        <w:tabs>
          <w:tab w:val="left" w:pos="993"/>
        </w:tabs>
        <w:ind w:left="0" w:firstLine="567"/>
        <w:rPr>
          <w:b w:val="0"/>
        </w:rPr>
      </w:pPr>
      <w:r w:rsidRPr="002F37CF">
        <w:rPr>
          <w:b w:val="0"/>
        </w:rPr>
        <w:t xml:space="preserve">Контроль за выполнением распоряжения возложить </w:t>
      </w:r>
      <w:r>
        <w:rPr>
          <w:b w:val="0"/>
        </w:rPr>
        <w:br/>
      </w:r>
      <w:r w:rsidRPr="002F37CF">
        <w:rPr>
          <w:b w:val="0"/>
        </w:rPr>
        <w:t>на заместителя главы администрации Мустафина</w:t>
      </w:r>
      <w:r w:rsidRPr="00B57601">
        <w:rPr>
          <w:b w:val="0"/>
        </w:rPr>
        <w:t xml:space="preserve"> </w:t>
      </w:r>
      <w:r w:rsidRPr="002F37CF">
        <w:rPr>
          <w:b w:val="0"/>
        </w:rPr>
        <w:t>Г.В.</w:t>
      </w:r>
    </w:p>
    <w:p w:rsidR="00E74440" w:rsidRDefault="00E74440">
      <w:pPr>
        <w:pStyle w:val="a5"/>
        <w:rPr>
          <w:b/>
          <w:bCs/>
        </w:rPr>
      </w:pPr>
      <w:r>
        <w:rPr>
          <w:b/>
          <w:bCs/>
        </w:rPr>
        <w:t>Глава адм</w:t>
      </w:r>
      <w:r w:rsidR="00B57601">
        <w:rPr>
          <w:b/>
          <w:bCs/>
        </w:rPr>
        <w:t>инистрации                                                      В.В. Омельницкий</w:t>
      </w:r>
    </w:p>
    <w:sectPr w:rsidR="00E74440">
      <w:type w:val="continuous"/>
      <w:pgSz w:w="11907" w:h="16840" w:code="9"/>
      <w:pgMar w:top="1134" w:right="1134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23E7A" w:rsidRDefault="00F23E7A">
      <w:pPr>
        <w:spacing w:line="240" w:lineRule="auto"/>
      </w:pPr>
      <w:r>
        <w:separator/>
      </w:r>
    </w:p>
  </w:endnote>
  <w:endnote w:type="continuationSeparator" w:id="1">
    <w:p w:rsidR="00F23E7A" w:rsidRDefault="00F23E7A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34BD" w:rsidRDefault="009334BD">
    <w:pPr>
      <w:pStyle w:val="a9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34BD" w:rsidRDefault="009334BD">
    <w:pPr>
      <w:pStyle w:val="a9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34BD" w:rsidRDefault="009334BD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23E7A" w:rsidRDefault="00F23E7A">
      <w:pPr>
        <w:spacing w:line="240" w:lineRule="auto"/>
      </w:pPr>
      <w:r>
        <w:separator/>
      </w:r>
    </w:p>
  </w:footnote>
  <w:footnote w:type="continuationSeparator" w:id="1">
    <w:p w:rsidR="00F23E7A" w:rsidRDefault="00F23E7A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34BD" w:rsidRDefault="009334BD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6344" w:rsidRDefault="00816344">
    <w:pPr>
      <w:pStyle w:val="a7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34BD" w:rsidRDefault="009334BD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73B21"/>
    <w:multiLevelType w:val="multilevel"/>
    <w:tmpl w:val="164A6AAA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">
    <w:nsid w:val="15A03CD6"/>
    <w:multiLevelType w:val="multilevel"/>
    <w:tmpl w:val="0ABE6F24"/>
    <w:lvl w:ilvl="0">
      <w:start w:val="1"/>
      <w:numFmt w:val="decimal"/>
      <w:pStyle w:val="1"/>
      <w:lvlText w:val="%1."/>
      <w:lvlJc w:val="left"/>
      <w:pPr>
        <w:tabs>
          <w:tab w:val="num" w:pos="927"/>
        </w:tabs>
        <w:ind w:firstLine="567"/>
      </w:pPr>
    </w:lvl>
    <w:lvl w:ilvl="1">
      <w:start w:val="1"/>
      <w:numFmt w:val="decimal"/>
      <w:pStyle w:val="2"/>
      <w:lvlText w:val="%1.%2."/>
      <w:lvlJc w:val="left"/>
      <w:pPr>
        <w:tabs>
          <w:tab w:val="num" w:pos="1287"/>
        </w:tabs>
        <w:ind w:firstLine="567"/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2">
      <w:start w:val="1"/>
      <w:numFmt w:val="decimal"/>
      <w:pStyle w:val="3"/>
      <w:lvlText w:val="%1.%2.%3."/>
      <w:lvlJc w:val="left"/>
      <w:pPr>
        <w:tabs>
          <w:tab w:val="num" w:pos="1287"/>
        </w:tabs>
        <w:ind w:firstLine="567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>
    <w:nsid w:val="1767770B"/>
    <w:multiLevelType w:val="hybridMultilevel"/>
    <w:tmpl w:val="5D062F44"/>
    <w:lvl w:ilvl="0" w:tplc="0419000F">
      <w:start w:val="1"/>
      <w:numFmt w:val="decimal"/>
      <w:lvlText w:val="%1."/>
      <w:lvlJc w:val="left"/>
      <w:pPr>
        <w:ind w:left="1261" w:hanging="360"/>
      </w:pPr>
    </w:lvl>
    <w:lvl w:ilvl="1" w:tplc="04190019" w:tentative="1">
      <w:start w:val="1"/>
      <w:numFmt w:val="lowerLetter"/>
      <w:lvlText w:val="%2."/>
      <w:lvlJc w:val="left"/>
      <w:pPr>
        <w:ind w:left="1981" w:hanging="360"/>
      </w:pPr>
    </w:lvl>
    <w:lvl w:ilvl="2" w:tplc="0419001B" w:tentative="1">
      <w:start w:val="1"/>
      <w:numFmt w:val="lowerRoman"/>
      <w:lvlText w:val="%3."/>
      <w:lvlJc w:val="right"/>
      <w:pPr>
        <w:ind w:left="2701" w:hanging="180"/>
      </w:pPr>
    </w:lvl>
    <w:lvl w:ilvl="3" w:tplc="0419000F" w:tentative="1">
      <w:start w:val="1"/>
      <w:numFmt w:val="decimal"/>
      <w:lvlText w:val="%4."/>
      <w:lvlJc w:val="left"/>
      <w:pPr>
        <w:ind w:left="3421" w:hanging="360"/>
      </w:pPr>
    </w:lvl>
    <w:lvl w:ilvl="4" w:tplc="04190019" w:tentative="1">
      <w:start w:val="1"/>
      <w:numFmt w:val="lowerLetter"/>
      <w:lvlText w:val="%5."/>
      <w:lvlJc w:val="left"/>
      <w:pPr>
        <w:ind w:left="4141" w:hanging="360"/>
      </w:pPr>
    </w:lvl>
    <w:lvl w:ilvl="5" w:tplc="0419001B" w:tentative="1">
      <w:start w:val="1"/>
      <w:numFmt w:val="lowerRoman"/>
      <w:lvlText w:val="%6."/>
      <w:lvlJc w:val="right"/>
      <w:pPr>
        <w:ind w:left="4861" w:hanging="180"/>
      </w:pPr>
    </w:lvl>
    <w:lvl w:ilvl="6" w:tplc="0419000F" w:tentative="1">
      <w:start w:val="1"/>
      <w:numFmt w:val="decimal"/>
      <w:lvlText w:val="%7."/>
      <w:lvlJc w:val="left"/>
      <w:pPr>
        <w:ind w:left="5581" w:hanging="360"/>
      </w:pPr>
    </w:lvl>
    <w:lvl w:ilvl="7" w:tplc="04190019" w:tentative="1">
      <w:start w:val="1"/>
      <w:numFmt w:val="lowerLetter"/>
      <w:lvlText w:val="%8."/>
      <w:lvlJc w:val="left"/>
      <w:pPr>
        <w:ind w:left="6301" w:hanging="360"/>
      </w:pPr>
    </w:lvl>
    <w:lvl w:ilvl="8" w:tplc="0419001B" w:tentative="1">
      <w:start w:val="1"/>
      <w:numFmt w:val="lowerRoman"/>
      <w:lvlText w:val="%9."/>
      <w:lvlJc w:val="right"/>
      <w:pPr>
        <w:ind w:left="7021" w:hanging="180"/>
      </w:pPr>
    </w:lvl>
  </w:abstractNum>
  <w:abstractNum w:abstractNumId="3">
    <w:nsid w:val="1BE43ECA"/>
    <w:multiLevelType w:val="multilevel"/>
    <w:tmpl w:val="7CF44280"/>
    <w:lvl w:ilvl="0">
      <w:start w:val="1"/>
      <w:numFmt w:val="decimal"/>
      <w:pStyle w:val="10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bCs/>
        <w:i w:val="0"/>
        <w:iCs w:val="0"/>
        <w:shadow/>
        <w:emboss w:val="0"/>
        <w:imprint w:val="0"/>
        <w:sz w:val="28"/>
        <w:szCs w:val="28"/>
      </w:rPr>
    </w:lvl>
    <w:lvl w:ilvl="1">
      <w:start w:val="1"/>
      <w:numFmt w:val="decimal"/>
      <w:pStyle w:val="20"/>
      <w:lvlText w:val="%1.%2."/>
      <w:lvlJc w:val="left"/>
      <w:pPr>
        <w:tabs>
          <w:tab w:val="num" w:pos="1152"/>
        </w:tabs>
        <w:ind w:left="1152" w:hanging="432"/>
      </w:pPr>
      <w:rPr>
        <w:rFonts w:hint="default"/>
        <w:b/>
        <w:bCs/>
        <w:i/>
        <w:iCs/>
        <w:shadow w:val="0"/>
        <w:emboss w:val="0"/>
        <w:imprint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584"/>
        </w:tabs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088"/>
        </w:tabs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92"/>
        </w:tabs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096"/>
        </w:tabs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104"/>
        </w:tabs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440"/>
      </w:pPr>
      <w:rPr>
        <w:rFonts w:hint="default"/>
      </w:rPr>
    </w:lvl>
  </w:abstractNum>
  <w:abstractNum w:abstractNumId="4">
    <w:nsid w:val="353A31EF"/>
    <w:multiLevelType w:val="multilevel"/>
    <w:tmpl w:val="9190D5A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>
    <w:nsid w:val="38CD60AE"/>
    <w:multiLevelType w:val="multilevel"/>
    <w:tmpl w:val="5EDC7AD0"/>
    <w:lvl w:ilvl="0">
      <w:start w:val="1"/>
      <w:numFmt w:val="decimal"/>
      <w:lvlText w:val="%1."/>
      <w:lvlJc w:val="left"/>
      <w:pPr>
        <w:tabs>
          <w:tab w:val="num" w:pos="811"/>
        </w:tabs>
        <w:ind w:left="811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16"/>
        <w:szCs w:val="16"/>
        <w:u w:val="none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794"/>
        </w:tabs>
        <w:ind w:left="794" w:hanging="437"/>
      </w:pPr>
      <w:rPr>
        <w:rFonts w:hint="default"/>
      </w:rPr>
    </w:lvl>
    <w:lvl w:ilvl="3">
      <w:start w:val="1"/>
      <w:numFmt w:val="decimal"/>
      <w:pStyle w:val="4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>
    <w:nsid w:val="4EEA2C25"/>
    <w:multiLevelType w:val="multilevel"/>
    <w:tmpl w:val="57DC2534"/>
    <w:lvl w:ilvl="0">
      <w:start w:val="1"/>
      <w:numFmt w:val="decimal"/>
      <w:pStyle w:val="11"/>
      <w:lvlText w:val="%1."/>
      <w:lvlJc w:val="left"/>
      <w:pPr>
        <w:tabs>
          <w:tab w:val="num" w:pos="1069"/>
        </w:tabs>
        <w:ind w:left="709"/>
      </w:p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7">
    <w:nsid w:val="53386187"/>
    <w:multiLevelType w:val="multilevel"/>
    <w:tmpl w:val="9A1825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i w:val="0"/>
        <w:iCs w:val="0"/>
        <w:sz w:val="28"/>
        <w:szCs w:val="28"/>
      </w:rPr>
    </w:lvl>
    <w:lvl w:ilvl="1">
      <w:start w:val="1"/>
      <w:numFmt w:val="decimal"/>
      <w:pStyle w:val="21"/>
      <w:lvlText w:val="%1.%2."/>
      <w:lvlJc w:val="left"/>
      <w:pPr>
        <w:tabs>
          <w:tab w:val="num" w:pos="1152"/>
        </w:tabs>
        <w:ind w:left="1152" w:hanging="432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584"/>
        </w:tabs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088"/>
        </w:tabs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92"/>
        </w:tabs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096"/>
        </w:tabs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104"/>
        </w:tabs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440"/>
      </w:pPr>
      <w:rPr>
        <w:rFonts w:hint="default"/>
      </w:rPr>
    </w:lvl>
  </w:abstractNum>
  <w:abstractNum w:abstractNumId="8">
    <w:nsid w:val="59857DE7"/>
    <w:multiLevelType w:val="singleLevel"/>
    <w:tmpl w:val="C9E87FFC"/>
    <w:lvl w:ilvl="0">
      <w:start w:val="1"/>
      <w:numFmt w:val="decimal"/>
      <w:pStyle w:val="a0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color w:val="000000"/>
      </w:rPr>
    </w:lvl>
  </w:abstractNum>
  <w:abstractNum w:abstractNumId="9">
    <w:nsid w:val="5C2C59BB"/>
    <w:multiLevelType w:val="hybridMultilevel"/>
    <w:tmpl w:val="860E464E"/>
    <w:lvl w:ilvl="0" w:tplc="9A505FC6">
      <w:start w:val="1"/>
      <w:numFmt w:val="decimal"/>
      <w:lvlText w:val="%1."/>
      <w:lvlJc w:val="left"/>
      <w:pPr>
        <w:ind w:left="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0" w:hanging="360"/>
      </w:pPr>
    </w:lvl>
    <w:lvl w:ilvl="2" w:tplc="0419001B" w:tentative="1">
      <w:start w:val="1"/>
      <w:numFmt w:val="lowerRoman"/>
      <w:lvlText w:val="%3."/>
      <w:lvlJc w:val="right"/>
      <w:pPr>
        <w:ind w:left="2360" w:hanging="180"/>
      </w:pPr>
    </w:lvl>
    <w:lvl w:ilvl="3" w:tplc="0419000F" w:tentative="1">
      <w:start w:val="1"/>
      <w:numFmt w:val="decimal"/>
      <w:lvlText w:val="%4."/>
      <w:lvlJc w:val="left"/>
      <w:pPr>
        <w:ind w:left="3080" w:hanging="360"/>
      </w:pPr>
    </w:lvl>
    <w:lvl w:ilvl="4" w:tplc="04190019" w:tentative="1">
      <w:start w:val="1"/>
      <w:numFmt w:val="lowerLetter"/>
      <w:lvlText w:val="%5."/>
      <w:lvlJc w:val="left"/>
      <w:pPr>
        <w:ind w:left="3800" w:hanging="360"/>
      </w:pPr>
    </w:lvl>
    <w:lvl w:ilvl="5" w:tplc="0419001B" w:tentative="1">
      <w:start w:val="1"/>
      <w:numFmt w:val="lowerRoman"/>
      <w:lvlText w:val="%6."/>
      <w:lvlJc w:val="right"/>
      <w:pPr>
        <w:ind w:left="4520" w:hanging="180"/>
      </w:pPr>
    </w:lvl>
    <w:lvl w:ilvl="6" w:tplc="0419000F" w:tentative="1">
      <w:start w:val="1"/>
      <w:numFmt w:val="decimal"/>
      <w:lvlText w:val="%7."/>
      <w:lvlJc w:val="left"/>
      <w:pPr>
        <w:ind w:left="5240" w:hanging="360"/>
      </w:pPr>
    </w:lvl>
    <w:lvl w:ilvl="7" w:tplc="04190019" w:tentative="1">
      <w:start w:val="1"/>
      <w:numFmt w:val="lowerLetter"/>
      <w:lvlText w:val="%8."/>
      <w:lvlJc w:val="left"/>
      <w:pPr>
        <w:ind w:left="5960" w:hanging="360"/>
      </w:pPr>
    </w:lvl>
    <w:lvl w:ilvl="8" w:tplc="0419001B" w:tentative="1">
      <w:start w:val="1"/>
      <w:numFmt w:val="lowerRoman"/>
      <w:lvlText w:val="%9."/>
      <w:lvlJc w:val="right"/>
      <w:pPr>
        <w:ind w:left="6680" w:hanging="180"/>
      </w:pPr>
    </w:lvl>
  </w:abstractNum>
  <w:num w:numId="1">
    <w:abstractNumId w:val="5"/>
  </w:num>
  <w:num w:numId="2">
    <w:abstractNumId w:val="5"/>
  </w:num>
  <w:num w:numId="3">
    <w:abstractNumId w:val="5"/>
  </w:num>
  <w:num w:numId="4">
    <w:abstractNumId w:val="5"/>
  </w:num>
  <w:num w:numId="5">
    <w:abstractNumId w:val="5"/>
  </w:num>
  <w:num w:numId="6">
    <w:abstractNumId w:val="5"/>
  </w:num>
  <w:num w:numId="7">
    <w:abstractNumId w:val="5"/>
  </w:num>
  <w:num w:numId="8">
    <w:abstractNumId w:val="5"/>
  </w:num>
  <w:num w:numId="9">
    <w:abstractNumId w:val="5"/>
  </w:num>
  <w:num w:numId="10">
    <w:abstractNumId w:val="5"/>
  </w:num>
  <w:num w:numId="11">
    <w:abstractNumId w:val="5"/>
  </w:num>
  <w:num w:numId="12">
    <w:abstractNumId w:val="5"/>
  </w:num>
  <w:num w:numId="13">
    <w:abstractNumId w:val="5"/>
  </w:num>
  <w:num w:numId="14">
    <w:abstractNumId w:val="5"/>
  </w:num>
  <w:num w:numId="15">
    <w:abstractNumId w:val="5"/>
  </w:num>
  <w:num w:numId="16">
    <w:abstractNumId w:val="5"/>
  </w:num>
  <w:num w:numId="17">
    <w:abstractNumId w:val="5"/>
  </w:num>
  <w:num w:numId="18">
    <w:abstractNumId w:val="5"/>
  </w:num>
  <w:num w:numId="19">
    <w:abstractNumId w:val="5"/>
  </w:num>
  <w:num w:numId="20">
    <w:abstractNumId w:val="5"/>
  </w:num>
  <w:num w:numId="21">
    <w:abstractNumId w:val="0"/>
  </w:num>
  <w:num w:numId="22">
    <w:abstractNumId w:val="1"/>
  </w:num>
  <w:num w:numId="23">
    <w:abstractNumId w:val="3"/>
  </w:num>
  <w:num w:numId="24">
    <w:abstractNumId w:val="6"/>
  </w:num>
  <w:num w:numId="25">
    <w:abstractNumId w:val="7"/>
  </w:num>
  <w:num w:numId="26">
    <w:abstractNumId w:val="3"/>
  </w:num>
  <w:num w:numId="27">
    <w:abstractNumId w:val="4"/>
  </w:num>
  <w:num w:numId="28">
    <w:abstractNumId w:val="8"/>
  </w:num>
  <w:num w:numId="29">
    <w:abstractNumId w:val="1"/>
  </w:num>
  <w:num w:numId="30">
    <w:abstractNumId w:val="1"/>
  </w:num>
  <w:num w:numId="31">
    <w:abstractNumId w:val="1"/>
  </w:num>
  <w:num w:numId="32">
    <w:abstractNumId w:val="2"/>
  </w:num>
  <w:num w:numId="33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embedSystemFonts/>
  <w:stylePaneFormatFilter w:val="3F01"/>
  <w:defaultTabStop w:val="708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docVars>
    <w:docVar w:name="attr0#ESED_DateEdition" w:val="DATE#{d '2008-11-05'}"/>
    <w:docVar w:name="attr1#Наименование" w:val="VARCHAR#О внесении изменений в распоряжение администрации Пушкинского района Санкт-Петербурга от 22.03.2007 № 316-р"/>
    <w:docVar w:name="attr2#Вид документа" w:val="OID_TYPE#22200006=Распоряжение"/>
    <w:docVar w:name="attr3#Автор" w:val="OID_TYPE#22201806=Административно-организационный отдел"/>
    <w:docVar w:name="attr4#Дата поступления" w:val="DATE#{d '2008-11-05'}"/>
    <w:docVar w:name="attr5#Бланк" w:val="OID_TYPE#851846005=! Распоряжение администрации Пушкинского района, продольный"/>
    <w:docVar w:name="attr6#Код по ОКУД" w:val="VARCHAR#0251221"/>
    <w:docVar w:name="BossProviderVariable" w:val="25_01_2006!bf9ae8dd-025c-4468-a8d0-862ccea7b786"/>
    <w:docVar w:name="ESED_ActEdition" w:val="1"/>
    <w:docVar w:name="ESED_AutorEdition" w:val="Безрукова Маргарита Юрьевна"/>
    <w:docVar w:name="ESED_CurEdition" w:val="1"/>
    <w:docVar w:name="ESED_Edition" w:val="1"/>
    <w:docVar w:name="ESED_IDnum" w:val="05702000/2008-2133"/>
    <w:docVar w:name="ESED_Lock" w:val="1"/>
    <w:docVar w:name="SPD_AreaName" w:val="Документ (ЕСЭД)"/>
    <w:docVar w:name="SPD_hostURL" w:val="172.16.0.1"/>
    <w:docVar w:name="SPD_NumDoc" w:val="620228058"/>
    <w:docVar w:name="SPD_vDir" w:val="spd"/>
  </w:docVars>
  <w:rsids>
    <w:rsidRoot w:val="00E74440"/>
    <w:rsid w:val="00046A9C"/>
    <w:rsid w:val="00092D40"/>
    <w:rsid w:val="000A6FC6"/>
    <w:rsid w:val="001418BC"/>
    <w:rsid w:val="00220511"/>
    <w:rsid w:val="003C7305"/>
    <w:rsid w:val="00501913"/>
    <w:rsid w:val="00524AEE"/>
    <w:rsid w:val="00534CCB"/>
    <w:rsid w:val="00543837"/>
    <w:rsid w:val="00653358"/>
    <w:rsid w:val="006B5BEB"/>
    <w:rsid w:val="00720C3A"/>
    <w:rsid w:val="00784E2A"/>
    <w:rsid w:val="00816344"/>
    <w:rsid w:val="008A71A4"/>
    <w:rsid w:val="009334BD"/>
    <w:rsid w:val="009B37A0"/>
    <w:rsid w:val="00A43957"/>
    <w:rsid w:val="00A56E91"/>
    <w:rsid w:val="00AB11A0"/>
    <w:rsid w:val="00B57601"/>
    <w:rsid w:val="00B75CD1"/>
    <w:rsid w:val="00BC3C8B"/>
    <w:rsid w:val="00C85A20"/>
    <w:rsid w:val="00D06168"/>
    <w:rsid w:val="00D60641"/>
    <w:rsid w:val="00D96576"/>
    <w:rsid w:val="00E74440"/>
    <w:rsid w:val="00EC7FC7"/>
    <w:rsid w:val="00F23E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header" w:locked="1"/>
    <w:lsdException w:name="footer" w:locked="1"/>
    <w:lsdException w:name="caption" w:locked="1" w:semiHidden="1" w:unhideWhenUsed="1" w:qFormat="1"/>
    <w:lsdException w:name="page number" w:locked="1"/>
    <w:lsdException w:name="Title" w:locked="1" w:qFormat="1"/>
    <w:lsdException w:name="Default Paragraph Font" w:locked="1"/>
    <w:lsdException w:name="Body Text" w:locked="1"/>
    <w:lsdException w:name="Subtitle" w:locked="1" w:qFormat="1"/>
    <w:lsdException w:name="Body Text 2" w:locked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pPr>
      <w:widowControl w:val="0"/>
      <w:autoSpaceDE w:val="0"/>
      <w:autoSpaceDN w:val="0"/>
      <w:spacing w:line="360" w:lineRule="auto"/>
      <w:ind w:firstLine="567"/>
      <w:jc w:val="both"/>
    </w:pPr>
    <w:rPr>
      <w:rFonts w:ascii="Times New Roman" w:hAnsi="Times New Roman"/>
      <w:sz w:val="28"/>
      <w:szCs w:val="28"/>
    </w:rPr>
  </w:style>
  <w:style w:type="paragraph" w:styleId="10">
    <w:name w:val="heading 1"/>
    <w:basedOn w:val="a1"/>
    <w:next w:val="a1"/>
    <w:link w:val="12"/>
    <w:qFormat/>
    <w:pPr>
      <w:keepNext/>
      <w:widowControl/>
      <w:numPr>
        <w:numId w:val="23"/>
      </w:numPr>
      <w:spacing w:before="360" w:after="360" w:line="240" w:lineRule="auto"/>
      <w:outlineLvl w:val="0"/>
    </w:pPr>
    <w:rPr>
      <w:b/>
      <w:bCs/>
      <w:caps/>
      <w:shadow/>
      <w:kern w:val="28"/>
    </w:rPr>
  </w:style>
  <w:style w:type="paragraph" w:styleId="21">
    <w:name w:val="heading 2"/>
    <w:basedOn w:val="a1"/>
    <w:next w:val="a1"/>
    <w:link w:val="22"/>
    <w:qFormat/>
    <w:pPr>
      <w:keepNext/>
      <w:widowControl/>
      <w:numPr>
        <w:ilvl w:val="1"/>
        <w:numId w:val="25"/>
      </w:numPr>
      <w:spacing w:before="240" w:after="120" w:line="240" w:lineRule="auto"/>
      <w:outlineLvl w:val="1"/>
    </w:pPr>
    <w:rPr>
      <w:b/>
      <w:bCs/>
      <w:i/>
      <w:iCs/>
    </w:rPr>
  </w:style>
  <w:style w:type="paragraph" w:styleId="30">
    <w:name w:val="heading 3"/>
    <w:basedOn w:val="a1"/>
    <w:next w:val="a1"/>
    <w:link w:val="31"/>
    <w:qFormat/>
    <w:pPr>
      <w:keepNext/>
      <w:widowControl/>
      <w:spacing w:before="240" w:after="60" w:line="240" w:lineRule="auto"/>
      <w:ind w:firstLine="0"/>
      <w:outlineLvl w:val="2"/>
    </w:pPr>
    <w:rPr>
      <w:rFonts w:ascii="Arial" w:hAnsi="Arial" w:cs="Arial"/>
    </w:rPr>
  </w:style>
  <w:style w:type="paragraph" w:styleId="40">
    <w:name w:val="heading 4"/>
    <w:basedOn w:val="a1"/>
    <w:next w:val="a1"/>
    <w:link w:val="41"/>
    <w:qFormat/>
    <w:pPr>
      <w:keepNext/>
      <w:widowControl/>
      <w:spacing w:line="240" w:lineRule="auto"/>
      <w:outlineLvl w:val="3"/>
    </w:pPr>
    <w:rPr>
      <w:b/>
      <w:bCs/>
    </w:rPr>
  </w:style>
  <w:style w:type="character" w:default="1" w:styleId="a2">
    <w:name w:val="Default Paragraph Font"/>
    <w:semiHidden/>
  </w:style>
  <w:style w:type="table" w:default="1" w:styleId="a3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semiHidden/>
  </w:style>
  <w:style w:type="character" w:customStyle="1" w:styleId="12">
    <w:name w:val="Заголовок 1 Знак"/>
    <w:basedOn w:val="a2"/>
    <w:link w:val="10"/>
    <w:locked/>
    <w:rPr>
      <w:rFonts w:ascii="Cambria" w:eastAsia="Times New Roman" w:hAnsi="Cambria" w:cs="Cambria"/>
      <w:b/>
      <w:bCs/>
      <w:kern w:val="32"/>
      <w:sz w:val="32"/>
      <w:szCs w:val="32"/>
    </w:rPr>
  </w:style>
  <w:style w:type="character" w:customStyle="1" w:styleId="22">
    <w:name w:val="Заголовок 2 Знак"/>
    <w:basedOn w:val="a2"/>
    <w:link w:val="21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31">
    <w:name w:val="Заголовок 3 Знак"/>
    <w:basedOn w:val="a2"/>
    <w:link w:val="30"/>
    <w:semiHidden/>
    <w:locked/>
    <w:rPr>
      <w:rFonts w:ascii="Cambria" w:eastAsia="Times New Roman" w:hAnsi="Cambria" w:cs="Cambria"/>
      <w:b/>
      <w:bCs/>
      <w:sz w:val="26"/>
      <w:szCs w:val="26"/>
    </w:rPr>
  </w:style>
  <w:style w:type="character" w:customStyle="1" w:styleId="41">
    <w:name w:val="Заголовок 4 Знак"/>
    <w:basedOn w:val="a2"/>
    <w:link w:val="40"/>
    <w:semiHidden/>
    <w:locked/>
    <w:rPr>
      <w:b/>
      <w:bCs/>
      <w:sz w:val="28"/>
      <w:szCs w:val="28"/>
    </w:rPr>
  </w:style>
  <w:style w:type="paragraph" w:customStyle="1" w:styleId="1">
    <w:name w:val="Список1"/>
    <w:basedOn w:val="a1"/>
    <w:pPr>
      <w:widowControl/>
      <w:numPr>
        <w:numId w:val="29"/>
      </w:numPr>
      <w:tabs>
        <w:tab w:val="left" w:pos="992"/>
      </w:tabs>
      <w:spacing w:line="240" w:lineRule="auto"/>
    </w:pPr>
  </w:style>
  <w:style w:type="paragraph" w:customStyle="1" w:styleId="2">
    <w:name w:val="Список2"/>
    <w:basedOn w:val="a1"/>
    <w:pPr>
      <w:widowControl/>
      <w:numPr>
        <w:ilvl w:val="1"/>
        <w:numId w:val="30"/>
      </w:numPr>
      <w:spacing w:line="240" w:lineRule="auto"/>
    </w:pPr>
  </w:style>
  <w:style w:type="paragraph" w:customStyle="1" w:styleId="3">
    <w:name w:val="Список3"/>
    <w:basedOn w:val="2"/>
    <w:pPr>
      <w:numPr>
        <w:ilvl w:val="2"/>
        <w:numId w:val="31"/>
      </w:numPr>
    </w:pPr>
  </w:style>
  <w:style w:type="paragraph" w:customStyle="1" w:styleId="4">
    <w:name w:val="Список4"/>
    <w:basedOn w:val="3"/>
    <w:pPr>
      <w:numPr>
        <w:ilvl w:val="3"/>
        <w:numId w:val="20"/>
      </w:numPr>
    </w:pPr>
  </w:style>
  <w:style w:type="paragraph" w:customStyle="1" w:styleId="a5">
    <w:name w:val="Руководитель"/>
    <w:basedOn w:val="a1"/>
    <w:next w:val="a6"/>
    <w:pPr>
      <w:widowControl/>
      <w:tabs>
        <w:tab w:val="left" w:pos="6804"/>
        <w:tab w:val="right" w:pos="9072"/>
      </w:tabs>
      <w:spacing w:before="1080" w:line="240" w:lineRule="auto"/>
      <w:ind w:firstLine="0"/>
      <w:jc w:val="left"/>
    </w:pPr>
  </w:style>
  <w:style w:type="paragraph" w:styleId="a7">
    <w:name w:val="header"/>
    <w:basedOn w:val="a1"/>
    <w:link w:val="a8"/>
    <w:pPr>
      <w:widowControl/>
      <w:tabs>
        <w:tab w:val="center" w:pos="4153"/>
        <w:tab w:val="right" w:pos="8306"/>
      </w:tabs>
      <w:spacing w:line="240" w:lineRule="auto"/>
      <w:ind w:firstLine="0"/>
    </w:pPr>
  </w:style>
  <w:style w:type="character" w:customStyle="1" w:styleId="a8">
    <w:name w:val="Верхний колонтитул Знак"/>
    <w:basedOn w:val="a2"/>
    <w:link w:val="a7"/>
    <w:semiHidden/>
    <w:locked/>
    <w:rPr>
      <w:rFonts w:ascii="Times New Roman" w:hAnsi="Times New Roman" w:cs="Times New Roman"/>
      <w:sz w:val="28"/>
      <w:szCs w:val="28"/>
    </w:rPr>
  </w:style>
  <w:style w:type="paragraph" w:styleId="a9">
    <w:name w:val="footer"/>
    <w:basedOn w:val="a1"/>
    <w:link w:val="aa"/>
    <w:pPr>
      <w:widowControl/>
      <w:tabs>
        <w:tab w:val="center" w:pos="4153"/>
        <w:tab w:val="right" w:pos="8306"/>
      </w:tabs>
      <w:spacing w:line="240" w:lineRule="auto"/>
      <w:ind w:firstLine="0"/>
    </w:pPr>
    <w:rPr>
      <w:i/>
      <w:iCs/>
      <w:sz w:val="12"/>
      <w:szCs w:val="12"/>
    </w:rPr>
  </w:style>
  <w:style w:type="character" w:customStyle="1" w:styleId="aa">
    <w:name w:val="Нижний колонтитул Знак"/>
    <w:basedOn w:val="a2"/>
    <w:link w:val="a9"/>
    <w:semiHidden/>
    <w:locked/>
    <w:rPr>
      <w:rFonts w:ascii="Times New Roman" w:hAnsi="Times New Roman" w:cs="Times New Roman"/>
      <w:sz w:val="28"/>
      <w:szCs w:val="28"/>
    </w:rPr>
  </w:style>
  <w:style w:type="paragraph" w:customStyle="1" w:styleId="times">
    <w:name w:val="Название/подпись (times)"/>
    <w:basedOn w:val="a1"/>
    <w:pPr>
      <w:widowControl/>
      <w:spacing w:line="240" w:lineRule="auto"/>
      <w:ind w:firstLine="0"/>
    </w:pPr>
    <w:rPr>
      <w:b/>
      <w:bCs/>
    </w:rPr>
  </w:style>
  <w:style w:type="paragraph" w:customStyle="1" w:styleId="times0">
    <w:name w:val="Текстовое поле (times)"/>
    <w:pPr>
      <w:autoSpaceDE w:val="0"/>
      <w:autoSpaceDN w:val="0"/>
      <w:ind w:left="1276" w:right="709" w:firstLine="720"/>
      <w:jc w:val="both"/>
    </w:pPr>
    <w:rPr>
      <w:rFonts w:ascii="Times New Roman" w:hAnsi="Times New Roman"/>
      <w:sz w:val="24"/>
      <w:szCs w:val="24"/>
    </w:rPr>
  </w:style>
  <w:style w:type="paragraph" w:customStyle="1" w:styleId="ab">
    <w:name w:val="Окуд"/>
    <w:basedOn w:val="times0"/>
    <w:pPr>
      <w:ind w:firstLine="0"/>
      <w:jc w:val="left"/>
      <w:outlineLvl w:val="8"/>
    </w:pPr>
    <w:rPr>
      <w:sz w:val="16"/>
      <w:szCs w:val="16"/>
    </w:rPr>
  </w:style>
  <w:style w:type="paragraph" w:customStyle="1" w:styleId="Heading">
    <w:name w:val="Heading"/>
    <w:pPr>
      <w:keepNext/>
      <w:widowControl w:val="0"/>
      <w:autoSpaceDE w:val="0"/>
      <w:autoSpaceDN w:val="0"/>
      <w:spacing w:before="120" w:after="120"/>
      <w:jc w:val="center"/>
    </w:pPr>
    <w:rPr>
      <w:rFonts w:ascii="Times New Roman" w:hAnsi="Times New Roman"/>
      <w:b/>
      <w:bCs/>
      <w:sz w:val="24"/>
      <w:szCs w:val="24"/>
    </w:rPr>
  </w:style>
  <w:style w:type="paragraph" w:customStyle="1" w:styleId="ac">
    <w:name w:val="Адресат"/>
    <w:basedOn w:val="a1"/>
    <w:autoRedefine/>
    <w:pPr>
      <w:widowControl/>
      <w:tabs>
        <w:tab w:val="left" w:pos="4678"/>
      </w:tabs>
      <w:spacing w:line="240" w:lineRule="auto"/>
      <w:ind w:firstLine="0"/>
      <w:jc w:val="right"/>
    </w:pPr>
    <w:rPr>
      <w:sz w:val="24"/>
      <w:szCs w:val="24"/>
    </w:rPr>
  </w:style>
  <w:style w:type="paragraph" w:customStyle="1" w:styleId="ad">
    <w:name w:val="Глава"/>
    <w:basedOn w:val="a1"/>
    <w:pPr>
      <w:keepNext/>
      <w:pageBreakBefore/>
      <w:spacing w:before="480" w:after="360" w:line="240" w:lineRule="auto"/>
      <w:ind w:firstLine="0"/>
      <w:jc w:val="center"/>
    </w:pPr>
    <w:rPr>
      <w:b/>
      <w:bCs/>
      <w:caps/>
    </w:rPr>
  </w:style>
  <w:style w:type="paragraph" w:customStyle="1" w:styleId="13">
    <w:name w:val="Заголовок 1 с номером"/>
    <w:basedOn w:val="10"/>
    <w:pPr>
      <w:numPr>
        <w:numId w:val="0"/>
      </w:numPr>
      <w:spacing w:before="0"/>
    </w:pPr>
    <w:rPr>
      <w:rFonts w:ascii="Arial" w:hAnsi="Arial" w:cs="Arial"/>
      <w:b w:val="0"/>
      <w:bCs w:val="0"/>
      <w:shadow w:val="0"/>
      <w:kern w:val="0"/>
      <w:sz w:val="36"/>
      <w:szCs w:val="36"/>
    </w:rPr>
  </w:style>
  <w:style w:type="paragraph" w:customStyle="1" w:styleId="11">
    <w:name w:val="Заголовок 1_"/>
    <w:basedOn w:val="1"/>
    <w:pPr>
      <w:numPr>
        <w:numId w:val="24"/>
      </w:numPr>
      <w:tabs>
        <w:tab w:val="left" w:pos="426"/>
      </w:tabs>
      <w:spacing w:before="360" w:after="240"/>
      <w:jc w:val="center"/>
    </w:pPr>
    <w:rPr>
      <w:b/>
      <w:bCs/>
    </w:rPr>
  </w:style>
  <w:style w:type="paragraph" w:customStyle="1" w:styleId="23">
    <w:name w:val="Стиль Заголовок 2 + влево"/>
    <w:basedOn w:val="21"/>
    <w:pPr>
      <w:numPr>
        <w:ilvl w:val="0"/>
        <w:numId w:val="0"/>
      </w:numPr>
      <w:spacing w:before="360" w:after="240"/>
      <w:jc w:val="left"/>
    </w:pPr>
    <w:rPr>
      <w:sz w:val="24"/>
      <w:szCs w:val="24"/>
    </w:rPr>
  </w:style>
  <w:style w:type="paragraph" w:customStyle="1" w:styleId="20">
    <w:name w:val="Заголовок 2 уровня"/>
    <w:basedOn w:val="23"/>
    <w:pPr>
      <w:numPr>
        <w:ilvl w:val="1"/>
        <w:numId w:val="26"/>
      </w:numPr>
    </w:pPr>
  </w:style>
  <w:style w:type="paragraph" w:customStyle="1" w:styleId="ae">
    <w:name w:val="Заголовок курсив"/>
    <w:basedOn w:val="a1"/>
    <w:next w:val="a1"/>
    <w:pPr>
      <w:keepNext/>
      <w:widowControl/>
      <w:shd w:val="clear" w:color="auto" w:fill="FFFFFF"/>
      <w:spacing w:before="360" w:after="240" w:line="240" w:lineRule="auto"/>
      <w:ind w:firstLine="0"/>
    </w:pPr>
    <w:rPr>
      <w:i/>
      <w:iCs/>
      <w:color w:val="000000"/>
      <w:sz w:val="32"/>
      <w:szCs w:val="32"/>
      <w:u w:val="single"/>
    </w:rPr>
  </w:style>
  <w:style w:type="paragraph" w:customStyle="1" w:styleId="a">
    <w:name w:val="Заголовок ОТ"/>
    <w:basedOn w:val="a1"/>
    <w:pPr>
      <w:keepNext/>
      <w:widowControl/>
      <w:numPr>
        <w:numId w:val="27"/>
      </w:numPr>
      <w:spacing w:before="360" w:after="240" w:line="240" w:lineRule="auto"/>
    </w:pPr>
    <w:rPr>
      <w:b/>
      <w:bCs/>
      <w:smallCaps/>
    </w:rPr>
  </w:style>
  <w:style w:type="paragraph" w:customStyle="1" w:styleId="14">
    <w:name w:val="Заголовок1"/>
    <w:basedOn w:val="a1"/>
    <w:next w:val="a1"/>
    <w:autoRedefine/>
    <w:pPr>
      <w:widowControl/>
      <w:spacing w:before="800" w:after="360" w:line="240" w:lineRule="auto"/>
      <w:ind w:firstLine="0"/>
      <w:jc w:val="center"/>
    </w:pPr>
    <w:rPr>
      <w:b/>
      <w:bCs/>
      <w:caps/>
      <w:sz w:val="32"/>
      <w:szCs w:val="32"/>
    </w:rPr>
  </w:style>
  <w:style w:type="paragraph" w:customStyle="1" w:styleId="a6">
    <w:name w:val="Исполнитель"/>
    <w:basedOn w:val="a1"/>
    <w:pPr>
      <w:widowControl/>
      <w:spacing w:before="480" w:line="240" w:lineRule="auto"/>
      <w:ind w:firstLine="0"/>
    </w:pPr>
    <w:rPr>
      <w:sz w:val="20"/>
      <w:szCs w:val="20"/>
    </w:rPr>
  </w:style>
  <w:style w:type="paragraph" w:customStyle="1" w:styleId="af">
    <w:name w:val="Кому направлено"/>
    <w:basedOn w:val="a1"/>
    <w:pPr>
      <w:widowControl/>
      <w:spacing w:line="240" w:lineRule="auto"/>
      <w:ind w:firstLine="0"/>
      <w:jc w:val="right"/>
    </w:pPr>
    <w:rPr>
      <w:noProof/>
      <w:lang w:val="en-US"/>
    </w:rPr>
  </w:style>
  <w:style w:type="paragraph" w:customStyle="1" w:styleId="af0">
    <w:name w:val="Название письма"/>
    <w:basedOn w:val="a1"/>
    <w:next w:val="a1"/>
    <w:pPr>
      <w:widowControl/>
      <w:spacing w:line="240" w:lineRule="auto"/>
      <w:ind w:firstLine="0"/>
    </w:pPr>
    <w:rPr>
      <w:b/>
      <w:bCs/>
    </w:rPr>
  </w:style>
  <w:style w:type="character" w:styleId="af1">
    <w:name w:val="page number"/>
    <w:basedOn w:val="a2"/>
    <w:rPr>
      <w:rFonts w:ascii="Times New Roman" w:hAnsi="Times New Roman" w:cs="Times New Roman"/>
      <w:sz w:val="28"/>
      <w:szCs w:val="28"/>
    </w:rPr>
  </w:style>
  <w:style w:type="paragraph" w:customStyle="1" w:styleId="af2">
    <w:name w:val="Образец"/>
    <w:basedOn w:val="a1"/>
    <w:pPr>
      <w:widowControl/>
      <w:spacing w:before="240" w:after="240" w:line="240" w:lineRule="auto"/>
      <w:ind w:left="4536" w:firstLine="0"/>
    </w:pPr>
    <w:rPr>
      <w:i/>
      <w:iCs/>
      <w:color w:val="000000"/>
      <w:sz w:val="24"/>
      <w:szCs w:val="24"/>
    </w:rPr>
  </w:style>
  <w:style w:type="paragraph" w:customStyle="1" w:styleId="af3">
    <w:name w:val="Обращение"/>
    <w:basedOn w:val="a1"/>
    <w:next w:val="a1"/>
    <w:autoRedefine/>
    <w:pPr>
      <w:widowControl/>
      <w:spacing w:after="360" w:line="240" w:lineRule="auto"/>
      <w:ind w:firstLine="0"/>
      <w:jc w:val="center"/>
    </w:pPr>
    <w:rPr>
      <w:i/>
      <w:iCs/>
      <w:sz w:val="32"/>
      <w:szCs w:val="32"/>
    </w:rPr>
  </w:style>
  <w:style w:type="paragraph" w:customStyle="1" w:styleId="af4">
    <w:name w:val="Объект"/>
    <w:basedOn w:val="30"/>
    <w:pPr>
      <w:spacing w:before="0" w:after="240"/>
      <w:jc w:val="center"/>
    </w:pPr>
    <w:rPr>
      <w:rFonts w:ascii="Times New Roman" w:hAnsi="Times New Roman" w:cs="Times New Roman"/>
      <w:b/>
      <w:bCs/>
    </w:rPr>
  </w:style>
  <w:style w:type="paragraph" w:styleId="af5">
    <w:name w:val="Body Text"/>
    <w:basedOn w:val="a1"/>
    <w:link w:val="af6"/>
    <w:pPr>
      <w:widowControl/>
      <w:spacing w:line="288" w:lineRule="auto"/>
    </w:pPr>
  </w:style>
  <w:style w:type="character" w:customStyle="1" w:styleId="af6">
    <w:name w:val="Основной текст Знак"/>
    <w:basedOn w:val="a2"/>
    <w:link w:val="af5"/>
    <w:semiHidden/>
    <w:locked/>
    <w:rPr>
      <w:rFonts w:ascii="Times New Roman" w:hAnsi="Times New Roman" w:cs="Times New Roman"/>
      <w:sz w:val="28"/>
      <w:szCs w:val="28"/>
    </w:rPr>
  </w:style>
  <w:style w:type="paragraph" w:styleId="24">
    <w:name w:val="Body Text 2"/>
    <w:basedOn w:val="a1"/>
    <w:link w:val="25"/>
    <w:pPr>
      <w:widowControl/>
      <w:spacing w:line="240" w:lineRule="auto"/>
    </w:pPr>
    <w:rPr>
      <w:sz w:val="26"/>
      <w:szCs w:val="26"/>
    </w:rPr>
  </w:style>
  <w:style w:type="character" w:customStyle="1" w:styleId="25">
    <w:name w:val="Основной текст 2 Знак"/>
    <w:basedOn w:val="a2"/>
    <w:link w:val="24"/>
    <w:semiHidden/>
    <w:locked/>
    <w:rPr>
      <w:rFonts w:ascii="Times New Roman" w:hAnsi="Times New Roman" w:cs="Times New Roman"/>
      <w:sz w:val="28"/>
      <w:szCs w:val="28"/>
    </w:rPr>
  </w:style>
  <w:style w:type="paragraph" w:customStyle="1" w:styleId="af7">
    <w:name w:val="Приложение"/>
    <w:basedOn w:val="a1"/>
    <w:next w:val="a1"/>
    <w:pPr>
      <w:widowControl/>
      <w:spacing w:before="360" w:line="240" w:lineRule="auto"/>
      <w:ind w:firstLine="0"/>
      <w:jc w:val="left"/>
    </w:pPr>
  </w:style>
  <w:style w:type="paragraph" w:customStyle="1" w:styleId="a0">
    <w:name w:val="Список нумерованный"/>
    <w:basedOn w:val="a1"/>
    <w:pPr>
      <w:numPr>
        <w:numId w:val="28"/>
      </w:numPr>
      <w:spacing w:line="240" w:lineRule="auto"/>
    </w:pPr>
    <w:rPr>
      <w:color w:val="000000"/>
    </w:rPr>
  </w:style>
  <w:style w:type="paragraph" w:customStyle="1" w:styleId="N">
    <w:name w:val="ТаблицаN"/>
    <w:basedOn w:val="a1"/>
    <w:pPr>
      <w:keepNext/>
      <w:widowControl/>
      <w:spacing w:before="360" w:after="120" w:line="240" w:lineRule="auto"/>
      <w:ind w:firstLine="0"/>
      <w:jc w:val="righ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173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ТУППАР</Company>
  <LinksUpToDate>false</LinksUpToDate>
  <CharactersWithSpaces>1163</CharactersWithSpaces>
  <SharedDoc>false</SharedDoc>
  <HLinks>
    <vt:vector size="18" baseType="variant">
      <vt:variant>
        <vt:i4>5373954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Par32</vt:lpwstr>
      </vt:variant>
      <vt:variant>
        <vt:i4>5832706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Par82</vt:lpwstr>
      </vt:variant>
      <vt:variant>
        <vt:i4>7012410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consultantplus://offline/ref=F00B3964A05FE08A9917692D3FBE9BEA5F1F370C831E87CE6BC3D46AC02F93163252171DAD4A3D833BY4M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Хаснутдинова</cp:lastModifiedBy>
  <cp:revision>2</cp:revision>
  <cp:lastPrinted>2018-11-30T12:50:00Z</cp:lastPrinted>
  <dcterms:created xsi:type="dcterms:W3CDTF">2018-11-30T12:58:00Z</dcterms:created>
  <dcterms:modified xsi:type="dcterms:W3CDTF">2018-11-30T12:58:00Z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bf9ae8dd-025c-4468-a8d0-862ccea7b786</vt:lpwstr>
  </property>
</Properties>
</file>