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20" w:rsidRDefault="00157F49" w:rsidP="006D7FE5">
      <w:pPr>
        <w:spacing w:line="180" w:lineRule="exact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2179320</wp:posOffset>
                </wp:positionV>
                <wp:extent cx="2914650" cy="633095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0" cy="63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6D7FE5">
                            <w:pPr>
                              <w:pStyle w:val="1"/>
                            </w:pPr>
                            <w:r w:rsidRPr="00A20A67">
                              <w:t xml:space="preserve">О внесении изменений в постановление Правительства Санкт-Петербурга </w:t>
                            </w:r>
                            <w:r>
                              <w:br/>
                            </w:r>
                            <w:r w:rsidRPr="00A20A67">
                              <w:t>от 15.10.2012 № 1108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9.65pt;margin-top:171.6pt;width:229.5pt;height:49.8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" o:allowincell="f" filled="f" stroked="f">
                <v:textbox inset="0,0,0,0">
                  <w:txbxContent>
                    <w:p w:rsidR="005712D2" w:rsidRDefault="006D7FE5">
                      <w:pPr>
                        <w:pStyle w:val="1"/>
                      </w:pPr>
                      <w:r w:rsidRPr="00A20A67">
                        <w:t xml:space="preserve">О внесении изменений в постановление Правительства Санкт-Петербурга </w:t>
                      </w:r>
                      <w:r>
                        <w:br/>
                      </w:r>
                      <w:r w:rsidRPr="00A20A67">
                        <w:t>от 15.10.2012 № 1108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F20" w:rsidRDefault="00E26F20" w:rsidP="00E26F20">
      <w:pPr>
        <w:sectPr w:rsidR="00E26F20" w:rsidSect="00506D5B">
          <w:headerReference w:type="even" r:id="rId7"/>
          <w:headerReference w:type="default" r:id="rId8"/>
          <w:pgSz w:w="11906" w:h="16838"/>
          <w:pgMar w:top="567" w:right="357" w:bottom="567" w:left="357" w:header="357" w:footer="709" w:gutter="0"/>
          <w:cols w:space="708"/>
          <w:titlePg/>
          <w:docGrid w:linePitch="360"/>
        </w:sectPr>
      </w:pPr>
    </w:p>
    <w:p w:rsidR="00F50631" w:rsidRDefault="00F50631" w:rsidP="006D7FE5">
      <w:pPr>
        <w:pStyle w:val="a6"/>
        <w:ind w:firstLine="567"/>
        <w:jc w:val="both"/>
        <w:rPr>
          <w:rFonts w:ascii="Times New Roman" w:hAnsi="Times New Roman"/>
        </w:rPr>
      </w:pPr>
    </w:p>
    <w:p w:rsidR="006D7FE5" w:rsidRPr="00A20A67" w:rsidRDefault="006D7FE5" w:rsidP="006D7FE5">
      <w:pPr>
        <w:pStyle w:val="a6"/>
        <w:ind w:firstLine="567"/>
        <w:jc w:val="both"/>
        <w:rPr>
          <w:rFonts w:ascii="Times New Roman" w:hAnsi="Times New Roman"/>
        </w:rPr>
      </w:pPr>
      <w:r w:rsidRPr="00A20A67">
        <w:rPr>
          <w:rFonts w:ascii="Times New Roman" w:hAnsi="Times New Roman"/>
        </w:rPr>
        <w:t>В целях исполнения Указа Президента Российской Федерации от 07.05.2012 № 601</w:t>
      </w:r>
      <w:r>
        <w:rPr>
          <w:rFonts w:ascii="Times New Roman" w:hAnsi="Times New Roman"/>
        </w:rPr>
        <w:br/>
      </w:r>
      <w:r w:rsidRPr="00A20A67">
        <w:rPr>
          <w:rFonts w:ascii="Times New Roman" w:hAnsi="Times New Roman"/>
        </w:rPr>
        <w:t>«Об основных направлениях совершенствования системы государственного управления»</w:t>
      </w:r>
      <w:r w:rsidRPr="006D7FE5">
        <w:rPr>
          <w:rFonts w:ascii="Times New Roman" w:hAnsi="Times New Roman"/>
        </w:rPr>
        <w:t xml:space="preserve"> </w:t>
      </w:r>
      <w:r w:rsidR="00E570B0">
        <w:rPr>
          <w:rFonts w:ascii="Times New Roman" w:hAnsi="Times New Roman"/>
        </w:rPr>
        <w:br/>
      </w:r>
      <w:r w:rsidRPr="00A20A67">
        <w:rPr>
          <w:rFonts w:ascii="Times New Roman" w:hAnsi="Times New Roman"/>
        </w:rPr>
        <w:t>и внедрения принципов и механизмов открытого правительства в деятельность</w:t>
      </w:r>
      <w:r w:rsidRPr="006D7FE5">
        <w:rPr>
          <w:rFonts w:ascii="Times New Roman" w:hAnsi="Times New Roman"/>
        </w:rPr>
        <w:t xml:space="preserve"> </w:t>
      </w:r>
      <w:r w:rsidRPr="00A20A67">
        <w:rPr>
          <w:rFonts w:ascii="Times New Roman" w:hAnsi="Times New Roman"/>
        </w:rPr>
        <w:t>исполнительных органов государственной власти Санкт-Петербурга Правительство</w:t>
      </w:r>
      <w:r w:rsidRPr="006D7FE5">
        <w:rPr>
          <w:rFonts w:ascii="Times New Roman" w:hAnsi="Times New Roman"/>
        </w:rPr>
        <w:t xml:space="preserve"> </w:t>
      </w:r>
      <w:r w:rsidR="00E570B0">
        <w:rPr>
          <w:rFonts w:ascii="Times New Roman" w:hAnsi="Times New Roman"/>
        </w:rPr>
        <w:br/>
      </w:r>
      <w:bookmarkStart w:id="0" w:name="_GoBack"/>
      <w:bookmarkEnd w:id="0"/>
      <w:r w:rsidRPr="00A20A67">
        <w:rPr>
          <w:rFonts w:ascii="Times New Roman" w:hAnsi="Times New Roman"/>
        </w:rPr>
        <w:t xml:space="preserve">Санкт-Петербурга </w:t>
      </w:r>
    </w:p>
    <w:p w:rsidR="006D7FE5" w:rsidRPr="00A20A67" w:rsidRDefault="006D7FE5" w:rsidP="006D7FE5">
      <w:pPr>
        <w:pStyle w:val="a6"/>
        <w:ind w:firstLine="708"/>
        <w:jc w:val="both"/>
        <w:rPr>
          <w:rFonts w:ascii="Times New Roman" w:hAnsi="Times New Roman"/>
        </w:rPr>
      </w:pPr>
    </w:p>
    <w:p w:rsidR="006D7FE5" w:rsidRPr="00A20A67" w:rsidRDefault="006D7FE5" w:rsidP="006D7FE5">
      <w:pPr>
        <w:pStyle w:val="a6"/>
        <w:outlineLvl w:val="0"/>
        <w:rPr>
          <w:rFonts w:ascii="Times New Roman" w:hAnsi="Times New Roman"/>
          <w:b/>
        </w:rPr>
      </w:pPr>
      <w:r w:rsidRPr="00A20A67">
        <w:rPr>
          <w:rFonts w:ascii="Times New Roman" w:hAnsi="Times New Roman"/>
          <w:b/>
        </w:rPr>
        <w:t>П О С Т А Н О В Л Я Е Т:</w:t>
      </w:r>
    </w:p>
    <w:p w:rsidR="006D7FE5" w:rsidRPr="00A20A67" w:rsidRDefault="006D7FE5" w:rsidP="006D7FE5">
      <w:pPr>
        <w:pStyle w:val="a6"/>
        <w:rPr>
          <w:rFonts w:ascii="Times New Roman" w:hAnsi="Times New Roman"/>
        </w:rPr>
      </w:pPr>
    </w:p>
    <w:p w:rsidR="006D7FE5" w:rsidRPr="00C270A4" w:rsidRDefault="006D7FE5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C270A4">
        <w:rPr>
          <w:bCs/>
        </w:rPr>
        <w:t xml:space="preserve">1. Внести в </w:t>
      </w:r>
      <w:hyperlink r:id="rId9" w:history="1">
        <w:r w:rsidRPr="00C270A4">
          <w:rPr>
            <w:bCs/>
          </w:rPr>
          <w:t>постановление</w:t>
        </w:r>
      </w:hyperlink>
      <w:r w:rsidRPr="00C270A4">
        <w:rPr>
          <w:bCs/>
        </w:rPr>
        <w:t xml:space="preserve"> Правительства Санкт-Петербурга от 15.10.2012 № 1108</w:t>
      </w:r>
      <w:r w:rsidRPr="00C270A4">
        <w:rPr>
          <w:bCs/>
        </w:rPr>
        <w:br/>
        <w:t>«О внедрении принципов и механизмов открытого правительства в деятельность</w:t>
      </w:r>
      <w:r>
        <w:rPr>
          <w:bCs/>
        </w:rPr>
        <w:br/>
      </w:r>
      <w:r w:rsidRPr="00506D5B">
        <w:rPr>
          <w:bCs/>
          <w:spacing w:val="-4"/>
        </w:rPr>
        <w:t>исполнительных органов государственной власти Санкт-Петербурга»</w:t>
      </w:r>
      <w:r w:rsidR="00506D5B" w:rsidRPr="00506D5B">
        <w:rPr>
          <w:bCs/>
          <w:spacing w:val="-4"/>
        </w:rPr>
        <w:t xml:space="preserve"> </w:t>
      </w:r>
      <w:r w:rsidRPr="00C270A4">
        <w:rPr>
          <w:bCs/>
        </w:rPr>
        <w:t>следующие изменения:</w:t>
      </w:r>
    </w:p>
    <w:p w:rsidR="006D7FE5" w:rsidRPr="00C270A4" w:rsidRDefault="006D7FE5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C270A4">
        <w:rPr>
          <w:bCs/>
        </w:rPr>
        <w:t xml:space="preserve">1.1. Дополнить </w:t>
      </w:r>
      <w:hyperlink r:id="rId10" w:history="1">
        <w:r w:rsidRPr="00C270A4">
          <w:rPr>
            <w:bCs/>
          </w:rPr>
          <w:t>постановление</w:t>
        </w:r>
      </w:hyperlink>
      <w:r w:rsidRPr="00C270A4">
        <w:rPr>
          <w:bCs/>
        </w:rPr>
        <w:t xml:space="preserve"> пунктом 5-6 следующего содержания:</w:t>
      </w:r>
    </w:p>
    <w:p w:rsidR="006D7FE5" w:rsidRPr="00C270A4" w:rsidRDefault="006D7FE5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C270A4">
        <w:rPr>
          <w:bCs/>
        </w:rPr>
        <w:t>«5-6. Утвердить План мероприятий по внедрению принципов и механизмов</w:t>
      </w:r>
      <w:r>
        <w:rPr>
          <w:bCs/>
        </w:rPr>
        <w:br/>
      </w:r>
      <w:r w:rsidRPr="00C270A4">
        <w:rPr>
          <w:bCs/>
        </w:rPr>
        <w:t>открытого правительства в деятельность исполнительных органов государственной власти</w:t>
      </w:r>
      <w:r>
        <w:rPr>
          <w:bCs/>
        </w:rPr>
        <w:br/>
      </w:r>
      <w:r w:rsidRPr="00C270A4">
        <w:rPr>
          <w:bCs/>
        </w:rPr>
        <w:t>Санкт-Петербурга на 2018-2020 годы (далее – План на 2018-2020 годы) согласно</w:t>
      </w:r>
      <w:r>
        <w:rPr>
          <w:bCs/>
        </w:rPr>
        <w:br/>
      </w:r>
      <w:r w:rsidRPr="00C270A4">
        <w:rPr>
          <w:bCs/>
        </w:rPr>
        <w:t>приложению № 8».</w:t>
      </w:r>
    </w:p>
    <w:p w:rsidR="006D7FE5" w:rsidRPr="00C270A4" w:rsidRDefault="006D7FE5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C270A4">
        <w:rPr>
          <w:bCs/>
        </w:rPr>
        <w:t xml:space="preserve">1.2. Дополнить </w:t>
      </w:r>
      <w:hyperlink r:id="rId11" w:history="1">
        <w:r w:rsidRPr="00C270A4">
          <w:rPr>
            <w:bCs/>
          </w:rPr>
          <w:t>постановление</w:t>
        </w:r>
      </w:hyperlink>
      <w:r w:rsidRPr="00C270A4">
        <w:rPr>
          <w:bCs/>
        </w:rPr>
        <w:t xml:space="preserve"> пунктом 6-5 следующего содержания:</w:t>
      </w:r>
    </w:p>
    <w:p w:rsidR="006D7FE5" w:rsidRPr="00C270A4" w:rsidRDefault="006D7FE5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</w:pPr>
      <w:r w:rsidRPr="00C270A4">
        <w:rPr>
          <w:bCs/>
        </w:rPr>
        <w:t>«6-5. Исполнительным органам представлять отчеты об исполнении мероприятий</w:t>
      </w:r>
      <w:r>
        <w:rPr>
          <w:bCs/>
        </w:rPr>
        <w:br/>
      </w:r>
      <w:r w:rsidRPr="00C270A4">
        <w:rPr>
          <w:bCs/>
        </w:rPr>
        <w:t xml:space="preserve">Плана на 2018-2020 годы в </w:t>
      </w:r>
      <w:r w:rsidRPr="00C270A4">
        <w:t xml:space="preserve">Проектное управление </w:t>
      </w:r>
      <w:r w:rsidRPr="00C270A4">
        <w:rPr>
          <w:bCs/>
        </w:rPr>
        <w:t>–</w:t>
      </w:r>
      <w:r w:rsidRPr="00C270A4">
        <w:t xml:space="preserve"> проектный офис Администрации</w:t>
      </w:r>
      <w:r>
        <w:br/>
      </w:r>
      <w:r w:rsidRPr="00C270A4">
        <w:t>Губернатора Санкт-Петербурга.</w:t>
      </w:r>
    </w:p>
    <w:p w:rsidR="006D7FE5" w:rsidRPr="00C270A4" w:rsidRDefault="006D7FE5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C270A4">
        <w:rPr>
          <w:bCs/>
        </w:rPr>
        <w:t xml:space="preserve">Отчеты об исполнении пункта 8.1 Плана на 2018-2020 годы </w:t>
      </w:r>
      <w:r>
        <w:rPr>
          <w:bCs/>
        </w:rPr>
        <w:t>представляются</w:t>
      </w:r>
      <w:r w:rsidRPr="00C270A4">
        <w:rPr>
          <w:bCs/>
        </w:rPr>
        <w:br/>
        <w:t>в Юридический комитет Администрации Губернатора Санкт-Петербурга.</w:t>
      </w:r>
    </w:p>
    <w:p w:rsidR="006D7FE5" w:rsidRPr="00C270A4" w:rsidRDefault="006D7FE5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C270A4">
        <w:rPr>
          <w:bCs/>
        </w:rPr>
        <w:t>Отчеты об исполнении мероприятий Плана на 2018-2020 годы со сроком исполнения</w:t>
      </w:r>
      <w:r>
        <w:rPr>
          <w:bCs/>
        </w:rPr>
        <w:br/>
      </w:r>
      <w:r w:rsidRPr="00C270A4">
        <w:rPr>
          <w:bCs/>
        </w:rPr>
        <w:t>«полугодие» представляются до 5 числа месяца, следующего за отчетным периодом</w:t>
      </w:r>
      <w:r>
        <w:rPr>
          <w:bCs/>
        </w:rPr>
        <w:br/>
      </w:r>
      <w:r w:rsidRPr="00C270A4">
        <w:rPr>
          <w:bCs/>
        </w:rPr>
        <w:t xml:space="preserve">(сроком представления отчетов), в январе года, следующего за отчетным, – </w:t>
      </w:r>
      <w:r w:rsidR="00506D5B">
        <w:rPr>
          <w:bCs/>
        </w:rPr>
        <w:br/>
      </w:r>
      <w:r w:rsidRPr="00C270A4">
        <w:rPr>
          <w:bCs/>
        </w:rPr>
        <w:t>не позднее 15 января.</w:t>
      </w:r>
    </w:p>
    <w:p w:rsidR="006D7FE5" w:rsidRPr="00C270A4" w:rsidRDefault="006D7FE5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C270A4">
        <w:rPr>
          <w:bCs/>
        </w:rPr>
        <w:t>Отчеты об исполнении мероприятий Плана на 2018-2020 годы со сроком исполнения</w:t>
      </w:r>
      <w:r>
        <w:rPr>
          <w:bCs/>
        </w:rPr>
        <w:br/>
      </w:r>
      <w:r w:rsidRPr="00C270A4">
        <w:rPr>
          <w:bCs/>
        </w:rPr>
        <w:t>«ежегодно» представляются не позднее 15 января года, следующего за отчетным</w:t>
      </w:r>
      <w:r w:rsidR="00B74EBD">
        <w:rPr>
          <w:bCs/>
        </w:rPr>
        <w:t>»</w:t>
      </w:r>
      <w:r w:rsidRPr="00C270A4">
        <w:rPr>
          <w:bCs/>
        </w:rPr>
        <w:t xml:space="preserve">. </w:t>
      </w:r>
    </w:p>
    <w:p w:rsidR="006D7FE5" w:rsidRDefault="006D7FE5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C270A4">
        <w:rPr>
          <w:bCs/>
        </w:rPr>
        <w:t xml:space="preserve">1.3. В пункте 7-3 </w:t>
      </w:r>
      <w:r w:rsidR="001B3B30">
        <w:rPr>
          <w:bCs/>
        </w:rPr>
        <w:t>п</w:t>
      </w:r>
      <w:r w:rsidRPr="00C270A4">
        <w:rPr>
          <w:bCs/>
        </w:rPr>
        <w:t>остановления слова «по</w:t>
      </w:r>
      <w:r>
        <w:rPr>
          <w:bCs/>
        </w:rPr>
        <w:t xml:space="preserve"> формированию плана мероприятий</w:t>
      </w:r>
      <w:r w:rsidRPr="00C270A4">
        <w:rPr>
          <w:bCs/>
        </w:rPr>
        <w:br/>
        <w:t>по внедрению принципов и механизмов открытого правительства в деятельност</w:t>
      </w:r>
      <w:r w:rsidR="001B3B30">
        <w:rPr>
          <w:bCs/>
        </w:rPr>
        <w:t>ь</w:t>
      </w:r>
      <w:r>
        <w:rPr>
          <w:bCs/>
        </w:rPr>
        <w:br/>
      </w:r>
      <w:r w:rsidRPr="00C270A4">
        <w:rPr>
          <w:bCs/>
        </w:rPr>
        <w:t>исполнительных органов государственной власти Санкт-Петербурга на следующий год»</w:t>
      </w:r>
      <w:r>
        <w:rPr>
          <w:bCs/>
        </w:rPr>
        <w:br/>
      </w:r>
      <w:r w:rsidRPr="00C270A4">
        <w:rPr>
          <w:bCs/>
        </w:rPr>
        <w:t>заменить словами «для включения в План на 2018-2020 годы».</w:t>
      </w:r>
    </w:p>
    <w:p w:rsidR="006D7FE5" w:rsidRDefault="006D7FE5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C270A4">
        <w:rPr>
          <w:bCs/>
        </w:rPr>
        <w:t>1.4. Дополнить постановление пунктом 7-4 следующего содержания:</w:t>
      </w:r>
    </w:p>
    <w:p w:rsidR="006D7FE5" w:rsidRDefault="006D7FE5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«7-4. До 01.11.2020 предложения по формированию плана мероприятий </w:t>
      </w:r>
      <w:r w:rsidR="004C59F4">
        <w:rPr>
          <w:bCs/>
        </w:rPr>
        <w:br/>
      </w:r>
      <w:r>
        <w:rPr>
          <w:bCs/>
        </w:rPr>
        <w:t>по внедрению принципов и механизмов открытого правительства в деятельность исполнительных органов государственной власти Санкт-Петербурга на 2021-2023 годы».</w:t>
      </w:r>
    </w:p>
    <w:p w:rsidR="006D7FE5" w:rsidRDefault="00506D5B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br w:type="page"/>
      </w:r>
      <w:r w:rsidR="006D7FE5">
        <w:rPr>
          <w:bCs/>
        </w:rPr>
        <w:lastRenderedPageBreak/>
        <w:t xml:space="preserve">1.5. Заместителя председателя Комиссии по внедрению принципов и механизмов открытого правительства в деятельность исполнительных органов государственной власти Санкт-Петербурга, созданной указанным постановлением (далее – Комиссия), </w:t>
      </w:r>
      <w:r w:rsidR="00326E1F">
        <w:rPr>
          <w:bCs/>
        </w:rPr>
        <w:br/>
      </w:r>
      <w:r w:rsidR="006D7FE5">
        <w:rPr>
          <w:bCs/>
        </w:rPr>
        <w:t>Говорунова Александра Николаевича считать председателем Комиссии.</w:t>
      </w:r>
    </w:p>
    <w:p w:rsidR="006D7FE5" w:rsidRDefault="006D7FE5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1.6. Члена Комиссии </w:t>
      </w:r>
      <w:proofErr w:type="spellStart"/>
      <w:r>
        <w:rPr>
          <w:bCs/>
        </w:rPr>
        <w:t>Лудинову</w:t>
      </w:r>
      <w:proofErr w:type="spellEnd"/>
      <w:r>
        <w:rPr>
          <w:bCs/>
        </w:rPr>
        <w:t xml:space="preserve"> Юлию Вячеславовну считать заместителем председателя Комиссии.</w:t>
      </w:r>
    </w:p>
    <w:p w:rsidR="006D7FE5" w:rsidRDefault="006D7FE5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506D5B">
        <w:rPr>
          <w:bCs/>
          <w:spacing w:val="-12"/>
        </w:rPr>
        <w:t>1.7. Включить в состав Комиссии в качестве члена Комиссии Аксенову Екатерину Олеговну –</w:t>
      </w:r>
      <w:r>
        <w:rPr>
          <w:bCs/>
        </w:rPr>
        <w:t xml:space="preserve"> </w:t>
      </w:r>
      <w:r w:rsidRPr="00506D5B">
        <w:rPr>
          <w:bCs/>
          <w:spacing w:val="-4"/>
        </w:rPr>
        <w:t>временно исполняюще</w:t>
      </w:r>
      <w:r w:rsidR="001B3B30">
        <w:rPr>
          <w:bCs/>
          <w:spacing w:val="-4"/>
        </w:rPr>
        <w:t>го</w:t>
      </w:r>
      <w:r w:rsidRPr="00506D5B">
        <w:rPr>
          <w:bCs/>
          <w:spacing w:val="-4"/>
        </w:rPr>
        <w:t xml:space="preserve"> обязанности председателя Юридического комитета Администрации</w:t>
      </w:r>
      <w:r>
        <w:rPr>
          <w:bCs/>
        </w:rPr>
        <w:t xml:space="preserve"> Губернатора Санкт-Петербурга.</w:t>
      </w:r>
    </w:p>
    <w:p w:rsidR="006D7FE5" w:rsidRDefault="006D7FE5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1.8. Включить в состав Комиссии в качестве секретаря Комиссии </w:t>
      </w:r>
      <w:r w:rsidR="00326E1F">
        <w:rPr>
          <w:bCs/>
        </w:rPr>
        <w:br/>
      </w:r>
      <w:r>
        <w:rPr>
          <w:bCs/>
        </w:rPr>
        <w:t>Шумилова Андрея Сергеевича –</w:t>
      </w:r>
      <w:r w:rsidR="004C59F4">
        <w:rPr>
          <w:bCs/>
        </w:rPr>
        <w:t xml:space="preserve"> </w:t>
      </w:r>
      <w:r>
        <w:rPr>
          <w:bCs/>
        </w:rPr>
        <w:t>заместителя начальника Проектного управления – проектного офиса Администрации Губернатора Санкт-Петербурга.</w:t>
      </w:r>
    </w:p>
    <w:p w:rsidR="008A44C4" w:rsidRPr="00326E1F" w:rsidRDefault="008A44C4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  <w:spacing w:val="-4"/>
        </w:rPr>
      </w:pPr>
      <w:r w:rsidRPr="00326E1F">
        <w:rPr>
          <w:bCs/>
          <w:spacing w:val="-4"/>
        </w:rPr>
        <w:t>1.9. Исключить из состава Комиссии Полтавченко Г.С., Копылова Ю.А., Осипову Ю.А.</w:t>
      </w:r>
    </w:p>
    <w:p w:rsidR="008A44C4" w:rsidRDefault="008A44C4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1.10. Дополнить постановление приложением № 8, изложив его в редакции </w:t>
      </w:r>
      <w:r w:rsidR="00B74EBD">
        <w:rPr>
          <w:bCs/>
        </w:rPr>
        <w:br/>
      </w:r>
      <w:r>
        <w:rPr>
          <w:bCs/>
        </w:rPr>
        <w:t>согласно приложению к настоящему постановлению.</w:t>
      </w:r>
    </w:p>
    <w:p w:rsidR="008A44C4" w:rsidRDefault="008A44C4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1.11. Пункт 3.4 Положения о Комиссии по внедрению принципов и механизмов открытого правительства в деятельность исполнительных органов государственной власти Санкт-Петербурга, утвержденного указанным постановлением (далее – Положение), изложить в следующей редакции:</w:t>
      </w:r>
    </w:p>
    <w:p w:rsidR="008A44C4" w:rsidRDefault="004C59F4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«3.4. Председателем Комиссии является вице-губернатор Санкт-Петербурга – руководитель Администрации Губернатора Санкт-Петербурга».</w:t>
      </w:r>
    </w:p>
    <w:p w:rsidR="004C59F4" w:rsidRDefault="004C59F4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1.12. В абзаце первом пункт</w:t>
      </w:r>
      <w:r w:rsidR="001B3B30">
        <w:rPr>
          <w:bCs/>
        </w:rPr>
        <w:t>а</w:t>
      </w:r>
      <w:r>
        <w:rPr>
          <w:bCs/>
        </w:rPr>
        <w:t xml:space="preserve"> 3.6 Положения слова «начальник отдела развития проектной деятельности Проектного управления – проектного офиса Администрации Губернатора Санкт-Петербурга» заменить словами «заместитель начальника </w:t>
      </w:r>
      <w:r w:rsidR="00326E1F">
        <w:rPr>
          <w:bCs/>
        </w:rPr>
        <w:br/>
      </w:r>
      <w:r w:rsidRPr="00326E1F">
        <w:rPr>
          <w:bCs/>
          <w:spacing w:val="-6"/>
        </w:rPr>
        <w:t>Проектного управления – проектного офиса Администрации Губернатора Санкт-Петербурга».</w:t>
      </w:r>
    </w:p>
    <w:p w:rsidR="004C59F4" w:rsidRDefault="004C59F4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2. Контроль за выполнением постановления возложить на вице-губернатора </w:t>
      </w:r>
      <w:r>
        <w:rPr>
          <w:bCs/>
        </w:rPr>
        <w:br/>
        <w:t>Санкт-Петербурга – руководителя Администрации Губернатора Санкт-Петербурга Говорунова А.Н.</w:t>
      </w:r>
    </w:p>
    <w:p w:rsidR="004C59F4" w:rsidRDefault="004C59F4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</w:p>
    <w:p w:rsidR="004C59F4" w:rsidRDefault="004C59F4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</w:p>
    <w:p w:rsidR="004C59F4" w:rsidRDefault="004C59F4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</w:p>
    <w:p w:rsidR="004C59F4" w:rsidRPr="00CE37CD" w:rsidRDefault="004C59F4" w:rsidP="00CE37CD">
      <w:pPr>
        <w:ind w:right="-1"/>
        <w:jc w:val="both"/>
        <w:rPr>
          <w:b/>
        </w:rPr>
      </w:pPr>
      <w:r w:rsidRPr="00CE37CD">
        <w:rPr>
          <w:b/>
        </w:rPr>
        <w:t>Временно исполняющий обязанности</w:t>
      </w:r>
    </w:p>
    <w:p w:rsidR="004C59F4" w:rsidRPr="00CE37CD" w:rsidRDefault="004C59F4" w:rsidP="00CE37CD">
      <w:pPr>
        <w:ind w:right="-1"/>
        <w:jc w:val="both"/>
        <w:rPr>
          <w:b/>
        </w:rPr>
      </w:pPr>
      <w:r>
        <w:rPr>
          <w:b/>
        </w:rPr>
        <w:t xml:space="preserve">       Губернатора </w:t>
      </w:r>
      <w:r w:rsidRPr="00CE37CD">
        <w:rPr>
          <w:b/>
        </w:rPr>
        <w:t xml:space="preserve">Санкт-Петербурга                                                      </w:t>
      </w:r>
      <w:r>
        <w:rPr>
          <w:b/>
        </w:rPr>
        <w:t xml:space="preserve">               </w:t>
      </w:r>
      <w:r w:rsidRPr="00CE37CD">
        <w:rPr>
          <w:b/>
        </w:rPr>
        <w:t>А.Д.Беглов</w:t>
      </w:r>
    </w:p>
    <w:p w:rsidR="004C59F4" w:rsidRDefault="004C59F4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</w:p>
    <w:p w:rsidR="008A44C4" w:rsidRDefault="008A44C4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</w:p>
    <w:p w:rsidR="008A44C4" w:rsidRPr="006D7FE5" w:rsidRDefault="008A44C4" w:rsidP="006D7F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</w:p>
    <w:p w:rsidR="006D7FE5" w:rsidRDefault="006D7FE5" w:rsidP="009A4AF3">
      <w:pPr>
        <w:ind w:firstLine="567"/>
        <w:jc w:val="both"/>
      </w:pPr>
    </w:p>
    <w:sectPr w:rsidR="006D7FE5" w:rsidSect="00506D5B">
      <w:type w:val="continuous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D0D" w:rsidRDefault="00D17D0D">
      <w:r>
        <w:separator/>
      </w:r>
    </w:p>
  </w:endnote>
  <w:endnote w:type="continuationSeparator" w:id="0">
    <w:p w:rsidR="00D17D0D" w:rsidRDefault="00D1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D0D" w:rsidRDefault="00D17D0D">
      <w:r>
        <w:separator/>
      </w:r>
    </w:p>
  </w:footnote>
  <w:footnote w:type="continuationSeparator" w:id="0">
    <w:p w:rsidR="00D17D0D" w:rsidRDefault="00D17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570B0">
      <w:rPr>
        <w:rStyle w:val="a5"/>
        <w:noProof/>
      </w:rPr>
      <w:t>2</w: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19a8f67a-645d-4af3-8c2e-29429a53b46b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52B5E"/>
    <w:rsid w:val="00157F49"/>
    <w:rsid w:val="001B3B30"/>
    <w:rsid w:val="001D55FE"/>
    <w:rsid w:val="001F79BD"/>
    <w:rsid w:val="00326E1F"/>
    <w:rsid w:val="003E68BF"/>
    <w:rsid w:val="004C59F4"/>
    <w:rsid w:val="00506D5B"/>
    <w:rsid w:val="005712D2"/>
    <w:rsid w:val="00652B5E"/>
    <w:rsid w:val="0066275D"/>
    <w:rsid w:val="006C2535"/>
    <w:rsid w:val="006D7FE5"/>
    <w:rsid w:val="007F6A48"/>
    <w:rsid w:val="008A44C4"/>
    <w:rsid w:val="008D3519"/>
    <w:rsid w:val="0093455E"/>
    <w:rsid w:val="009A4AF3"/>
    <w:rsid w:val="00A022B1"/>
    <w:rsid w:val="00A61B42"/>
    <w:rsid w:val="00B74EBD"/>
    <w:rsid w:val="00D17D0D"/>
    <w:rsid w:val="00E26F20"/>
    <w:rsid w:val="00E570B0"/>
    <w:rsid w:val="00F03045"/>
    <w:rsid w:val="00F50631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65E0A"/>
  <w15:chartTrackingRefBased/>
  <w15:docId w15:val="{08E0BB34-F55C-4747-8C71-C6244FF7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No Spacing"/>
    <w:uiPriority w:val="1"/>
    <w:qFormat/>
    <w:rsid w:val="006D7FE5"/>
    <w:rPr>
      <w:rFonts w:ascii="Calibri" w:eastAsia="Calibri" w:hAnsi="Calibri"/>
      <w:sz w:val="24"/>
      <w:szCs w:val="24"/>
      <w:lang w:eastAsia="en-US"/>
    </w:rPr>
  </w:style>
  <w:style w:type="paragraph" w:styleId="a7">
    <w:name w:val="Balloon Text"/>
    <w:basedOn w:val="a"/>
    <w:link w:val="a8"/>
    <w:rsid w:val="004C59F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4C5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E8186C9B02410AB1BBC57E4510C13DE900B8F5B0D38A2E49432A0FB7F1E7p2O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E8186C9B02410AB1BBC57E4510C13DE900B8F5B0D38A2E49432A0FB7F1E7p2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8186C9B02410AB1BBC57E4510C13DE900B8F5B0D38A2E49432A0FB7F1E7p2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oylova\AppData\Local\Temp\bdttmp\e1d90006-3773-43d5-8122-6fd90fe2525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e1d90006-3773-43d5-8122-6fd90fe25259.dot</Template>
  <TotalTime>1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Ивойлова Елена Николаевна</dc:creator>
  <cp:keywords/>
  <cp:lastModifiedBy>Шихалева Мария Сергеевна</cp:lastModifiedBy>
  <cp:revision>3</cp:revision>
  <cp:lastPrinted>2018-11-22T13:52:00Z</cp:lastPrinted>
  <dcterms:created xsi:type="dcterms:W3CDTF">2018-11-23T13:47:00Z</dcterms:created>
  <dcterms:modified xsi:type="dcterms:W3CDTF">2018-11-23T13:48:00Z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19a8f67a-645d-4af3-8c2e-29429a53b46b</vt:lpwstr>
  </property>
</Properties>
</file>