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1D5" w:rsidRPr="008B2311" w:rsidRDefault="00EF2BF9" w:rsidP="007031D5">
      <w:pPr>
        <w:overflowPunct w:val="0"/>
        <w:autoSpaceDE w:val="0"/>
        <w:autoSpaceDN w:val="0"/>
        <w:adjustRightInd w:val="0"/>
        <w:spacing w:line="288" w:lineRule="auto"/>
        <w:jc w:val="center"/>
        <w:rPr>
          <w:sz w:val="18"/>
          <w:szCs w:val="20"/>
        </w:rPr>
      </w:pPr>
      <w:r>
        <w:rPr>
          <w:rFonts w:ascii="Baltica" w:hAnsi="Baltica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01210824" r:id="rId9"/>
        </w:object>
      </w:r>
    </w:p>
    <w:p w:rsidR="007031D5" w:rsidRPr="008B2311" w:rsidRDefault="007031D5" w:rsidP="007031D5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b/>
          <w:sz w:val="28"/>
          <w:szCs w:val="20"/>
        </w:rPr>
      </w:pPr>
      <w:r w:rsidRPr="008B2311">
        <w:rPr>
          <w:b/>
          <w:sz w:val="28"/>
          <w:szCs w:val="20"/>
        </w:rPr>
        <w:t>ПРАВИТЕЛЬСТВО САНКТ- ПЕТЕРБУРГА</w:t>
      </w:r>
    </w:p>
    <w:p w:rsidR="007031D5" w:rsidRPr="008B2311" w:rsidRDefault="007031D5" w:rsidP="007031D5">
      <w:pPr>
        <w:overflowPunct w:val="0"/>
        <w:autoSpaceDE w:val="0"/>
        <w:autoSpaceDN w:val="0"/>
        <w:adjustRightInd w:val="0"/>
        <w:spacing w:line="288" w:lineRule="auto"/>
        <w:jc w:val="center"/>
        <w:rPr>
          <w:b/>
          <w:sz w:val="6"/>
          <w:szCs w:val="20"/>
        </w:rPr>
      </w:pPr>
    </w:p>
    <w:p w:rsidR="007031D5" w:rsidRPr="008B2311" w:rsidRDefault="007031D5" w:rsidP="007031D5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b/>
          <w:sz w:val="32"/>
          <w:szCs w:val="20"/>
        </w:rPr>
      </w:pPr>
      <w:r w:rsidRPr="008B2311">
        <w:rPr>
          <w:b/>
          <w:sz w:val="32"/>
          <w:szCs w:val="20"/>
        </w:rPr>
        <w:t>П О С Т А Н О В Л Е Н И Е</w:t>
      </w:r>
    </w:p>
    <w:p w:rsidR="007031D5" w:rsidRPr="008B2311" w:rsidRDefault="007031D5" w:rsidP="007031D5">
      <w:pPr>
        <w:overflowPunct w:val="0"/>
        <w:autoSpaceDE w:val="0"/>
        <w:autoSpaceDN w:val="0"/>
        <w:adjustRightInd w:val="0"/>
        <w:spacing w:line="288" w:lineRule="auto"/>
        <w:rPr>
          <w:rFonts w:ascii="Arial" w:hAnsi="Arial"/>
          <w:sz w:val="16"/>
          <w:szCs w:val="20"/>
        </w:rPr>
      </w:pPr>
    </w:p>
    <w:p w:rsidR="007031D5" w:rsidRPr="008B2311" w:rsidRDefault="007031D5" w:rsidP="007031D5">
      <w:pPr>
        <w:overflowPunct w:val="0"/>
        <w:autoSpaceDE w:val="0"/>
        <w:autoSpaceDN w:val="0"/>
        <w:adjustRightInd w:val="0"/>
        <w:spacing w:line="288" w:lineRule="auto"/>
        <w:rPr>
          <w:rFonts w:ascii="Arial" w:hAnsi="Arial"/>
          <w:sz w:val="16"/>
          <w:szCs w:val="20"/>
        </w:rPr>
      </w:pPr>
    </w:p>
    <w:p w:rsidR="007031D5" w:rsidRPr="008B2311" w:rsidRDefault="007031D5" w:rsidP="007031D5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szCs w:val="20"/>
        </w:rPr>
      </w:pPr>
      <w:r w:rsidRPr="008B2311">
        <w:rPr>
          <w:szCs w:val="20"/>
        </w:rPr>
        <w:t>______</w:t>
      </w:r>
      <w:r w:rsidRPr="008B2311">
        <w:rPr>
          <w:szCs w:val="20"/>
          <w:lang w:val="en-US"/>
        </w:rPr>
        <w:t>____</w:t>
      </w:r>
      <w:r w:rsidRPr="008B2311">
        <w:rPr>
          <w:szCs w:val="20"/>
        </w:rPr>
        <w:t xml:space="preserve">_______   </w:t>
      </w:r>
      <w:r w:rsidRPr="008B2311">
        <w:rPr>
          <w:szCs w:val="20"/>
        </w:rPr>
        <w:tab/>
      </w:r>
      <w:r w:rsidRPr="008B2311">
        <w:rPr>
          <w:szCs w:val="20"/>
        </w:rPr>
        <w:tab/>
      </w:r>
      <w:r w:rsidRPr="008B2311">
        <w:rPr>
          <w:szCs w:val="20"/>
          <w:lang w:val="en-US"/>
        </w:rPr>
        <w:t xml:space="preserve">              </w:t>
      </w:r>
      <w:r w:rsidRPr="008B2311">
        <w:rPr>
          <w:szCs w:val="20"/>
        </w:rPr>
        <w:t xml:space="preserve">  </w:t>
      </w:r>
      <w:r w:rsidRPr="008B2311">
        <w:rPr>
          <w:szCs w:val="20"/>
          <w:lang w:val="en-US"/>
        </w:rPr>
        <w:t xml:space="preserve">  </w:t>
      </w:r>
      <w:r w:rsidRPr="008B2311">
        <w:rPr>
          <w:szCs w:val="20"/>
        </w:rPr>
        <w:t xml:space="preserve">          №</w:t>
      </w:r>
      <w:r w:rsidRPr="008B2311">
        <w:rPr>
          <w:szCs w:val="20"/>
          <w:lang w:val="en-US"/>
        </w:rPr>
        <w:t>__</w:t>
      </w:r>
      <w:r w:rsidRPr="008B2311">
        <w:rPr>
          <w:szCs w:val="20"/>
        </w:rPr>
        <w:t>______________</w:t>
      </w:r>
    </w:p>
    <w:p w:rsidR="007031D5" w:rsidRPr="008B2311" w:rsidRDefault="007031D5" w:rsidP="007031D5">
      <w:pPr>
        <w:overflowPunct w:val="0"/>
        <w:autoSpaceDE w:val="0"/>
        <w:autoSpaceDN w:val="0"/>
        <w:adjustRightInd w:val="0"/>
        <w:spacing w:line="288" w:lineRule="auto"/>
        <w:ind w:firstLine="567"/>
        <w:rPr>
          <w:rFonts w:ascii="Arial" w:hAnsi="Arial"/>
          <w:szCs w:val="20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7031D5" w:rsidRPr="008B2311" w:rsidTr="003A1447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553" w:right="-121"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282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164" w:type="dxa"/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D5" w:rsidRPr="008B2311" w:rsidRDefault="007031D5" w:rsidP="003A144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</w:tr>
    </w:tbl>
    <w:p w:rsidR="007031D5" w:rsidRDefault="007031D5" w:rsidP="007031D5">
      <w:pPr>
        <w:spacing w:line="240" w:lineRule="atLeast"/>
        <w:ind w:left="-119" w:right="-147" w:firstLine="284"/>
        <w:rPr>
          <w:b/>
        </w:rPr>
      </w:pPr>
      <w:r w:rsidRPr="00E128C9">
        <w:rPr>
          <w:b/>
        </w:rPr>
        <w:t>О</w:t>
      </w:r>
      <w:r>
        <w:rPr>
          <w:b/>
        </w:rPr>
        <w:t xml:space="preserve">б изменении цели и предмета </w:t>
      </w:r>
      <w:bookmarkStart w:id="0" w:name="_GoBack"/>
      <w:bookmarkEnd w:id="0"/>
      <w:r>
        <w:rPr>
          <w:b/>
        </w:rPr>
        <w:t>деятельности</w:t>
      </w:r>
    </w:p>
    <w:p w:rsidR="007031D5" w:rsidRDefault="007031D5" w:rsidP="007031D5">
      <w:pPr>
        <w:spacing w:line="240" w:lineRule="atLeast"/>
        <w:ind w:left="-119" w:right="-147" w:firstLine="284"/>
        <w:rPr>
          <w:b/>
        </w:rPr>
      </w:pPr>
      <w:r>
        <w:rPr>
          <w:b/>
        </w:rPr>
        <w:t>Санкт-Петербургского государственного</w:t>
      </w:r>
    </w:p>
    <w:p w:rsidR="007031D5" w:rsidRDefault="007031D5" w:rsidP="007031D5">
      <w:pPr>
        <w:spacing w:line="240" w:lineRule="atLeast"/>
        <w:ind w:left="-119" w:right="-147" w:firstLine="284"/>
        <w:rPr>
          <w:b/>
        </w:rPr>
      </w:pPr>
      <w:r>
        <w:rPr>
          <w:b/>
        </w:rPr>
        <w:t>бюджетного учреждения «Центр мониторинга</w:t>
      </w:r>
    </w:p>
    <w:p w:rsidR="007031D5" w:rsidRPr="001D41E5" w:rsidRDefault="007031D5" w:rsidP="007031D5">
      <w:pPr>
        <w:spacing w:line="240" w:lineRule="atLeast"/>
        <w:ind w:left="-119" w:right="-147" w:firstLine="284"/>
        <w:rPr>
          <w:b/>
          <w:bCs/>
        </w:rPr>
      </w:pPr>
      <w:r>
        <w:rPr>
          <w:b/>
        </w:rPr>
        <w:t xml:space="preserve">и экспертизы цен» </w:t>
      </w:r>
    </w:p>
    <w:p w:rsidR="007031D5" w:rsidRPr="00CD48FE" w:rsidRDefault="007031D5" w:rsidP="007031D5">
      <w:pPr>
        <w:ind w:right="48" w:firstLine="567"/>
        <w:jc w:val="center"/>
      </w:pPr>
      <w:r w:rsidRPr="00CD48FE">
        <w:rPr>
          <w:b/>
        </w:rPr>
        <w:t xml:space="preserve"> </w:t>
      </w:r>
    </w:p>
    <w:p w:rsidR="007031D5" w:rsidRDefault="007031D5" w:rsidP="007031D5">
      <w:pPr>
        <w:autoSpaceDE w:val="0"/>
        <w:autoSpaceDN w:val="0"/>
        <w:adjustRightInd w:val="0"/>
        <w:ind w:firstLine="709"/>
        <w:jc w:val="both"/>
      </w:pPr>
      <w:r>
        <w:t>В соответствии с</w:t>
      </w:r>
      <w:r w:rsidRPr="006B42B8">
        <w:t xml:space="preserve"> подпунктом 3 пункта 1 статьи 3 и пунктом 2 статьи 4 </w:t>
      </w:r>
      <w:r>
        <w:t xml:space="preserve">Закона </w:t>
      </w:r>
      <w:r w:rsidR="007948A5">
        <w:br/>
      </w:r>
      <w:r>
        <w:t xml:space="preserve">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</w:t>
      </w:r>
    </w:p>
    <w:p w:rsidR="007031D5" w:rsidRPr="00CD48FE" w:rsidRDefault="007031D5" w:rsidP="007031D5">
      <w:pPr>
        <w:autoSpaceDE w:val="0"/>
        <w:autoSpaceDN w:val="0"/>
        <w:adjustRightInd w:val="0"/>
        <w:ind w:firstLine="709"/>
        <w:jc w:val="both"/>
      </w:pPr>
      <w:r w:rsidRPr="00CD48FE">
        <w:t>Правительство Санкт-Петербурга</w:t>
      </w:r>
    </w:p>
    <w:p w:rsidR="007031D5" w:rsidRPr="00CD48FE" w:rsidRDefault="007031D5" w:rsidP="007031D5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7031D5" w:rsidRPr="00CD48FE" w:rsidRDefault="007031D5" w:rsidP="007031D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CD48FE">
        <w:rPr>
          <w:rFonts w:eastAsia="Calibri"/>
          <w:b/>
          <w:lang w:eastAsia="en-US"/>
        </w:rPr>
        <w:t>П О С Т А Н О В Л Я Е Т:</w:t>
      </w:r>
    </w:p>
    <w:p w:rsidR="007031D5" w:rsidRPr="00CD48FE" w:rsidRDefault="007031D5" w:rsidP="007031D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7031D5" w:rsidRDefault="007031D5" w:rsidP="00A76DAC">
      <w:pPr>
        <w:pStyle w:val="a7"/>
        <w:numPr>
          <w:ilvl w:val="0"/>
          <w:numId w:val="2"/>
        </w:numPr>
        <w:spacing w:line="240" w:lineRule="atLeast"/>
        <w:ind w:left="0" w:right="-2" w:firstLine="709"/>
        <w:jc w:val="both"/>
      </w:pPr>
      <w:r w:rsidRPr="00A76DAC">
        <w:rPr>
          <w:bCs/>
        </w:rPr>
        <w:t>Изменить</w:t>
      </w:r>
      <w:r>
        <w:t xml:space="preserve"> цель и предмет деятельности Санкт-Петербургского </w:t>
      </w:r>
      <w:r w:rsidRPr="00B7249D">
        <w:t>государственного</w:t>
      </w:r>
      <w:r w:rsidR="00A76DAC">
        <w:t xml:space="preserve"> </w:t>
      </w:r>
      <w:r>
        <w:t>б</w:t>
      </w:r>
      <w:r w:rsidRPr="00B7249D">
        <w:t>юджетного</w:t>
      </w:r>
      <w:r>
        <w:t xml:space="preserve"> </w:t>
      </w:r>
      <w:r w:rsidRPr="00B7249D">
        <w:t>учреждения «Центр мониторинга</w:t>
      </w:r>
      <w:r>
        <w:t xml:space="preserve"> </w:t>
      </w:r>
      <w:r w:rsidRPr="00B7249D">
        <w:t>и экспертизы цен</w:t>
      </w:r>
      <w:r>
        <w:t xml:space="preserve">» </w:t>
      </w:r>
      <w:r w:rsidR="004E2DCC">
        <w:br/>
      </w:r>
      <w:r>
        <w:t>(далее – учреждение), установив, что:</w:t>
      </w:r>
    </w:p>
    <w:p w:rsidR="007031D5" w:rsidRPr="00A05CBC" w:rsidRDefault="007031D5" w:rsidP="007031D5">
      <w:pPr>
        <w:numPr>
          <w:ilvl w:val="1"/>
          <w:numId w:val="1"/>
        </w:numPr>
        <w:spacing w:line="240" w:lineRule="atLeast"/>
        <w:ind w:left="0" w:right="-2" w:firstLine="709"/>
        <w:jc w:val="both"/>
        <w:rPr>
          <w:bCs/>
        </w:rPr>
      </w:pPr>
      <w:r>
        <w:rPr>
          <w:bCs/>
        </w:rPr>
        <w:t>Целью деятельности учреждения является</w:t>
      </w:r>
      <w:r w:rsidRPr="00580C9E">
        <w:t xml:space="preserve"> </w:t>
      </w:r>
      <w:r>
        <w:rPr>
          <w:bCs/>
        </w:rPr>
        <w:t xml:space="preserve">материально-техническое </w:t>
      </w:r>
      <w:r w:rsidRPr="00580C9E">
        <w:rPr>
          <w:bCs/>
        </w:rPr>
        <w:t xml:space="preserve">обеспечение </w:t>
      </w:r>
      <w:r w:rsidR="00604F5B">
        <w:rPr>
          <w:bCs/>
        </w:rPr>
        <w:t>деятельности</w:t>
      </w:r>
      <w:r w:rsidRPr="00580C9E">
        <w:rPr>
          <w:bCs/>
        </w:rPr>
        <w:t xml:space="preserve"> Комитета по государственному заказу Санкт-Петербурга</w:t>
      </w:r>
      <w:r>
        <w:rPr>
          <w:bCs/>
        </w:rPr>
        <w:t xml:space="preserve"> </w:t>
      </w:r>
      <w:r w:rsidRPr="00DB4140">
        <w:rPr>
          <w:bCs/>
        </w:rPr>
        <w:t>в сфере закупок товаров, работ, услуг для обеспечения нужд Санкт-Петербурга</w:t>
      </w:r>
      <w:r>
        <w:rPr>
          <w:bCs/>
        </w:rPr>
        <w:t xml:space="preserve">. </w:t>
      </w:r>
    </w:p>
    <w:p w:rsidR="007031D5" w:rsidRDefault="007031D5" w:rsidP="007031D5">
      <w:pPr>
        <w:numPr>
          <w:ilvl w:val="1"/>
          <w:numId w:val="1"/>
        </w:numPr>
        <w:ind w:left="0" w:firstLine="709"/>
        <w:jc w:val="both"/>
        <w:rPr>
          <w:bCs/>
        </w:rPr>
      </w:pPr>
      <w:r>
        <w:rPr>
          <w:bCs/>
        </w:rPr>
        <w:t>Предметом деятельности учреждения является</w:t>
      </w:r>
      <w:r w:rsidRPr="00FC7E35">
        <w:t xml:space="preserve"> </w:t>
      </w:r>
      <w:r w:rsidRPr="00FC7E35">
        <w:rPr>
          <w:bCs/>
        </w:rPr>
        <w:t>материально-техническое обеспечение реализации следующих полномочий Комитета</w:t>
      </w:r>
      <w:r w:rsidR="00B916D6">
        <w:rPr>
          <w:bCs/>
        </w:rPr>
        <w:t xml:space="preserve"> по государственному заказу Санкт-Петербурга</w:t>
      </w:r>
      <w:r>
        <w:rPr>
          <w:bCs/>
        </w:rPr>
        <w:t>:</w:t>
      </w:r>
    </w:p>
    <w:p w:rsidR="007031D5" w:rsidRPr="00BF1A87" w:rsidRDefault="007031D5" w:rsidP="007031D5">
      <w:pPr>
        <w:ind w:firstLine="709"/>
        <w:jc w:val="both"/>
        <w:rPr>
          <w:bCs/>
        </w:rPr>
      </w:pPr>
      <w:r w:rsidRPr="00BF1A87">
        <w:rPr>
          <w:bCs/>
        </w:rPr>
        <w:t xml:space="preserve">по определению поставщиков (подрядчиков, исполнителей) для заказчиков </w:t>
      </w:r>
      <w:r>
        <w:rPr>
          <w:bCs/>
        </w:rPr>
        <w:br/>
      </w:r>
      <w:r w:rsidRPr="00BF1A87">
        <w:rPr>
          <w:bCs/>
        </w:rPr>
        <w:t>Санкт-Петербурга, в случаях, определенных Правительством Санкт-Петербурга;</w:t>
      </w:r>
    </w:p>
    <w:p w:rsidR="007031D5" w:rsidRPr="00BF1A87" w:rsidRDefault="007031D5" w:rsidP="007031D5">
      <w:pPr>
        <w:ind w:firstLine="709"/>
        <w:jc w:val="both"/>
        <w:rPr>
          <w:bCs/>
        </w:rPr>
      </w:pPr>
      <w:r w:rsidRPr="00BF1A87">
        <w:rPr>
          <w:bCs/>
        </w:rPr>
        <w:t xml:space="preserve">по утверждению нормативов, предназначенных для определения сметной стоимости строительства, реконструкции, реставрации, ремонта, эксплуатации и содержания объектов в Санкт-Петербурге (территориальные сметные нормативы), в том числе территориальных единичных расценок в соответствии с утвержденными государственными сметными нормативами, а также территориальных сборников сметных цен на материалы, изделия </w:t>
      </w:r>
      <w:r w:rsidR="007948A5">
        <w:rPr>
          <w:bCs/>
        </w:rPr>
        <w:br/>
      </w:r>
      <w:r w:rsidRPr="00BF1A87">
        <w:rPr>
          <w:bCs/>
        </w:rPr>
        <w:t xml:space="preserve">и конструкции, сборников сметных цен на перевозку грузов для строительства </w:t>
      </w:r>
      <w:r w:rsidR="007948A5">
        <w:rPr>
          <w:bCs/>
        </w:rPr>
        <w:br/>
      </w:r>
      <w:r w:rsidRPr="00BF1A87">
        <w:rPr>
          <w:bCs/>
        </w:rPr>
        <w:t xml:space="preserve">и капитального ремонта зданий и сооружений, сборников сметных норм и расценок </w:t>
      </w:r>
      <w:r w:rsidR="007948A5">
        <w:rPr>
          <w:bCs/>
        </w:rPr>
        <w:br/>
      </w:r>
      <w:r w:rsidRPr="00BF1A87">
        <w:rPr>
          <w:bCs/>
        </w:rPr>
        <w:t xml:space="preserve">на эксплуатацию строительных машин и автотранспортных средств, сборников единичных расценок на строительные, монтажные, специальные строительные </w:t>
      </w:r>
      <w:r>
        <w:rPr>
          <w:bCs/>
        </w:rPr>
        <w:br/>
      </w:r>
      <w:r w:rsidRPr="00BF1A87">
        <w:rPr>
          <w:bCs/>
        </w:rPr>
        <w:t>и ремонтно-строительные работы, отраслевых сборников специализированных видов строительств</w:t>
      </w:r>
      <w:r>
        <w:rPr>
          <w:bCs/>
        </w:rPr>
        <w:t>а</w:t>
      </w:r>
      <w:r w:rsidRPr="00BF1A87">
        <w:rPr>
          <w:bCs/>
        </w:rPr>
        <w:t>;</w:t>
      </w:r>
    </w:p>
    <w:p w:rsidR="007031D5" w:rsidRPr="00BF1A87" w:rsidRDefault="007031D5" w:rsidP="007031D5">
      <w:pPr>
        <w:ind w:firstLine="709"/>
        <w:jc w:val="both"/>
        <w:rPr>
          <w:bCs/>
        </w:rPr>
      </w:pPr>
      <w:r w:rsidRPr="00BF1A87">
        <w:rPr>
          <w:bCs/>
        </w:rPr>
        <w:t>по осуществлению методологического сопровождения деятельности заказчиков Санкт-Петербурга, осуществляющих закупки для обеспечения нужд Санкт-Петербурга;</w:t>
      </w:r>
    </w:p>
    <w:p w:rsidR="007031D5" w:rsidRDefault="007031D5" w:rsidP="007031D5">
      <w:pPr>
        <w:ind w:firstLine="709"/>
        <w:jc w:val="both"/>
        <w:rPr>
          <w:bCs/>
        </w:rPr>
      </w:pPr>
      <w:r w:rsidRPr="00BF1A87">
        <w:rPr>
          <w:bCs/>
        </w:rPr>
        <w:t>по организации и осуществлению мониторинга закупок;</w:t>
      </w:r>
    </w:p>
    <w:p w:rsidR="007031D5" w:rsidRPr="00BF1A87" w:rsidRDefault="007031D5" w:rsidP="007031D5">
      <w:pPr>
        <w:ind w:firstLine="709"/>
        <w:jc w:val="both"/>
        <w:rPr>
          <w:bCs/>
        </w:rPr>
      </w:pPr>
      <w:r w:rsidRPr="00BF1A87">
        <w:rPr>
          <w:bCs/>
        </w:rPr>
        <w:lastRenderedPageBreak/>
        <w:t>по ведению реестра товаров для обеспечения нужд Санкт-Петербурга;</w:t>
      </w:r>
    </w:p>
    <w:p w:rsidR="007031D5" w:rsidRPr="00B7249D" w:rsidRDefault="007031D5" w:rsidP="007031D5">
      <w:pPr>
        <w:ind w:firstLine="708"/>
        <w:jc w:val="both"/>
        <w:rPr>
          <w:bCs/>
        </w:rPr>
      </w:pPr>
      <w:r w:rsidRPr="00BF1A87">
        <w:rPr>
          <w:bCs/>
        </w:rPr>
        <w:t xml:space="preserve">по сбору и обобщению данных о средней расчетной стоимости и себестоимости строительства одного квадратного метра общей площади жилых и нежилых помещений </w:t>
      </w:r>
      <w:r>
        <w:rPr>
          <w:bCs/>
        </w:rPr>
        <w:br/>
      </w:r>
      <w:r w:rsidRPr="00BF1A87">
        <w:rPr>
          <w:bCs/>
        </w:rPr>
        <w:t>в целях осуществления на территории Санкт-Петербурга инвестиционной деятельности.</w:t>
      </w:r>
    </w:p>
    <w:p w:rsidR="007031D5" w:rsidRDefault="007031D5" w:rsidP="007031D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709"/>
        <w:jc w:val="both"/>
      </w:pPr>
      <w:r>
        <w:t xml:space="preserve">Комитету по государственному заказу Санкт-Петербурга в месячный срок представить в Комитет имущественных отношений Санкт-Петербурга проект изменений </w:t>
      </w:r>
      <w:r>
        <w:br/>
        <w:t>в устав учреждения в соответствии с пунктом 1 постановления.</w:t>
      </w:r>
    </w:p>
    <w:p w:rsidR="007031D5" w:rsidRPr="007948A5" w:rsidRDefault="007031D5" w:rsidP="007031D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t xml:space="preserve">Комитету имущественных отношений Санкт-Петербурга в месячный срок после выполнения Комитетом по государственному заказу Санкт-Петербурга пункта 2 постановления, осуществить юридические действия, связанные с внесением изменений </w:t>
      </w:r>
      <w:r>
        <w:br/>
        <w:t>в устав учреждения.</w:t>
      </w:r>
    </w:p>
    <w:p w:rsidR="007031D5" w:rsidRPr="007948A5" w:rsidRDefault="007031D5" w:rsidP="007948A5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22F1D">
        <w:t xml:space="preserve">Контроль за выполнением постановления возложить на вице-губернатора </w:t>
      </w:r>
      <w:r w:rsidRPr="00822F1D">
        <w:br/>
        <w:t>Санкт-Петербурга Мовчана С.Н.</w:t>
      </w:r>
    </w:p>
    <w:p w:rsidR="007031D5" w:rsidRPr="00CD48FE" w:rsidRDefault="007031D5" w:rsidP="007031D5">
      <w:pPr>
        <w:autoSpaceDE w:val="0"/>
        <w:autoSpaceDN w:val="0"/>
        <w:adjustRightInd w:val="0"/>
        <w:ind w:firstLine="540"/>
        <w:jc w:val="both"/>
      </w:pPr>
    </w:p>
    <w:p w:rsidR="007031D5" w:rsidRDefault="007031D5" w:rsidP="007031D5">
      <w:pPr>
        <w:autoSpaceDE w:val="0"/>
        <w:autoSpaceDN w:val="0"/>
        <w:adjustRightInd w:val="0"/>
        <w:ind w:firstLine="540"/>
        <w:jc w:val="both"/>
      </w:pPr>
    </w:p>
    <w:p w:rsidR="007031D5" w:rsidRPr="00CD48FE" w:rsidRDefault="007031D5" w:rsidP="007031D5">
      <w:pPr>
        <w:autoSpaceDE w:val="0"/>
        <w:autoSpaceDN w:val="0"/>
        <w:adjustRightInd w:val="0"/>
        <w:ind w:firstLine="540"/>
        <w:jc w:val="both"/>
      </w:pPr>
    </w:p>
    <w:p w:rsidR="007031D5" w:rsidRPr="00CD48FE" w:rsidRDefault="007031D5" w:rsidP="00B71E80">
      <w:pPr>
        <w:tabs>
          <w:tab w:val="left" w:pos="4111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Временно исполняющий обязанности</w:t>
      </w:r>
    </w:p>
    <w:p w:rsidR="007031D5" w:rsidRDefault="009E245F" w:rsidP="009E245F">
      <w:pPr>
        <w:tabs>
          <w:tab w:val="left" w:pos="4111"/>
        </w:tabs>
        <w:overflowPunct w:val="0"/>
        <w:autoSpaceDE w:val="0"/>
        <w:autoSpaceDN w:val="0"/>
        <w:adjustRightInd w:val="0"/>
        <w:ind w:firstLine="284"/>
        <w:rPr>
          <w:b/>
        </w:rPr>
      </w:pPr>
      <w:r>
        <w:rPr>
          <w:b/>
        </w:rPr>
        <w:t xml:space="preserve"> </w:t>
      </w:r>
      <w:r w:rsidR="007031D5" w:rsidRPr="00CD48FE">
        <w:rPr>
          <w:b/>
        </w:rPr>
        <w:t>Губернатор</w:t>
      </w:r>
      <w:r w:rsidR="007031D5">
        <w:rPr>
          <w:b/>
        </w:rPr>
        <w:t>а</w:t>
      </w:r>
      <w:r w:rsidR="007031D5" w:rsidRPr="00CD48FE">
        <w:rPr>
          <w:b/>
        </w:rPr>
        <w:t xml:space="preserve"> Санкт-Петербурга</w:t>
      </w:r>
      <w:r w:rsidRPr="009E245F">
        <w:rPr>
          <w:b/>
        </w:rPr>
        <w:t xml:space="preserve">                    </w:t>
      </w:r>
      <w:r>
        <w:rPr>
          <w:b/>
        </w:rPr>
        <w:t xml:space="preserve"> </w:t>
      </w:r>
      <w:r w:rsidRPr="009E245F">
        <w:rPr>
          <w:b/>
        </w:rPr>
        <w:t xml:space="preserve">                                                   </w:t>
      </w:r>
      <w:proofErr w:type="spellStart"/>
      <w:r w:rsidRPr="009E245F">
        <w:rPr>
          <w:b/>
        </w:rPr>
        <w:t>А.Д.Беглов</w:t>
      </w:r>
      <w:proofErr w:type="spellEnd"/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overflowPunct w:val="0"/>
        <w:autoSpaceDE w:val="0"/>
        <w:autoSpaceDN w:val="0"/>
        <w:adjustRightInd w:val="0"/>
        <w:rPr>
          <w:b/>
        </w:rPr>
      </w:pPr>
    </w:p>
    <w:p w:rsidR="007031D5" w:rsidRDefault="007031D5" w:rsidP="007031D5">
      <w:pPr>
        <w:rPr>
          <w:sz w:val="28"/>
          <w:szCs w:val="28"/>
        </w:rPr>
      </w:pPr>
    </w:p>
    <w:p w:rsidR="007031D5" w:rsidRDefault="007031D5" w:rsidP="007031D5">
      <w:pPr>
        <w:rPr>
          <w:sz w:val="28"/>
          <w:szCs w:val="28"/>
        </w:rPr>
      </w:pPr>
    </w:p>
    <w:p w:rsidR="00DC627E" w:rsidRPr="00DC627E" w:rsidRDefault="00DC627E" w:rsidP="00DC627E">
      <w:r w:rsidRPr="00DC627E">
        <w:t xml:space="preserve">Вице-губернатор Санкт-Петербурга             </w:t>
      </w:r>
      <w:r>
        <w:t xml:space="preserve">                                 </w:t>
      </w:r>
      <w:r w:rsidRPr="00DC627E">
        <w:t xml:space="preserve">                           </w:t>
      </w:r>
      <w:proofErr w:type="spellStart"/>
      <w:r w:rsidRPr="00DC627E">
        <w:t>С.Н.Мовчан</w:t>
      </w:r>
      <w:proofErr w:type="spellEnd"/>
    </w:p>
    <w:p w:rsidR="00DC627E" w:rsidRDefault="00DC627E" w:rsidP="00DC627E">
      <w:pPr>
        <w:rPr>
          <w:sz w:val="28"/>
          <w:szCs w:val="28"/>
        </w:rPr>
      </w:pPr>
    </w:p>
    <w:p w:rsidR="007031D5" w:rsidRDefault="007031D5" w:rsidP="007031D5">
      <w:pPr>
        <w:tabs>
          <w:tab w:val="left" w:pos="1985"/>
        </w:tabs>
        <w:rPr>
          <w:sz w:val="28"/>
          <w:szCs w:val="28"/>
        </w:rPr>
      </w:pPr>
    </w:p>
    <w:p w:rsidR="00DC627E" w:rsidRDefault="00DC627E" w:rsidP="007031D5">
      <w:pPr>
        <w:tabs>
          <w:tab w:val="left" w:pos="1985"/>
        </w:tabs>
        <w:rPr>
          <w:sz w:val="28"/>
          <w:szCs w:val="28"/>
        </w:rPr>
      </w:pPr>
    </w:p>
    <w:p w:rsidR="007031D5" w:rsidRPr="0012243A" w:rsidRDefault="007031D5" w:rsidP="009E245F">
      <w:r w:rsidRPr="0012243A">
        <w:t>Председатель Комитета</w:t>
      </w:r>
    </w:p>
    <w:p w:rsidR="007031D5" w:rsidRPr="0012243A" w:rsidRDefault="007031D5" w:rsidP="009E245F">
      <w:r w:rsidRPr="0012243A">
        <w:t xml:space="preserve">по государственному заказу </w:t>
      </w:r>
    </w:p>
    <w:p w:rsidR="007031D5" w:rsidRPr="0012243A" w:rsidRDefault="007031D5" w:rsidP="0012243A">
      <w:r w:rsidRPr="0012243A">
        <w:t xml:space="preserve">Санкт-Петербурга                                                                    </w:t>
      </w:r>
      <w:r w:rsidR="0012243A">
        <w:t xml:space="preserve">                      </w:t>
      </w:r>
      <w:r w:rsidRPr="0012243A">
        <w:t xml:space="preserve">              </w:t>
      </w:r>
      <w:proofErr w:type="spellStart"/>
      <w:r w:rsidRPr="0012243A">
        <w:t>Д.И.Сачков</w:t>
      </w:r>
      <w:proofErr w:type="spellEnd"/>
    </w:p>
    <w:p w:rsidR="007031D5" w:rsidRDefault="007031D5" w:rsidP="0012243A"/>
    <w:p w:rsidR="00DC627E" w:rsidRPr="0012243A" w:rsidRDefault="00DC627E" w:rsidP="0012243A"/>
    <w:p w:rsidR="007031D5" w:rsidRPr="0012243A" w:rsidRDefault="007031D5" w:rsidP="0012243A"/>
    <w:p w:rsidR="007031D5" w:rsidRPr="0012243A" w:rsidRDefault="007031D5" w:rsidP="0012243A">
      <w:r w:rsidRPr="0012243A">
        <w:t>Исполняющий обязанности начальника</w:t>
      </w:r>
    </w:p>
    <w:p w:rsidR="007031D5" w:rsidRPr="0012243A" w:rsidRDefault="007031D5" w:rsidP="0012243A">
      <w:r w:rsidRPr="0012243A">
        <w:t xml:space="preserve">Отдела правового обеспечения </w:t>
      </w:r>
    </w:p>
    <w:p w:rsidR="007031D5" w:rsidRPr="0012243A" w:rsidRDefault="007031D5" w:rsidP="0012243A">
      <w:r w:rsidRPr="0012243A">
        <w:t>и проверки участников закупок</w:t>
      </w:r>
    </w:p>
    <w:p w:rsidR="007031D5" w:rsidRPr="0012243A" w:rsidRDefault="007031D5" w:rsidP="0012243A">
      <w:r w:rsidRPr="0012243A">
        <w:t xml:space="preserve">Комитета по государственному заказу </w:t>
      </w:r>
    </w:p>
    <w:p w:rsidR="007031D5" w:rsidRPr="0012243A" w:rsidRDefault="007031D5" w:rsidP="0012243A">
      <w:r w:rsidRPr="0012243A">
        <w:t xml:space="preserve">Санкт-Петербурга                                                                  </w:t>
      </w:r>
      <w:r w:rsidR="0012243A">
        <w:t xml:space="preserve">                      </w:t>
      </w:r>
      <w:r w:rsidRPr="0012243A">
        <w:t xml:space="preserve">         </w:t>
      </w:r>
      <w:proofErr w:type="spellStart"/>
      <w:r w:rsidRPr="0012243A">
        <w:t>О.В.Цырцанова</w:t>
      </w:r>
      <w:proofErr w:type="spellEnd"/>
    </w:p>
    <w:p w:rsidR="00027119" w:rsidRPr="0012243A" w:rsidRDefault="00027119" w:rsidP="0012243A"/>
    <w:sectPr w:rsidR="00027119" w:rsidRPr="0012243A" w:rsidSect="00027119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447" w:rsidRDefault="003A1447" w:rsidP="00027119">
      <w:r>
        <w:separator/>
      </w:r>
    </w:p>
  </w:endnote>
  <w:endnote w:type="continuationSeparator" w:id="0">
    <w:p w:rsidR="003A1447" w:rsidRDefault="003A1447" w:rsidP="0002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447" w:rsidRDefault="003A1447" w:rsidP="00027119">
      <w:r>
        <w:separator/>
      </w:r>
    </w:p>
  </w:footnote>
  <w:footnote w:type="continuationSeparator" w:id="0">
    <w:p w:rsidR="003A1447" w:rsidRDefault="003A1447" w:rsidP="00027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119" w:rsidRDefault="00027119" w:rsidP="007031D5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119" w:rsidRDefault="00027119">
    <w:pPr>
      <w:pStyle w:val="a3"/>
      <w:jc w:val="center"/>
    </w:pPr>
  </w:p>
  <w:p w:rsidR="00027119" w:rsidRDefault="000271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26C37"/>
    <w:multiLevelType w:val="multilevel"/>
    <w:tmpl w:val="9A3455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3DA2907"/>
    <w:multiLevelType w:val="hybridMultilevel"/>
    <w:tmpl w:val="3A206C14"/>
    <w:lvl w:ilvl="0" w:tplc="7252476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19"/>
    <w:rsid w:val="00027119"/>
    <w:rsid w:val="0012243A"/>
    <w:rsid w:val="003A1447"/>
    <w:rsid w:val="004340C4"/>
    <w:rsid w:val="004E2DCC"/>
    <w:rsid w:val="00604F5B"/>
    <w:rsid w:val="00662B4A"/>
    <w:rsid w:val="007031D5"/>
    <w:rsid w:val="007640EC"/>
    <w:rsid w:val="007948A5"/>
    <w:rsid w:val="008014F4"/>
    <w:rsid w:val="009E245F"/>
    <w:rsid w:val="00A12E58"/>
    <w:rsid w:val="00A76DAC"/>
    <w:rsid w:val="00B71E80"/>
    <w:rsid w:val="00B916D6"/>
    <w:rsid w:val="00C85BC0"/>
    <w:rsid w:val="00CC620E"/>
    <w:rsid w:val="00DC627E"/>
    <w:rsid w:val="00ED6059"/>
    <w:rsid w:val="00EF2BF9"/>
    <w:rsid w:val="00F70296"/>
    <w:rsid w:val="00FC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A3DB9E8-6AEA-4E16-AEF3-C47BE9B4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1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7119"/>
  </w:style>
  <w:style w:type="paragraph" w:styleId="a5">
    <w:name w:val="footer"/>
    <w:basedOn w:val="a"/>
    <w:link w:val="a6"/>
    <w:uiPriority w:val="99"/>
    <w:unhideWhenUsed/>
    <w:rsid w:val="000271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7119"/>
  </w:style>
  <w:style w:type="paragraph" w:styleId="a7">
    <w:name w:val="List Paragraph"/>
    <w:basedOn w:val="a"/>
    <w:uiPriority w:val="34"/>
    <w:qFormat/>
    <w:rsid w:val="00A76DA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62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2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50354-D3A5-4FA1-94CA-756C9C14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 Иван Леонидович</dc:creator>
  <cp:keywords/>
  <dc:description/>
  <cp:lastModifiedBy>Цырцанова Ольга Викторовна</cp:lastModifiedBy>
  <cp:revision>7</cp:revision>
  <cp:lastPrinted>2018-10-16T12:59:00Z</cp:lastPrinted>
  <dcterms:created xsi:type="dcterms:W3CDTF">2018-10-16T08:43:00Z</dcterms:created>
  <dcterms:modified xsi:type="dcterms:W3CDTF">2018-10-16T13:00:00Z</dcterms:modified>
</cp:coreProperties>
</file>