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2F" w:rsidRPr="00A4271B" w:rsidRDefault="00CC3A2F" w:rsidP="00E96C00">
      <w:pPr>
        <w:pStyle w:val="a3"/>
        <w:jc w:val="center"/>
        <w:rPr>
          <w:b/>
          <w:lang w:eastAsia="ru-RU"/>
        </w:rPr>
      </w:pPr>
      <w:bookmarkStart w:id="0" w:name="_GoBack"/>
      <w:bookmarkEnd w:id="0"/>
    </w:p>
    <w:p w:rsidR="00CC3A2F" w:rsidRDefault="00CC3A2F" w:rsidP="00E96C00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 xml:space="preserve">Отчет о выполнении </w:t>
      </w:r>
    </w:p>
    <w:p w:rsidR="00E96C00" w:rsidRPr="00E96C00" w:rsidRDefault="00CC3A2F" w:rsidP="00E96C00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 xml:space="preserve">Плана </w:t>
      </w:r>
      <w:r w:rsidR="008A27B5" w:rsidRPr="00E96C00">
        <w:rPr>
          <w:b/>
          <w:lang w:eastAsia="ru-RU"/>
        </w:rPr>
        <w:t>мероприятий по противодействию коррупции</w:t>
      </w:r>
    </w:p>
    <w:p w:rsidR="008A27B5" w:rsidRDefault="008A27B5" w:rsidP="00E96C00">
      <w:pPr>
        <w:pStyle w:val="a3"/>
        <w:jc w:val="center"/>
        <w:rPr>
          <w:b/>
          <w:lang w:eastAsia="ru-RU"/>
        </w:rPr>
      </w:pPr>
      <w:r w:rsidRPr="00E96C00">
        <w:rPr>
          <w:b/>
          <w:lang w:eastAsia="ru-RU"/>
        </w:rPr>
        <w:t xml:space="preserve">в </w:t>
      </w:r>
      <w:r w:rsidR="00E96C00" w:rsidRPr="00E96C00">
        <w:rPr>
          <w:b/>
          <w:lang w:eastAsia="ru-RU"/>
        </w:rPr>
        <w:t>Управлении социального питания</w:t>
      </w:r>
      <w:r w:rsidRPr="00E96C00">
        <w:rPr>
          <w:b/>
          <w:lang w:eastAsia="ru-RU"/>
        </w:rPr>
        <w:t xml:space="preserve"> на </w:t>
      </w:r>
      <w:r w:rsidR="00F26FF9" w:rsidRPr="00F26FF9">
        <w:rPr>
          <w:b/>
          <w:lang w:eastAsia="ru-RU"/>
        </w:rPr>
        <w:t xml:space="preserve">2018-2022 </w:t>
      </w:r>
      <w:r w:rsidRPr="00E96C00">
        <w:rPr>
          <w:b/>
          <w:lang w:eastAsia="ru-RU"/>
        </w:rPr>
        <w:t>годы</w:t>
      </w:r>
      <w:r w:rsidR="00BA06D2">
        <w:rPr>
          <w:b/>
          <w:lang w:eastAsia="ru-RU"/>
        </w:rPr>
        <w:t xml:space="preserve"> по состоянию на 1 июля</w:t>
      </w:r>
      <w:r w:rsidR="00CC3A2F">
        <w:rPr>
          <w:b/>
          <w:lang w:eastAsia="ru-RU"/>
        </w:rPr>
        <w:t xml:space="preserve"> 2018 года</w:t>
      </w:r>
    </w:p>
    <w:p w:rsidR="00E96C00" w:rsidRPr="008A27B5" w:rsidRDefault="00E96C00" w:rsidP="00E96C00">
      <w:pPr>
        <w:pStyle w:val="a3"/>
        <w:jc w:val="center"/>
        <w:rPr>
          <w:rFonts w:eastAsia="Times New Roman"/>
          <w:color w:val="000000"/>
          <w:lang w:eastAsia="ru-RU"/>
        </w:rPr>
      </w:pPr>
    </w:p>
    <w:tbl>
      <w:tblPr>
        <w:tblW w:w="14474" w:type="dxa"/>
        <w:tblInd w:w="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6662"/>
        <w:gridCol w:w="4111"/>
        <w:gridCol w:w="2977"/>
      </w:tblGrid>
      <w:tr w:rsidR="00CC3A2F" w:rsidRPr="008A27B5" w:rsidTr="00692AB0">
        <w:trPr>
          <w:tblHeader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A2F" w:rsidRPr="00CC3A2F" w:rsidRDefault="00CC3A2F" w:rsidP="002B5B69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C3A2F">
              <w:rPr>
                <w:rFonts w:eastAsia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C3A2F">
              <w:rPr>
                <w:rFonts w:eastAsia="Times New Roman"/>
                <w:b/>
                <w:color w:val="000000"/>
                <w:lang w:eastAsia="ru-RU"/>
              </w:rPr>
              <w:t>п</w:t>
            </w:r>
            <w:proofErr w:type="gramEnd"/>
            <w:r w:rsidRPr="00CC3A2F">
              <w:rPr>
                <w:rFonts w:eastAsia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A2F" w:rsidRPr="00CC3A2F" w:rsidRDefault="00CC3A2F" w:rsidP="002B5B69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C3A2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3A2F" w:rsidRPr="00CC3A2F" w:rsidRDefault="00CC3A2F" w:rsidP="00734185">
            <w:pPr>
              <w:jc w:val="center"/>
              <w:rPr>
                <w:b/>
              </w:rPr>
            </w:pPr>
            <w:r w:rsidRPr="00CC3A2F">
              <w:rPr>
                <w:b/>
              </w:rPr>
              <w:t>Информация о реализации мероприятия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3A2F" w:rsidRPr="00CC3A2F" w:rsidRDefault="00CC3A2F" w:rsidP="00734185">
            <w:pPr>
              <w:jc w:val="center"/>
              <w:rPr>
                <w:b/>
              </w:rPr>
            </w:pPr>
            <w:r w:rsidRPr="00CC3A2F">
              <w:rPr>
                <w:b/>
              </w:rPr>
              <w:t>Результат выполнения плана</w:t>
            </w:r>
          </w:p>
        </w:tc>
      </w:tr>
      <w:tr w:rsidR="008A27B5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A27B5" w:rsidRPr="00BA06D2" w:rsidRDefault="008A27B5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 Организационные мероприятия</w:t>
            </w:r>
          </w:p>
        </w:tc>
      </w:tr>
      <w:tr w:rsidR="00085E7F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BA06D2">
            <w:pPr>
              <w:jc w:val="both"/>
              <w:rPr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Рассмотрение вопросов о реализации антикоррупционной политики в Санкт-Петербурге на заседаниях Комиссии по противодействию коррупции в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734185">
            <w:pPr>
              <w:shd w:val="clear" w:color="auto" w:fill="FFFFFF"/>
              <w:spacing w:line="226" w:lineRule="exact"/>
              <w:ind w:right="5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отчетный период на заседаниях Комиссии по противодействию</w:t>
            </w:r>
            <w:r w:rsidRPr="00BA06D2">
              <w:rPr>
                <w:color w:val="FF0000"/>
                <w:sz w:val="22"/>
                <w:szCs w:val="22"/>
              </w:rPr>
              <w:t xml:space="preserve"> </w:t>
            </w:r>
            <w:r w:rsidRPr="00BA06D2">
              <w:rPr>
                <w:sz w:val="22"/>
                <w:szCs w:val="22"/>
              </w:rPr>
              <w:t>коррупции в Управлении социального питания были рассмотрены следующие вопросы:</w:t>
            </w:r>
          </w:p>
          <w:p w:rsidR="00085E7F" w:rsidRPr="00BA06D2" w:rsidRDefault="00085E7F" w:rsidP="00734185">
            <w:pPr>
              <w:shd w:val="clear" w:color="auto" w:fill="FFFFFF"/>
              <w:spacing w:line="226" w:lineRule="exact"/>
              <w:ind w:right="5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- О ходе реализации Плана мероприятий по привлечению общественных объединений к реализации антикоррупционной политики Санкт-Петербурга в подведомственных Управлению социального питания государственных учреждениях на 2018 год,  утвержденного 29.12.2017</w:t>
            </w:r>
          </w:p>
          <w:p w:rsidR="00085E7F" w:rsidRPr="00BA06D2" w:rsidRDefault="00085E7F" w:rsidP="00734185">
            <w:pPr>
              <w:shd w:val="clear" w:color="auto" w:fill="FFFFFF"/>
              <w:spacing w:line="226" w:lineRule="exact"/>
              <w:ind w:left="10" w:right="5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- О результатах Мониторинга исполнения в подведомственных Управлению социального питания государственных учреждениях трудовых обязанностей работниками, деятельность которых связана с коррупционными рисками, по итогам 2017 года (протокол от 27.03.2018 № 4);</w:t>
            </w:r>
          </w:p>
          <w:p w:rsidR="00085E7F" w:rsidRPr="00BA06D2" w:rsidRDefault="00085E7F" w:rsidP="00734185">
            <w:pPr>
              <w:pStyle w:val="40"/>
              <w:shd w:val="clear" w:color="auto" w:fill="auto"/>
              <w:tabs>
                <w:tab w:val="left" w:pos="1433"/>
              </w:tabs>
              <w:spacing w:before="0" w:after="0" w:line="245" w:lineRule="exact"/>
              <w:jc w:val="both"/>
              <w:rPr>
                <w:b w:val="0"/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 </w:t>
            </w:r>
            <w:r w:rsidRPr="00BA06D2">
              <w:rPr>
                <w:b w:val="0"/>
                <w:sz w:val="22"/>
                <w:szCs w:val="22"/>
              </w:rPr>
              <w:t xml:space="preserve">- О ходе реализации Управлением социального питания в 1-м полугодии 2018 года Плана </w:t>
            </w:r>
            <w:proofErr w:type="gramStart"/>
            <w:r w:rsidRPr="00BA06D2">
              <w:rPr>
                <w:b w:val="0"/>
                <w:sz w:val="22"/>
                <w:szCs w:val="22"/>
              </w:rPr>
              <w:t>мероприятий</w:t>
            </w:r>
            <w:proofErr w:type="gramEnd"/>
            <w:r w:rsidRPr="00BA06D2">
              <w:rPr>
                <w:b w:val="0"/>
                <w:sz w:val="22"/>
                <w:szCs w:val="22"/>
              </w:rPr>
              <w:t xml:space="preserve"> но противодействию коррупции в Санкт-Петербурге на 2018 - 2022 годы, утвержденного постановлением Правительства Санкт-Петербурга от 29.12.2017 № 1185</w:t>
            </w:r>
          </w:p>
          <w:p w:rsidR="00085E7F" w:rsidRPr="00BA06D2" w:rsidRDefault="00085E7F" w:rsidP="00734185">
            <w:pPr>
              <w:pStyle w:val="40"/>
              <w:shd w:val="clear" w:color="auto" w:fill="auto"/>
              <w:tabs>
                <w:tab w:val="left" w:pos="1433"/>
              </w:tabs>
              <w:spacing w:before="0" w:after="0" w:line="245" w:lineRule="exact"/>
              <w:jc w:val="both"/>
              <w:rPr>
                <w:b w:val="0"/>
                <w:sz w:val="22"/>
                <w:szCs w:val="22"/>
              </w:rPr>
            </w:pPr>
            <w:r w:rsidRPr="00BA06D2">
              <w:rPr>
                <w:b w:val="0"/>
                <w:sz w:val="22"/>
                <w:szCs w:val="22"/>
              </w:rPr>
              <w:t xml:space="preserve"> - О мерах по реализации пункта 3.39 </w:t>
            </w:r>
            <w:r w:rsidRPr="00BA06D2">
              <w:rPr>
                <w:b w:val="0"/>
                <w:sz w:val="22"/>
                <w:szCs w:val="22"/>
              </w:rPr>
              <w:lastRenderedPageBreak/>
              <w:t>Плана мероприятий по противодействию коррупции в Санкт-Петербурге на 2018 - 2022 годы, утвержденного постановлением Правительства Санкт-Петербурга от 29.12.2017 № 1185</w:t>
            </w:r>
          </w:p>
          <w:p w:rsidR="00085E7F" w:rsidRPr="00BA06D2" w:rsidRDefault="00085E7F" w:rsidP="00734185">
            <w:pPr>
              <w:pStyle w:val="40"/>
              <w:shd w:val="clear" w:color="auto" w:fill="auto"/>
              <w:tabs>
                <w:tab w:val="left" w:pos="1433"/>
              </w:tabs>
              <w:spacing w:before="0" w:after="216" w:line="245" w:lineRule="exact"/>
              <w:jc w:val="both"/>
              <w:rPr>
                <w:sz w:val="22"/>
                <w:szCs w:val="22"/>
              </w:rPr>
            </w:pPr>
            <w:r w:rsidRPr="00BA06D2">
              <w:rPr>
                <w:b w:val="0"/>
                <w:sz w:val="22"/>
                <w:szCs w:val="22"/>
              </w:rPr>
              <w:t>- О результатах обобщенных материалов Мониторинга исполнения трудовых обязанностей работниками подведомственных Управлению социального питания государственных организаций, деятельность которых связана с коррупционными рисками, по итогам 1-го полугодия 2018 года (протокол от 04.07.2018 № 5).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085E7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085E7F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Рассмотрение на  совещаниях с участием начальника УСП вопросов правоприменительной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практики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УСП,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>должностных лиц УСП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692AB0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УСП, незаконных решений и действия (бездействия) УСП (должностного лица УСП), а также сведений (информации) об издании указанных решений,  служебные совещания по данному вопросу в целях выработки и принятия мер по предупреждению и устранению причин выявленных нарушений в отчетном периоде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не проводились.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512DA3" w:rsidP="00512DA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085E7F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8F2E5F">
            <w:pPr>
              <w:jc w:val="both"/>
              <w:rPr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Организация работы по проведению анализа информации о коррупционных проявлениях в деятельности должностных лиц УСП, размещенной в средствах массовой информации, с рассмотрением результатов на заседаниях Комиссии по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противодействию коррупции в УСП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lastRenderedPageBreak/>
              <w:t xml:space="preserve">В отчетном периоде основания, предусмотренные мероприятием, для рассмотрения на заседаниях комиссии по  противодействию коррупции в </w:t>
            </w:r>
            <w:r w:rsidRPr="00BA06D2">
              <w:rPr>
                <w:sz w:val="22"/>
                <w:szCs w:val="22"/>
              </w:rPr>
              <w:lastRenderedPageBreak/>
              <w:t xml:space="preserve">Управлении социального питания отсутствовали, в </w:t>
            </w:r>
            <w:proofErr w:type="gramStart"/>
            <w:r w:rsidRPr="00BA06D2">
              <w:rPr>
                <w:sz w:val="22"/>
                <w:szCs w:val="22"/>
              </w:rPr>
              <w:t>связи</w:t>
            </w:r>
            <w:proofErr w:type="gramEnd"/>
            <w:r w:rsidRPr="00BA06D2">
              <w:rPr>
                <w:sz w:val="22"/>
                <w:szCs w:val="22"/>
              </w:rPr>
              <w:t xml:space="preserve"> с чем заседаний с соответствующей повесткой дня не проводилось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B94BF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085E7F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BA06D2" w:rsidRDefault="00085E7F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Обеспечение представления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53784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Представление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обеспечено.</w:t>
            </w:r>
          </w:p>
          <w:p w:rsidR="00512DA3" w:rsidRPr="00BA06D2" w:rsidRDefault="00512DA3" w:rsidP="000C635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Информация о выполнении мероприятия направлена в КГСКП письмом УСП от 26.04.2018 № 04-04-50/18-0-0 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 УСП, их супруг (супругов) и несовершеннолетних детей на  веб-странице  УСП на официальном сайте Администрации Санкт-Петербурга  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3784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Размещение сведений обеспечено. Информация о выполнении мероприятия направлена в КГСКП письмом УСП от 22.05.2018</w:t>
            </w:r>
            <w:r w:rsidRPr="00BA06D2">
              <w:rPr>
                <w:sz w:val="22"/>
                <w:szCs w:val="22"/>
              </w:rPr>
              <w:br/>
              <w:t>№ 04-04-69 /18-0-0.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в соответствии с действующим законодательством анализа достоверности и полноты сведений о доходах, расходах, об имуществе и обязательствах имущественного характера гражданских служащих УСП, их супруг (супругов) и несовершеннолетних детей, представляемых гражданскими служащими УСП, в целях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0C635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Анализ достоверности и полноты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детей, представляемых гражданскими служащими, в целях соблюдения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гражданскими служащими установленных законодательством запретов и ограничений, требований к служебному поведению проведен при сдаче гражданскими  служащими Управления Справки о доходах, расходах, об имуществе и обязательствах имущественного характера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Внесение изменений в перечни конкретных должностей гражданской службы УСП, при замещении которых гражданские служащие УСП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F86584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Необходимость внесения изменений в течение отчетного периода отсутствовала.</w:t>
            </w:r>
          </w:p>
          <w:p w:rsidR="00512DA3" w:rsidRPr="00BA06D2" w:rsidRDefault="00512DA3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уведомлению гражданскими служащими УСП представителя нанимателя о намерении выполнения (о выполнении) иной оплачиваемой работы в соответствии счастью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Работа организована в соответствии с приказом УСП от 29.09.2014 №03-504/14-0-0 «Об утверждении Порядка уведомления государственным гражданским служащим Санкт-Петербурга,  замещающим  должность  государственной  гражданской  службы</w:t>
            </w:r>
            <w:proofErr w:type="gramStart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С</w:t>
            </w:r>
            <w:proofErr w:type="gramEnd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анкт- Петербурга  в  Управлении  социального  питания,  о  намерении  выполнять  иную оплачиваемую работу», который действует с изменениями на 28.09.2015.</w:t>
            </w:r>
          </w:p>
          <w:p w:rsidR="00512DA3" w:rsidRPr="00BA06D2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 xml:space="preserve">В отчетный период уведомлений государственных гражданских служащих Санкт-Петербурга, замещающих должности государственной гражданской службы Санкт-Петербурга в УСП, о намерении </w:t>
            </w:r>
            <w:r w:rsidRPr="00BA06D2">
              <w:rPr>
                <w:sz w:val="22"/>
                <w:szCs w:val="22"/>
              </w:rPr>
              <w:lastRenderedPageBreak/>
              <w:t>выполнять иную оплачиваемую работу (о выполнении иной оплачиваемой работы)</w:t>
            </w:r>
            <w:r w:rsidRPr="00BA06D2">
              <w:rPr>
                <w:sz w:val="22"/>
                <w:szCs w:val="22"/>
              </w:rPr>
              <w:br/>
              <w:t>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уведомлению гражданскими служащими УСП представителя нанимателя в случае обращения в целях склонения гражданских служащих УСП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Издан приказ УСП от 16.02.2010 № 03-51/10-0-0;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</w:t>
            </w:r>
            <w:r w:rsidRPr="00BA06D2">
              <w:rPr>
                <w:sz w:val="22"/>
                <w:szCs w:val="22"/>
              </w:rPr>
              <w:br/>
              <w:t>к совершению коррупционных правонарушений представителю нанимателя 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 УСП,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Издан приказ УСП от 24.02.2016 № 03-73/16-0-0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приводит или может привести к конфликту интересов» (далее – Приказ). С Приказом все гражданские служащие УСП ознакомлены под личную подпись, электронная копия Приказа размещена на странице УСП на официальном сайте Администрации Санкт-Петербурга в информационно-</w:t>
            </w: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телекоммуникационной сети «Интернет». Копия Приказа направлена для учета и контроля в КГСКП письмом УСП от 25.02.2016 № 02-237/16-0-1.</w:t>
            </w:r>
          </w:p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Все гражданские служащие УСП ознакомлены под личную подпись с письмом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</w:t>
            </w:r>
            <w:proofErr w:type="spellStart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С.Б.Иванова</w:t>
            </w:r>
            <w:proofErr w:type="spellEnd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01.03.2016 № А4-3417П. Указанные ознакомления приобщены к личным делам. Кроме того, госслужащие УСП ознакомлены с письмом КГСКП от 30.03.2016 № 16-44-686/16-0-0 об оценке ситуаций на предмет возможности возникновения конфликта интересов.</w:t>
            </w:r>
          </w:p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Случаев возникновения конфликта интересов, одной из сторон которого являются гражданские служащие УСП, в отчетный период не выявлено.</w:t>
            </w: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</w:t>
            </w:r>
          </w:p>
          <w:p w:rsidR="00512DA3" w:rsidRPr="00BA06D2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lastRenderedPageBreak/>
              <w:t xml:space="preserve">Отчетная информация о принятых мерах, в </w:t>
            </w:r>
            <w:proofErr w:type="spellStart"/>
            <w:r w:rsidRPr="00BA06D2">
              <w:rPr>
                <w:sz w:val="22"/>
                <w:szCs w:val="22"/>
              </w:rPr>
              <w:t>т.ч</w:t>
            </w:r>
            <w:proofErr w:type="spellEnd"/>
            <w:r w:rsidRPr="00BA06D2">
              <w:rPr>
                <w:sz w:val="22"/>
                <w:szCs w:val="22"/>
              </w:rPr>
              <w:t>. по недопущению конфликта интересов между участником закупки и заказчиком при осуществлении УСП закупок для обеспечения государственных нужд, направлена в КГСКП письмом УСП от 19.03.2018 № 02-458/18-0-1, а также письмом УСП от 27.06.2018 № 02-1075/18-0-1.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обеспечению получения гражданскими служащими УСП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Приказом УСП от 29.09.2017 № 03-472/17-0-0 утвержден Порядок получения государственными гражданскими служащими Санкт-Петербурга, замещающими должности государственной гражданской службы в Управлении социального питания,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управления.</w:t>
            </w:r>
          </w:p>
          <w:p w:rsidR="00512DA3" w:rsidRPr="00BA06D2" w:rsidRDefault="00512DA3" w:rsidP="00734185">
            <w:pPr>
              <w:pStyle w:val="ConsPlusTit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В отчетный период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не выдавалось.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D57B32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Проведение заседаний комиссии по соблюдению требований к служебному поведению гражданских служащих УСП и урегулированию конфликта интересов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В отчетный период необходимость в проведении заседаний комиссии УСП отсутствовала.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обеспечению сообщения гражданскими служащими УСП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EE7577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Работа организована в соответствии с порядком, утвержденным приказом УСП от 25.06.2015  № 03- 290/15-0-0, действующим с изменениями на 14.12.2015.</w:t>
            </w:r>
          </w:p>
          <w:p w:rsidR="00512DA3" w:rsidRPr="00BA06D2" w:rsidRDefault="00512DA3" w:rsidP="00EE757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В отчетный период случаи получения подарков государственными гражданскими служащими Санкт-Петербурга, замещающими должности государственной гражданской службы Санкт-Петербурга в  УСП, в связи с их должностным положением или исполнением ими должностных (служебных) обязанностей отсутствуют; в связи с чем, передачи полученных подарков не производилось.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реализации в УСП требований статьи 12 Федерального закона «О противодействии коррупции»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Работа по реализации в  УСП требований статьи 12 Федерального закона 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</w:t>
            </w:r>
            <w:r w:rsidRPr="00BA06D2">
              <w:rPr>
                <w:sz w:val="22"/>
                <w:szCs w:val="22"/>
              </w:rPr>
              <w:lastRenderedPageBreak/>
              <w:t>Федерального закона «О противодействии коррупции», отсутствуют.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доведению до гражданских служащих УСП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06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УСП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 УСП, руководителями УСП рабочих совещаний с гражданскими служащими, и руководителями подведомственных УСП ГУ, при доведении методических рекомендаций КГСКП.</w:t>
            </w:r>
            <w:proofErr w:type="gramEnd"/>
            <w:r w:rsidRPr="00BA06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Обеспечено информирование государственных служащих УСП о положениях действующего законодательства Российской Федерации и Санкт-Петербурга о противодействии коррупции: в частности, ознакомление гражданских служащих УСП с перечнем нормативных правовых и иных актов в сфере противодействия коррупции произведено 05.04.2018 (начальник УСП) и 12.04.2018 (иные гражданские служащие УСП). Листы ознакомления с перечнем актов приобщены в личные дела гражданских служащих УСП.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в УСП, положений действующего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законодательства Российской Федерации и Санкт-Петербурга о противодействии коррупции</w:t>
            </w:r>
          </w:p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jc w:val="both"/>
              <w:rPr>
                <w:sz w:val="22"/>
                <w:szCs w:val="22"/>
              </w:rPr>
            </w:pPr>
            <w:proofErr w:type="gramStart"/>
            <w:r w:rsidRPr="00BA06D2">
              <w:rPr>
                <w:color w:val="000000"/>
                <w:sz w:val="22"/>
                <w:szCs w:val="22"/>
              </w:rPr>
              <w:lastRenderedPageBreak/>
              <w:t xml:space="preserve">В отчетный период доведение положений действующего </w:t>
            </w:r>
            <w:r w:rsidRPr="00BA06D2">
              <w:rPr>
                <w:color w:val="000000"/>
                <w:sz w:val="22"/>
                <w:szCs w:val="22"/>
              </w:rPr>
              <w:lastRenderedPageBreak/>
              <w:t>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не производилось в виду отсутствия вакантных должностей гражданской службы в УСП.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Оказание гражданским служащим УСП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в отчетный период</w:t>
            </w:r>
            <w:r w:rsidRPr="00BA06D2">
              <w:rPr>
                <w:color w:val="000000"/>
                <w:sz w:val="22"/>
                <w:szCs w:val="22"/>
              </w:rPr>
              <w:br/>
              <w:t>не потребовалось.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636B7B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УСП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BA06D2">
              <w:rPr>
                <w:sz w:val="22"/>
                <w:szCs w:val="22"/>
              </w:rPr>
              <w:t xml:space="preserve">На совещаниях с руководителями и специалистами структурных подразделений УСП на постоянной основе, в </w:t>
            </w:r>
            <w:proofErr w:type="spellStart"/>
            <w:r w:rsidRPr="00BA06D2">
              <w:rPr>
                <w:sz w:val="22"/>
                <w:szCs w:val="22"/>
              </w:rPr>
              <w:t>т.ч</w:t>
            </w:r>
            <w:proofErr w:type="spellEnd"/>
            <w:r w:rsidRPr="00BA06D2">
              <w:rPr>
                <w:sz w:val="22"/>
                <w:szCs w:val="22"/>
              </w:rPr>
              <w:t xml:space="preserve">. по доведению методической информации из КГСКП, проводится разъяснительная работа о необходимости соблюдения гражданскими служащими ограничений и запретов, об исполнении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</w:t>
            </w:r>
            <w:r w:rsidRPr="00BA06D2">
              <w:rPr>
                <w:sz w:val="22"/>
                <w:szCs w:val="22"/>
              </w:rPr>
              <w:lastRenderedPageBreak/>
              <w:t>обещание или предложение дачи взятки либо как</w:t>
            </w:r>
            <w:proofErr w:type="gramEnd"/>
            <w:r w:rsidRPr="00BA06D2">
              <w:rPr>
                <w:sz w:val="22"/>
                <w:szCs w:val="22"/>
              </w:rPr>
              <w:t xml:space="preserve"> согласие принять взятку или как просьба о даче взятки,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512DA3" w:rsidRPr="00BA06D2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Обеспечено прохождение </w:t>
            </w:r>
            <w:proofErr w:type="gramStart"/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обучения по программе</w:t>
            </w:r>
            <w:proofErr w:type="gramEnd"/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636B7B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организационных, разъяснительных; и иных мер по соблюдению гражданскими служащими УСП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4F3AE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Проведение мероприятий по формированию у гражданских служащих УСП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Формирование и направление в КГСКП, Комиссию отчетных сведений и материалов по отдельным запросам в рамках реализации Плана мероприятий по противодействию коррупции в Санкт-Петербурге на 2018-2022 годы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4F3AE8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>Мероприятие реализуется на постоянной основе. Отчетные сведения и материалы направляются УСП в КГСКП, Комиссию в рамках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реализации Плана мероприятий по противодействию коррупции в Санкт-Петербурге на 2018-2022 годы</w:t>
            </w:r>
            <w:r w:rsidRPr="00BA06D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4F3AE8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3AE8" w:rsidRPr="00BA06D2" w:rsidRDefault="004F3AE8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3. Организация работы по противодействию коррупции в ГУ</w:t>
            </w:r>
          </w:p>
        </w:tc>
      </w:tr>
      <w:tr w:rsidR="00636003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6003" w:rsidRPr="00BA06D2" w:rsidRDefault="00636003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512DA3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00AC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Разработка и утверждение правовым актом УСП плана работы УСП по противодействию коррупции в ГУ на 2018-2022 годы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CD138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План работы Управления социального питания по противодействию коррупции в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подведомственных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ему ГУ СПб  на 2018-2022 годы, утвержден приказом Управления от 17.01.2018 № 03-14/18-0-0.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B00AC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УСП по противодействию коррупции в ГУ на 2018-2022 годы при выявлении органами прокуратуры, правоохранительными, контролирующими органами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коррупционных правонарушений в ГУ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6742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В отчетный период информации из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органов прокуратуры, правоохранительных, контролирующих органов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 выявленных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коррупционных правонарушениях в ГУ не поступало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0C6359" w:rsidRPr="00BA06D2" w:rsidTr="00525777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3.3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по вопросам организации работы по противодействию коррупции в ГУ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УСП организованы и проведены методические совещания с руководителями подведомственных Управлению государственных организаций:</w:t>
            </w:r>
          </w:p>
          <w:p w:rsidR="000C6359" w:rsidRPr="00BA06D2" w:rsidRDefault="000C6359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- с повесткой дня «О ходе реализации Управлением социального питания в 2017 году Плана мероприятий по противодействию коррупции в Санкт-Петербурге на 2016-2017 годы, утвержденного постановлением Правительства Санкт-Петербурга от 26.11.2015 №1097» (протокол от 17.01.2018 №1). В процессе проведения мероприятия до сведения руководителей подведомственных организаций, в том числе была  доведена информация о работе Администрации Губернатора Санкт-Петербурга по реализации комплекса мероприятий по проверке деятельности исполнительных органов государственной власти Санкт-Петербурга, а также подведомственных им ГУ и ГУП по противодействию коррупции.</w:t>
            </w:r>
          </w:p>
          <w:p w:rsidR="000C6359" w:rsidRPr="00BA06D2" w:rsidRDefault="000C6359" w:rsidP="00734185">
            <w:pPr>
              <w:pStyle w:val="40"/>
              <w:shd w:val="clear" w:color="auto" w:fill="auto"/>
              <w:spacing w:before="0" w:after="0" w:line="240" w:lineRule="auto"/>
              <w:ind w:left="-90" w:hanging="194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. </w:t>
            </w:r>
            <w:r w:rsidRPr="00BA06D2">
              <w:rPr>
                <w:b w:val="0"/>
                <w:sz w:val="22"/>
                <w:szCs w:val="22"/>
              </w:rPr>
              <w:t xml:space="preserve">- с повесткой дня «О Методических рекомендациях по информированию населения Санкт-Петербурга о ходе реализации антикоррупционной политики утвержденных распоряжением Администрации Губернатора Санкт-Петербурга от 20.04.2018 № 9-ра» </w:t>
            </w:r>
            <w:r w:rsidRPr="00BA06D2">
              <w:rPr>
                <w:b w:val="0"/>
                <w:sz w:val="22"/>
                <w:szCs w:val="22"/>
              </w:rPr>
              <w:lastRenderedPageBreak/>
              <w:t>(протокол от 23.04.2018 № 6).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0C6359" w:rsidRPr="00BA06D2" w:rsidTr="00525777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5E0A1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1A19BB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734185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315AE1" w:rsidRDefault="000C6359" w:rsidP="00B36655">
            <w:pPr>
              <w:rPr>
                <w:rFonts w:eastAsia="Times New Roman"/>
                <w:lang w:eastAsia="ru-RU"/>
              </w:rPr>
            </w:pPr>
            <w:r w:rsidRPr="00315AE1">
              <w:rPr>
                <w:rFonts w:eastAsia="Times New Roman"/>
                <w:lang w:eastAsia="ru-RU"/>
              </w:rPr>
              <w:t>Срок исполнения мероприятия не наступил</w:t>
            </w:r>
          </w:p>
        </w:tc>
      </w:tr>
      <w:tr w:rsidR="00BA53D4" w:rsidRPr="00BA06D2" w:rsidTr="001A19BB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3.5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1A19BB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общественного </w:t>
            </w: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деятельностью ГУ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УСП обращений граждан, общественных объединений или объединений юридических лиц)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</w:t>
            </w:r>
            <w:hyperlink r:id="rId8" w:tooltip="О контрактной системе в сфере закупок товаров, работ, услуг для обеспечения государственных и муниципальных нужд (с изменениями на 23 апреля 2018 года) (редакция, действующая с 1 июля 2018 года)" w:history="1">
              <w:r w:rsidRPr="00BA06D2">
                <w:rPr>
                  <w:rFonts w:ascii="Times New Roman" w:hAnsi="Times New Roman" w:cs="Times New Roman"/>
                  <w:sz w:val="22"/>
                  <w:szCs w:val="22"/>
                </w:rPr>
                <w:t xml:space="preserve">Федерального закона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 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Обеспечение представления руководителями ГУ,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E0A5F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Представление руководителями ГУ, подведомственных УСП,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  <w:p w:rsidR="00BA53D4" w:rsidRPr="00BA06D2" w:rsidRDefault="00BA53D4" w:rsidP="00BE0A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Информация о выполнении мероприятия направлена в КГСКП письмом УСП от 26.04.2018 № 04-04-50/18-0-0 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EA457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3201AA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 веб-странице УСП на официальном сайте Администрации Санкт-Петербурга в сети Интернет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Размещение сведений обеспечено. Информация о выполнении мероприятия направлена в КГСКП письмом УСП от 22.05.2018</w:t>
            </w:r>
            <w:r w:rsidRPr="00BA06D2">
              <w:rPr>
                <w:sz w:val="22"/>
                <w:szCs w:val="22"/>
              </w:rPr>
              <w:br/>
              <w:t>№ 04-04-69 /18-0-0.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проверок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ГУ, и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руководителями ГУ  в соответствии с законодательством Санкт-Петербурга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lastRenderedPageBreak/>
              <w:t xml:space="preserve">Информации, являющейся основанием для осуществления </w:t>
            </w:r>
            <w:r w:rsidRPr="00BA06D2">
              <w:rPr>
                <w:sz w:val="22"/>
                <w:szCs w:val="22"/>
              </w:rPr>
              <w:t>проверок,</w:t>
            </w:r>
            <w:r w:rsidRPr="00BA06D2">
              <w:rPr>
                <w:sz w:val="22"/>
                <w:szCs w:val="22"/>
              </w:rPr>
              <w:br/>
              <w:t>в УСП в отчетный период не поступало.</w:t>
            </w:r>
          </w:p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2838D5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3.9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Анализ деятельности подведомственных  УСП государственных бюджетных учреждений Санкт-Петербурга (Санкт-Петербургское государственное бюджетное образовательное учреждение «Учебно-курсовой комбинат 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проведен; вопрос рассмотрен на </w:t>
            </w:r>
            <w:r w:rsidRPr="00BA06D2">
              <w:rPr>
                <w:sz w:val="22"/>
                <w:szCs w:val="22"/>
              </w:rPr>
              <w:t>заседании Комиссии по противодействию</w:t>
            </w:r>
            <w:r w:rsidRPr="00BA06D2">
              <w:rPr>
                <w:color w:val="FF0000"/>
                <w:sz w:val="22"/>
                <w:szCs w:val="22"/>
              </w:rPr>
              <w:t xml:space="preserve"> </w:t>
            </w:r>
            <w:r w:rsidRPr="00BA06D2">
              <w:rPr>
                <w:sz w:val="22"/>
                <w:szCs w:val="22"/>
              </w:rPr>
              <w:t>коррупции в Управлении социального питания (протокол от 04.07.2018 № 5).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A53D4" w:rsidRPr="00BA06D2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находится в стадии реализации.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A53D4" w:rsidRPr="00BA06D2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Мероприятие находится в стадии реализации.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D0280A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027E6E" w:rsidRDefault="00BA53D4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В отчетный период приглашения к участию в работе комиссий по противодействию коррупции </w:t>
            </w:r>
            <w:proofErr w:type="gramStart"/>
            <w:r w:rsidRPr="00BA06D2">
              <w:rPr>
                <w:sz w:val="22"/>
                <w:szCs w:val="22"/>
              </w:rPr>
              <w:t>в</w:t>
            </w:r>
            <w:proofErr w:type="gramEnd"/>
            <w:r w:rsidRPr="00BA06D2">
              <w:rPr>
                <w:sz w:val="22"/>
                <w:szCs w:val="22"/>
              </w:rPr>
              <w:t xml:space="preserve"> подвед</w:t>
            </w:r>
            <w:r w:rsidR="00027E6E">
              <w:rPr>
                <w:sz w:val="22"/>
                <w:szCs w:val="22"/>
              </w:rPr>
              <w:t xml:space="preserve">омственных УСП ГУ не </w:t>
            </w:r>
            <w:r w:rsidR="00027E6E">
              <w:rPr>
                <w:sz w:val="22"/>
                <w:szCs w:val="22"/>
              </w:rPr>
              <w:lastRenderedPageBreak/>
              <w:t>поступали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A53D4" w:rsidRPr="00BA06D2" w:rsidTr="00945DB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Мероприятие реализуется на постоянной основе. </w:t>
            </w:r>
          </w:p>
          <w:p w:rsidR="00BA53D4" w:rsidRPr="00BA06D2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В соответствии с требованиями постановления Губернатора Санкт-Петербурга от 19.10.2017 № 115-пг 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</w:t>
            </w:r>
            <w:proofErr w:type="gramStart"/>
            <w:r w:rsidRPr="00BA06D2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BA06D2">
              <w:rPr>
                <w:color w:val="000000"/>
                <w:sz w:val="22"/>
                <w:szCs w:val="22"/>
              </w:rPr>
              <w:t xml:space="preserve"> Едином интернет-портале разрабатываемых УСП проектов нормативных правовых актов.</w:t>
            </w:r>
          </w:p>
          <w:p w:rsidR="00BA53D4" w:rsidRPr="00BA06D2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>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:rsidR="00BA53D4" w:rsidRPr="00BA06D2" w:rsidRDefault="00BA53D4" w:rsidP="00512DA3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Информация о реализации мероприятия в установленном порядке направляется в ЮК.</w:t>
            </w:r>
          </w:p>
          <w:p w:rsidR="00BA53D4" w:rsidRPr="00BA06D2" w:rsidRDefault="00BA53D4" w:rsidP="00512DA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В течение отчетного периода размещено 2 проекта нормативных правовых актов, </w:t>
            </w:r>
            <w:r w:rsidRPr="00BA06D2">
              <w:rPr>
                <w:sz w:val="22"/>
                <w:szCs w:val="22"/>
              </w:rPr>
              <w:t>подготовленных УСП; заключений по результатам независимой антикоррупционной экспертизы указанных проектов</w:t>
            </w:r>
            <w:r w:rsidRPr="00BA06D2">
              <w:rPr>
                <w:color w:val="000000"/>
                <w:sz w:val="22"/>
                <w:szCs w:val="22"/>
              </w:rPr>
              <w:t xml:space="preserve"> в УСП </w:t>
            </w:r>
            <w:r w:rsidRPr="00BA06D2">
              <w:rPr>
                <w:color w:val="000000"/>
                <w:sz w:val="22"/>
                <w:szCs w:val="22"/>
              </w:rPr>
              <w:lastRenderedPageBreak/>
              <w:t>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945DB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Организация размещения УСП проектов нормативных правовых актов на  веб-странице УСП на официальном сайте Администрации Санкт-Петербурга в сети Интернет (далее – веб-страница УСП) в целях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 соответствии с действующим законодательством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4.3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Участие в совещаниях (обучающих мероприятиях),  проводимых ЮК, с должностными лицами, осуществляющими антикоррупционную экспертизу нормативных правовых актов и проектов нормативных правовых актов</w:t>
            </w:r>
          </w:p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sz w:val="22"/>
                <w:szCs w:val="22"/>
                <w:lang w:eastAsia="ru-RU"/>
              </w:rPr>
              <w:t>Специалисты УСП принимают участие в совещаниях (обучающих мероприятиях), проводимых ЮК, с должностными лицами, осуществляющими антикоррупционную экспертизу нормативных правовых актов и проектов нормативных правовых актов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BA53D4" w:rsidRPr="00BA06D2" w:rsidTr="005B2EF7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В отчетный период в УСП не поступало обращений граждан, общественных объединений или объединений юридических лиц, связанных с результатами общественного </w:t>
            </w:r>
            <w:proofErr w:type="gramStart"/>
            <w:r w:rsidRPr="00BA06D2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color w:val="000000"/>
                <w:sz w:val="22"/>
                <w:szCs w:val="22"/>
              </w:rPr>
              <w:t xml:space="preserve"> соблюдением УСП законодательства Российской Федерации и иных нормативных правовых актов о контрактной системе в сфере закупок.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5B2EF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Информирование в пределах компетенции УСП прокуратуры Санкт-Петербурга о выявленных нарушениях в сфере экономики в соответствии с 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по результатам ведомственного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контроля за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организацией социального питания в учреждениях Санкт-Петербурга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</w:t>
            </w: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 установленных в</w:t>
            </w:r>
            <w:r w:rsidRPr="00BA06D2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пункте 9 части 1 статьи 31 Федерального закона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Мероприятие реализуется на постоянной основе. Отчетная информация направляется УСП в КГСКП в рамках предоставления Информационных материалов о мерах по предотвращению или </w:t>
            </w:r>
            <w:r w:rsidRPr="00BA06D2">
              <w:rPr>
                <w:color w:val="000000"/>
                <w:sz w:val="22"/>
                <w:szCs w:val="22"/>
              </w:rPr>
              <w:lastRenderedPageBreak/>
              <w:t>урегулированию конфликта интересов, а также Информационных материалов и сведений по показателям антикоррупционного мониторинга.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6. Антикоррупционный мониторинг в Санкт-Петербурге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представление в пределах компетенции УСП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0C635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Информационные материалы и сведения по показателям антикоррупционного мониторинга в Санкт-Петербурге в пределах компетенции УСП на бумажном носителе и в электронном виде представлены ответственным исполнителям в установленные законодательством сроки.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030111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Обеспечение бесперебойного функционирования сервиса «Э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лектронная приемная» на веб-странице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УСП для приема обращений граждан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Бесперебойное функционирование электронной почты УСП для приема обращений граждан обеспечено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подготовка информационных материалов для представления в   КВЗПБ  о рассмотрении  в УСП обращений граждан о коррупции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подготовка информационных материалов для представления в   КВЗПБ  о рассмотрении  в УСП обращений граждан о коррупции осуществляется на постоянной основе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Проведение совещаний с участием начальника УСП по анализу рассмотрения обращений граждан в Управлении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Совещания с участием начальника УСП по анализу рассмотрения обращений граждан в Управлении не проводились, поскольку не было основания для их проведения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Участие представителей УСП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общества,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КМПВОО,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КГСКП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УСП в научно-представительских мероприятиях по вопросам противодействия коррупции, организованных научными и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образовательными организациями и институтами гражданского общества в отчетном периоде не участвовало, в виду отсутствия соответствующих приглашений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7.5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(с представлением соответствующих отчетов УСП в установленном порядке)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sz w:val="22"/>
                <w:szCs w:val="22"/>
                <w:lang w:eastAsia="ru-RU"/>
              </w:rPr>
              <w:t xml:space="preserve">За отчетный период представление отчетов УСП в КРИОГВВОМСУ выполнения программ (планов мероприятий) по внедрению принципов и механизмов открытого правительства в деятельность </w:t>
            </w:r>
            <w:proofErr w:type="gramStart"/>
            <w:r w:rsidRPr="00BA06D2">
              <w:rPr>
                <w:rFonts w:eastAsia="Times New Roman"/>
                <w:sz w:val="22"/>
                <w:szCs w:val="22"/>
                <w:lang w:eastAsia="ru-RU"/>
              </w:rPr>
              <w:t>исполнительных органов, утверждаемых Правительством Санкт-Петербурга за отчетный период не требовалось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8. Антикоррупционная пропаганда, формирование в обществе нетерпимого отношения к проявлениям коррупции</w:t>
            </w:r>
          </w:p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Подготовка и размещение на  веб-странице УСП информационных материалов (пресс-релизов, сообщений, новостей и др.) о ходе реализации антикоррупционной политики в УСП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A3A72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Информирование населения Санкт-Петербурга о ходе реализации антикоррупционной политики в УСП осуществляется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 Администрации Губернатора Санкт-Петербурга от 20.04.2018 № 9-ра, и обеспечивается в специальном разделе «Противодействие коррупции» на веб-странице УСП на официальном сайте Администрации Санкт-Петербурга  на постоянной основе.</w:t>
            </w:r>
            <w:proofErr w:type="gramEnd"/>
          </w:p>
          <w:p w:rsidR="00BA53D4" w:rsidRPr="00BA06D2" w:rsidRDefault="00BA53D4" w:rsidP="000C63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отчетный период на веб-стра</w:t>
            </w:r>
            <w:r>
              <w:rPr>
                <w:sz w:val="22"/>
                <w:szCs w:val="22"/>
              </w:rPr>
              <w:t xml:space="preserve">нице </w:t>
            </w:r>
            <w:proofErr w:type="gramStart"/>
            <w:r>
              <w:rPr>
                <w:sz w:val="22"/>
                <w:szCs w:val="22"/>
              </w:rPr>
              <w:t>УСП</w:t>
            </w:r>
            <w:proofErr w:type="gramEnd"/>
            <w:r>
              <w:rPr>
                <w:sz w:val="22"/>
                <w:szCs w:val="22"/>
              </w:rPr>
              <w:t xml:space="preserve"> в том числе размещено 6 пресс-</w:t>
            </w:r>
            <w:r>
              <w:rPr>
                <w:sz w:val="22"/>
                <w:szCs w:val="22"/>
              </w:rPr>
              <w:lastRenderedPageBreak/>
              <w:t>релизов</w:t>
            </w:r>
            <w:r w:rsidRPr="00BA06D2">
              <w:rPr>
                <w:sz w:val="22"/>
                <w:szCs w:val="22"/>
              </w:rPr>
              <w:t xml:space="preserve"> (30.03.2018 - 2;  29.06.2018 – 2); </w:t>
            </w:r>
            <w:r>
              <w:rPr>
                <w:sz w:val="22"/>
                <w:szCs w:val="22"/>
              </w:rPr>
              <w:t xml:space="preserve"> </w:t>
            </w:r>
            <w:r w:rsidRPr="00BA06D2">
              <w:rPr>
                <w:sz w:val="22"/>
                <w:szCs w:val="22"/>
              </w:rPr>
              <w:t>2 сообщения (10.01.2018 - 1, 06.07.2018 – 1).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8.2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Санкт-Петербурга, р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азмещение и контроль размещения в здании и помещениях, занимаемых УСП: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br/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Реализация мероприятия обеспечивается по доведению соответствующих  методических рекомендаций КГСКП и КВЗПБ</w:t>
            </w:r>
            <w:r w:rsidR="008F6591">
              <w:rPr>
                <w:sz w:val="22"/>
                <w:szCs w:val="22"/>
              </w:rPr>
              <w:t xml:space="preserve"> </w:t>
            </w:r>
            <w:r w:rsidR="008F6591" w:rsidRPr="00BA06D2">
              <w:rPr>
                <w:sz w:val="22"/>
                <w:szCs w:val="22"/>
              </w:rPr>
              <w:t>обеспечивается</w:t>
            </w:r>
            <w:r w:rsidR="008F6591">
              <w:rPr>
                <w:sz w:val="22"/>
                <w:szCs w:val="22"/>
              </w:rPr>
              <w:t xml:space="preserve"> </w:t>
            </w:r>
            <w:proofErr w:type="gramStart"/>
            <w:r w:rsidR="008F6591">
              <w:rPr>
                <w:sz w:val="22"/>
                <w:szCs w:val="22"/>
              </w:rPr>
              <w:t>на</w:t>
            </w:r>
            <w:proofErr w:type="gramEnd"/>
            <w:r w:rsidR="008F6591">
              <w:rPr>
                <w:sz w:val="22"/>
                <w:szCs w:val="22"/>
              </w:rPr>
              <w:t xml:space="preserve"> постоя</w:t>
            </w:r>
            <w:r w:rsidRPr="00BA06D2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</w:tbl>
    <w:p w:rsidR="00B00AC3" w:rsidRPr="00BA06D2" w:rsidRDefault="00B00AC3">
      <w:pPr>
        <w:rPr>
          <w:sz w:val="22"/>
          <w:szCs w:val="22"/>
        </w:rPr>
      </w:pPr>
    </w:p>
    <w:tbl>
      <w:tblPr>
        <w:tblW w:w="14757" w:type="dxa"/>
        <w:tblInd w:w="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3044"/>
        <w:gridCol w:w="138"/>
      </w:tblGrid>
      <w:tr w:rsidR="00634CAE" w:rsidRPr="00BA06D2" w:rsidTr="00B00AC3">
        <w:tc>
          <w:tcPr>
            <w:tcW w:w="1475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Default="00634CAE" w:rsidP="00634CAE">
            <w:pPr>
              <w:jc w:val="both"/>
              <w:rPr>
                <w:sz w:val="22"/>
                <w:szCs w:val="22"/>
                <w:lang w:val="en-US"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Принятые сокращения:</w:t>
            </w:r>
          </w:p>
          <w:p w:rsidR="000C6359" w:rsidRPr="000C6359" w:rsidRDefault="000C6359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</w:pPr>
          </w:p>
        </w:tc>
      </w:tr>
      <w:tr w:rsidR="00634CAE" w:rsidRPr="00BA06D2" w:rsidTr="00B00AC3">
        <w:trPr>
          <w:gridAfter w:val="1"/>
          <w:wAfter w:w="138" w:type="dxa"/>
          <w:trHeight w:val="12"/>
        </w:trPr>
        <w:tc>
          <w:tcPr>
            <w:tcW w:w="1575" w:type="dxa"/>
            <w:shd w:val="clear" w:color="auto" w:fill="FFFFFF"/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УСП</w:t>
            </w:r>
          </w:p>
        </w:tc>
        <w:tc>
          <w:tcPr>
            <w:tcW w:w="13044" w:type="dxa"/>
            <w:shd w:val="clear" w:color="auto" w:fill="FFFFFF"/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 xml:space="preserve">  - Управление социального питания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ГУ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 xml:space="preserve">- государственные бюджетные учреждения Санкт-Петербурга, подведомственные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КВЗПБ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Комитет по вопросам законности, правопорядка и безопасности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КГСКП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Комитет государственной службы и кадровой политики Администрации Губернатора Санкт-Петербурга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ЮК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Юридический комитет Администрации Губернатора Санкт-Петербурга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Комиссия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Комиссия по координации работы по противодействию коррупции в Санкт-Петербурге, образованная постановлением Губернатора Санкт-Петербурга от 06.10.2015 № 71-пг «О Комиссии по координации работы по противодействию коррупции в Санкт-Петербурге»</w:t>
            </w:r>
          </w:p>
        </w:tc>
      </w:tr>
    </w:tbl>
    <w:p w:rsidR="00EE6B1B" w:rsidRPr="00BA06D2" w:rsidRDefault="00EE6B1B" w:rsidP="000C6359">
      <w:pPr>
        <w:rPr>
          <w:sz w:val="22"/>
          <w:szCs w:val="22"/>
          <w:lang w:eastAsia="ru-RU"/>
        </w:rPr>
      </w:pPr>
    </w:p>
    <w:sectPr w:rsidR="00EE6B1B" w:rsidRPr="00BA06D2" w:rsidSect="00705EC5">
      <w:head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79C" w:rsidRDefault="0026079C" w:rsidP="00705EC5">
      <w:r>
        <w:separator/>
      </w:r>
    </w:p>
  </w:endnote>
  <w:endnote w:type="continuationSeparator" w:id="0">
    <w:p w:rsidR="0026079C" w:rsidRDefault="0026079C" w:rsidP="0070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79C" w:rsidRDefault="0026079C" w:rsidP="00705EC5">
      <w:r>
        <w:separator/>
      </w:r>
    </w:p>
  </w:footnote>
  <w:footnote w:type="continuationSeparator" w:id="0">
    <w:p w:rsidR="0026079C" w:rsidRDefault="0026079C" w:rsidP="0070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301948"/>
      <w:docPartObj>
        <w:docPartGallery w:val="Page Numbers (Top of Page)"/>
        <w:docPartUnique/>
      </w:docPartObj>
    </w:sdtPr>
    <w:sdtEndPr/>
    <w:sdtContent>
      <w:p w:rsidR="00705EC5" w:rsidRDefault="00705E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8AC">
          <w:rPr>
            <w:noProof/>
          </w:rPr>
          <w:t>3</w:t>
        </w:r>
        <w:r>
          <w:fldChar w:fldCharType="end"/>
        </w:r>
      </w:p>
    </w:sdtContent>
  </w:sdt>
  <w:p w:rsidR="00705EC5" w:rsidRDefault="00705E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00359B"/>
    <w:rsid w:val="00022600"/>
    <w:rsid w:val="00027E6E"/>
    <w:rsid w:val="00030111"/>
    <w:rsid w:val="0005502D"/>
    <w:rsid w:val="00085E7F"/>
    <w:rsid w:val="000C6359"/>
    <w:rsid w:val="000C7584"/>
    <w:rsid w:val="0014068C"/>
    <w:rsid w:val="0016527E"/>
    <w:rsid w:val="00165DA1"/>
    <w:rsid w:val="001A00DB"/>
    <w:rsid w:val="001A19BB"/>
    <w:rsid w:val="001C40D1"/>
    <w:rsid w:val="00231762"/>
    <w:rsid w:val="002416EE"/>
    <w:rsid w:val="0026079C"/>
    <w:rsid w:val="002838D5"/>
    <w:rsid w:val="002A3A72"/>
    <w:rsid w:val="002B5B69"/>
    <w:rsid w:val="00300450"/>
    <w:rsid w:val="003B08C6"/>
    <w:rsid w:val="003C1C6F"/>
    <w:rsid w:val="00402CB8"/>
    <w:rsid w:val="0045240E"/>
    <w:rsid w:val="0047552D"/>
    <w:rsid w:val="004E3879"/>
    <w:rsid w:val="004F3AE8"/>
    <w:rsid w:val="00512DA3"/>
    <w:rsid w:val="00537849"/>
    <w:rsid w:val="0055482E"/>
    <w:rsid w:val="00565727"/>
    <w:rsid w:val="00567423"/>
    <w:rsid w:val="00582B31"/>
    <w:rsid w:val="005A2C71"/>
    <w:rsid w:val="005B2EF7"/>
    <w:rsid w:val="005E0A15"/>
    <w:rsid w:val="00634CAE"/>
    <w:rsid w:val="00634D9F"/>
    <w:rsid w:val="00636003"/>
    <w:rsid w:val="006550D4"/>
    <w:rsid w:val="00663959"/>
    <w:rsid w:val="00692AB0"/>
    <w:rsid w:val="006D4715"/>
    <w:rsid w:val="006D7ABB"/>
    <w:rsid w:val="006E11E8"/>
    <w:rsid w:val="00700227"/>
    <w:rsid w:val="00705EC5"/>
    <w:rsid w:val="00745AA2"/>
    <w:rsid w:val="007D5A33"/>
    <w:rsid w:val="007E3BEE"/>
    <w:rsid w:val="007E4042"/>
    <w:rsid w:val="007E59C1"/>
    <w:rsid w:val="00817B55"/>
    <w:rsid w:val="008A27B5"/>
    <w:rsid w:val="008C7178"/>
    <w:rsid w:val="008F2E5F"/>
    <w:rsid w:val="008F6591"/>
    <w:rsid w:val="00906B3E"/>
    <w:rsid w:val="009668A4"/>
    <w:rsid w:val="00986EBE"/>
    <w:rsid w:val="00A41F89"/>
    <w:rsid w:val="00A4271B"/>
    <w:rsid w:val="00A52755"/>
    <w:rsid w:val="00A65F26"/>
    <w:rsid w:val="00A67F52"/>
    <w:rsid w:val="00A75588"/>
    <w:rsid w:val="00A86429"/>
    <w:rsid w:val="00AE414C"/>
    <w:rsid w:val="00B00AC3"/>
    <w:rsid w:val="00B94BF3"/>
    <w:rsid w:val="00BA06D2"/>
    <w:rsid w:val="00BA53D4"/>
    <w:rsid w:val="00BC1975"/>
    <w:rsid w:val="00BE0A5F"/>
    <w:rsid w:val="00C202B4"/>
    <w:rsid w:val="00C22ED7"/>
    <w:rsid w:val="00C24F60"/>
    <w:rsid w:val="00C86C03"/>
    <w:rsid w:val="00CC3A2F"/>
    <w:rsid w:val="00CD1387"/>
    <w:rsid w:val="00D44FE3"/>
    <w:rsid w:val="00D95872"/>
    <w:rsid w:val="00DB4D91"/>
    <w:rsid w:val="00DE4CAA"/>
    <w:rsid w:val="00E04B3C"/>
    <w:rsid w:val="00E316FF"/>
    <w:rsid w:val="00E67960"/>
    <w:rsid w:val="00E738AC"/>
    <w:rsid w:val="00E96C00"/>
    <w:rsid w:val="00EE6B1B"/>
    <w:rsid w:val="00EE7577"/>
    <w:rsid w:val="00F26FF9"/>
    <w:rsid w:val="00F86584"/>
    <w:rsid w:val="00F923A7"/>
    <w:rsid w:val="00F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C00"/>
    <w:pPr>
      <w:spacing w:after="0" w:line="240" w:lineRule="auto"/>
    </w:pPr>
  </w:style>
  <w:style w:type="paragraph" w:customStyle="1" w:styleId="formattext">
    <w:name w:val="formattext"/>
    <w:basedOn w:val="a"/>
    <w:rsid w:val="0002260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E4042"/>
  </w:style>
  <w:style w:type="paragraph" w:styleId="a4">
    <w:name w:val="header"/>
    <w:basedOn w:val="a"/>
    <w:link w:val="a5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EC5"/>
  </w:style>
  <w:style w:type="paragraph" w:styleId="a6">
    <w:name w:val="foot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EC5"/>
  </w:style>
  <w:style w:type="character" w:customStyle="1" w:styleId="2">
    <w:name w:val="Основной текст (2)_"/>
    <w:basedOn w:val="a0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E0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C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A2F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085E7F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E7F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ConsPlusTitle">
    <w:name w:val="ConsPlusTitle"/>
    <w:uiPriority w:val="99"/>
    <w:rsid w:val="006D47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FORMATTEXT0">
    <w:name w:val=".FORMATTEXT"/>
    <w:uiPriority w:val="99"/>
    <w:rsid w:val="006D4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C00"/>
    <w:pPr>
      <w:spacing w:after="0" w:line="240" w:lineRule="auto"/>
    </w:pPr>
  </w:style>
  <w:style w:type="paragraph" w:customStyle="1" w:styleId="formattext">
    <w:name w:val="formattext"/>
    <w:basedOn w:val="a"/>
    <w:rsid w:val="0002260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E4042"/>
  </w:style>
  <w:style w:type="paragraph" w:styleId="a4">
    <w:name w:val="header"/>
    <w:basedOn w:val="a"/>
    <w:link w:val="a5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EC5"/>
  </w:style>
  <w:style w:type="paragraph" w:styleId="a6">
    <w:name w:val="foot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EC5"/>
  </w:style>
  <w:style w:type="character" w:customStyle="1" w:styleId="2">
    <w:name w:val="Основной текст (2)_"/>
    <w:basedOn w:val="a0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E0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C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A2F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085E7F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E7F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ConsPlusTitle">
    <w:name w:val="ConsPlusTitle"/>
    <w:uiPriority w:val="99"/>
    <w:rsid w:val="006D47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FORMATTEXT0">
    <w:name w:val=".FORMATTEXT"/>
    <w:uiPriority w:val="99"/>
    <w:rsid w:val="006D4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0348A-50B7-489B-A7FC-32F93EFE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6982</TotalTime>
  <Pages>19</Pages>
  <Words>4743</Words>
  <Characters>27040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Лучинина Лидия Михайловна</cp:lastModifiedBy>
  <cp:revision>8</cp:revision>
  <cp:lastPrinted>2018-10-25T13:18:00Z</cp:lastPrinted>
  <dcterms:created xsi:type="dcterms:W3CDTF">2018-10-18T09:14:00Z</dcterms:created>
  <dcterms:modified xsi:type="dcterms:W3CDTF">2018-10-31T12:07:00Z</dcterms:modified>
</cp:coreProperties>
</file>