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7D" w:rsidRPr="00581C7D" w:rsidRDefault="00581C7D" w:rsidP="00050CBE">
      <w:pPr>
        <w:pStyle w:val="ConsPlusNormal"/>
        <w:rPr>
          <w:b/>
          <w:sz w:val="32"/>
          <w:szCs w:val="32"/>
        </w:rPr>
      </w:pPr>
    </w:p>
    <w:p w:rsidR="00581C7D" w:rsidRPr="00581C7D" w:rsidRDefault="00325647" w:rsidP="001661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Приложение № 4</w:t>
      </w:r>
      <w:r w:rsidR="00581C7D" w:rsidRPr="00581C7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="00581C7D" w:rsidRPr="00581C7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br/>
        <w:t>к Административному регламенту</w:t>
      </w:r>
    </w:p>
    <w:p w:rsidR="00581C7D" w:rsidRDefault="00581C7D" w:rsidP="001661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581C7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Комитета по инвестициям Санкт-Петербурга </w:t>
      </w:r>
      <w:r w:rsidRPr="00581C7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br/>
      </w:r>
      <w:r w:rsidR="00166117" w:rsidRPr="0016611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в соответствии с Законом Санкт-Петербурга от 26.05.2004 № 282-43 </w:t>
      </w:r>
      <w:r w:rsidR="0016611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br/>
      </w:r>
      <w:r w:rsidR="00166117" w:rsidRPr="0016611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«О порядке предоставления объектов </w:t>
      </w:r>
      <w:r w:rsidR="0016611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н</w:t>
      </w:r>
      <w:r w:rsidR="00166117" w:rsidRPr="0016611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166117" w:rsidRPr="00581C7D" w:rsidRDefault="00166117" w:rsidP="001661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/>
        <w:rPr>
          <w:b/>
          <w:sz w:val="32"/>
          <w:szCs w:val="32"/>
        </w:rPr>
      </w:pPr>
    </w:p>
    <w:p w:rsidR="00B122E2" w:rsidRPr="00581C7D" w:rsidRDefault="00B122E2" w:rsidP="00B122E2">
      <w:pPr>
        <w:pStyle w:val="ConsPlusNormal"/>
        <w:ind w:firstLine="540"/>
        <w:jc w:val="center"/>
        <w:rPr>
          <w:b/>
          <w:sz w:val="32"/>
          <w:szCs w:val="32"/>
        </w:rPr>
      </w:pPr>
      <w:r w:rsidRPr="00581C7D">
        <w:rPr>
          <w:b/>
          <w:sz w:val="32"/>
          <w:szCs w:val="32"/>
        </w:rP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hyperlink r:id="rId4" w:history="1">
        <w:r w:rsidRPr="00581C7D">
          <w:rPr>
            <w:b/>
            <w:sz w:val="32"/>
            <w:szCs w:val="32"/>
          </w:rPr>
          <w:t>перечнем</w:t>
        </w:r>
      </w:hyperlink>
      <w:r w:rsidRPr="00581C7D">
        <w:rPr>
          <w:b/>
          <w:sz w:val="32"/>
          <w:szCs w:val="32"/>
        </w:rPr>
        <w:t>, утвержденным Приказом Мин</w:t>
      </w:r>
      <w:r w:rsidR="004204F0">
        <w:rPr>
          <w:b/>
          <w:sz w:val="32"/>
          <w:szCs w:val="32"/>
        </w:rPr>
        <w:t xml:space="preserve">истерства экономического развития </w:t>
      </w:r>
      <w:r w:rsidRPr="00581C7D">
        <w:rPr>
          <w:b/>
          <w:sz w:val="32"/>
          <w:szCs w:val="32"/>
        </w:rPr>
        <w:t>Росси</w:t>
      </w:r>
      <w:r w:rsidR="004204F0">
        <w:rPr>
          <w:b/>
          <w:sz w:val="32"/>
          <w:szCs w:val="32"/>
        </w:rPr>
        <w:t>йской Федерации</w:t>
      </w:r>
      <w:r w:rsidRPr="00581C7D">
        <w:rPr>
          <w:b/>
          <w:sz w:val="32"/>
          <w:szCs w:val="32"/>
        </w:rPr>
        <w:t xml:space="preserve"> от 12.01.2015 № 1</w:t>
      </w:r>
    </w:p>
    <w:p w:rsidR="00B122E2" w:rsidRPr="00581C7D" w:rsidRDefault="00B122E2" w:rsidP="00B122E2">
      <w:pPr>
        <w:pStyle w:val="ConsPlusNormal"/>
        <w:ind w:firstLine="540"/>
        <w:jc w:val="both"/>
        <w:rPr>
          <w:sz w:val="32"/>
          <w:szCs w:val="32"/>
        </w:rPr>
      </w:pPr>
    </w:p>
    <w:p w:rsidR="00B122E2" w:rsidRPr="00581C7D" w:rsidRDefault="00B122E2" w:rsidP="00B122E2">
      <w:pPr>
        <w:pStyle w:val="ConsPlusNormal"/>
        <w:ind w:firstLine="540"/>
        <w:jc w:val="both"/>
        <w:rPr>
          <w:bCs/>
          <w:sz w:val="28"/>
          <w:szCs w:val="28"/>
        </w:rPr>
      </w:pPr>
      <w:r w:rsidRPr="00581C7D">
        <w:rPr>
          <w:sz w:val="28"/>
          <w:szCs w:val="28"/>
        </w:rPr>
        <w:t>(</w:t>
      </w:r>
      <w:r w:rsidRPr="00581C7D">
        <w:rPr>
          <w:bCs/>
          <w:sz w:val="28"/>
          <w:szCs w:val="28"/>
        </w:rPr>
        <w:t>Документы, обозначенные символом "*", запрашиваются органом, уполномоченным на распоряжение земельными участками, находящимися в государственной или муниципальной собственности, посредством межведомственного информационного взаимодействия. Кадастровый паспорт испрашиваемого земельного участка либо кадастровая выписка об испрашиваемом земельном участке не прилагаются к заявлению о приобретении прав на земельный участок и не запрашиваются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образовать)</w:t>
      </w:r>
    </w:p>
    <w:p w:rsidR="00B122E2" w:rsidRPr="00581C7D" w:rsidRDefault="00B122E2" w:rsidP="00581C7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459"/>
        <w:gridCol w:w="1881"/>
        <w:gridCol w:w="2141"/>
        <w:gridCol w:w="2156"/>
        <w:gridCol w:w="5964"/>
      </w:tblGrid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5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Определяется в соответствии с указом или распоряжением Президента Российской </w:t>
            </w:r>
            <w:r w:rsidRPr="00581C7D"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* Указ или распоряжение Президента Российской Федерации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6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размещения объектов социально-культурного и коммунально-бытового назначения, реализации масштабных инвестиционных проектов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Распоряжение Правительства Российской Федерации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7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3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Земельный участок, предназначенный для размещения объектов социально-культурного назначения, реализации масштабных </w:t>
            </w:r>
            <w:r w:rsidRPr="00581C7D">
              <w:rPr>
                <w:rFonts w:ascii="Times New Roman" w:hAnsi="Times New Roman" w:cs="Times New Roman"/>
              </w:rPr>
              <w:lastRenderedPageBreak/>
              <w:t>инвестиционных проектов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* Распоряжение высшего должностного лица субъекта Российской Федерации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8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4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выполнения международных обязательств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Договор, соглашение или иной документ, предусматривающий выполнение международных обязательств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9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4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Справка уполномоченного органа об отнесении объекта к объектам регионального или местного значения (не требуется в случае размещения объектов, предназначенных для обеспечения электро-, тепло-, газо- и водоснабжения, водоотведения, связи, нефтепроводов, не относящихся к объектам регионального или местного значения)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  <w:p w:rsidR="003B4A86" w:rsidRPr="00581C7D" w:rsidRDefault="003B4A86" w:rsidP="00FF327B">
            <w:pPr>
              <w:rPr>
                <w:rFonts w:ascii="Times New Roman" w:hAnsi="Times New Roman" w:cs="Times New Roman"/>
              </w:rPr>
            </w:pP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</w:t>
            </w:r>
            <w:bookmarkStart w:id="0" w:name="_GoBack"/>
            <w:bookmarkEnd w:id="0"/>
            <w:r w:rsidRPr="00581C7D">
              <w:rPr>
                <w:rFonts w:ascii="Times New Roman" w:hAnsi="Times New Roman" w:cs="Times New Roman"/>
              </w:rPr>
              <w:t>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0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5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Арендатор земельного участка, находящегося в государственной или муниципальной собственности, из которого образован испрашиваемый земельный участок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образованный из земельного участка, находящегося в государственной или муниципальной собственности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72885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Решение, на основании которого образован испрашиваемый земельный участок, принятое до 1 марта 2015 г. Договор аренды исходного земельного участка в случае, если такой договор заключен до дня вступления в силу Федерального </w:t>
            </w:r>
            <w:hyperlink r:id="rId11" w:history="1">
              <w:r w:rsidRPr="00581C7D">
                <w:rPr>
                  <w:rStyle w:val="a3"/>
                  <w:rFonts w:ascii="Times New Roman" w:hAnsi="Times New Roman" w:cs="Times New Roman"/>
                </w:rPr>
                <w:t>закона</w:t>
              </w:r>
            </w:hyperlink>
            <w:r w:rsidRPr="00581C7D">
              <w:rPr>
                <w:rFonts w:ascii="Times New Roman" w:hAnsi="Times New Roman" w:cs="Times New Roman"/>
              </w:rPr>
              <w:t xml:space="preserve"> от 21 июля 1997 года N 122-ФЗ "О государственной регистрации прав на недвижимое имущество и сделок с ним" 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2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5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Арендатор земельного участка, предоставленного для комплексного освоения территории, из которого образован </w:t>
            </w:r>
            <w:r w:rsidRPr="00581C7D">
              <w:rPr>
                <w:rFonts w:ascii="Times New Roman" w:hAnsi="Times New Roman" w:cs="Times New Roman"/>
              </w:rPr>
              <w:lastRenderedPageBreak/>
              <w:t>испрашиваемый земельный участок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образованный из земельного участка, находящегося в государственной или муниципальной собственности, </w:t>
            </w:r>
            <w:r w:rsidRPr="00581C7D">
              <w:rPr>
                <w:rFonts w:ascii="Times New Roman" w:hAnsi="Times New Roman" w:cs="Times New Roman"/>
              </w:rPr>
              <w:lastRenderedPageBreak/>
              <w:t>предоставленного для комплексного освоения территории лицу, с которым был заключен договор аренды такого земельного участка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Договор о комплексном освоении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Кадастровый паспорт испрашиваемого земельного участка либо кадастровая выписка об испрашиваемом земельном </w:t>
            </w:r>
            <w:r w:rsidRPr="00581C7D">
              <w:rPr>
                <w:rFonts w:ascii="Times New Roman" w:hAnsi="Times New Roman" w:cs="Times New Roman"/>
              </w:rPr>
              <w:lastRenderedPageBreak/>
              <w:t>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(за исключением случаев образования земельных участков, государственная собственность на которые не разграничена)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3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6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Член некоммерческой организации, созданной гражданами, которой предоставлен земельный участок для комплексного освоения в целях индивидуального жилищного строительства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Земельный участок, предназначенный для индивидуального жилищного строительства, образованный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</w:t>
            </w:r>
            <w:r w:rsidRPr="00581C7D">
              <w:rPr>
                <w:rFonts w:ascii="Times New Roman" w:hAnsi="Times New Roman" w:cs="Times New Roman"/>
              </w:rPr>
              <w:lastRenderedPageBreak/>
              <w:t>строительства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Договор о комплексном освоении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Документ, подтверждающий членство заявителя в некоммерческой организации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Решение общего собрания членов некоммерческой организации о распределении испрашиваемого земельного участка заявителю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4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6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Некоммерческая организация, созданная гражданами, которой предоставлен земельный участок для комплексного освоения в целях индивидуального жилищного строительства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индивидуального жилищного строительства, образованный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Договор о комплексном освоении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Решение органа некоммерческой организации о приобретении земельного участка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5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7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</w:t>
            </w:r>
            <w:r w:rsidR="00B122E2" w:rsidRPr="00581C7D">
              <w:rPr>
                <w:rFonts w:ascii="Times New Roman" w:hAnsi="Times New Roman" w:cs="Times New Roman"/>
              </w:rPr>
              <w:lastRenderedPageBreak/>
              <w:t>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Член некоммерческой </w:t>
            </w:r>
            <w:r w:rsidRPr="00581C7D">
              <w:rPr>
                <w:rFonts w:ascii="Times New Roman" w:hAnsi="Times New Roman" w:cs="Times New Roman"/>
              </w:rPr>
              <w:lastRenderedPageBreak/>
              <w:t>организации, созданной гражданами, которой предоставлен земельный участок для садоводства, огородничества, дачного хозяйства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предназначенный </w:t>
            </w:r>
            <w:r w:rsidRPr="00581C7D">
              <w:rPr>
                <w:rFonts w:ascii="Times New Roman" w:hAnsi="Times New Roman" w:cs="Times New Roman"/>
              </w:rPr>
              <w:lastRenderedPageBreak/>
              <w:t>для садоводства или огородничества, образованный из земельного участка, предоставленного некоммерческой организации для садоводства, огородничества, дачного хозяйства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Решение уполномоченного органа о предоставлении земельного участка некоммерческой организации для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садоводства, огородничества, дачного хозяйства, за исключением случаев, если такое право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Документ, подтверждающий членство заявителя в некоммерческой организации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Решение органа некоммерческой организации о распределении земельного участка заявителю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Проект организации и застройки территории некоммерческого объединения (в случае отсутствия утвержденного проекта межевания территории)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некоммерческой организации, членом которой является гражданин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6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 xml:space="preserve">Подпункт 8 пункта 2 </w:t>
              </w:r>
              <w:r w:rsidR="00B122E2" w:rsidRPr="00581C7D">
                <w:rPr>
                  <w:rStyle w:val="a3"/>
                  <w:rFonts w:ascii="Times New Roman" w:hAnsi="Times New Roman" w:cs="Times New Roman"/>
                </w:rPr>
                <w:lastRenderedPageBreak/>
                <w:t>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Некоммерческая </w:t>
            </w:r>
            <w:r w:rsidRPr="00581C7D">
              <w:rPr>
                <w:rFonts w:ascii="Times New Roman" w:hAnsi="Times New Roman" w:cs="Times New Roman"/>
              </w:rPr>
              <w:lastRenderedPageBreak/>
              <w:t>организация, созданная гражданами, которой предоставлен земельный участок для садоводства, огородничества, дачного хозяйства, комплексного освоения территории в целях индивидуального жилищного строительства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Ограниченный в </w:t>
            </w:r>
            <w:r w:rsidRPr="00581C7D">
              <w:rPr>
                <w:rFonts w:ascii="Times New Roman" w:hAnsi="Times New Roman" w:cs="Times New Roman"/>
              </w:rPr>
              <w:lastRenderedPageBreak/>
              <w:t>обороте земельный участок, образованный в результате раздела земельного участка, предоставленного некоммерческой организации, созданной гражданами, для ведения садоводства, огородничества, и относящийся к имуществу общего пользования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Документы, удостоверяющие (устанавливающие) права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заявителя на испрашиваемый земельный участок, если право на такой земельный участок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Решение органа некоммерческой организации о приобретении земельного участка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Проект организации и застройки территории некоммерческого объединения (в случае отсутствия утвержденного проекта межевания территории)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17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9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Собственник здания, сооружения, помещений в них и (или) лицо, которому эти объекты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недвижимости предоставлены на праве хозяйственного ведения или в случаях, предусмотренных </w:t>
            </w:r>
            <w:hyperlink r:id="rId18" w:history="1">
              <w:r w:rsidRPr="00581C7D">
                <w:rPr>
                  <w:rStyle w:val="a3"/>
                  <w:rFonts w:ascii="Times New Roman" w:hAnsi="Times New Roman" w:cs="Times New Roman"/>
                </w:rPr>
                <w:t>статьей 39.20</w:t>
              </w:r>
            </w:hyperlink>
            <w:r w:rsidRPr="00581C7D">
              <w:rPr>
                <w:rFonts w:ascii="Times New Roman" w:hAnsi="Times New Roman" w:cs="Times New Roman"/>
              </w:rPr>
              <w:t xml:space="preserve"> Земельного кодекса, на праве оперативного управления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Земельный участок, на котором расположены здания, сооружения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удостоверяющие (устанавливающие) права заявителя на здание, сооружение, если право на такое здание, сооружение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удостоверяющие (устанавливающие) права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заявителя на испрашиваемый земельный участок, если право на такой земельный участок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(при наличии соответствующих прав на земельный участок)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3B4A86" w:rsidP="00F72885">
            <w:pPr>
              <w:rPr>
                <w:rFonts w:ascii="Times New Roman" w:hAnsi="Times New Roman" w:cs="Times New Roman"/>
              </w:rPr>
            </w:pPr>
            <w:hyperlink r:id="rId19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10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кодекса, </w:t>
            </w:r>
            <w:hyperlink r:id="rId20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 xml:space="preserve">пункт 21 </w:t>
              </w:r>
              <w:r w:rsidR="00F72885">
                <w:rPr>
                  <w:rStyle w:val="a3"/>
                  <w:rFonts w:ascii="Times New Roman" w:hAnsi="Times New Roman" w:cs="Times New Roman"/>
                </w:rPr>
                <w:br/>
              </w:r>
              <w:r w:rsidR="00B122E2" w:rsidRPr="00581C7D">
                <w:rPr>
                  <w:rStyle w:val="a3"/>
                  <w:rFonts w:ascii="Times New Roman" w:hAnsi="Times New Roman" w:cs="Times New Roman"/>
                </w:rPr>
                <w:t>статьи 3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Федерального закона от </w:t>
            </w:r>
            <w:r w:rsidR="00F72885">
              <w:rPr>
                <w:rFonts w:ascii="Times New Roman" w:hAnsi="Times New Roman" w:cs="Times New Roman"/>
              </w:rPr>
              <w:t>25.10.2001</w:t>
            </w:r>
            <w:r w:rsidR="00B122E2" w:rsidRPr="00581C7D">
              <w:rPr>
                <w:rFonts w:ascii="Times New Roman" w:hAnsi="Times New Roman" w:cs="Times New Roman"/>
              </w:rPr>
              <w:t xml:space="preserve"> </w:t>
            </w:r>
            <w:r w:rsidR="00F72885">
              <w:rPr>
                <w:rFonts w:ascii="Times New Roman" w:hAnsi="Times New Roman" w:cs="Times New Roman"/>
              </w:rPr>
              <w:t>№</w:t>
            </w:r>
            <w:r w:rsidR="00B122E2" w:rsidRPr="00581C7D">
              <w:rPr>
                <w:rFonts w:ascii="Times New Roman" w:hAnsi="Times New Roman" w:cs="Times New Roman"/>
              </w:rPr>
              <w:t xml:space="preserve"> 137-ФЗ </w:t>
            </w:r>
            <w:r w:rsidR="00F72885">
              <w:rPr>
                <w:rFonts w:ascii="Times New Roman" w:hAnsi="Times New Roman" w:cs="Times New Roman"/>
              </w:rPr>
              <w:t>«</w:t>
            </w:r>
            <w:r w:rsidR="00B122E2" w:rsidRPr="00581C7D">
              <w:rPr>
                <w:rFonts w:ascii="Times New Roman" w:hAnsi="Times New Roman" w:cs="Times New Roman"/>
              </w:rPr>
              <w:t xml:space="preserve">О введении в действие Земельного </w:t>
            </w:r>
            <w:r w:rsidR="00B122E2" w:rsidRPr="00581C7D">
              <w:rPr>
                <w:rFonts w:ascii="Times New Roman" w:hAnsi="Times New Roman" w:cs="Times New Roman"/>
              </w:rPr>
              <w:lastRenderedPageBreak/>
              <w:t>к</w:t>
            </w:r>
            <w:r w:rsidR="00F72885">
              <w:rPr>
                <w:rFonts w:ascii="Times New Roman" w:hAnsi="Times New Roman" w:cs="Times New Roman"/>
              </w:rPr>
              <w:t>одекса Российской Федерации»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Собственник объекта незавершенного строительства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на котором расположен объект незавершенного строительства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удостоверяющие (устанавливающие) права заявителя на здание, сооружение, если право на такое здание, сооружение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</w:t>
            </w:r>
            <w:r w:rsidRPr="00581C7D">
              <w:rPr>
                <w:rFonts w:ascii="Times New Roman" w:hAnsi="Times New Roman" w:cs="Times New Roman"/>
              </w:rPr>
              <w:lastRenderedPageBreak/>
              <w:t>(при наличии соответствующих прав на земельный участок)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1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лицо, использующее земельный участок на праве постоянного (бессрочного) пользования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принадлежащий юридическому лицу на праве постоянного (бессрочного) пользования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2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12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Крестьянское (фермерское) хозяйство или сельскохозяйственная организация, использующая 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участка,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ЕГРИП об индивидуальном предпринимателе,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3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13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с которым заключен договор о развитии застроенной территории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Земельный участок, образованный в границах застроенной территории, в отношении которой заключен договор о </w:t>
            </w:r>
            <w:r w:rsidRPr="00581C7D">
              <w:rPr>
                <w:rFonts w:ascii="Times New Roman" w:hAnsi="Times New Roman" w:cs="Times New Roman"/>
              </w:rPr>
              <w:lastRenderedPageBreak/>
              <w:t>ее развитии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Договор о развитии застроенной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</w:t>
            </w:r>
            <w:r w:rsidRPr="00581C7D">
              <w:rPr>
                <w:rFonts w:ascii="Times New Roman" w:hAnsi="Times New Roman" w:cs="Times New Roman"/>
              </w:rPr>
              <w:lastRenderedPageBreak/>
              <w:t xml:space="preserve">участок (за исключением случаев образования земельных участков, государственная собственность на которые не разграничена)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4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13.1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лицо, с которым заключен договор об освоении территории в целях строительства жилья экономического класса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освоения территории в целях строительства жилья экономического класса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Договор об освоении территории в целях строительства жилья экономического класса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5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13.1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Юридическое лицо, с которым заключен договор о комплексном освоении территории в целях строительства жилья экономического класса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комплексного освоения территории в целях строительства жилья экономического класса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Договор о комплексном освоении территории в целях строительства жилья экономического класса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6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14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Гражданин, имеющий право на первоочередное или внеочередное приобретение земельных участков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Случаи предоставления земельных участков устанавливаются федеральным законом или законом субъекта Российской Федерации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 (в случае если заявитель указал кадастровый номер земельного участка в заявлении)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</w:t>
            </w:r>
            <w:r w:rsidRPr="00581C7D">
              <w:rPr>
                <w:rFonts w:ascii="Times New Roman" w:hAnsi="Times New Roman" w:cs="Times New Roman"/>
              </w:rPr>
              <w:lastRenderedPageBreak/>
              <w:t>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7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15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Гражданин,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индивидуального жилищного строительства, ведения личного подсобного хозяйства в границах населенного пункта, садоводства, дачного хозяйства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Решение о предварительном согласовании предоставления земельного участка, если такое решение принято иным уполномоченным органом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 (в случае если заявитель указал кадастровый номер земельного участка в заявлении)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8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16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Гражданин или юридическое лицо, у которого изъят для государственных или муниципальных нужд предоставленный на праве аренды </w:t>
            </w:r>
            <w:r w:rsidRPr="00581C7D"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предоставляемый взамен земельного участка, предоставленного гражданину или юридическому лицу на праве аренды и изымаемого для </w:t>
            </w:r>
            <w:r w:rsidRPr="00581C7D">
              <w:rPr>
                <w:rFonts w:ascii="Times New Roman" w:hAnsi="Times New Roman" w:cs="Times New Roman"/>
              </w:rPr>
              <w:lastRenderedPageBreak/>
              <w:t>государственных или муниципальных нужд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29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17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Религиозная организация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осуществления сельскохозяйственного производства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участка,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0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17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Казачье общество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Земельный участок, предназначенный для осуществления сельскохозяйственного производства, сохранения и развития традиционного образа жизни и хозяйствования </w:t>
            </w:r>
            <w:r w:rsidRPr="00581C7D">
              <w:rPr>
                <w:rFonts w:ascii="Times New Roman" w:hAnsi="Times New Roman" w:cs="Times New Roman"/>
              </w:rPr>
              <w:lastRenderedPageBreak/>
              <w:t>казачьих обществ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Свидетельство о внесении казачьего общества в государственный Реестр казачьих обществ в Российской Федерации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</w:t>
            </w:r>
            <w:r w:rsidRPr="00581C7D">
              <w:rPr>
                <w:rFonts w:ascii="Times New Roman" w:hAnsi="Times New Roman" w:cs="Times New Roman"/>
              </w:rPr>
              <w:lastRenderedPageBreak/>
              <w:t>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1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18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которое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ограниченный в обороте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Документ, предусмотренный настоящим Перечнем, подтверждающий право заявителя на предоставление земельного участка в собственность без проведения торгов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2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19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Гражданин, испрашивающий земельный участок для сенокошения, выпаса сельскохозяйственных животных, ведения </w:t>
            </w:r>
            <w:r w:rsidRPr="00581C7D">
              <w:rPr>
                <w:rFonts w:ascii="Times New Roman" w:hAnsi="Times New Roman" w:cs="Times New Roman"/>
              </w:rPr>
              <w:lastRenderedPageBreak/>
              <w:t>огородничества или земельный участок, расположенный за границами населенного пункта, для ведения личного подсобного хозяйства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предназначенный для сенокошения, выпаса сельскохозяйственных животных, ведения огородничества, или земельный участок, </w:t>
            </w:r>
            <w:r w:rsidRPr="00581C7D">
              <w:rPr>
                <w:rFonts w:ascii="Times New Roman" w:hAnsi="Times New Roman" w:cs="Times New Roman"/>
              </w:rPr>
              <w:lastRenderedPageBreak/>
              <w:t>расположенный за границами населенного пункта, предназначенный для ведения личного подсобного хозяйства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* Кадастровый паспорт испрашиваемого земельного участка либо кадастровая выписка об испрашиваемом земельном участке (в случае если заявитель указал кадастровый номер земельного участка в заявлении)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</w:t>
            </w:r>
            <w:r w:rsidRPr="00581C7D">
              <w:rPr>
                <w:rFonts w:ascii="Times New Roman" w:hAnsi="Times New Roman" w:cs="Times New Roman"/>
              </w:rPr>
              <w:lastRenderedPageBreak/>
              <w:t>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3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20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proofErr w:type="spellStart"/>
            <w:r w:rsidRPr="00581C7D">
              <w:rPr>
                <w:rFonts w:ascii="Times New Roman" w:hAnsi="Times New Roman" w:cs="Times New Roman"/>
              </w:rPr>
              <w:t>Недропользователь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необходимый для проведения работ, связанных с пользованием недрами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Выдержка из лицензии на пользование недрами, подтверждающая границы горного отвода (за исключением сведений, содержащих государственную тайну)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4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Резидент особой экономической зоны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Земельный участок, расположенный в границах особой экономической зоны или на прилегающей </w:t>
            </w:r>
            <w:r w:rsidRPr="00581C7D">
              <w:rPr>
                <w:rFonts w:ascii="Times New Roman" w:hAnsi="Times New Roman" w:cs="Times New Roman"/>
              </w:rPr>
              <w:lastRenderedPageBreak/>
              <w:t>к ней территории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Свидетельство, удостоверяющее регистрацию лица в качестве резидента особой экономической зоны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Кадастровый паспорт испрашиваемого земельного участка либо кадастровая выписка об испрашиваемом земельном </w:t>
            </w:r>
            <w:r w:rsidRPr="00581C7D">
              <w:rPr>
                <w:rFonts w:ascii="Times New Roman" w:hAnsi="Times New Roman" w:cs="Times New Roman"/>
              </w:rPr>
              <w:lastRenderedPageBreak/>
              <w:t>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5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Управляющая компания, привлеченная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</w:t>
            </w:r>
            <w:r w:rsidRPr="00581C7D">
              <w:rPr>
                <w:rFonts w:ascii="Times New Roman" w:hAnsi="Times New Roman" w:cs="Times New Roman"/>
              </w:rPr>
              <w:lastRenderedPageBreak/>
              <w:t>ранее созданными объектами недвижимости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Земельный участок, расположенный в границах особой экономической зоны или на прилегающей к ней территории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Соглашение об управлении особой экономической зоной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6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22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расположенный в границах особой экономической зоны или на прилегающей к ней территории, предназначенный для строительства объектов инфраструктуры этой зоны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Соглашение о взаимодействии в сфере развития инфраструктуры особой экономической зоны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7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23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с которым заключено концессионное соглашение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необходимый для осуществления деятельности, предусмотренной концессионным соглашением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Концессионное соглашение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8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23.1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заключившее договор об освоении территории в целях строительства и эксплуатации наемного дома коммерческого использования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освоения территории в целях строительства и эксплуатации наемного дома коммерческого использования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Договор об освоении территории в целях строительства и эксплуатации наемного дома коммерческого использования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39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23.1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Юридическое лицо, заключившее договор об освоении территории в целях строительства и эксплуатации наемного дома социального </w:t>
            </w:r>
            <w:r w:rsidRPr="00581C7D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предназначенный для освоения территории в целях строительства и эксплуатации наемного дома социального </w:t>
            </w:r>
            <w:r w:rsidRPr="00581C7D">
              <w:rPr>
                <w:rFonts w:ascii="Times New Roman" w:hAnsi="Times New Roman" w:cs="Times New Roman"/>
              </w:rPr>
              <w:lastRenderedPageBreak/>
              <w:t>использования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Договор об освоении территории в целях строительства и эксплуатации наемного дома социального использования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Утвержденный проект планировки и утвержденный проект межевания территории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Кадастровый паспорт испрашиваемого земельного участка либо кадастровая выписка об испрашиваемом земельном </w:t>
            </w:r>
            <w:r w:rsidRPr="00581C7D">
              <w:rPr>
                <w:rFonts w:ascii="Times New Roman" w:hAnsi="Times New Roman" w:cs="Times New Roman"/>
              </w:rPr>
              <w:lastRenderedPageBreak/>
              <w:t>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0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24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Лицо, с которым заключено </w:t>
            </w:r>
            <w:proofErr w:type="spellStart"/>
            <w:r w:rsidRPr="00581C7D">
              <w:rPr>
                <w:rFonts w:ascii="Times New Roman" w:hAnsi="Times New Roman" w:cs="Times New Roman"/>
              </w:rPr>
              <w:t>охотхозяйственное</w:t>
            </w:r>
            <w:proofErr w:type="spellEnd"/>
            <w:r w:rsidRPr="00581C7D">
              <w:rPr>
                <w:rFonts w:ascii="Times New Roman" w:hAnsi="Times New Roman" w:cs="Times New Roman"/>
              </w:rPr>
              <w:t xml:space="preserve"> соглашение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необходимый для осуществления видов деятельности в сфере охотничьего хозяйства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proofErr w:type="spellStart"/>
            <w:r w:rsidRPr="00581C7D">
              <w:rPr>
                <w:rFonts w:ascii="Times New Roman" w:hAnsi="Times New Roman" w:cs="Times New Roman"/>
              </w:rPr>
              <w:t>Охотхозяйственное</w:t>
            </w:r>
            <w:proofErr w:type="spellEnd"/>
            <w:r w:rsidRPr="00581C7D">
              <w:rPr>
                <w:rFonts w:ascii="Times New Roman" w:hAnsi="Times New Roman" w:cs="Times New Roman"/>
              </w:rPr>
              <w:t xml:space="preserve"> соглашение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ЕГРИП об индивидуальном предпринимателе,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1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25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</w:t>
            </w:r>
            <w:r w:rsidR="00B122E2" w:rsidRPr="00581C7D">
              <w:rPr>
                <w:rFonts w:ascii="Times New Roman" w:hAnsi="Times New Roman" w:cs="Times New Roman"/>
              </w:rPr>
              <w:lastRenderedPageBreak/>
              <w:t>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Лицо, испрашивающее </w:t>
            </w:r>
            <w:r w:rsidRPr="00581C7D">
              <w:rPr>
                <w:rFonts w:ascii="Times New Roman" w:hAnsi="Times New Roman" w:cs="Times New Roman"/>
              </w:rPr>
              <w:lastRenderedPageBreak/>
              <w:t>земельный участок для размещения водохранилища и (или) гидротехнического сооружения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предназначенный </w:t>
            </w:r>
            <w:r w:rsidRPr="00581C7D">
              <w:rPr>
                <w:rFonts w:ascii="Times New Roman" w:hAnsi="Times New Roman" w:cs="Times New Roman"/>
              </w:rPr>
              <w:lastRenderedPageBreak/>
              <w:t>для размещения водохранилища и (или) гидротехнического сооружения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* Кадастровый паспорт испрашиваемого земельного участка либо кадастровая выписка об испрашиваемом земельном </w:t>
            </w:r>
            <w:r w:rsidRPr="00581C7D">
              <w:rPr>
                <w:rFonts w:ascii="Times New Roman" w:hAnsi="Times New Roman" w:cs="Times New Roman"/>
              </w:rPr>
              <w:lastRenderedPageBreak/>
              <w:t>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ЕГРИП об индивидуальном предпринимателе,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2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26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Государственная компания "Российские автомобильные дороги"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необходимый для осуществления деятельности Государственной компании "Российские автомобильные дороги", расположенный в границах полосы отвода и придорожной полосы автомобильной дороги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3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 xml:space="preserve">Подпункт 27 пункта 2 </w:t>
              </w:r>
              <w:r w:rsidR="00B122E2" w:rsidRPr="00581C7D">
                <w:rPr>
                  <w:rStyle w:val="a3"/>
                  <w:rFonts w:ascii="Times New Roman" w:hAnsi="Times New Roman" w:cs="Times New Roman"/>
                </w:rPr>
                <w:lastRenderedPageBreak/>
                <w:t>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Открытое </w:t>
            </w:r>
            <w:r w:rsidRPr="00581C7D">
              <w:rPr>
                <w:rFonts w:ascii="Times New Roman" w:hAnsi="Times New Roman" w:cs="Times New Roman"/>
              </w:rPr>
              <w:lastRenderedPageBreak/>
              <w:t>акционерное общество "Российские железные дороги"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</w:t>
            </w:r>
            <w:r w:rsidRPr="00581C7D">
              <w:rPr>
                <w:rFonts w:ascii="Times New Roman" w:hAnsi="Times New Roman" w:cs="Times New Roman"/>
              </w:rPr>
              <w:lastRenderedPageBreak/>
              <w:t>необходимый для осуществления деятельности открытого акционерного общества "Российские железные дороги", предназначенный для размещения объектов инфраструктуры железнодорожного транспорта общего пользования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* Кадастровый паспорт испрашиваемого земельного участка </w:t>
            </w:r>
            <w:r w:rsidRPr="00581C7D">
              <w:rPr>
                <w:rFonts w:ascii="Times New Roman" w:hAnsi="Times New Roman" w:cs="Times New Roman"/>
              </w:rPr>
              <w:lastRenderedPageBreak/>
              <w:t>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4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28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Резидент зоны территориального развития, включенный в реестр резидентов зоны территориального развития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 в границах зоны территориального развития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Инвестиционная декларация, в составе которой представлен инвестиционный проект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5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29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Лицо, обладающее правом на добычу (вылов) водных биологических ресурсов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необходимый для осуществления деятельности, предусмотренной решением о предоставлении в пользование водных биологических ресурсов, договором о предоставлении рыбопромыслового участка, договором пользования водными биологическими ресурсами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Решение о предоставлении в пользование водных биологических ресурсов либо договор о предоставлении рыбопромыслового участка, договор пользования водными биологическими ресурсами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6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30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</w:t>
            </w:r>
            <w:r w:rsidRPr="00581C7D">
              <w:rPr>
                <w:rFonts w:ascii="Times New Roman" w:hAnsi="Times New Roman" w:cs="Times New Roman"/>
              </w:rPr>
              <w:lastRenderedPageBreak/>
              <w:t>захоронения радиоактивных отходов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предназначенный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</w:t>
            </w:r>
            <w:r w:rsidRPr="00581C7D">
              <w:rPr>
                <w:rFonts w:ascii="Times New Roman" w:hAnsi="Times New Roman" w:cs="Times New Roman"/>
              </w:rPr>
              <w:lastRenderedPageBreak/>
              <w:t>захоронения радиоактивных отходов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>* 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размещения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</w:t>
            </w:r>
            <w:r w:rsidRPr="00581C7D">
              <w:rPr>
                <w:rFonts w:ascii="Times New Roman" w:hAnsi="Times New Roman" w:cs="Times New Roman"/>
              </w:rPr>
              <w:lastRenderedPageBreak/>
              <w:t>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7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31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Гражданин или юридическое лицо, являющиеся арендатором земельного участка, предназначенного для ведения сельскохозяйственного производства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Земельный участок, предназначенный для ведения сельскохозяйственного производства и используемый на основании договора аренды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Документы, подтверждающие использование земельного участка в соответствии с Федеральным </w:t>
            </w:r>
            <w:hyperlink r:id="rId48" w:history="1">
              <w:r w:rsidRPr="00581C7D">
                <w:rPr>
                  <w:rStyle w:val="a3"/>
                  <w:rFonts w:ascii="Times New Roman" w:hAnsi="Times New Roman" w:cs="Times New Roman"/>
                </w:rPr>
                <w:t>законом</w:t>
              </w:r>
            </w:hyperlink>
            <w:r w:rsidRPr="00581C7D">
              <w:rPr>
                <w:rFonts w:ascii="Times New Roman" w:hAnsi="Times New Roman" w:cs="Times New Roman"/>
              </w:rPr>
              <w:t xml:space="preserve"> от 24 июля 2002 г. N 101-ФЗ "Об обороте земель сельскохозяйственного назначения"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ЕГРИП об индивидуальном предпринимателе, являющемся заявителем</w:t>
            </w:r>
          </w:p>
        </w:tc>
      </w:tr>
      <w:tr w:rsidR="00B122E2" w:rsidRPr="00581C7D" w:rsidTr="003B4A86"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3B4A86" w:rsidP="00FF327B">
            <w:pPr>
              <w:rPr>
                <w:rFonts w:ascii="Times New Roman" w:hAnsi="Times New Roman" w:cs="Times New Roman"/>
              </w:rPr>
            </w:pPr>
            <w:hyperlink r:id="rId49" w:history="1">
              <w:r w:rsidR="00B122E2" w:rsidRPr="00581C7D">
                <w:rPr>
                  <w:rStyle w:val="a3"/>
                  <w:rFonts w:ascii="Times New Roman" w:hAnsi="Times New Roman" w:cs="Times New Roman"/>
                </w:rPr>
                <w:t>Подпункт 32 пункта 2 статьи 39.6</w:t>
              </w:r>
            </w:hyperlink>
            <w:r w:rsidR="00B122E2" w:rsidRPr="00581C7D">
              <w:rPr>
                <w:rFonts w:ascii="Times New Roman" w:hAnsi="Times New Roman" w:cs="Times New Roman"/>
              </w:rPr>
              <w:t xml:space="preserve"> Земельного кодекса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Арендатор земельного участка, имеющий право на </w:t>
            </w:r>
            <w:r w:rsidRPr="00581C7D">
              <w:rPr>
                <w:rFonts w:ascii="Times New Roman" w:hAnsi="Times New Roman" w:cs="Times New Roman"/>
              </w:rPr>
              <w:lastRenderedPageBreak/>
              <w:t>заключение нового договора аренды земельного участка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Земельный участок, используемый на основании договора </w:t>
            </w:r>
            <w:r w:rsidRPr="00581C7D">
              <w:rPr>
                <w:rFonts w:ascii="Times New Roman" w:hAnsi="Times New Roman" w:cs="Times New Roman"/>
              </w:rPr>
              <w:lastRenderedPageBreak/>
              <w:t>аренды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lastRenderedPageBreak/>
              <w:t xml:space="preserve"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</w:t>
            </w:r>
            <w:r w:rsidR="00B71F9D">
              <w:rPr>
                <w:rFonts w:ascii="Times New Roman" w:hAnsi="Times New Roman" w:cs="Times New Roman"/>
              </w:rPr>
              <w:t>ЕГРН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 xml:space="preserve">* Выписка из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о правах на приобретаемый земельный участок или уведомление об отсутствии в </w:t>
            </w:r>
            <w:r w:rsidR="00B71F9D">
              <w:rPr>
                <w:rFonts w:ascii="Times New Roman" w:hAnsi="Times New Roman" w:cs="Times New Roman"/>
              </w:rPr>
              <w:t>ЕГРН</w:t>
            </w:r>
            <w:r w:rsidRPr="00581C7D">
              <w:rPr>
                <w:rFonts w:ascii="Times New Roman" w:hAnsi="Times New Roman" w:cs="Times New Roman"/>
              </w:rPr>
              <w:t xml:space="preserve"> запрашиваемых сведений о зарегистрированных правах на указанный земельный участок</w:t>
            </w:r>
          </w:p>
        </w:tc>
      </w:tr>
      <w:tr w:rsidR="00B122E2" w:rsidRPr="00581C7D" w:rsidTr="003B4A86"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2" w:rsidRPr="00581C7D" w:rsidRDefault="00B122E2" w:rsidP="00FF327B">
            <w:pPr>
              <w:rPr>
                <w:rFonts w:ascii="Times New Roman" w:hAnsi="Times New Roman" w:cs="Times New Roman"/>
              </w:rPr>
            </w:pPr>
            <w:r w:rsidRPr="00581C7D">
              <w:rPr>
                <w:rFonts w:ascii="Times New Roman" w:hAnsi="Times New Roman" w:cs="Times New Roman"/>
              </w:rPr>
              <w:t>* Выписка из ЕГРЮЛ о юридическом лице, являющемся заявителем</w:t>
            </w:r>
          </w:p>
        </w:tc>
      </w:tr>
    </w:tbl>
    <w:p w:rsidR="00B122E2" w:rsidRPr="00581C7D" w:rsidRDefault="00B122E2" w:rsidP="00B122E2">
      <w:pPr>
        <w:rPr>
          <w:rFonts w:ascii="Times New Roman" w:hAnsi="Times New Roman" w:cs="Times New Roman"/>
        </w:rPr>
      </w:pPr>
    </w:p>
    <w:p w:rsidR="00B122E2" w:rsidRPr="00581C7D" w:rsidRDefault="00B122E2" w:rsidP="00B122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22E2" w:rsidRPr="00581C7D" w:rsidSect="00581C7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E2"/>
    <w:rsid w:val="00050CBE"/>
    <w:rsid w:val="00166117"/>
    <w:rsid w:val="002D2F6E"/>
    <w:rsid w:val="00325647"/>
    <w:rsid w:val="003B4A86"/>
    <w:rsid w:val="004204F0"/>
    <w:rsid w:val="00581C7D"/>
    <w:rsid w:val="00772AC6"/>
    <w:rsid w:val="00B122E2"/>
    <w:rsid w:val="00B71F9D"/>
    <w:rsid w:val="00F7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9250"/>
  <w15:docId w15:val="{505A35E6-5A1A-41B1-9B57-337821DC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rsid w:val="00B122E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B122E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12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2E2"/>
  </w:style>
  <w:style w:type="paragraph" w:styleId="a6">
    <w:name w:val="footer"/>
    <w:basedOn w:val="a"/>
    <w:link w:val="a7"/>
    <w:uiPriority w:val="99"/>
    <w:unhideWhenUsed/>
    <w:rsid w:val="00B12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C526BA7BF81742474ABB7C1C25DFF93598571DBD08DE59A47DFE7F1980378F5E67268033FA6x3P" TargetMode="External"/><Relationship Id="rId18" Type="http://schemas.openxmlformats.org/officeDocument/2006/relationships/hyperlink" Target="consultantplus://offline/ref=EC526BA7BF81742474ABB7C1C25DFF93598571DBD08DE59A47DFE7F1980378F5E672680F30A6x4P" TargetMode="External"/><Relationship Id="rId26" Type="http://schemas.openxmlformats.org/officeDocument/2006/relationships/hyperlink" Target="consultantplus://offline/ref=EC526BA7BF81742474ABB7C1C25DFF93598571DBD08DE59A47DFE7F1980378F5E672680330A6x1P" TargetMode="External"/><Relationship Id="rId39" Type="http://schemas.openxmlformats.org/officeDocument/2006/relationships/hyperlink" Target="consultantplus://offline/ref=EC526BA7BF81742474ABB7C1C25DFF93598571DBD08DE59A47DFE7F1980378F5E67268063965A1xB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C526BA7BF81742474ABB7C1C25DFF93598571DBD08DE59A47DFE7F1980378F5E67268033FA6x8P" TargetMode="External"/><Relationship Id="rId34" Type="http://schemas.openxmlformats.org/officeDocument/2006/relationships/hyperlink" Target="consultantplus://offline/ref=EC526BA7BF81742474ABB7C1C25DFF93598571DBD08DE59A47DFE7F1980378F5E672680330A6x8P" TargetMode="External"/><Relationship Id="rId42" Type="http://schemas.openxmlformats.org/officeDocument/2006/relationships/hyperlink" Target="consultantplus://offline/ref=EC526BA7BF81742474ABB7C1C25DFF93598571DBD08DE59A47DFE7F1980378F5E672680331A6x3P" TargetMode="External"/><Relationship Id="rId47" Type="http://schemas.openxmlformats.org/officeDocument/2006/relationships/hyperlink" Target="consultantplus://offline/ref=EC526BA7BF81742474ABB7C1C25DFF93598571DBD08DE59A47DFE7F1980378F5E672680331A6x8P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EC526BA7BF81742474ABB7C1C25DFF93598571DBD08DE59A47DFE7F1980378F5E67268033FA6x0P" TargetMode="External"/><Relationship Id="rId12" Type="http://schemas.openxmlformats.org/officeDocument/2006/relationships/hyperlink" Target="consultantplus://offline/ref=EC526BA7BF81742474ABB7C1C25DFF93598571DBD08DE59A47DFE7F1980378F5E67268033FA6x2P" TargetMode="External"/><Relationship Id="rId17" Type="http://schemas.openxmlformats.org/officeDocument/2006/relationships/hyperlink" Target="consultantplus://offline/ref=EC526BA7BF81742474ABB7C1C25DFF93598571DBD08DE59A47DFE7F1980378F5E67268033FA6x6P" TargetMode="External"/><Relationship Id="rId25" Type="http://schemas.openxmlformats.org/officeDocument/2006/relationships/hyperlink" Target="consultantplus://offline/ref=EC526BA7BF81742474ABB7C1C25DFF93598571DBD08DE59A47DFE7F1980378F5E67268063965A1xAP" TargetMode="External"/><Relationship Id="rId33" Type="http://schemas.openxmlformats.org/officeDocument/2006/relationships/hyperlink" Target="consultantplus://offline/ref=EC526BA7BF81742474ABB7C1C25DFF93598571DBD08DE59A47DFE7F1980378F5E672680330A6x7P" TargetMode="External"/><Relationship Id="rId38" Type="http://schemas.openxmlformats.org/officeDocument/2006/relationships/hyperlink" Target="consultantplus://offline/ref=EC526BA7BF81742474ABB7C1C25DFF93598571DBD08DE59A47DFE7F1980378F5E67268063965A1xBP" TargetMode="External"/><Relationship Id="rId46" Type="http://schemas.openxmlformats.org/officeDocument/2006/relationships/hyperlink" Target="consultantplus://offline/ref=EC526BA7BF81742474ABB7C1C25DFF93598571DBD08DE59A47DFE7F1980378F5E672680331A6x7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526BA7BF81742474ABB7C1C25DFF93598571DBD08DE59A47DFE7F1980378F5E67268033FA6x5P" TargetMode="External"/><Relationship Id="rId20" Type="http://schemas.openxmlformats.org/officeDocument/2006/relationships/hyperlink" Target="consultantplus://offline/ref=EC526BA7BF81742474ABB7C1C25DFF93598571DBD08BE59A47DFE7F1980378F5E67268063AA6x7P" TargetMode="External"/><Relationship Id="rId29" Type="http://schemas.openxmlformats.org/officeDocument/2006/relationships/hyperlink" Target="consultantplus://offline/ref=EC526BA7BF81742474ABB7C1C25DFF93598571DBD08DE59A47DFE7F1980378F5E672680330A6x4P" TargetMode="External"/><Relationship Id="rId41" Type="http://schemas.openxmlformats.org/officeDocument/2006/relationships/hyperlink" Target="consultantplus://offline/ref=EC526BA7BF81742474ABB7C1C25DFF93598571DBD08DE59A47DFE7F1980378F5E672680331A6x2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26BA7BF81742474ABB7C1C25DFF93598571DBD08DE59A47DFE7F1980378F5E67268033EA6x9P" TargetMode="External"/><Relationship Id="rId11" Type="http://schemas.openxmlformats.org/officeDocument/2006/relationships/hyperlink" Target="consultantplus://offline/ref=EC526BA7BF81742474ABB7C1C25DFF9359857EDBDE8BE59A47DFE7F198A0x3P" TargetMode="External"/><Relationship Id="rId24" Type="http://schemas.openxmlformats.org/officeDocument/2006/relationships/hyperlink" Target="consultantplus://offline/ref=EC526BA7BF81742474ABB7C1C25DFF93598571DBD08DE59A47DFE7F1980378F5E67268063965A1xAP" TargetMode="External"/><Relationship Id="rId32" Type="http://schemas.openxmlformats.org/officeDocument/2006/relationships/hyperlink" Target="consultantplus://offline/ref=EC526BA7BF81742474ABB7C1C25DFF93598571DBD08DE59A47DFE7F1980378F5E672680330A6x6P" TargetMode="External"/><Relationship Id="rId37" Type="http://schemas.openxmlformats.org/officeDocument/2006/relationships/hyperlink" Target="consultantplus://offline/ref=EC526BA7BF81742474ABB7C1C25DFF93598571DBD08DE59A47DFE7F1980378F5E672680331A6x0P" TargetMode="External"/><Relationship Id="rId40" Type="http://schemas.openxmlformats.org/officeDocument/2006/relationships/hyperlink" Target="consultantplus://offline/ref=EC526BA7BF81742474ABB7C1C25DFF93598571DBD08DE59A47DFE7F1980378F5E672680331A6x1P" TargetMode="External"/><Relationship Id="rId45" Type="http://schemas.openxmlformats.org/officeDocument/2006/relationships/hyperlink" Target="consultantplus://offline/ref=EC526BA7BF81742474ABB7C1C25DFF93598571DBD08DE59A47DFE7F1980378F5E672680331A6x6P" TargetMode="External"/><Relationship Id="rId5" Type="http://schemas.openxmlformats.org/officeDocument/2006/relationships/hyperlink" Target="consultantplus://offline/ref=EC526BA7BF81742474ABB7C1C25DFF93598571DBD08DE59A47DFE7F1980378F5E67268033EA6x8P" TargetMode="External"/><Relationship Id="rId15" Type="http://schemas.openxmlformats.org/officeDocument/2006/relationships/hyperlink" Target="consultantplus://offline/ref=EC526BA7BF81742474ABB7C1C25DFF93598571DBD08DE59A47DFE7F1980378F5E67268033FA6x4P" TargetMode="External"/><Relationship Id="rId23" Type="http://schemas.openxmlformats.org/officeDocument/2006/relationships/hyperlink" Target="consultantplus://offline/ref=EC526BA7BF81742474ABB7C1C25DFF93598571DBD08DE59A47DFE7F1980378F5E672680330A6x0P" TargetMode="External"/><Relationship Id="rId28" Type="http://schemas.openxmlformats.org/officeDocument/2006/relationships/hyperlink" Target="consultantplus://offline/ref=EC526BA7BF81742474ABB7C1C25DFF93598571DBD08DE59A47DFE7F1980378F5E672680330A6x3P" TargetMode="External"/><Relationship Id="rId36" Type="http://schemas.openxmlformats.org/officeDocument/2006/relationships/hyperlink" Target="consultantplus://offline/ref=EC526BA7BF81742474ABB7C1C25DFF93598571DBD08DE59A47DFE7F1980378F5E672680330A6x9P" TargetMode="External"/><Relationship Id="rId49" Type="http://schemas.openxmlformats.org/officeDocument/2006/relationships/hyperlink" Target="consultantplus://offline/ref=EC526BA7BF81742474ABB7C1C25DFF93598571DBD08DE59A47DFE7F1980378F5E672680331A6x9P" TargetMode="External"/><Relationship Id="rId10" Type="http://schemas.openxmlformats.org/officeDocument/2006/relationships/hyperlink" Target="consultantplus://offline/ref=EC526BA7BF81742474ABB7C1C25DFF93598571DBD08DE59A47DFE7F1980378F5E67268033FA6x2P" TargetMode="External"/><Relationship Id="rId19" Type="http://schemas.openxmlformats.org/officeDocument/2006/relationships/hyperlink" Target="consultantplus://offline/ref=EC526BA7BF81742474ABB7C1C25DFF93598571DBD08DE59A47DFE7F1980378F5E67268033FA6x7P" TargetMode="External"/><Relationship Id="rId31" Type="http://schemas.openxmlformats.org/officeDocument/2006/relationships/hyperlink" Target="consultantplus://offline/ref=EC526BA7BF81742474ABB7C1C25DFF93598571DBD08DE59A47DFE7F1980378F5E672680330A6x5P" TargetMode="External"/><Relationship Id="rId44" Type="http://schemas.openxmlformats.org/officeDocument/2006/relationships/hyperlink" Target="consultantplus://offline/ref=EC526BA7BF81742474ABB7C1C25DFF93598571DBD08DE59A47DFE7F1980378F5E672680331A6x5P" TargetMode="External"/><Relationship Id="rId4" Type="http://schemas.openxmlformats.org/officeDocument/2006/relationships/hyperlink" Target="consultantplus://offline/ref=8FADD1DADF333497892C52279DED0DAE2DE34297E704531DBDDEE93F5E6AF8AABCBC0E4304D1481AqBV7P" TargetMode="External"/><Relationship Id="rId9" Type="http://schemas.openxmlformats.org/officeDocument/2006/relationships/hyperlink" Target="consultantplus://offline/ref=EC526BA7BF81742474ABB7C1C25DFF93598571DBD08DE59A47DFE7F1980378F5E67268033FA6x1P" TargetMode="External"/><Relationship Id="rId14" Type="http://schemas.openxmlformats.org/officeDocument/2006/relationships/hyperlink" Target="consultantplus://offline/ref=EC526BA7BF81742474ABB7C1C25DFF93598571DBD08DE59A47DFE7F1980378F5E67268033FA6x3P" TargetMode="External"/><Relationship Id="rId22" Type="http://schemas.openxmlformats.org/officeDocument/2006/relationships/hyperlink" Target="consultantplus://offline/ref=EC526BA7BF81742474ABB7C1C25DFF93598571DBD08DE59A47DFE7F1980378F5E67268033FA6x9P" TargetMode="External"/><Relationship Id="rId27" Type="http://schemas.openxmlformats.org/officeDocument/2006/relationships/hyperlink" Target="consultantplus://offline/ref=EC526BA7BF81742474ABB7C1C25DFF93598571DBD08DE59A47DFE7F1980378F5E672680330A6x2P" TargetMode="External"/><Relationship Id="rId30" Type="http://schemas.openxmlformats.org/officeDocument/2006/relationships/hyperlink" Target="consultantplus://offline/ref=EC526BA7BF81742474ABB7C1C25DFF93598571DBD08DE59A47DFE7F1980378F5E672680330A6x4P" TargetMode="External"/><Relationship Id="rId35" Type="http://schemas.openxmlformats.org/officeDocument/2006/relationships/hyperlink" Target="consultantplus://offline/ref=EC526BA7BF81742474ABB7C1C25DFF93598571DBD08DE59A47DFE7F1980378F5E672680330A6x8P" TargetMode="External"/><Relationship Id="rId43" Type="http://schemas.openxmlformats.org/officeDocument/2006/relationships/hyperlink" Target="consultantplus://offline/ref=EC526BA7BF81742474ABB7C1C25DFF93598571DBD08DE59A47DFE7F1980378F5E672680331A6x4P" TargetMode="External"/><Relationship Id="rId48" Type="http://schemas.openxmlformats.org/officeDocument/2006/relationships/hyperlink" Target="consultantplus://offline/ref=EC526BA7BF81742474ABB7C1C25DFF9359847BD0D080E59A47DFE7F198A0x3P" TargetMode="External"/><Relationship Id="rId8" Type="http://schemas.openxmlformats.org/officeDocument/2006/relationships/hyperlink" Target="consultantplus://offline/ref=EC526BA7BF81742474ABB7C1C25DFF93598571DBD08DE59A47DFE7F1980378F5E67268033FA6x1P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6444</Words>
  <Characters>36735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Духова</dc:creator>
  <cp:lastModifiedBy>Шпынова Мария Ильинична</cp:lastModifiedBy>
  <cp:revision>11</cp:revision>
  <cp:lastPrinted>2018-07-26T14:15:00Z</cp:lastPrinted>
  <dcterms:created xsi:type="dcterms:W3CDTF">2016-06-08T11:21:00Z</dcterms:created>
  <dcterms:modified xsi:type="dcterms:W3CDTF">2018-07-26T14:15:00Z</dcterms:modified>
</cp:coreProperties>
</file>