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65F" w:rsidRPr="00DE5DDF" w:rsidRDefault="00B2765F" w:rsidP="00B2765F">
      <w:pPr>
        <w:pStyle w:val="3"/>
        <w:spacing w:before="0" w:after="0"/>
        <w:ind w:left="5387"/>
        <w:rPr>
          <w:rFonts w:ascii="Times New Roman" w:hAnsi="Times New Roman"/>
          <w:b w:val="0"/>
          <w:sz w:val="24"/>
          <w:szCs w:val="24"/>
        </w:rPr>
      </w:pPr>
      <w:r w:rsidRPr="00DE5DDF">
        <w:rPr>
          <w:rFonts w:ascii="Times New Roman" w:hAnsi="Times New Roman"/>
          <w:b w:val="0"/>
          <w:sz w:val="24"/>
          <w:szCs w:val="24"/>
          <w:lang w:val="ru-RU"/>
        </w:rPr>
        <w:t xml:space="preserve">Приложение </w:t>
      </w:r>
      <w:r w:rsidRPr="00DE5DDF">
        <w:rPr>
          <w:rFonts w:ascii="Times New Roman" w:hAnsi="Times New Roman"/>
          <w:b w:val="0"/>
          <w:sz w:val="24"/>
          <w:szCs w:val="24"/>
          <w:lang w:val="ru-RU"/>
        </w:rPr>
        <w:br/>
        <w:t xml:space="preserve">к </w:t>
      </w:r>
      <w:r w:rsidRPr="00DE5DDF">
        <w:rPr>
          <w:rFonts w:ascii="Times New Roman" w:hAnsi="Times New Roman"/>
          <w:b w:val="0"/>
          <w:sz w:val="24"/>
          <w:szCs w:val="24"/>
        </w:rPr>
        <w:t>постановлени</w:t>
      </w:r>
      <w:r w:rsidRPr="00DE5DDF">
        <w:rPr>
          <w:rFonts w:ascii="Times New Roman" w:hAnsi="Times New Roman"/>
          <w:b w:val="0"/>
          <w:sz w:val="24"/>
          <w:szCs w:val="24"/>
          <w:lang w:val="ru-RU"/>
        </w:rPr>
        <w:t xml:space="preserve">ю </w:t>
      </w:r>
      <w:r w:rsidRPr="00DE5DDF">
        <w:rPr>
          <w:rFonts w:ascii="Times New Roman" w:hAnsi="Times New Roman"/>
          <w:b w:val="0"/>
          <w:sz w:val="24"/>
          <w:szCs w:val="24"/>
        </w:rPr>
        <w:t>Правительства Санкт</w:t>
      </w:r>
      <w:r w:rsidRPr="00DE5DDF">
        <w:rPr>
          <w:rFonts w:ascii="Times New Roman" w:hAnsi="Times New Roman"/>
          <w:b w:val="0"/>
          <w:sz w:val="24"/>
          <w:szCs w:val="24"/>
        </w:rPr>
        <w:noBreakHyphen/>
        <w:t>Петербурга</w:t>
      </w:r>
    </w:p>
    <w:p w:rsidR="00B2765F" w:rsidRPr="0041777C" w:rsidRDefault="00B2765F" w:rsidP="00B2765F">
      <w:pPr>
        <w:tabs>
          <w:tab w:val="left" w:pos="8505"/>
        </w:tabs>
        <w:ind w:left="5387"/>
        <w:rPr>
          <w:rFonts w:ascii="Times New Roman" w:hAnsi="Times New Roman" w:cs="Times New Roman"/>
          <w:sz w:val="24"/>
          <w:szCs w:val="24"/>
        </w:rPr>
      </w:pPr>
      <w:r w:rsidRPr="0041777C">
        <w:rPr>
          <w:rFonts w:ascii="Times New Roman" w:hAnsi="Times New Roman" w:cs="Times New Roman"/>
          <w:sz w:val="24"/>
          <w:szCs w:val="24"/>
        </w:rPr>
        <w:t>от ______________№________</w:t>
      </w:r>
    </w:p>
    <w:p w:rsidR="00B2765F" w:rsidRPr="00CE7D77" w:rsidRDefault="00B2765F" w:rsidP="00B276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65F" w:rsidRPr="00CE7D77" w:rsidRDefault="00B2765F" w:rsidP="00B276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65F" w:rsidRPr="00223B73" w:rsidRDefault="00B2765F" w:rsidP="00B276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3B73">
        <w:rPr>
          <w:rFonts w:ascii="Times New Roman" w:hAnsi="Times New Roman" w:cs="Times New Roman"/>
          <w:b/>
          <w:bCs/>
          <w:sz w:val="24"/>
          <w:szCs w:val="24"/>
        </w:rPr>
        <w:t xml:space="preserve">СОГЛАШЕНИЕ </w:t>
      </w:r>
      <w:r w:rsidRPr="00223B7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между Правительством Санкт-Петербурга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23B73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223B73">
        <w:rPr>
          <w:rFonts w:ascii="Times New Roman" w:hAnsi="Times New Roman" w:cs="Times New Roman"/>
          <w:b/>
          <w:sz w:val="24"/>
          <w:szCs w:val="24"/>
        </w:rPr>
        <w:t>Федеральной службой судебных приставов</w:t>
      </w:r>
      <w:r w:rsidRPr="00223B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23B73">
        <w:rPr>
          <w:rFonts w:ascii="Times New Roman" w:hAnsi="Times New Roman" w:cs="Times New Roman"/>
          <w:b/>
          <w:bCs/>
          <w:sz w:val="24"/>
          <w:szCs w:val="24"/>
        </w:rPr>
        <w:t>об информационном взаимодействии</w:t>
      </w:r>
    </w:p>
    <w:p w:rsidR="00B2765F" w:rsidRPr="00CE7D77" w:rsidRDefault="00B2765F" w:rsidP="00B2765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2765F" w:rsidRPr="00223B73" w:rsidTr="00353FCA">
        <w:tc>
          <w:tcPr>
            <w:tcW w:w="3115" w:type="dxa"/>
          </w:tcPr>
          <w:p w:rsidR="00B2765F" w:rsidRPr="00223B73" w:rsidRDefault="00B2765F" w:rsidP="00353F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B73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</w:t>
            </w:r>
          </w:p>
        </w:tc>
        <w:tc>
          <w:tcPr>
            <w:tcW w:w="3115" w:type="dxa"/>
          </w:tcPr>
          <w:p w:rsidR="00B2765F" w:rsidRPr="00223B73" w:rsidRDefault="00B2765F" w:rsidP="00353F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:rsidR="00B2765F" w:rsidRPr="00223B73" w:rsidRDefault="00B2765F" w:rsidP="00353FC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B73">
              <w:rPr>
                <w:rFonts w:ascii="Times New Roman" w:hAnsi="Times New Roman" w:cs="Times New Roman"/>
                <w:bCs/>
                <w:sz w:val="24"/>
                <w:szCs w:val="24"/>
              </w:rPr>
              <w:t>«____»_________ 2018 г.</w:t>
            </w:r>
          </w:p>
        </w:tc>
      </w:tr>
    </w:tbl>
    <w:p w:rsidR="00B2765F" w:rsidRPr="00CE7D77" w:rsidRDefault="00B2765F" w:rsidP="00B276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в лице временно исполняющего обязанности Губернатора Санкт-Петербурга Беглова Александра Дмитриевича, действующего </w:t>
      </w:r>
      <w:r w:rsidRPr="00223B73">
        <w:rPr>
          <w:rFonts w:ascii="Times New Roman" w:hAnsi="Times New Roman" w:cs="Times New Roman"/>
          <w:sz w:val="24"/>
          <w:szCs w:val="24"/>
        </w:rPr>
        <w:br/>
        <w:t xml:space="preserve">на основании </w:t>
      </w:r>
      <w:hyperlink r:id="rId4" w:history="1">
        <w:r w:rsidRPr="00223B73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223B73">
        <w:rPr>
          <w:rFonts w:ascii="Times New Roman" w:hAnsi="Times New Roman" w:cs="Times New Roman"/>
          <w:sz w:val="24"/>
          <w:szCs w:val="24"/>
        </w:rPr>
        <w:t xml:space="preserve"> Санкт-Петербурга, с одной стороны, и Федеральная служба судебных приставов в лице директора Федеральной службы судебных приставов – главного судебного пристава Российской Федерации Аристова Дмитрия Васильевича, действующего на основании Положения о Федеральной службе судебных приставов, утвержденного Указом Президента Российской Федерации от 13.10.2004 № 1316 «Вопросы Федеральной службы судебных приставов», с другой стороны, далее именуемые Сторонами, заключили настоящее Соглашение о нижеследующем.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23B73">
        <w:rPr>
          <w:rFonts w:ascii="Times New Roman" w:hAnsi="Times New Roman" w:cs="Times New Roman"/>
          <w:b/>
          <w:sz w:val="24"/>
          <w:szCs w:val="24"/>
        </w:rPr>
        <w:t>1. Предмет настоящего Соглашения</w:t>
      </w:r>
    </w:p>
    <w:p w:rsidR="00B2765F" w:rsidRPr="00223B73" w:rsidRDefault="00B2765F" w:rsidP="00B276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Предметом настоящего Соглашения является информационное взаимодействие Сторон в области обмена информацией в электронном виде</w:t>
      </w:r>
      <w:r w:rsidRPr="00CE7D77">
        <w:rPr>
          <w:rFonts w:ascii="Times New Roman" w:hAnsi="Times New Roman" w:cs="Times New Roman"/>
          <w:sz w:val="24"/>
          <w:szCs w:val="24"/>
        </w:rPr>
        <w:t xml:space="preserve"> </w:t>
      </w:r>
      <w:r w:rsidRPr="00223B7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02.10.2007 № 229-ФЗ «Об исполнительном производстве». 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E7D77">
        <w:rPr>
          <w:rFonts w:ascii="Times New Roman" w:hAnsi="Times New Roman" w:cs="Times New Roman"/>
          <w:b/>
          <w:sz w:val="24"/>
          <w:szCs w:val="24"/>
        </w:rPr>
        <w:t>2</w:t>
      </w:r>
      <w:r w:rsidRPr="00223B73">
        <w:rPr>
          <w:rFonts w:ascii="Times New Roman" w:hAnsi="Times New Roman" w:cs="Times New Roman"/>
          <w:b/>
          <w:sz w:val="24"/>
          <w:szCs w:val="24"/>
        </w:rPr>
        <w:t xml:space="preserve">. Принципы взаимодействия </w:t>
      </w:r>
    </w:p>
    <w:p w:rsidR="00B2765F" w:rsidRPr="00223B73" w:rsidRDefault="00B2765F" w:rsidP="00B2765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Стороны при организации взаимодействия и взаимного обмена информацией руководствуются следующими принципами: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своевременность и оперативность передачи информации, определенной настоящим Соглашением, а также обязательность исполнения достигнутых Сторонами договоренностей;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использование Сторонами полученной на основании настоящего Соглашения информации исключительно для выполнения задач и реализации полномочий, установленных законодательством Российской Федерации и Санкт-Петербурга;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соблюдение требований обеспечения конфиденциальности и целостности </w:t>
      </w:r>
      <w:r w:rsidRPr="00223B73">
        <w:rPr>
          <w:rFonts w:ascii="Times New Roman" w:hAnsi="Times New Roman" w:cs="Times New Roman"/>
          <w:sz w:val="24"/>
          <w:szCs w:val="24"/>
        </w:rPr>
        <w:br/>
        <w:t>информации в соответствии с законодательством Российской Федерации.</w:t>
      </w:r>
    </w:p>
    <w:p w:rsidR="00B2765F" w:rsidRPr="00223B73" w:rsidRDefault="00B2765F" w:rsidP="00B276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E7D77">
        <w:rPr>
          <w:rFonts w:ascii="Times New Roman" w:hAnsi="Times New Roman" w:cs="Times New Roman"/>
          <w:b/>
          <w:sz w:val="24"/>
          <w:szCs w:val="24"/>
        </w:rPr>
        <w:t>3</w:t>
      </w:r>
      <w:r w:rsidRPr="00223B73">
        <w:rPr>
          <w:rFonts w:ascii="Times New Roman" w:hAnsi="Times New Roman" w:cs="Times New Roman"/>
          <w:b/>
          <w:sz w:val="24"/>
          <w:szCs w:val="24"/>
        </w:rPr>
        <w:t xml:space="preserve">. Формы обеспечения взаимодействия </w:t>
      </w:r>
    </w:p>
    <w:p w:rsidR="00B2765F" w:rsidRPr="00223B73" w:rsidRDefault="00B2765F" w:rsidP="00B2765F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Информационное взаимодействие осуществляется в следующих формах: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3.1. Предоставление информации в электронном виде.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3.2. Проведение совместных рабочих совещаний по вопросам реализации настоящего Соглашения.</w:t>
      </w:r>
    </w:p>
    <w:p w:rsidR="00B2765F" w:rsidRPr="00223B73" w:rsidRDefault="00B2765F" w:rsidP="00B2765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23B73">
        <w:rPr>
          <w:rFonts w:ascii="Times New Roman" w:hAnsi="Times New Roman" w:cs="Times New Roman"/>
          <w:b/>
          <w:sz w:val="24"/>
          <w:szCs w:val="24"/>
        </w:rPr>
        <w:t xml:space="preserve">4. Организация информационного взаимодействия </w:t>
      </w:r>
    </w:p>
    <w:p w:rsidR="00B2765F" w:rsidRPr="00223B73" w:rsidRDefault="00B2765F" w:rsidP="00B276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4.1. Уполномоченными подразделениями Сторон по организации информационного </w:t>
      </w:r>
      <w:r w:rsidRPr="00223B73">
        <w:rPr>
          <w:rFonts w:ascii="Times New Roman" w:hAnsi="Times New Roman" w:cs="Times New Roman"/>
          <w:sz w:val="24"/>
          <w:szCs w:val="24"/>
        </w:rPr>
        <w:lastRenderedPageBreak/>
        <w:t>взаимодействия между Правительством Санкт-Петербурга и Федеральной службой судебных приставов являются: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63"/>
      <w:bookmarkEnd w:id="0"/>
      <w:r w:rsidRPr="00223B73">
        <w:rPr>
          <w:rFonts w:ascii="Times New Roman" w:hAnsi="Times New Roman" w:cs="Times New Roman"/>
          <w:sz w:val="24"/>
          <w:szCs w:val="24"/>
        </w:rPr>
        <w:t>4.1.1. От Правительства Санкт-Петербурга: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3B73">
        <w:rPr>
          <w:rFonts w:ascii="Times New Roman" w:hAnsi="Times New Roman" w:cs="Times New Roman"/>
          <w:sz w:val="24"/>
          <w:szCs w:val="24"/>
        </w:rPr>
        <w:t>дминистрации районов Санкт-Петербурга;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Комитет по информатизации и связи.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6"/>
      <w:bookmarkEnd w:id="1"/>
      <w:r w:rsidRPr="00223B73">
        <w:rPr>
          <w:rFonts w:ascii="Times New Roman" w:hAnsi="Times New Roman" w:cs="Times New Roman"/>
          <w:sz w:val="24"/>
          <w:szCs w:val="24"/>
        </w:rPr>
        <w:t>4.1.2. От Федеральной службы судебных приставов: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Управление Федеральной службы судебных приставов по Санкт-Петербургу;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Управление информационных технологий Федеральной службы судебных приставов.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4.2. Информационное взаимодействие администраций районов Санкт-Петербурга </w:t>
      </w:r>
      <w:r w:rsidRPr="00223B73">
        <w:rPr>
          <w:rFonts w:ascii="Times New Roman" w:hAnsi="Times New Roman" w:cs="Times New Roman"/>
          <w:sz w:val="24"/>
          <w:szCs w:val="24"/>
        </w:rPr>
        <w:br/>
        <w:t>и Управления Федеральной службы судебных приставов по Санкт-Петербургу осуществляется через Центральный аппарат Федеральной службы судебных приставов.</w:t>
      </w:r>
    </w:p>
    <w:p w:rsidR="00B2765F" w:rsidRPr="00CE7D77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4.3. Со стороны Правительства Санкт-Петербурга взаимодействие осуществляется </w:t>
      </w:r>
      <w:r w:rsidRPr="00223B7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Pr="00223B73">
        <w:rPr>
          <w:rFonts w:ascii="Times New Roman" w:hAnsi="Times New Roman" w:cs="Times New Roman"/>
          <w:sz w:val="24"/>
          <w:szCs w:val="24"/>
        </w:rPr>
        <w:t>автоматизированной системы «Учет административных правонарушений» государственной информационной системы Санкт-Петербурга «</w:t>
      </w:r>
      <w:r w:rsidRPr="00CE7D77">
        <w:rPr>
          <w:rFonts w:ascii="Times New Roman" w:hAnsi="Times New Roman" w:cs="Times New Roman"/>
          <w:sz w:val="24"/>
          <w:szCs w:val="24"/>
        </w:rPr>
        <w:t>Территориальная отраслевая региональная информационная система», зарегистрированной в реестре государственных информационных систем Санкт-Петербурга от 11.03.2013 № 149.</w:t>
      </w:r>
    </w:p>
    <w:p w:rsidR="00B2765F" w:rsidRPr="00CE7D77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D77">
        <w:rPr>
          <w:rFonts w:ascii="Times New Roman" w:hAnsi="Times New Roman" w:cs="Times New Roman"/>
          <w:sz w:val="24"/>
          <w:szCs w:val="24"/>
        </w:rPr>
        <w:t xml:space="preserve">4.4. Со стороны Федеральной службы судебных приставов взаимодействие осуществляется посредством автоматизированной информационной системы Федеральной службы судебных приставов России, зарегистрированной в перечне федеральных государственных информационных систем в соответствии с паспортом </w:t>
      </w:r>
      <w:r w:rsidRPr="00CE7D77">
        <w:rPr>
          <w:rFonts w:ascii="Times New Roman" w:hAnsi="Times New Roman" w:cs="Times New Roman"/>
          <w:sz w:val="24"/>
          <w:szCs w:val="24"/>
        </w:rPr>
        <w:br/>
        <w:t>от 08.09.2011 № ФС-77110133.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D77">
        <w:rPr>
          <w:rFonts w:ascii="Times New Roman" w:hAnsi="Times New Roman" w:cs="Times New Roman"/>
          <w:sz w:val="24"/>
          <w:szCs w:val="24"/>
        </w:rPr>
        <w:t>4.5. Предоставление информации осуществляется в соответствии</w:t>
      </w:r>
      <w:r w:rsidRPr="00223B73">
        <w:rPr>
          <w:rFonts w:ascii="Times New Roman" w:hAnsi="Times New Roman" w:cs="Times New Roman"/>
          <w:sz w:val="24"/>
          <w:szCs w:val="24"/>
        </w:rPr>
        <w:t xml:space="preserve"> с Техническими требованиями к взаимодействию информационных систем в единой системе межведомственного электронного взаимодействия, утвержденными приказом Министерства связи и массовых коммуникаций Российской Федерации от 23.06.2015 </w:t>
      </w:r>
      <w:r w:rsidRPr="00223B73">
        <w:rPr>
          <w:rFonts w:ascii="Times New Roman" w:hAnsi="Times New Roman" w:cs="Times New Roman"/>
          <w:sz w:val="24"/>
          <w:szCs w:val="24"/>
        </w:rPr>
        <w:br/>
        <w:t>№ 210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23B73">
        <w:rPr>
          <w:rFonts w:ascii="Times New Roman" w:hAnsi="Times New Roman" w:cs="Times New Roman"/>
          <w:sz w:val="24"/>
          <w:szCs w:val="24"/>
        </w:rPr>
        <w:t>требованиями к форматам исполнительных документов, вынесенных и (или) направляемых для исполнения в форме электронного документа, утвержденными постановлением Правительства Российской Федерации от 20.10.2015 № 1121.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4.6. Предоставление информации осуществляется Сторонами в электронном виде </w:t>
      </w:r>
      <w:r w:rsidRPr="00223B73">
        <w:rPr>
          <w:rFonts w:ascii="Times New Roman" w:hAnsi="Times New Roman" w:cs="Times New Roman"/>
          <w:sz w:val="24"/>
          <w:szCs w:val="24"/>
        </w:rPr>
        <w:br/>
        <w:t>с обеспечением требований законодательства Российской Федерации в области защиты информации.</w:t>
      </w:r>
    </w:p>
    <w:p w:rsidR="00B2765F" w:rsidRPr="00223B73" w:rsidRDefault="00B2765F" w:rsidP="00B276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23B73">
        <w:rPr>
          <w:rFonts w:ascii="Times New Roman" w:hAnsi="Times New Roman" w:cs="Times New Roman"/>
          <w:b/>
          <w:sz w:val="24"/>
          <w:szCs w:val="24"/>
        </w:rPr>
        <w:t>5. Порядок реализации настоящего Соглашения</w:t>
      </w:r>
    </w:p>
    <w:p w:rsidR="00B2765F" w:rsidRPr="00223B73" w:rsidRDefault="00B2765F" w:rsidP="00B276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5.1. В целях реализации настоящего Соглашения:</w:t>
      </w:r>
    </w:p>
    <w:p w:rsidR="00B2765F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5.1.1. Администрации районов Санкт-Петербурга предоставляют Управлению Федеральной службы судебных приставов по Санкт-Петербургу следующую информацию: </w:t>
      </w:r>
    </w:p>
    <w:p w:rsidR="00B2765F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исполнительные документы на принудительное исполнение, включая акты должностных лиц администраций районов Санкт-Петербурга; </w:t>
      </w:r>
    </w:p>
    <w:p w:rsidR="00B2765F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информацию о добровольном исполнении должником исполнительного документа; </w:t>
      </w:r>
    </w:p>
    <w:p w:rsidR="00B2765F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ответы на запросы судебного пристава-исполнителя или иного должностного лица Управления Федеральной службы судебных приставов по Санкт-Петербургу; </w:t>
      </w:r>
    </w:p>
    <w:p w:rsidR="00B2765F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заявления; </w:t>
      </w:r>
    </w:p>
    <w:p w:rsidR="00B2765F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ходатайства; </w:t>
      </w:r>
    </w:p>
    <w:p w:rsidR="00B2765F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объяснения, отводы; 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жалобы и иные обращения администраций районов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223B73">
        <w:rPr>
          <w:rFonts w:ascii="Times New Roman" w:hAnsi="Times New Roman" w:cs="Times New Roman"/>
          <w:sz w:val="24"/>
          <w:szCs w:val="24"/>
        </w:rPr>
        <w:t>по исполнительным производствам.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5.1.2. Комитет по информатизации и связи: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обеспечивает поддержание в надлежащем состоянии аппаратных и программных средств, находящихся в ведении Правительства Санкт-Петербурга и необходимых </w:t>
      </w:r>
      <w:r w:rsidRPr="00223B73">
        <w:rPr>
          <w:rFonts w:ascii="Times New Roman" w:hAnsi="Times New Roman" w:cs="Times New Roman"/>
          <w:sz w:val="24"/>
          <w:szCs w:val="24"/>
        </w:rPr>
        <w:br/>
        <w:t>для взаимодействия Сторон в рамках настоящего Соглашения.</w:t>
      </w:r>
    </w:p>
    <w:p w:rsidR="00B2765F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5.1.3 Управление Федеральной службы судебных приставов по Санкт-Петербургу </w:t>
      </w:r>
      <w:r w:rsidRPr="00223B73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предоставляет администрациям районов Санкт-Петербурга следующую информацию: </w:t>
      </w:r>
    </w:p>
    <w:p w:rsidR="00B2765F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о наличии, о ходе исполнительного производства, постановлений судебных приставов-исполнителей или иных должностных лиц Управления Федеральной службы судебных приставов по Санкт-Петербургу; 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запросы судебного пристава-исполнителя или иного должностного лица Управления Федеральной службы судебных приставов по Санкт-Петербургу.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1.4</w:t>
      </w:r>
      <w:r w:rsidRPr="00223B73">
        <w:rPr>
          <w:rFonts w:ascii="Times New Roman" w:hAnsi="Times New Roman" w:cs="Times New Roman"/>
          <w:sz w:val="24"/>
          <w:szCs w:val="24"/>
        </w:rPr>
        <w:t>. Управление информационных технологий Федеральной службы судебных приставов обеспечивает поддержание в надлежащем состоянии аппаратных и программных средств, находящихся в ведении Федеральной службы судебных приставов и необходимых для взаимодействия Сторон в рамках настоящего Соглашения.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23B73">
        <w:rPr>
          <w:rFonts w:ascii="Times New Roman" w:hAnsi="Times New Roman" w:cs="Times New Roman"/>
          <w:sz w:val="24"/>
          <w:szCs w:val="24"/>
        </w:rPr>
        <w:t xml:space="preserve">. Реализация настоящего Соглашения возлагается на уполномоченные подразделения Сторон, указанные в </w:t>
      </w:r>
      <w:hyperlink w:anchor="P63" w:history="1">
        <w:r w:rsidRPr="00223B73">
          <w:rPr>
            <w:rFonts w:ascii="Times New Roman" w:hAnsi="Times New Roman" w:cs="Times New Roman"/>
            <w:sz w:val="24"/>
            <w:szCs w:val="24"/>
          </w:rPr>
          <w:t>пунктах 4.1.1</w:t>
        </w:r>
      </w:hyperlink>
      <w:r w:rsidRPr="00223B7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6" w:history="1">
        <w:r w:rsidRPr="00223B73">
          <w:rPr>
            <w:rFonts w:ascii="Times New Roman" w:hAnsi="Times New Roman" w:cs="Times New Roman"/>
            <w:sz w:val="24"/>
            <w:szCs w:val="24"/>
          </w:rPr>
          <w:t>4.1.2</w:t>
        </w:r>
      </w:hyperlink>
      <w:r w:rsidRPr="00223B73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B2765F" w:rsidRPr="00223B73" w:rsidRDefault="00B2765F" w:rsidP="00B276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b/>
          <w:sz w:val="24"/>
          <w:szCs w:val="24"/>
        </w:rPr>
        <w:t>6. Срок действия настоящего Соглашения</w:t>
      </w:r>
    </w:p>
    <w:p w:rsidR="00B2765F" w:rsidRPr="00223B73" w:rsidRDefault="00B2765F" w:rsidP="00B276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6.1. Настоящее Соглашение заключено на неопределенный срок и вступает в силу после его подписания Сторонами.</w:t>
      </w:r>
    </w:p>
    <w:p w:rsidR="00B2765F" w:rsidRPr="00223B73" w:rsidRDefault="00B2765F" w:rsidP="00B276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 xml:space="preserve">6.2. Каждая Сторона вправе в любое время расторгнуть настоящее Соглашение </w:t>
      </w:r>
      <w:r w:rsidRPr="00223B73">
        <w:rPr>
          <w:rFonts w:ascii="Times New Roman" w:hAnsi="Times New Roman" w:cs="Times New Roman"/>
          <w:sz w:val="24"/>
          <w:szCs w:val="24"/>
        </w:rPr>
        <w:br/>
        <w:t>при условии письменного уведомления об этом другой Стороны не позднее чем за один месяц до предполагаемой даты расторжения.</w:t>
      </w:r>
    </w:p>
    <w:p w:rsidR="00B2765F" w:rsidRPr="00223B73" w:rsidRDefault="00B2765F" w:rsidP="00B276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23B73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B2765F" w:rsidRPr="00223B73" w:rsidRDefault="00B2765F" w:rsidP="00B276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223B73" w:rsidRDefault="00B2765F" w:rsidP="00B2765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7.1. Настоящее Соглашение может быть изменено или дополнено при взаимном согласии Сторон путем заключения дополнительных соглашений.</w:t>
      </w:r>
    </w:p>
    <w:p w:rsidR="00B2765F" w:rsidRPr="00223B73" w:rsidRDefault="00B2765F" w:rsidP="00B2765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7.2. Споры и разногласия, возникающие в ходе исполнения настоящего Соглашения между Сторонами, разрешаются путем переговоров.</w:t>
      </w:r>
    </w:p>
    <w:p w:rsidR="00B2765F" w:rsidRPr="00223B73" w:rsidRDefault="00B2765F" w:rsidP="00B2765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7.3. Настоящее Соглашение не предполагает возникновения каких-либо финансовых обязательств Сторон.</w:t>
      </w:r>
    </w:p>
    <w:p w:rsidR="00B2765F" w:rsidRPr="00223B73" w:rsidRDefault="00B2765F" w:rsidP="00B2765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7.4. При решении вопросов, не урегулированных настоящим Соглашением, Стороны руководствуются действующим законодательством.</w:t>
      </w:r>
    </w:p>
    <w:p w:rsidR="00B2765F" w:rsidRPr="00223B73" w:rsidRDefault="00B2765F" w:rsidP="00B2765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7.5.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B2765F" w:rsidRPr="00223B73" w:rsidRDefault="00B2765F" w:rsidP="00B2765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2765F" w:rsidRPr="00CE7D77" w:rsidRDefault="00B2765F" w:rsidP="00B276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765F" w:rsidRPr="00CE7D77" w:rsidRDefault="00B2765F" w:rsidP="00B276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32"/>
        <w:gridCol w:w="3946"/>
        <w:gridCol w:w="708"/>
      </w:tblGrid>
      <w:tr w:rsidR="00B2765F" w:rsidRPr="00223B73" w:rsidTr="00353FCA">
        <w:tc>
          <w:tcPr>
            <w:tcW w:w="4701" w:type="dxa"/>
            <w:gridSpan w:val="2"/>
          </w:tcPr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223B73">
              <w:rPr>
                <w:b/>
              </w:rPr>
              <w:t>Временно исполняющий обязанности Губернатора Санкт-Петербурга</w:t>
            </w:r>
            <w:r w:rsidRPr="00223B73">
              <w:rPr>
                <w:rStyle w:val="a5"/>
              </w:rPr>
              <w:t xml:space="preserve"> </w:t>
            </w:r>
          </w:p>
        </w:tc>
        <w:tc>
          <w:tcPr>
            <w:tcW w:w="4654" w:type="dxa"/>
            <w:gridSpan w:val="2"/>
          </w:tcPr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223B73">
              <w:rPr>
                <w:b/>
                <w:bCs/>
              </w:rPr>
              <w:t>Директор Федеральной службы судебных приставов – главный судебный пристав Российской Федерации</w:t>
            </w:r>
          </w:p>
        </w:tc>
      </w:tr>
      <w:tr w:rsidR="00B2765F" w:rsidRPr="00223B73" w:rsidTr="00353FCA">
        <w:tc>
          <w:tcPr>
            <w:tcW w:w="4701" w:type="dxa"/>
            <w:gridSpan w:val="2"/>
          </w:tcPr>
          <w:p w:rsidR="00B2765F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  <w:r w:rsidRPr="00223B73">
              <w:rPr>
                <w:b/>
                <w:bCs/>
              </w:rPr>
              <w:t>А.Д.Беглов</w:t>
            </w:r>
          </w:p>
        </w:tc>
        <w:tc>
          <w:tcPr>
            <w:tcW w:w="4654" w:type="dxa"/>
            <w:gridSpan w:val="2"/>
          </w:tcPr>
          <w:p w:rsidR="00B2765F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  <w:r w:rsidRPr="00223B73">
              <w:rPr>
                <w:b/>
                <w:bCs/>
              </w:rPr>
              <w:t>Д.В.Аристов</w:t>
            </w:r>
          </w:p>
        </w:tc>
      </w:tr>
      <w:tr w:rsidR="00B2765F" w:rsidRPr="00223B73" w:rsidTr="00353FCA">
        <w:tc>
          <w:tcPr>
            <w:tcW w:w="4701" w:type="dxa"/>
            <w:gridSpan w:val="2"/>
          </w:tcPr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4654" w:type="dxa"/>
            <w:gridSpan w:val="2"/>
          </w:tcPr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</w:tc>
      </w:tr>
      <w:tr w:rsidR="00B2765F" w:rsidRPr="00223B73" w:rsidTr="00353FCA">
        <w:tc>
          <w:tcPr>
            <w:tcW w:w="4701" w:type="dxa"/>
            <w:gridSpan w:val="2"/>
          </w:tcPr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4654" w:type="dxa"/>
            <w:gridSpan w:val="2"/>
          </w:tcPr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</w:tc>
      </w:tr>
      <w:tr w:rsidR="00B2765F" w:rsidRPr="00223B73" w:rsidTr="00353FCA">
        <w:tc>
          <w:tcPr>
            <w:tcW w:w="3969" w:type="dxa"/>
            <w:tcBorders>
              <w:bottom w:val="single" w:sz="4" w:space="0" w:color="auto"/>
            </w:tcBorders>
          </w:tcPr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732" w:type="dxa"/>
          </w:tcPr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708" w:type="dxa"/>
          </w:tcPr>
          <w:p w:rsidR="00B2765F" w:rsidRPr="00223B73" w:rsidRDefault="00B2765F" w:rsidP="00353FCA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</w:tc>
      </w:tr>
    </w:tbl>
    <w:p w:rsidR="00B2765F" w:rsidRPr="00CE7D77" w:rsidRDefault="00B2765F" w:rsidP="00B27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A4E" w:rsidRDefault="00B2765F">
      <w:bookmarkStart w:id="2" w:name="_GoBack"/>
      <w:bookmarkEnd w:id="2"/>
    </w:p>
    <w:sectPr w:rsidR="00794A4E" w:rsidSect="00CE7D77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5F"/>
    <w:rsid w:val="00660C8C"/>
    <w:rsid w:val="00B2765F"/>
    <w:rsid w:val="00C9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34A8F-7003-4F6E-AF3A-6A05A4FE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65F"/>
  </w:style>
  <w:style w:type="paragraph" w:styleId="3">
    <w:name w:val="heading 3"/>
    <w:basedOn w:val="a"/>
    <w:next w:val="a"/>
    <w:link w:val="30"/>
    <w:unhideWhenUsed/>
    <w:qFormat/>
    <w:rsid w:val="00B2765F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765F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B27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B2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B2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7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A51F4D33FD3432EAC82AB561F6B709ABF6D12CBE84680AF94F3F22828CFm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Тутынина Ольга Игоревна</dc:creator>
  <cp:keywords/>
  <dc:description/>
  <cp:lastModifiedBy>Тутынина Ольга Игоревна</cp:lastModifiedBy>
  <cp:revision>1</cp:revision>
  <dcterms:created xsi:type="dcterms:W3CDTF">2018-10-25T09:06:00Z</dcterms:created>
  <dcterms:modified xsi:type="dcterms:W3CDTF">2018-10-25T09:06:00Z</dcterms:modified>
</cp:coreProperties>
</file>