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51"/>
        <w:gridCol w:w="5984"/>
        <w:gridCol w:w="1270"/>
        <w:gridCol w:w="1266"/>
      </w:tblGrid>
      <w:tr w:rsidR="00AA669B" w:rsidRPr="00FC5484" w:rsidTr="007C57FF">
        <w:trPr>
          <w:trHeight w:val="960"/>
        </w:trPr>
        <w:tc>
          <w:tcPr>
            <w:tcW w:w="9571" w:type="dxa"/>
            <w:gridSpan w:val="4"/>
            <w:hideMark/>
          </w:tcPr>
          <w:p w:rsidR="00FC5484" w:rsidRPr="00FC5484" w:rsidRDefault="00AA669B" w:rsidP="00AA66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RANGE!A10:D2017"/>
            <w:r w:rsidRPr="00FC5484">
              <w:rPr>
                <w:rFonts w:ascii="Times New Roman" w:hAnsi="Times New Roman" w:cs="Times New Roman"/>
                <w:b/>
                <w:bCs/>
              </w:rPr>
              <w:t xml:space="preserve">Перечень показателей и информационных материалов антикоррупционного мониторинга </w:t>
            </w:r>
          </w:p>
          <w:p w:rsidR="00AA669B" w:rsidRPr="00FC5484" w:rsidRDefault="00AA669B" w:rsidP="00AA66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5484">
              <w:rPr>
                <w:rFonts w:ascii="Times New Roman" w:hAnsi="Times New Roman" w:cs="Times New Roman"/>
                <w:b/>
                <w:bCs/>
              </w:rPr>
              <w:t>в Комитете имущественных отношений Санкт-Петербурга</w:t>
            </w:r>
            <w:bookmarkEnd w:id="0"/>
            <w:r w:rsidR="00FC5484" w:rsidRPr="00FC548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A769C0" w:rsidRPr="00FC5484" w:rsidTr="00A769C0">
        <w:trPr>
          <w:trHeight w:val="938"/>
        </w:trPr>
        <w:tc>
          <w:tcPr>
            <w:tcW w:w="1051" w:type="dxa"/>
            <w:vAlign w:val="center"/>
            <w:hideMark/>
          </w:tcPr>
          <w:p w:rsidR="00A769C0" w:rsidRPr="00FC5484" w:rsidRDefault="00A769C0" w:rsidP="00A769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  <w:r w:rsidRPr="00FC548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proofErr w:type="gramStart"/>
            <w:r w:rsidRPr="00FC5484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FC5484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5984" w:type="dxa"/>
            <w:vAlign w:val="center"/>
            <w:hideMark/>
          </w:tcPr>
          <w:p w:rsidR="00A769C0" w:rsidRPr="00FC5484" w:rsidRDefault="00A769C0" w:rsidP="00A769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5484">
              <w:rPr>
                <w:rFonts w:ascii="Times New Roman" w:hAnsi="Times New Roman" w:cs="Times New Roman"/>
                <w:b/>
                <w:bCs/>
              </w:rPr>
              <w:t>Контрольные позиции</w:t>
            </w:r>
          </w:p>
        </w:tc>
        <w:tc>
          <w:tcPr>
            <w:tcW w:w="1270" w:type="dxa"/>
            <w:vAlign w:val="center"/>
            <w:hideMark/>
          </w:tcPr>
          <w:p w:rsidR="00A769C0" w:rsidRPr="00FC5484" w:rsidRDefault="00A769C0" w:rsidP="00A769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Первое </w:t>
            </w:r>
            <w:r w:rsidRPr="00FC5484">
              <w:rPr>
                <w:rFonts w:ascii="Times New Roman" w:hAnsi="Times New Roman" w:cs="Times New Roman"/>
                <w:b/>
                <w:bCs/>
              </w:rPr>
              <w:t>полугодие     2018 года</w:t>
            </w:r>
          </w:p>
        </w:tc>
        <w:tc>
          <w:tcPr>
            <w:tcW w:w="1266" w:type="dxa"/>
            <w:vAlign w:val="center"/>
            <w:hideMark/>
          </w:tcPr>
          <w:p w:rsidR="00A769C0" w:rsidRPr="00FC5484" w:rsidRDefault="00A769C0" w:rsidP="00A769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Первое </w:t>
            </w:r>
            <w:r w:rsidRPr="00FC5484">
              <w:rPr>
                <w:rFonts w:ascii="Times New Roman" w:hAnsi="Times New Roman" w:cs="Times New Roman"/>
                <w:b/>
                <w:bCs/>
              </w:rPr>
              <w:t>полугодие     201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FC5484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hideMark/>
          </w:tcPr>
          <w:p w:rsidR="00A769C0" w:rsidRPr="00FC5484" w:rsidRDefault="00A769C0" w:rsidP="00A769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548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984" w:type="dxa"/>
            <w:hideMark/>
          </w:tcPr>
          <w:p w:rsidR="00A769C0" w:rsidRPr="00FC5484" w:rsidRDefault="00A769C0" w:rsidP="00A769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548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70" w:type="dxa"/>
            <w:hideMark/>
          </w:tcPr>
          <w:p w:rsidR="00A769C0" w:rsidRPr="00FC5484" w:rsidRDefault="00A769C0" w:rsidP="00A769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548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66" w:type="dxa"/>
            <w:hideMark/>
          </w:tcPr>
          <w:p w:rsidR="00A769C0" w:rsidRPr="00FC5484" w:rsidRDefault="00A769C0" w:rsidP="00A769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5484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A769C0" w:rsidRPr="00FC5484" w:rsidTr="007C57FF">
        <w:trPr>
          <w:trHeight w:val="313"/>
        </w:trPr>
        <w:tc>
          <w:tcPr>
            <w:tcW w:w="9571" w:type="dxa"/>
            <w:gridSpan w:val="4"/>
            <w:hideMark/>
          </w:tcPr>
          <w:p w:rsidR="00A769C0" w:rsidRPr="00FC5484" w:rsidRDefault="00A769C0" w:rsidP="00A769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5484">
              <w:rPr>
                <w:rFonts w:ascii="Times New Roman" w:hAnsi="Times New Roman" w:cs="Times New Roman"/>
                <w:b/>
                <w:bCs/>
              </w:rPr>
              <w:t>Раздел 1. Организационные мероприятия по реализации антикоррупционной политики</w:t>
            </w:r>
          </w:p>
        </w:tc>
      </w:tr>
      <w:tr w:rsidR="00A769C0" w:rsidRPr="00FC5484" w:rsidTr="007C57FF">
        <w:trPr>
          <w:trHeight w:val="323"/>
        </w:trPr>
        <w:tc>
          <w:tcPr>
            <w:tcW w:w="9571" w:type="dxa"/>
            <w:gridSpan w:val="4"/>
            <w:hideMark/>
          </w:tcPr>
          <w:p w:rsidR="00A769C0" w:rsidRPr="00FC5484" w:rsidRDefault="00A769C0" w:rsidP="00A769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5484">
              <w:rPr>
                <w:rFonts w:ascii="Times New Roman" w:hAnsi="Times New Roman" w:cs="Times New Roman"/>
                <w:b/>
                <w:bCs/>
              </w:rPr>
              <w:t>Подраздел 1.1. Правовые акты, направленные на реализацию антикоррупционной политики</w:t>
            </w:r>
          </w:p>
        </w:tc>
      </w:tr>
      <w:tr w:rsidR="00A769C0" w:rsidRPr="00FC5484" w:rsidTr="000A08BF">
        <w:trPr>
          <w:trHeight w:val="1250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769C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C5484">
              <w:rPr>
                <w:rFonts w:ascii="Times New Roman" w:hAnsi="Times New Roman" w:cs="Times New Roman"/>
                <w:b/>
              </w:rPr>
              <w:t>Правовые акты, направленные на реализацию антикоррупционной политики, принятые исполнительными органами государственной власти Санкт-Петербурга, Санкт-Петербургской избирательной комиссией, аппаратом Уполномоченного по защите прав предпринимателей в Санкт-Петербурге (далее - государственные органы Санкт-Петербурга) (наименование и реквизиты) (ИМ)</w:t>
            </w:r>
          </w:p>
          <w:p w:rsidR="00A769C0" w:rsidRPr="00FC5484" w:rsidRDefault="00A769C0" w:rsidP="00A769C0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приказ Комитета по управлению городским имуществом от 10.03.2011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>№ 34-п «Об утверждении Кодекса этики и служебного поведения  государственных гражданских служащих Санкт-Петербурга в Комитете по управлению городским имуществом»;</w:t>
            </w:r>
          </w:p>
          <w:p w:rsidR="00A769C0" w:rsidRPr="00FC5484" w:rsidRDefault="00A769C0" w:rsidP="00A769C0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proofErr w:type="gram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приказ Комитета по управлению городским имуществом от 13.04.2011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>№ 47-п «О порядке передачи подарков, полученных лицами, замещающими государственные должности Санкт-Петербурга в Комитете по управлению городским имуществом, и государственными гражданскими служащими Санкт-Петербурга, замещающими должности государственной гражданской службы Санкт-Петербурга в Комитете по управлению городским имуществом, в связи с протокольными мероприятиями, служебными командировками и другими официальными мероприятиями» (в редакции от 27.04.2018 № 50-п);</w:t>
            </w:r>
            <w:proofErr w:type="gramEnd"/>
          </w:p>
          <w:p w:rsidR="00A769C0" w:rsidRPr="00FC5484" w:rsidRDefault="00A769C0" w:rsidP="00A769C0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приказ Комитета от 01.06.2015 № 15-п «Об утверждении Положения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 xml:space="preserve">о комиссии по соблюдению требований к служебному поведению государственных гражданских служащих Санкт-Петербурга в Комитете имущественных отношений Санкт-Петербурга и урегулированию конфликта интересов» (в редакции от 09.08.2016 № 106-п, от 07.12.2016 № 164-п, от 02.03.2018 № 19-п); </w:t>
            </w:r>
          </w:p>
          <w:p w:rsidR="00A769C0" w:rsidRPr="00FC5484" w:rsidRDefault="00A769C0" w:rsidP="00A769C0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приказ Комитета от 24.08.2015 № 58-п «Об утверждении состава комиссии по соблюдению требований к служебному поведению государственных гражданских служащих Санкт-Петербурга в Комитете имущественных отношений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 xml:space="preserve">Санкт-Петербурга и урегулированию конфликта интересов» (в редакции от 09.08.2016 № 105-п, от 20.07.2017 № 72-п, от 06.10.2017 № 123-п, от </w:t>
            </w:r>
            <w:hyperlink r:id="rId9" w:history="1">
              <w:r w:rsidRPr="00FC5484">
                <w:rPr>
                  <w:rStyle w:val="a3"/>
                  <w:rFonts w:ascii="Times New Roman" w:hAnsi="Times New Roman" w:cs="Times New Roman"/>
                  <w:i/>
                  <w:color w:val="auto"/>
                  <w:spacing w:val="-2"/>
                  <w:szCs w:val="22"/>
                </w:rPr>
                <w:t>02.03.2018 № 17-п</w:t>
              </w:r>
            </w:hyperlink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); </w:t>
            </w:r>
          </w:p>
          <w:p w:rsidR="00A769C0" w:rsidRPr="00FC5484" w:rsidRDefault="00A769C0" w:rsidP="00A769C0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приказ Комитета от 16.09.2015 № 72-п «Об утверждении Положения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 xml:space="preserve">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 xml:space="preserve">Санкт-Петербурга в Комитете имущественных отношений Санкт-Петербурга,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 xml:space="preserve">к совершению коррупционных правонарушений» (в редакции от 26.04.2018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 xml:space="preserve">№ 47-п); </w:t>
            </w:r>
          </w:p>
          <w:p w:rsidR="00A769C0" w:rsidRPr="00FC5484" w:rsidRDefault="00A769C0" w:rsidP="00A769C0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приказ Комитета от 29.09.2015  № 78-п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 xml:space="preserve">Санкт-Петербурга в Комитете имущественных отношений Санкт-Петербурга,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 xml:space="preserve">о намерении выполнять иную оплачиваемую работу (о выполнении иной оплачиваемой работы)» (в редакции от 26.04.2018 № 49-п); </w:t>
            </w:r>
          </w:p>
          <w:p w:rsidR="00A769C0" w:rsidRPr="00FC5484" w:rsidRDefault="00A769C0" w:rsidP="00A769C0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приказ Комитета от 29.12.2015 № 138-п «Об утверждении Плана мероприятий по противодействию коррупции (антикоррупционной программы)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 xml:space="preserve">в Комитете имущественных отношений Санкт-Петербурга на 2016 – 2017 годы»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 xml:space="preserve">(в редакции от 27.05.2016 № 64-п); </w:t>
            </w:r>
          </w:p>
          <w:p w:rsidR="00A769C0" w:rsidRPr="00FC5484" w:rsidRDefault="00A769C0" w:rsidP="00A769C0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proofErr w:type="gram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приказ Комитета от 25.02.2016 № 22-п «Об утверждении Порядка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lastRenderedPageBreak/>
              <w:t xml:space="preserve">сообщения государственными гражданскими служащими Санкт-Петербурга, замещающими должности государственной гражданской службы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 xml:space="preserve">Санкт-Петербурга в Комитете имущественных отношений Санкт-Петербурга,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интересов,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 xml:space="preserve">и о внесении изменений в приказы Комитета имущественных отношений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 xml:space="preserve">Санкт-Петербурга от 01.06.2015 № 15-п, от 26.06.2015 № 31–п» (в редакции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>от 26.04.2018</w:t>
            </w:r>
            <w:proofErr w:type="gram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 № </w:t>
            </w:r>
            <w:proofErr w:type="gram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48-п); </w:t>
            </w:r>
            <w:proofErr w:type="gramEnd"/>
          </w:p>
          <w:p w:rsidR="00A769C0" w:rsidRPr="00FC5484" w:rsidRDefault="00A769C0" w:rsidP="00A769C0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proofErr w:type="gram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приказ Комитета от 30.03.2016 № 40-п «Об утверждении Положения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 xml:space="preserve">о порядке принятия лицами, замещающими отдельные должности государственной гражданской службы Санкт-Петербурга в Комитете имущественных отношений Санкт-Петербурга (за исключением председателя Комитета имущественных отношений Санкт-Петербурга),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организаций» </w:t>
            </w:r>
            <w:r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(в редакции от 26.04.2018 № 46-п);</w:t>
            </w:r>
            <w:proofErr w:type="gramEnd"/>
          </w:p>
          <w:p w:rsidR="00A769C0" w:rsidRPr="00FC5484" w:rsidRDefault="00A769C0" w:rsidP="00A769C0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приказ Комитета от 03.08.2016 № 102-п «Об утверждении Служебного распорядка Комитета имущественных отношений Санкт-Петербурга»;</w:t>
            </w:r>
          </w:p>
          <w:p w:rsidR="00A769C0" w:rsidRPr="00FC5484" w:rsidRDefault="00A769C0" w:rsidP="00A769C0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приказ Комитета от 08.12.2016 № 165-п «Об утверждении Порядка представления гражданами, претендующими на замещение должностей государственной гражданской службы Санкт-Петербурга в Комитете имущественных отношений Санкт-Петербурга, и государственными гражданскими служащими Санкт-Петербурга, замещающими должности  государственной гражданской службы Санкт-Петербурга в Комитете имущественных отношений Санкт-Петербурга, сведений о доходах, </w:t>
            </w:r>
            <w:proofErr w:type="spell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расходах</w:t>
            </w:r>
            <w:proofErr w:type="gram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,о</w:t>
            </w:r>
            <w:proofErr w:type="gram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б</w:t>
            </w:r>
            <w:proofErr w:type="spell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 имуществе и обязательствах имущественного характера»;</w:t>
            </w:r>
          </w:p>
          <w:p w:rsidR="00A769C0" w:rsidRPr="00FC5484" w:rsidRDefault="00A769C0" w:rsidP="00A769C0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приказ Комитета от 15.05.2017 № 42-п «О мерах по совершенствованию организации деятельности в области противодействия коррупции»;</w:t>
            </w:r>
          </w:p>
          <w:p w:rsidR="00A769C0" w:rsidRPr="00FC5484" w:rsidRDefault="00A769C0" w:rsidP="00A769C0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приказ Комитета от 26.07.2017 № 78-п «О коррупционно опасных функциях, выполняемых Комитетом имущественных отношений Санкт-Петербурга»;</w:t>
            </w:r>
          </w:p>
          <w:p w:rsidR="00A769C0" w:rsidRPr="00FC5484" w:rsidRDefault="00A769C0" w:rsidP="00A769C0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proofErr w:type="gram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приказ Комитета от 26.07.2017 № 79-п «Об утверждении Перечня должностей государственной гражданской службы Санкт-Петербурга в Комитете имущественных отношений Санкт-Петербурга, при замещении которых государственные гражданские служащие Санкт-Петербурга Комитета имущественных отношений Санкт-Петербурга обязаны представлять сведения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 xml:space="preserve">о своих доходах, об имуществе и обязательствах имущественного характера,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 xml:space="preserve">а также сведения о доходах, об имуществе и обязательствах имущественного характера своих супруги (супруга) и несовершеннолетних детей»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>(в редакции</w:t>
            </w:r>
            <w:proofErr w:type="gram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 от 23.11.2017 № 142-п);</w:t>
            </w:r>
          </w:p>
          <w:p w:rsidR="00A769C0" w:rsidRPr="00FC5484" w:rsidRDefault="00A769C0" w:rsidP="00A769C0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приказ Комитета от 27.09.2017 № 116-п «Об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 xml:space="preserve">Санкт-Петербурга в Комитете имущественных отношений Санкт-Петербурга, разрешения представителя нанимателя на участие на безвозмездной основе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>в управлении некоммерческой организацией в качестве единоличного исполнительного органа или вхождения в состав коллегиальных органов управления»;</w:t>
            </w:r>
          </w:p>
          <w:p w:rsidR="00A769C0" w:rsidRPr="00FC5484" w:rsidRDefault="00A769C0" w:rsidP="00A769C0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приказ Комитета от 11.01.2018 № 1-п «О Плане мероприятий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 xml:space="preserve">по противодействию коррупции в Комитете имущественных отношений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>Санкт-Петербурга на 2018-2022 годы»;</w:t>
            </w:r>
          </w:p>
          <w:p w:rsidR="00A769C0" w:rsidRPr="00FC5484" w:rsidRDefault="00A769C0" w:rsidP="00A769C0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приказ Комитета от 02.03.2018 № 18-п «Об определении должностных лиц в  Отделе по вопросам государственной службы и кадров Комитета имущественных отношений Санкт-Петербурга, ответственных за работу по профилактике коррупционных и иных правонарушений»;</w:t>
            </w:r>
          </w:p>
          <w:p w:rsidR="00A769C0" w:rsidRPr="00FC5484" w:rsidRDefault="00A769C0" w:rsidP="00A769C0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приказ Комитета от 27.04.2018 № 51-п «О Порядке поступления обращений, заявлений и уведомлений должностному лицу Отдела по вопросам государственной службы и кадров, ответственному за работу по профилактике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lastRenderedPageBreak/>
              <w:t xml:space="preserve">коррупционных и иных правонарушений»; </w:t>
            </w:r>
          </w:p>
          <w:p w:rsidR="00A769C0" w:rsidRPr="00FC5484" w:rsidRDefault="00A769C0" w:rsidP="00A769C0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распоряжение Комитета от 22.06.2015 № 11-р «О Комиссии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 xml:space="preserve">по противодействию коррупции в Комитете имущественных отношений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 xml:space="preserve">Санкт-Петербурга» (в редакции от 27.06.2016 № 63-р, от 28.10.2016 № 132-р,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 xml:space="preserve">от 15.05.2017 № 91-р, от 20.07.2017 № 150-р, </w:t>
            </w:r>
            <w:proofErr w:type="gram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от</w:t>
            </w:r>
            <w:proofErr w:type="gram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 18.10.2017 № 200-р, от 02.03.2018 </w:t>
            </w:r>
            <w:r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№ 17-р)</w:t>
            </w:r>
          </w:p>
          <w:p w:rsidR="00A769C0" w:rsidRPr="00FC5484" w:rsidRDefault="00A769C0" w:rsidP="00A769C0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67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распоряжение Комитета от 28.07.2017 № 154-р «О Плане работы Комитета имущественных отношений Санкт-Петербурга по противодействию коррупции в подведомственных учреждениях и организациях на 2017 год»;</w:t>
            </w:r>
          </w:p>
          <w:p w:rsidR="00A769C0" w:rsidRPr="00FC5484" w:rsidRDefault="00A769C0" w:rsidP="00A769C0">
            <w:pPr>
              <w:pStyle w:val="a6"/>
              <w:ind w:left="80" w:firstLine="567"/>
              <w:jc w:val="both"/>
              <w:rPr>
                <w:i/>
                <w:spacing w:val="-2"/>
                <w:sz w:val="22"/>
                <w:szCs w:val="22"/>
              </w:rPr>
            </w:pPr>
            <w:r w:rsidRPr="00FC5484">
              <w:rPr>
                <w:i/>
                <w:spacing w:val="-2"/>
                <w:sz w:val="22"/>
                <w:szCs w:val="22"/>
              </w:rPr>
              <w:t xml:space="preserve">-  распоряжение Комитета от 09.02.2018 № 10-р «О Плане работы Комитета имущественных отношений Санкт-Петербурга по противодействию коррупции </w:t>
            </w:r>
            <w:r>
              <w:rPr>
                <w:i/>
                <w:spacing w:val="-2"/>
                <w:sz w:val="22"/>
                <w:szCs w:val="22"/>
              </w:rPr>
              <w:br/>
            </w:r>
            <w:r w:rsidRPr="00FC5484">
              <w:rPr>
                <w:i/>
                <w:spacing w:val="-2"/>
                <w:sz w:val="22"/>
                <w:szCs w:val="22"/>
              </w:rPr>
              <w:t>в подведомственных учреждениях и организациях на 2018-2022 годы»;</w:t>
            </w:r>
          </w:p>
          <w:p w:rsidR="00A769C0" w:rsidRPr="00FC5484" w:rsidRDefault="00A769C0" w:rsidP="00A769C0">
            <w:pPr>
              <w:jc w:val="both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  <w:i/>
                <w:spacing w:val="-2"/>
              </w:rPr>
              <w:t>распоряжение Комитета от 07.08.2017 № 169-р «Об утверждении перечней коррупционно опасных функций, выполняемых подведомственными учреждениями Комитета имущественных отношений Санкт-Петербурга».</w:t>
            </w:r>
          </w:p>
        </w:tc>
      </w:tr>
      <w:tr w:rsidR="00A769C0" w:rsidRPr="00FC5484" w:rsidTr="007C57FF">
        <w:trPr>
          <w:trHeight w:val="313"/>
        </w:trPr>
        <w:tc>
          <w:tcPr>
            <w:tcW w:w="9571" w:type="dxa"/>
            <w:gridSpan w:val="4"/>
            <w:hideMark/>
          </w:tcPr>
          <w:p w:rsidR="00A769C0" w:rsidRPr="00FC5484" w:rsidRDefault="00A769C0" w:rsidP="00A769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_GoBack"/>
            <w:bookmarkEnd w:id="1"/>
            <w:r w:rsidRPr="00FC5484">
              <w:rPr>
                <w:rFonts w:ascii="Times New Roman" w:hAnsi="Times New Roman" w:cs="Times New Roman"/>
                <w:b/>
                <w:bCs/>
              </w:rPr>
              <w:lastRenderedPageBreak/>
              <w:t>Раздел 4. Антикоррупционная экспертиза нормативных правовых актов и проектов нормативных правовых актов</w:t>
            </w:r>
          </w:p>
        </w:tc>
      </w:tr>
      <w:tr w:rsidR="00A769C0" w:rsidRPr="00FC5484" w:rsidTr="007C57FF">
        <w:trPr>
          <w:trHeight w:val="623"/>
        </w:trPr>
        <w:tc>
          <w:tcPr>
            <w:tcW w:w="9571" w:type="dxa"/>
            <w:gridSpan w:val="4"/>
            <w:hideMark/>
          </w:tcPr>
          <w:p w:rsidR="00A769C0" w:rsidRPr="00FC5484" w:rsidRDefault="00A769C0" w:rsidP="00A769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5484">
              <w:rPr>
                <w:rFonts w:ascii="Times New Roman" w:hAnsi="Times New Roman" w:cs="Times New Roman"/>
                <w:b/>
                <w:bCs/>
              </w:rPr>
              <w:t>Подраздел 4.1. Антикоррупционная экспертиза проектов нормативных правовых актов и нормативных правовых актов, проводимая государственными органами Санкт-Петербурга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vMerge w:val="restart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Общее количество проектов нормативных правовых актов, подготовленных государственными органами Санкт-Петербурга в отчетный период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51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Проектов нормативных правовых актов государственных органов Санкт-Петербурга (приказов и распоряжений)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32</w:t>
            </w:r>
          </w:p>
        </w:tc>
      </w:tr>
      <w:tr w:rsidR="00A769C0" w:rsidRPr="00FC5484" w:rsidTr="000A08BF">
        <w:trPr>
          <w:trHeight w:val="938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Проектов законов Санкт-Петербурга, постановлений и распоряжений Губернатора Санкт-Петербурга, постановлений и распоряжений Правительства Санкт-Петербурга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19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vMerge w:val="restart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4.1.2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проектов нормативных правовых актов, в отношении которых проведена антикоррупционная экспертиза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51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Юридической службой (юрисконсультом) государственного органа Санкт-Петербурга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51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Юридическим комитетом Администрации Губернатора Санкт-Петербурга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19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4.1.3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 w:rsidRPr="00FC5484">
              <w:rPr>
                <w:rFonts w:ascii="Times New Roman" w:hAnsi="Times New Roman" w:cs="Times New Roman"/>
              </w:rPr>
              <w:t>коррупциогенных</w:t>
            </w:r>
            <w:proofErr w:type="spellEnd"/>
            <w:r w:rsidRPr="00FC5484">
              <w:rPr>
                <w:rFonts w:ascii="Times New Roman" w:hAnsi="Times New Roman" w:cs="Times New Roman"/>
              </w:rPr>
              <w:t xml:space="preserve"> факторов, выявленных в проектах нормативных правовых актов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4.1.4</w:t>
            </w: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 xml:space="preserve">Основные </w:t>
            </w:r>
            <w:proofErr w:type="spellStart"/>
            <w:r w:rsidRPr="00FC5484">
              <w:rPr>
                <w:rFonts w:ascii="Times New Roman" w:hAnsi="Times New Roman" w:cs="Times New Roman"/>
              </w:rPr>
              <w:t>коррупциогенные</w:t>
            </w:r>
            <w:proofErr w:type="spellEnd"/>
            <w:r w:rsidRPr="00FC5484">
              <w:rPr>
                <w:rFonts w:ascii="Times New Roman" w:hAnsi="Times New Roman" w:cs="Times New Roman"/>
              </w:rPr>
              <w:t xml:space="preserve"> факторы, выявленные в проектах нормативных правовых актов (ИМ)  -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4.1.5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 w:rsidRPr="00FC5484">
              <w:rPr>
                <w:rFonts w:ascii="Times New Roman" w:hAnsi="Times New Roman" w:cs="Times New Roman"/>
              </w:rPr>
              <w:t>коррупциогенных</w:t>
            </w:r>
            <w:proofErr w:type="spellEnd"/>
            <w:r w:rsidRPr="00FC5484">
              <w:rPr>
                <w:rFonts w:ascii="Times New Roman" w:hAnsi="Times New Roman" w:cs="Times New Roman"/>
              </w:rPr>
              <w:t xml:space="preserve"> факторов, исключенных из проектов нормативных правовых актов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938"/>
        </w:trPr>
        <w:tc>
          <w:tcPr>
            <w:tcW w:w="1051" w:type="dxa"/>
            <w:vMerge w:val="restart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4.1.6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нормативных правовых актов, в отношении которых государственными органами Санкт-Петербурга проведена антикоррупционная экспертиза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Юридической службой (юрисконсультом) государственного органа Санкт-Петербурга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Юридическим комитетом Администрации Губернатора Санкт-Петербурга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lastRenderedPageBreak/>
              <w:t>4.1.7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 w:rsidRPr="00FC5484">
              <w:rPr>
                <w:rFonts w:ascii="Times New Roman" w:hAnsi="Times New Roman" w:cs="Times New Roman"/>
              </w:rPr>
              <w:t>коррупциогенных</w:t>
            </w:r>
            <w:proofErr w:type="spellEnd"/>
            <w:r w:rsidRPr="00FC5484">
              <w:rPr>
                <w:rFonts w:ascii="Times New Roman" w:hAnsi="Times New Roman" w:cs="Times New Roman"/>
              </w:rPr>
              <w:t xml:space="preserve"> факторов, выявленных в нормативных правовых актах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4.1.8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 w:rsidRPr="00FC5484">
              <w:rPr>
                <w:rFonts w:ascii="Times New Roman" w:hAnsi="Times New Roman" w:cs="Times New Roman"/>
              </w:rPr>
              <w:t>коррупциогенных</w:t>
            </w:r>
            <w:proofErr w:type="spellEnd"/>
            <w:r w:rsidRPr="00FC5484">
              <w:rPr>
                <w:rFonts w:ascii="Times New Roman" w:hAnsi="Times New Roman" w:cs="Times New Roman"/>
              </w:rPr>
              <w:t xml:space="preserve"> факторов, исключенных из нормативных правовых актов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4.1.9</w:t>
            </w: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  <w:b/>
              </w:rPr>
            </w:pPr>
            <w:r w:rsidRPr="00FC5484">
              <w:rPr>
                <w:rFonts w:ascii="Times New Roman" w:hAnsi="Times New Roman" w:cs="Times New Roman"/>
                <w:b/>
              </w:rPr>
              <w:t>Меры, принимаемые государственными органами Санкт-Петербурга по повышению эффективности антикоррупционной экспертизы нормативных правовых актов и проектов нормативных правовых актов (ИМ)</w:t>
            </w:r>
          </w:p>
          <w:p w:rsidR="00A769C0" w:rsidRPr="00FC5484" w:rsidRDefault="00A769C0" w:rsidP="00A769C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 xml:space="preserve">В целях повышения эффективности антикоррупционной экспертизы в Комитете организовано размещение нормативных правовых актов и их проектов на официальном сайте Комитета в сети Интернет. Согласно распоряжению Правительства Санкт-Петербурга от 25.10.2013 № 76-рп «О порядке организации независимой антикоррупционной экспертизы нормативных правовых актов </w:t>
            </w:r>
          </w:p>
          <w:p w:rsidR="00A769C0" w:rsidRPr="00FC5484" w:rsidRDefault="00A769C0" w:rsidP="00A769C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 xml:space="preserve">и учета ее результатов в исполнительных органах государственной власти </w:t>
            </w:r>
          </w:p>
          <w:p w:rsidR="00A769C0" w:rsidRPr="00FC5484" w:rsidRDefault="00A769C0" w:rsidP="00A769C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Санкт-Петербурга» и распоряжению Правительства Санкт-Петербурга от 17.08.2012 № 48-рп «О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(исполнения государственных функций) в исполнительных органах государственной власти Санкт-Петербурга» Комитетом обеспечивается проведение  независимой антикоррупционной экспертизы проектов нормативных правовых актов, разрабатываемых Комитетом. Комитет своевременно размещает проекты нормативных правовых актов в информационно-телекоммуникационной сети Интернет на официальном сайте Комитета (www.commim.spb.ru). Такой порядок позволяет гражданам, общественным организациям, независимым экспертам ознакомиться с проектами и провести их антикоррупционную экспертизу.</w:t>
            </w:r>
          </w:p>
          <w:p w:rsidR="00A769C0" w:rsidRPr="00FC5484" w:rsidRDefault="00A769C0" w:rsidP="00A769C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 xml:space="preserve">Комитетом обеспечивается принцип компетентности лиц, проводящих антикоррупционную экспертизу. Гражданские служащие Комитета, занимающиеся разработкой проектов нормативных правовых актов и проводящие антикоррупционную экспертизу, прошли </w:t>
            </w:r>
            <w:proofErr w:type="gramStart"/>
            <w:r w:rsidRPr="00FC5484">
              <w:rPr>
                <w:rFonts w:ascii="Times New Roman" w:hAnsi="Times New Roman" w:cs="Times New Roman"/>
                <w:i/>
              </w:rPr>
              <w:t>обучение</w:t>
            </w:r>
            <w:proofErr w:type="gramEnd"/>
            <w:r w:rsidRPr="00FC5484">
              <w:rPr>
                <w:rFonts w:ascii="Times New Roman" w:hAnsi="Times New Roman" w:cs="Times New Roman"/>
                <w:i/>
              </w:rPr>
              <w:t xml:space="preserve"> по специальным образовательным программам (программам повышения квалификации).</w:t>
            </w:r>
          </w:p>
          <w:p w:rsidR="00A769C0" w:rsidRPr="00FC5484" w:rsidRDefault="00A769C0" w:rsidP="00A769C0">
            <w:pPr>
              <w:jc w:val="both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  <w:i/>
              </w:rPr>
              <w:t>Представители Комитета  принимают участие в работе межведомственных совещаний и рабочих групп, входят в состав советов и комиссий по противодействию коррупции в целях совместного анализа антикоррупционного законодательства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4.1.10</w:t>
            </w: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 xml:space="preserve">Случаи и причины </w:t>
            </w:r>
            <w:proofErr w:type="spellStart"/>
            <w:r w:rsidRPr="00FC5484">
              <w:rPr>
                <w:rFonts w:ascii="Times New Roman" w:hAnsi="Times New Roman" w:cs="Times New Roman"/>
              </w:rPr>
              <w:t>неустранения</w:t>
            </w:r>
            <w:proofErr w:type="spellEnd"/>
            <w:r w:rsidRPr="00FC54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5484">
              <w:rPr>
                <w:rFonts w:ascii="Times New Roman" w:hAnsi="Times New Roman" w:cs="Times New Roman"/>
              </w:rPr>
              <w:t>коррупциогенных</w:t>
            </w:r>
            <w:proofErr w:type="spellEnd"/>
            <w:r w:rsidRPr="00FC5484">
              <w:rPr>
                <w:rFonts w:ascii="Times New Roman" w:hAnsi="Times New Roman" w:cs="Times New Roman"/>
              </w:rPr>
              <w:t xml:space="preserve"> факторов, выявленных в процессе антикоррупционной экспертизы, либо частичного учета заключений по результатам антикоррупционной экспертизы (ИМ)  -</w:t>
            </w:r>
          </w:p>
        </w:tc>
      </w:tr>
      <w:tr w:rsidR="00A769C0" w:rsidRPr="00FC5484" w:rsidTr="007C57FF">
        <w:trPr>
          <w:trHeight w:val="323"/>
        </w:trPr>
        <w:tc>
          <w:tcPr>
            <w:tcW w:w="9571" w:type="dxa"/>
            <w:gridSpan w:val="4"/>
            <w:hideMark/>
          </w:tcPr>
          <w:p w:rsidR="00A769C0" w:rsidRPr="00FC5484" w:rsidRDefault="00A769C0" w:rsidP="00A769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5484">
              <w:rPr>
                <w:rFonts w:ascii="Times New Roman" w:hAnsi="Times New Roman" w:cs="Times New Roman"/>
                <w:b/>
                <w:bCs/>
              </w:rPr>
              <w:t>Подраздел 4.2. Независимая антикоррупционная экспертиза</w:t>
            </w:r>
          </w:p>
        </w:tc>
      </w:tr>
      <w:tr w:rsidR="00A769C0" w:rsidRPr="00FC5484" w:rsidTr="000A08BF">
        <w:trPr>
          <w:trHeight w:val="1250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4.2.1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проектов нормативных правовых актов, в отношении которых государственными органами Санкт-Петербурга организована независимая антикоррупционная экспертиза путем размещения проектов на официальных сайтах в информационно-телекоммуникационной сети «Интернет»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51</w:t>
            </w:r>
          </w:p>
        </w:tc>
      </w:tr>
      <w:tr w:rsidR="00A769C0" w:rsidRPr="00FC5484" w:rsidTr="000A08BF">
        <w:trPr>
          <w:trHeight w:val="938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4.2.2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проектов нормативных правовых актов, в отношении которых независимыми экспертами проведена независимая антикоррупционная экспертиза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4.2.3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заключений независимых экспертов, принятых во внимание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vMerge w:val="restart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4.2.4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нормативных правовых актов, в отношении которых независимыми экспертами проведена независимая антикоррупционная экспертиза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A769C0" w:rsidRPr="00FC5484" w:rsidTr="000A08BF">
        <w:trPr>
          <w:trHeight w:val="938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Законов Санкт-Петербурга, постановлений и распоряжений Губернатора Санкт-Петербурга, постановлений и распоряжений Правительства Санкт-Петербурга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Нормативных правовых актов государственных органов Санкт-Петербурга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4.2.5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заключений независимых экспертов, принятых во внимание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7C57FF">
        <w:trPr>
          <w:trHeight w:val="623"/>
        </w:trPr>
        <w:tc>
          <w:tcPr>
            <w:tcW w:w="9571" w:type="dxa"/>
            <w:gridSpan w:val="4"/>
            <w:hideMark/>
          </w:tcPr>
          <w:p w:rsidR="00A769C0" w:rsidRPr="00FC5484" w:rsidRDefault="00A769C0" w:rsidP="00A769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5484">
              <w:rPr>
                <w:rFonts w:ascii="Times New Roman" w:hAnsi="Times New Roman" w:cs="Times New Roman"/>
                <w:b/>
                <w:bCs/>
              </w:rPr>
              <w:t>Раздел 6. Взаимодействие с гражданами и институтами гражданского общества по вопросам реализации антикоррупционной политики в Санкт-Петербурге</w:t>
            </w:r>
          </w:p>
        </w:tc>
      </w:tr>
      <w:tr w:rsidR="00A769C0" w:rsidRPr="00FC5484" w:rsidTr="007C57FF">
        <w:trPr>
          <w:trHeight w:val="323"/>
        </w:trPr>
        <w:tc>
          <w:tcPr>
            <w:tcW w:w="9571" w:type="dxa"/>
            <w:gridSpan w:val="4"/>
            <w:hideMark/>
          </w:tcPr>
          <w:p w:rsidR="00A769C0" w:rsidRPr="00FC5484" w:rsidRDefault="00A769C0" w:rsidP="00A769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5484">
              <w:rPr>
                <w:rFonts w:ascii="Times New Roman" w:hAnsi="Times New Roman" w:cs="Times New Roman"/>
                <w:b/>
                <w:bCs/>
              </w:rPr>
              <w:t>Подраздел 6.1. Обращения граждан в государственные органы, содержащие сведения о коррупции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vMerge w:val="restart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6.1.1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обращений граждан, содержащих сведения о коррупции (далее - обращения), поступивших в государственный орган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7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 xml:space="preserve">В том числе </w:t>
            </w:r>
            <w:proofErr w:type="gramStart"/>
            <w:r w:rsidRPr="00FC5484">
              <w:rPr>
                <w:rFonts w:ascii="Times New Roman" w:hAnsi="Times New Roman" w:cs="Times New Roman"/>
              </w:rPr>
              <w:t>анонимных</w:t>
            </w:r>
            <w:proofErr w:type="gramEnd"/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 w:val="restart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6.1.2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Поступление обращений в государственный орган Санкт-Петербурга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7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В том числе по способам поступления обращений: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По почте (по факсу), в том числе из иных государственных органов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7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На личном приеме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 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Через официальный сайт государственного органа Санкт-Петербурга в сети "Интернет"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Иной способ поступления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6.1.3</w:t>
            </w: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  <w:b/>
              </w:rPr>
            </w:pPr>
            <w:r w:rsidRPr="00FC5484">
              <w:rPr>
                <w:rFonts w:ascii="Times New Roman" w:hAnsi="Times New Roman" w:cs="Times New Roman"/>
                <w:b/>
              </w:rPr>
              <w:t>Распределение обращений по поднимаемым в них вопросам по сферам общественной деятельности (ИМ)</w:t>
            </w:r>
          </w:p>
          <w:p w:rsidR="00A769C0" w:rsidRPr="00FC5484" w:rsidRDefault="00A769C0" w:rsidP="00D05E97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 xml:space="preserve">- в сфере управления и распоряжения государственным имуществом </w:t>
            </w:r>
          </w:p>
          <w:p w:rsidR="00A769C0" w:rsidRPr="00FC5484" w:rsidRDefault="00A769C0" w:rsidP="00D05E97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Санкт-Петербурга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6.1.4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обращений, рассмотренных непосредственно в государственном органе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7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6.1.5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обращений, направленных для дальнейшего рассмотрения в другие органы (организации)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6.1.6</w:t>
            </w: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Результаты рассмотрения обращений государственными органами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6.1.6.1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обращений, содержащих полностью подтвердившиеся факты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6.1.6.2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обращений, содержащих частично подтвердившиеся факты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6.1.6.3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обращений, факты, изложенные в которых, подтверждения не нашли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7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6.1.6.4</w:t>
            </w:r>
          </w:p>
        </w:tc>
        <w:tc>
          <w:tcPr>
            <w:tcW w:w="5984" w:type="dxa"/>
            <w:hideMark/>
          </w:tcPr>
          <w:p w:rsidR="00A769C0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обращений, проведение проверок по которым продолжается (П)</w:t>
            </w:r>
          </w:p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 w:val="restart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6.1.7</w:t>
            </w: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  <w:b/>
              </w:rPr>
            </w:pPr>
            <w:r w:rsidRPr="00FC5484">
              <w:rPr>
                <w:rFonts w:ascii="Times New Roman" w:hAnsi="Times New Roman" w:cs="Times New Roman"/>
                <w:b/>
              </w:rPr>
              <w:t>Меры, принятые по результатам рассмотрения обращений (ИМ)</w:t>
            </w:r>
          </w:p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  <w:spacing w:val="-2"/>
              </w:rPr>
              <w:t>По поступившему обращению проведена</w:t>
            </w:r>
            <w:r w:rsidRPr="00FC5484">
              <w:rPr>
                <w:rFonts w:ascii="Times New Roman" w:hAnsi="Times New Roman" w:cs="Times New Roman"/>
              </w:rPr>
              <w:t xml:space="preserve"> служебная проверка, виновное должностное лицо привлечено к дисциплинарной ответственности.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В том числе количество лиц, привлеченных к дисциплинарной ответственности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Гражданских служащих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Работников подведомственных организаций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7C57FF">
        <w:trPr>
          <w:trHeight w:val="938"/>
        </w:trPr>
        <w:tc>
          <w:tcPr>
            <w:tcW w:w="9571" w:type="dxa"/>
            <w:gridSpan w:val="4"/>
            <w:hideMark/>
          </w:tcPr>
          <w:p w:rsidR="00A769C0" w:rsidRPr="00FC5484" w:rsidRDefault="00A769C0" w:rsidP="00A769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5484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Подраздел 6.2. </w:t>
            </w:r>
            <w:proofErr w:type="gramStart"/>
            <w:r w:rsidRPr="00FC5484">
              <w:rPr>
                <w:rFonts w:ascii="Times New Roman" w:hAnsi="Times New Roman" w:cs="Times New Roman"/>
                <w:b/>
                <w:bCs/>
              </w:rPr>
              <w:t xml:space="preserve">Участие общественных организаций к иных институтов гражданского общества в реализации антикоррупционной политики, в том числе по формированию 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 w:rsidRPr="00FC5484">
              <w:rPr>
                <w:rFonts w:ascii="Times New Roman" w:hAnsi="Times New Roman" w:cs="Times New Roman"/>
                <w:b/>
                <w:bCs/>
              </w:rPr>
              <w:t>в обществе нетерпимого отношения к коррупционным проявлениям</w:t>
            </w:r>
            <w:proofErr w:type="gramEnd"/>
          </w:p>
        </w:tc>
      </w:tr>
      <w:tr w:rsidR="00A769C0" w:rsidRPr="00FC5484" w:rsidTr="000A08BF">
        <w:trPr>
          <w:trHeight w:val="1250"/>
        </w:trPr>
        <w:tc>
          <w:tcPr>
            <w:tcW w:w="1051" w:type="dxa"/>
            <w:vMerge w:val="restart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6.2.1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общественных организаций (в том числе некоммерческих), наиболее активно взаимодействующих в Санкт-Петербурге в сфере противодействия коррупции с государственными органами Санкт-Петербурга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В том числе количество общественных организаций, уставными задачами которых является участие в противодействии коррупции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938"/>
        </w:trPr>
        <w:tc>
          <w:tcPr>
            <w:tcW w:w="1051" w:type="dxa"/>
            <w:vMerge w:val="restart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6.2.2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Формы взаимодействия общественных организаций и иных некоммерческих организаций с государственными органами Санкт-Петербурга в реализации антикоррупционной политики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общественных организаций, представители которых привлечены к работе в государственных юридических бюро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общественных организаций, представители которых привлечены к работе по совершенствованию антикоррупционного законодательства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общественных организаций, представители которых привлечены к рассмотрению (обсуждению) проектов нормативных правовых актов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общественных организаций, представители которых привлечены к мониторингу антикоррупционного законодательства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1250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общественных организаций, представители которых участвуют в заседаниях рабочих групп, иных совещательных органов по вопросам профилактики и противодействия коррупции, созданных государственными органами Санкт-Петербурга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938"/>
        </w:trPr>
        <w:tc>
          <w:tcPr>
            <w:tcW w:w="1051" w:type="dxa"/>
            <w:vMerge w:val="restart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6.2.3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мероприятий антикоррупционной направленности проведенных государственными органами в отчетный период с участием общественных организаций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Конференции, круглые столы, научно-практические семинары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Заседания общественных советов по вопросам антикоррупционной направленности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Заседания рабочих групп по вопросам профилактики и противодействия коррупции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Иные мероприятия (при наличии показателя - укажите их количество и опишите)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1250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6.2.4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информационно-просветительских программ (на телевидении, радиоканалах, в печатных изданиях, в сети Интернет) в сфере противодействия коррупции, созданных общественными организациями при содействии государственных органов Санкт-Петербурга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938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6.2.5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заседаний общественных советов, образованных при государственных органах Санкт-Петербурга, на которых рассматривались вопросы реализации антикоррупционной политики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938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lastRenderedPageBreak/>
              <w:t>6.2.6</w:t>
            </w: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Характеристика общественных организаций и иных некоммерческих организаций, которые наиболее активно участвуют в противодействии коррупции, в том числе в работе по формированию в обществе нетерпимого отношения к коррупционным проявлениям (ИМ) -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6.2.7</w:t>
            </w: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 xml:space="preserve">Случаи, когда общественные организации, декларирующие антикоррупционный характер своей деятельности, преследуют цели, отличающиеся от </w:t>
            </w:r>
            <w:proofErr w:type="gramStart"/>
            <w:r w:rsidRPr="00FC5484">
              <w:rPr>
                <w:rFonts w:ascii="Times New Roman" w:hAnsi="Times New Roman" w:cs="Times New Roman"/>
              </w:rPr>
              <w:t>заявленных</w:t>
            </w:r>
            <w:proofErr w:type="gramEnd"/>
            <w:r w:rsidRPr="00FC5484">
              <w:rPr>
                <w:rFonts w:ascii="Times New Roman" w:hAnsi="Times New Roman" w:cs="Times New Roman"/>
              </w:rPr>
              <w:t xml:space="preserve"> ими (ИМ) -</w:t>
            </w:r>
          </w:p>
        </w:tc>
      </w:tr>
      <w:tr w:rsidR="00A769C0" w:rsidRPr="00FC5484" w:rsidTr="000A08BF">
        <w:trPr>
          <w:trHeight w:val="938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6.2.8</w:t>
            </w: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  <w:b/>
              </w:rPr>
            </w:pPr>
            <w:r w:rsidRPr="00FC5484">
              <w:rPr>
                <w:rFonts w:ascii="Times New Roman" w:hAnsi="Times New Roman" w:cs="Times New Roman"/>
                <w:b/>
              </w:rPr>
              <w:t>Меры, принимаемые государственными органами Санкт-Петербурга для вовлечения общественных организаций и иных некоммерческих организаций в деятельность по профилактике и противодействию коррупции, в том числе по формированию в обществе нетерпимого отношения к коррупционным проявлениям (ИМ)</w:t>
            </w:r>
          </w:p>
          <w:p w:rsidR="00A769C0" w:rsidRPr="00FC5484" w:rsidRDefault="00A769C0" w:rsidP="00D05E97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Приказом Комитета от 27.10.2016 № 145-п утверждено положение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 xml:space="preserve">об Общественном совете при Комитете имущественных отношений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 xml:space="preserve">Санкт-Петербурга. В настоящее время рассматривается вопрос о формировании нового состава Общественного совета и совершенствовании положения о его деятельности. </w:t>
            </w:r>
          </w:p>
          <w:p w:rsidR="00A769C0" w:rsidRPr="00FC5484" w:rsidRDefault="00A769C0" w:rsidP="00D05E97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Руководством Комитета организованы и проводятся совместные приемы предпринимателей с </w:t>
            </w:r>
            <w:proofErr w:type="gram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бизнес-омбудсменом</w:t>
            </w:r>
            <w:proofErr w:type="gram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:</w:t>
            </w:r>
          </w:p>
          <w:p w:rsidR="00A769C0" w:rsidRPr="00FC5484" w:rsidRDefault="00A769C0" w:rsidP="00D05E97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20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21.02.2018 – заместитель председателя Комитета А.С.Семчуков;</w:t>
            </w:r>
          </w:p>
          <w:p w:rsidR="00A769C0" w:rsidRPr="00FC5484" w:rsidRDefault="00A769C0" w:rsidP="00D05E97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20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12.04.2018 – заместитель председателя Комитета А.С.Семчуков.</w:t>
            </w:r>
          </w:p>
          <w:p w:rsidR="00A769C0" w:rsidRPr="00FC5484" w:rsidRDefault="00A769C0" w:rsidP="00D05E97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Организованы приемы граждан заместителями председателя Комитета,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>а также начальникам  структурных подразделений Комитета: 17.01.2018; 15.02.2018; 15.03.2018; 18.04.2018; 16.05.2018; 20.06.2018.</w:t>
            </w:r>
          </w:p>
          <w:p w:rsidR="00A769C0" w:rsidRPr="00FC5484" w:rsidRDefault="00A769C0" w:rsidP="00D05E97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01.03.2018 – Комитетом и подведомственными Комитету организациями принято участие в Едином дне консультаций по услугам </w:t>
            </w:r>
            <w:proofErr w:type="spell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Росреестра</w:t>
            </w:r>
            <w:proofErr w:type="spell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.</w:t>
            </w:r>
          </w:p>
          <w:p w:rsidR="00A769C0" w:rsidRPr="00FC5484" w:rsidRDefault="00A769C0" w:rsidP="00D05E97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proofErr w:type="gram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Руководством Комитета принято участие в ежегодных отчетах администраций районов Санкт-Петербурга перед общественностью (01.02.2018 - заместитель председателя Комитета А.С.Семчуков (Администрация Кировского района); 07.02.2018 - заместитель председателя Комитета А.В.Герман (Администрация Невского района); 07.02.2018 - заместитель председателя Комитета </w:t>
            </w:r>
            <w:proofErr w:type="spell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А.А.Логачева</w:t>
            </w:r>
            <w:proofErr w:type="spell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 (Администрация Адмиралтейского района); 08.02.2018 - заместитель председателя Комитета </w:t>
            </w:r>
            <w:proofErr w:type="spell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М.М.Янкина</w:t>
            </w:r>
            <w:proofErr w:type="spell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 (Администрация Калининского района); 09.02.2018 - заместитель председателя Комитета О.В.Размышляев (Администрация </w:t>
            </w:r>
            <w:proofErr w:type="spell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Колпинского</w:t>
            </w:r>
            <w:proofErr w:type="spell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 района);</w:t>
            </w:r>
            <w:proofErr w:type="gram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 </w:t>
            </w:r>
            <w:proofErr w:type="gram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14.02.2018 - заместитель председателя Комитета </w:t>
            </w:r>
            <w:proofErr w:type="spell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Т.С.Тихомирова</w:t>
            </w:r>
            <w:proofErr w:type="spell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 (Администрация Петродворцового района); 15.02.2018 - заместитель председателя Комитета </w:t>
            </w:r>
            <w:proofErr w:type="spell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А.А.Логачева</w:t>
            </w:r>
            <w:proofErr w:type="spell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 (Администрация Московского района); 15.02.2018 - заместитель председателя Комитета </w:t>
            </w:r>
            <w:proofErr w:type="spell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М.М.Янкина</w:t>
            </w:r>
            <w:proofErr w:type="spell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 (Администрация Выборгского района); 15.02.2018 - заместитель председателя Комитета А.С.Семчуков (Администрация Центрального района); 16.02.2018 - заместитель председателя Комитета </w:t>
            </w:r>
            <w:proofErr w:type="spell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Т.С.Тихомирова</w:t>
            </w:r>
            <w:proofErr w:type="spell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 (Администрация Василеостровского района); 16.02.2018 - заместитель председателя Комитета А.В.Герман (Администрация Приморского района);</w:t>
            </w:r>
            <w:proofErr w:type="gram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 </w:t>
            </w:r>
            <w:proofErr w:type="gram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16.02.2018 - заместитель председателя Комитета </w:t>
            </w:r>
            <w:proofErr w:type="spell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К.А.Кононевская</w:t>
            </w:r>
            <w:proofErr w:type="spell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 (Администрация Красносельского района); 20.02.2018 – заместитель председателя Комитета А.В.Герман (Администрация Кронштадтского района); 21.02.2018  - заместитель председателя Комитета </w:t>
            </w:r>
            <w:proofErr w:type="spell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Т.С.Тихомирова</w:t>
            </w:r>
            <w:proofErr w:type="spell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 (Администрация Пушкинского района); 21.02.2018 - заместитель председателя Комитета </w:t>
            </w:r>
            <w:proofErr w:type="spell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К.А.Кононевская</w:t>
            </w:r>
            <w:proofErr w:type="spell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 (Администрация Курортного района); 21.02.2018 - заместитель председателя Комитета </w:t>
            </w:r>
            <w:proofErr w:type="spell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М.М.Янкина</w:t>
            </w:r>
            <w:proofErr w:type="spell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 (Администрация Красногвардейского района); 27.02.2018 - заместитель председателя Комитета О.В.Размышляев (Администрация Петроградского района);</w:t>
            </w:r>
            <w:proofErr w:type="gram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 01.03.2018 - заместитель председателя Комитета </w:t>
            </w:r>
            <w:proofErr w:type="spell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К.А.Кононевская</w:t>
            </w:r>
            <w:proofErr w:type="spell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 (Администрация Фрунзенского района).</w:t>
            </w:r>
          </w:p>
          <w:p w:rsidR="00A769C0" w:rsidRPr="00FC5484" w:rsidRDefault="00A769C0" w:rsidP="00D05E97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На постоянной основе проводятся совещания с участием Губернатора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 xml:space="preserve">Санкт-Петербурга, членов Правительства Санкт-Петербурга, Прокуратуры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br/>
              <w:t xml:space="preserve">Санкт-Петербурга, глав районных администраций, руководителей профильных комитетов, а также с представителями </w:t>
            </w:r>
            <w:proofErr w:type="gram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бизнес-сообщества</w:t>
            </w:r>
            <w:proofErr w:type="gram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 в которых принимают участие руководство Комитета:</w:t>
            </w:r>
          </w:p>
          <w:p w:rsidR="00A769C0" w:rsidRPr="00FC5484" w:rsidRDefault="00A769C0" w:rsidP="00D05E97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20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13.03.2018 заместитель председателя Комитета А.В.Герман принял </w:t>
            </w: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lastRenderedPageBreak/>
              <w:t>участие в заседании Общественного совета по развитию малого предпринимательства при Губернаторе Санкт-Петербурга.</w:t>
            </w:r>
          </w:p>
          <w:p w:rsidR="00A769C0" w:rsidRPr="00FC5484" w:rsidRDefault="00A769C0" w:rsidP="00D05E97">
            <w:pPr>
              <w:pStyle w:val="ConsPlusNormal"/>
              <w:ind w:firstLine="520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     Встречи руководителей Комитета с представителями СМИ:</w:t>
            </w:r>
          </w:p>
          <w:p w:rsidR="00A769C0" w:rsidRPr="00FC5484" w:rsidRDefault="00A769C0" w:rsidP="00D05E97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20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12.03.2018 – круглый стол в Законодательном Собрании Санкт-Петербурга об установлении 100-метровой запретной зоны у станций метрополитена Санкт-Петербурга для нестационарных торговых объектов;</w:t>
            </w:r>
          </w:p>
          <w:p w:rsidR="00A769C0" w:rsidRPr="00FC5484" w:rsidRDefault="00A769C0" w:rsidP="00D05E97">
            <w:pPr>
              <w:pStyle w:val="ConsPlusNormal"/>
              <w:numPr>
                <w:ilvl w:val="0"/>
                <w:numId w:val="1"/>
              </w:numPr>
              <w:tabs>
                <w:tab w:val="left" w:pos="1072"/>
              </w:tabs>
              <w:ind w:left="80" w:firstLine="520"/>
              <w:jc w:val="both"/>
              <w:rPr>
                <w:rFonts w:ascii="Times New Roman" w:hAnsi="Times New Roman" w:cs="Times New Roman"/>
                <w:i/>
                <w:spacing w:val="-2"/>
                <w:szCs w:val="22"/>
              </w:rPr>
            </w:pPr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30.05.2018 – пресс-конференция в Едином центре предпринимательства с участием вице-губернатора Санкт-Петербурга - председателя КИО М.П.Мокрецова; вице-губернатора Санкт-Петербурга </w:t>
            </w:r>
            <w:proofErr w:type="spell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С.Н.Мовчана</w:t>
            </w:r>
            <w:proofErr w:type="spell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; председателя Комитета по развитию предпринимательства и потребительского рынка Санкт-Петербурга </w:t>
            </w:r>
            <w:proofErr w:type="spell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Э.И.Качаева</w:t>
            </w:r>
            <w:proofErr w:type="spell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; директора СПб ГБУ «Центр развития и поддержки предпринимательства» </w:t>
            </w:r>
            <w:proofErr w:type="spell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Л.А.Кузнецова</w:t>
            </w:r>
            <w:proofErr w:type="gram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;б</w:t>
            </w:r>
            <w:proofErr w:type="gram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изнес-омбудсмена</w:t>
            </w:r>
            <w:proofErr w:type="spell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 Санкт-Петербурга </w:t>
            </w:r>
            <w:proofErr w:type="spell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А.В.Абросимова</w:t>
            </w:r>
            <w:proofErr w:type="spell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; председателя Общественного совета по развитию малого предпринимательства при Губернаторе Санкт-Петербурга </w:t>
            </w:r>
            <w:proofErr w:type="spell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Е.О.Церетели</w:t>
            </w:r>
            <w:proofErr w:type="spell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; СМИ, </w:t>
            </w:r>
            <w:proofErr w:type="gram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посвященная</w:t>
            </w:r>
            <w:proofErr w:type="gram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 открытию Открытой приемной КИО на площадке Едином центре предпринимательства по адресу: Санкт-Петербург, </w:t>
            </w:r>
            <w:proofErr w:type="spellStart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>Полюстровский</w:t>
            </w:r>
            <w:proofErr w:type="spellEnd"/>
            <w:r w:rsidRPr="00FC5484">
              <w:rPr>
                <w:rFonts w:ascii="Times New Roman" w:hAnsi="Times New Roman" w:cs="Times New Roman"/>
                <w:i/>
                <w:spacing w:val="-2"/>
                <w:szCs w:val="22"/>
              </w:rPr>
              <w:t xml:space="preserve"> пр., д. 61 </w:t>
            </w:r>
          </w:p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</w:tr>
      <w:tr w:rsidR="00A769C0" w:rsidRPr="00FC5484" w:rsidTr="007C57FF">
        <w:trPr>
          <w:trHeight w:val="623"/>
        </w:trPr>
        <w:tc>
          <w:tcPr>
            <w:tcW w:w="9571" w:type="dxa"/>
            <w:gridSpan w:val="4"/>
            <w:hideMark/>
          </w:tcPr>
          <w:p w:rsidR="00A769C0" w:rsidRPr="00FC5484" w:rsidRDefault="00A769C0" w:rsidP="00A769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5484">
              <w:rPr>
                <w:rFonts w:ascii="Times New Roman" w:hAnsi="Times New Roman" w:cs="Times New Roman"/>
                <w:b/>
                <w:bCs/>
              </w:rPr>
              <w:lastRenderedPageBreak/>
              <w:t>Раздел 7. Антикоррупционная пропаганда и взаимодействие со средствами массовой информации в сфере противодействия коррупции</w:t>
            </w:r>
          </w:p>
        </w:tc>
      </w:tr>
      <w:tr w:rsidR="00A769C0" w:rsidRPr="00FC5484" w:rsidTr="007C57FF">
        <w:trPr>
          <w:trHeight w:val="623"/>
        </w:trPr>
        <w:tc>
          <w:tcPr>
            <w:tcW w:w="9571" w:type="dxa"/>
            <w:gridSpan w:val="4"/>
            <w:hideMark/>
          </w:tcPr>
          <w:p w:rsidR="00A769C0" w:rsidRPr="00FC5484" w:rsidRDefault="00A769C0" w:rsidP="00A769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5484">
              <w:rPr>
                <w:rFonts w:ascii="Times New Roman" w:hAnsi="Times New Roman" w:cs="Times New Roman"/>
                <w:b/>
                <w:bCs/>
              </w:rPr>
              <w:t xml:space="preserve">Подраздел 7.2. Взаимодействие органов государственной власти с общероссийскими 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 w:rsidRPr="00FC5484">
              <w:rPr>
                <w:rFonts w:ascii="Times New Roman" w:hAnsi="Times New Roman" w:cs="Times New Roman"/>
                <w:b/>
                <w:bCs/>
              </w:rPr>
              <w:t>и городскими средствами массовой информации</w:t>
            </w:r>
          </w:p>
        </w:tc>
      </w:tr>
      <w:tr w:rsidR="00A769C0" w:rsidRPr="00FC5484" w:rsidTr="000A08BF">
        <w:trPr>
          <w:trHeight w:val="938"/>
        </w:trPr>
        <w:tc>
          <w:tcPr>
            <w:tcW w:w="1051" w:type="dxa"/>
            <w:vMerge w:val="restart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7.2.1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выступлений официальных представителей государственных органов в общероссийских и городских СМИ по вопросам противодействия коррупции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28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В телепрограммах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4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В радиопрограммах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6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В печатных изданиях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5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В сети "Интернет" (в электронных СМИ)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13</w:t>
            </w:r>
          </w:p>
        </w:tc>
      </w:tr>
      <w:tr w:rsidR="00A769C0" w:rsidRPr="00FC5484" w:rsidTr="000A08BF">
        <w:trPr>
          <w:trHeight w:val="938"/>
        </w:trPr>
        <w:tc>
          <w:tcPr>
            <w:tcW w:w="1051" w:type="dxa"/>
            <w:vMerge w:val="restart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7.2.2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программ, фильмов, печатных изданий, сетевых изданий антикоррупционной направленности, созданных при поддержке государственных органов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Телепрограммы, фильмы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Радиопрограммы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Печатные издания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Социальная реклама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В сети "Интернет" (в электронных СМИ)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Иные формы распространения информации (ИМ) -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7.2.3</w:t>
            </w: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 xml:space="preserve">Освещение в СМИ уголовных дел, вызвавших повышенный общественный резонанс по фактам коррупционных проявлений и </w:t>
            </w:r>
            <w:proofErr w:type="spellStart"/>
            <w:r w:rsidRPr="00FC5484">
              <w:rPr>
                <w:rFonts w:ascii="Times New Roman" w:hAnsi="Times New Roman" w:cs="Times New Roman"/>
              </w:rPr>
              <w:t>рейдерства</w:t>
            </w:r>
            <w:proofErr w:type="spellEnd"/>
            <w:r w:rsidRPr="00FC5484">
              <w:rPr>
                <w:rFonts w:ascii="Times New Roman" w:hAnsi="Times New Roman" w:cs="Times New Roman"/>
              </w:rPr>
              <w:t xml:space="preserve"> (ИМ) -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 w:val="restart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7.2.4</w:t>
            </w: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Результаты социологических опросов (П</w:t>
            </w:r>
            <w:proofErr w:type="gramStart"/>
            <w:r w:rsidRPr="00FC5484">
              <w:rPr>
                <w:rFonts w:ascii="Times New Roman" w:hAnsi="Times New Roman" w:cs="Times New Roman"/>
              </w:rPr>
              <w:t>) (%)</w:t>
            </w:r>
            <w:proofErr w:type="gramEnd"/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Какая часть из опрошенных граждан считает, что уровень коррупции в регионе: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Иные ответы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Какая часть из опрошенных граждан оценивает работу органов власти по противодействию коррупции: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Положительно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Скорее положительно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Скорее отрицательно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Отрицательно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Иные ответы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E1196E">
        <w:trPr>
          <w:trHeight w:val="323"/>
        </w:trPr>
        <w:tc>
          <w:tcPr>
            <w:tcW w:w="9571" w:type="dxa"/>
            <w:gridSpan w:val="4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769C0" w:rsidRPr="00FC5484" w:rsidTr="007C57FF">
        <w:trPr>
          <w:trHeight w:val="623"/>
        </w:trPr>
        <w:tc>
          <w:tcPr>
            <w:tcW w:w="9571" w:type="dxa"/>
            <w:gridSpan w:val="4"/>
            <w:hideMark/>
          </w:tcPr>
          <w:p w:rsidR="00A769C0" w:rsidRPr="00FC5484" w:rsidRDefault="00A769C0" w:rsidP="00A769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5484">
              <w:rPr>
                <w:rFonts w:ascii="Times New Roman" w:hAnsi="Times New Roman" w:cs="Times New Roman"/>
                <w:b/>
                <w:bCs/>
              </w:rPr>
              <w:t>Раздел 10. Реализация антикоррупционной политики в сфере учета и использования государственного имущества Санкт-Петербурга</w:t>
            </w:r>
          </w:p>
        </w:tc>
      </w:tr>
      <w:tr w:rsidR="00A769C0" w:rsidRPr="00FC5484" w:rsidTr="007C57FF">
        <w:trPr>
          <w:trHeight w:val="623"/>
        </w:trPr>
        <w:tc>
          <w:tcPr>
            <w:tcW w:w="9571" w:type="dxa"/>
            <w:gridSpan w:val="4"/>
            <w:hideMark/>
          </w:tcPr>
          <w:p w:rsidR="00A769C0" w:rsidRPr="00FC5484" w:rsidRDefault="00A769C0" w:rsidP="00A769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5484">
              <w:rPr>
                <w:rFonts w:ascii="Times New Roman" w:hAnsi="Times New Roman" w:cs="Times New Roman"/>
                <w:b/>
                <w:bCs/>
              </w:rPr>
              <w:t>Подраздел 10.1. Результаты деятельности исполнительных органов в сфере учета и использования государственного имущества Санкт-Петербурга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10.1.1</w:t>
            </w: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  <w:b/>
              </w:rPr>
            </w:pPr>
            <w:r w:rsidRPr="00FC5484">
              <w:rPr>
                <w:rFonts w:ascii="Times New Roman" w:hAnsi="Times New Roman" w:cs="Times New Roman"/>
                <w:b/>
              </w:rPr>
              <w:t>Наименование и реквизиты нормативных правовых актов, разработанных исполнительными органами в сфере учета государственного имущества (ИМ)</w:t>
            </w:r>
          </w:p>
          <w:p w:rsidR="00A769C0" w:rsidRPr="00FC5484" w:rsidRDefault="00A769C0" w:rsidP="000A08BF">
            <w:pPr>
              <w:pStyle w:val="a7"/>
              <w:autoSpaceDE w:val="0"/>
              <w:autoSpaceDN w:val="0"/>
              <w:spacing w:line="256" w:lineRule="auto"/>
              <w:jc w:val="both"/>
              <w:rPr>
                <w:rFonts w:ascii="Times New Roman" w:hAnsi="Times New Roman" w:cs="Times New Roman"/>
                <w:i/>
                <w:lang w:eastAsia="en-US"/>
              </w:rPr>
            </w:pPr>
            <w:r w:rsidRPr="00FC5484">
              <w:rPr>
                <w:rFonts w:ascii="Times New Roman" w:hAnsi="Times New Roman" w:cs="Times New Roman"/>
                <w:i/>
                <w:lang w:eastAsia="en-US"/>
              </w:rPr>
              <w:t>За отчетный период нормативно-правовые акты, направленные на совершенствование учета государственного имущества Санкт-Петербурга не издавались.</w:t>
            </w:r>
          </w:p>
          <w:p w:rsidR="00A769C0" w:rsidRPr="00FC5484" w:rsidRDefault="00A769C0" w:rsidP="000A08BF">
            <w:pPr>
              <w:pStyle w:val="a7"/>
              <w:autoSpaceDE w:val="0"/>
              <w:autoSpaceDN w:val="0"/>
              <w:spacing w:line="256" w:lineRule="auto"/>
              <w:jc w:val="both"/>
              <w:rPr>
                <w:rFonts w:ascii="Times New Roman" w:hAnsi="Times New Roman" w:cs="Times New Roman"/>
                <w:i/>
                <w:lang w:eastAsia="en-US"/>
              </w:rPr>
            </w:pPr>
            <w:r w:rsidRPr="00FC5484">
              <w:rPr>
                <w:rFonts w:ascii="Times New Roman" w:hAnsi="Times New Roman" w:cs="Times New Roman"/>
                <w:i/>
                <w:lang w:eastAsia="en-US"/>
              </w:rPr>
              <w:t>Нормативные акты проходят процедуру согласования:</w:t>
            </w:r>
          </w:p>
          <w:p w:rsidR="00A769C0" w:rsidRPr="00FC5484" w:rsidRDefault="00A769C0" w:rsidP="000A08BF">
            <w:pPr>
              <w:pStyle w:val="a7"/>
              <w:autoSpaceDE w:val="0"/>
              <w:autoSpaceDN w:val="0"/>
              <w:spacing w:line="256" w:lineRule="auto"/>
              <w:jc w:val="both"/>
              <w:rPr>
                <w:rFonts w:ascii="Times New Roman" w:hAnsi="Times New Roman" w:cs="Times New Roman"/>
                <w:i/>
                <w:lang w:eastAsia="en-US"/>
              </w:rPr>
            </w:pPr>
            <w:r w:rsidRPr="00FC5484">
              <w:rPr>
                <w:rFonts w:ascii="Times New Roman" w:hAnsi="Times New Roman" w:cs="Times New Roman"/>
                <w:i/>
                <w:lang w:eastAsia="en-US"/>
              </w:rPr>
              <w:t>- проект постановления Правительства Санкт-Петербурга «О внесении изменений в постановление Правительства Санкт-Петербурга от 18.04.2006 № 412»;</w:t>
            </w:r>
          </w:p>
          <w:p w:rsidR="00A769C0" w:rsidRPr="00FC5484" w:rsidRDefault="00A769C0" w:rsidP="000A08B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 xml:space="preserve">- проект приказа Комитета имущественных отношений Санкт-Петербурга </w:t>
            </w:r>
            <w:r w:rsidRPr="00FC5484">
              <w:rPr>
                <w:rFonts w:ascii="Times New Roman" w:hAnsi="Times New Roman" w:cs="Times New Roman"/>
                <w:i/>
              </w:rPr>
              <w:br/>
              <w:t xml:space="preserve">«О внесении изменений в приказ Комитета имущественных отношений </w:t>
            </w:r>
            <w:r w:rsidRPr="00FC5484">
              <w:rPr>
                <w:rFonts w:ascii="Times New Roman" w:hAnsi="Times New Roman" w:cs="Times New Roman"/>
                <w:i/>
              </w:rPr>
              <w:br/>
              <w:t>Санкт-Петербурга от 27.03.2015 № 57-п»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10.1.2</w:t>
            </w: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  <w:b/>
              </w:rPr>
            </w:pPr>
            <w:r w:rsidRPr="00FC5484">
              <w:rPr>
                <w:rFonts w:ascii="Times New Roman" w:hAnsi="Times New Roman" w:cs="Times New Roman"/>
                <w:b/>
              </w:rPr>
              <w:t>Мероприятия по совершенствованию системы учета государственного имущества, проведенные в отчетном периоде (ИМ)</w:t>
            </w:r>
          </w:p>
          <w:p w:rsidR="00A769C0" w:rsidRPr="00FC5484" w:rsidRDefault="00A769C0" w:rsidP="000A08BF">
            <w:pPr>
              <w:tabs>
                <w:tab w:val="left" w:pos="2570"/>
              </w:tabs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FC5484">
              <w:rPr>
                <w:rFonts w:ascii="Times New Roman" w:hAnsi="Times New Roman" w:cs="Times New Roman"/>
                <w:i/>
              </w:rPr>
              <w:t xml:space="preserve">Проведено 34 заседания (в том числе выездные) Межведомственной комиссии по выявлению объектов государственной собственности Санкт-Петербурга, обладающих признаками общего имущества собственников помещений в многоквартирных домах и нежилых зданиях, на которых рассматривались вопросы уточнения имущественно-правового статуса объектов недвижимости, учтенных в Реестре собственности Санкт-Петербурга, а также возможности признания собственности Санкт-Петербурга на выявленное имущество. </w:t>
            </w:r>
            <w:proofErr w:type="gramEnd"/>
          </w:p>
          <w:p w:rsidR="00A769C0" w:rsidRPr="00FC5484" w:rsidRDefault="00A769C0" w:rsidP="000A08BF">
            <w:pPr>
              <w:tabs>
                <w:tab w:val="left" w:pos="2570"/>
              </w:tabs>
              <w:jc w:val="both"/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Проведено два заседания Комиссии по учету имущества Санкт-Петербурга.</w:t>
            </w:r>
          </w:p>
          <w:p w:rsidR="00A769C0" w:rsidRPr="00FC5484" w:rsidRDefault="00A769C0" w:rsidP="000A08B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В адреса руководителей исполнительных органов государственной власти Санкт-Петербурга направлено инструктивное письмо</w:t>
            </w:r>
            <w:proofErr w:type="gramStart"/>
            <w:r w:rsidRPr="00FC5484">
              <w:rPr>
                <w:rFonts w:ascii="Times New Roman" w:hAnsi="Times New Roman" w:cs="Times New Roman"/>
                <w:i/>
              </w:rPr>
              <w:t xml:space="preserve"> О</w:t>
            </w:r>
            <w:proofErr w:type="gramEnd"/>
            <w:r w:rsidRPr="00FC5484">
              <w:rPr>
                <w:rFonts w:ascii="Times New Roman" w:hAnsi="Times New Roman" w:cs="Times New Roman"/>
                <w:i/>
              </w:rPr>
              <w:t>б актуализации Реестра собственности Санкт-Петербурга и базы данных коммерческих и некоммерческих организаций, созданных с участием Санкт-Петербурга от 13.02.2018 № 9444-13/18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vMerge w:val="restart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10.1.3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вновь учтенных объектов недвижимости в Реестре собственности Санкт-Петербурга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1703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5672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Объектов нежилого фонда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518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513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Объектов жилого фонда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703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4074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Земельных участков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482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1085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10.1.4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проведенных проверок фактического использования и сохранности объектов недвижимости казны Санкт-Петербурга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1612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1058</w:t>
            </w:r>
          </w:p>
        </w:tc>
      </w:tr>
      <w:tr w:rsidR="00A769C0" w:rsidRPr="00FC5484" w:rsidTr="000A08BF">
        <w:trPr>
          <w:trHeight w:val="938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10.1.5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проведенных проверок фактического использования и сохранности имущества Санкт-Петербурга государственных учреждений и государственных унитарных предприятий Санкт-Петербурга (далее - ГУ и ГУП)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6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10.1.5.1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проведенных проверок фактического использования земельных участков на территории Санкт-Петербурга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16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10.1.6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 xml:space="preserve">Количество нарушений, выявленных в результате </w:t>
            </w:r>
            <w:r w:rsidRPr="00FC5484">
              <w:rPr>
                <w:rFonts w:ascii="Times New Roman" w:hAnsi="Times New Roman" w:cs="Times New Roman"/>
              </w:rPr>
              <w:lastRenderedPageBreak/>
              <w:t>проведенных проверок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lastRenderedPageBreak/>
              <w:t>1588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334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lastRenderedPageBreak/>
              <w:t>10.1.7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обращений в правоохранительные органы по фактам выявленных нарушений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10.1.8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исковых заявлений в судебные органы по фактам выявленных нарушений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586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10.1.9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уголовных дел по фактам выявленных нарушений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5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10.1.10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дисциплинарных взысканий, вынесенных должностным лицам по фактам выявленных нарушений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10.1.11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Сумма ущерба, причиненного Санкт-Петербургу в результате выявленных нарушений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 343628753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ind w:right="-143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1716713075</w:t>
            </w:r>
          </w:p>
        </w:tc>
      </w:tr>
      <w:tr w:rsidR="00A769C0" w:rsidRPr="00FC5484" w:rsidTr="0002510A">
        <w:trPr>
          <w:trHeight w:val="529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10.1.12</w:t>
            </w:r>
          </w:p>
        </w:tc>
        <w:tc>
          <w:tcPr>
            <w:tcW w:w="5984" w:type="dxa"/>
            <w:hideMark/>
          </w:tcPr>
          <w:p w:rsidR="00A769C0" w:rsidRPr="00FC5484" w:rsidRDefault="00A769C0" w:rsidP="0002510A">
            <w:pPr>
              <w:rPr>
                <w:rFonts w:ascii="Times New Roman" w:hAnsi="Times New Roman" w:cs="Times New Roman"/>
                <w:b/>
              </w:rPr>
            </w:pPr>
            <w:r w:rsidRPr="00FC5484">
              <w:rPr>
                <w:rFonts w:ascii="Times New Roman" w:hAnsi="Times New Roman" w:cs="Times New Roman"/>
                <w:b/>
              </w:rPr>
              <w:t xml:space="preserve">Количество объектов недвижимости и земельных участков, освобожденных от незаконных пользователей 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412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156</w:t>
            </w:r>
          </w:p>
        </w:tc>
      </w:tr>
      <w:tr w:rsidR="00A769C0" w:rsidRPr="00FC5484" w:rsidTr="0002510A">
        <w:trPr>
          <w:trHeight w:val="834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02510A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  <w:b/>
              </w:rPr>
              <w:t xml:space="preserve">Количество </w:t>
            </w:r>
            <w:r w:rsidRPr="00FC5484">
              <w:rPr>
                <w:rFonts w:ascii="Times New Roman" w:hAnsi="Times New Roman" w:cs="Times New Roman"/>
                <w:b/>
                <w:u w:val="single"/>
              </w:rPr>
              <w:t>объектов недвижимости,</w:t>
            </w:r>
            <w:r w:rsidRPr="00FC5484">
              <w:rPr>
                <w:rFonts w:ascii="Times New Roman" w:hAnsi="Times New Roman" w:cs="Times New Roman"/>
                <w:b/>
              </w:rPr>
              <w:t xml:space="preserve"> освобожденных от незаконных пользователей по районам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FC5484">
              <w:rPr>
                <w:rFonts w:ascii="Times New Roman" w:hAnsi="Times New Roman" w:cs="Times New Roman"/>
                <w:b/>
              </w:rPr>
              <w:t xml:space="preserve">Санкт-Петербурга 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</w:tr>
      <w:tr w:rsidR="00A769C0" w:rsidRPr="00FC5484" w:rsidTr="004E617A">
        <w:trPr>
          <w:trHeight w:val="220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0A08BF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Адмиралтейский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2</w:t>
            </w:r>
          </w:p>
        </w:tc>
      </w:tr>
      <w:tr w:rsidR="00A769C0" w:rsidRPr="00FC5484" w:rsidTr="004E617A">
        <w:trPr>
          <w:trHeight w:val="267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 xml:space="preserve">Василеостровский 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Выборгский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Калининский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 xml:space="preserve">Кировский 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484">
              <w:rPr>
                <w:rFonts w:ascii="Times New Roman" w:hAnsi="Times New Roman" w:cs="Times New Roman"/>
              </w:rPr>
              <w:t>Колпинский</w:t>
            </w:r>
            <w:proofErr w:type="spellEnd"/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Красногвардейский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484">
              <w:rPr>
                <w:rFonts w:ascii="Times New Roman" w:hAnsi="Times New Roman" w:cs="Times New Roman"/>
              </w:rPr>
              <w:t>Красносельский</w:t>
            </w:r>
            <w:proofErr w:type="spellEnd"/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Кронштадтский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Курортный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Московский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Невский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Петроградский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484">
              <w:rPr>
                <w:rFonts w:ascii="Times New Roman" w:hAnsi="Times New Roman" w:cs="Times New Roman"/>
              </w:rPr>
              <w:t>Петродворцовый</w:t>
            </w:r>
            <w:proofErr w:type="spellEnd"/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Приморский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Пушкинский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484">
              <w:rPr>
                <w:rFonts w:ascii="Times New Roman" w:hAnsi="Times New Roman" w:cs="Times New Roman"/>
              </w:rPr>
              <w:t>Фрунзенский</w:t>
            </w:r>
            <w:proofErr w:type="spellEnd"/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Центральный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4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02510A">
            <w:pPr>
              <w:rPr>
                <w:rFonts w:ascii="Times New Roman" w:hAnsi="Times New Roman" w:cs="Times New Roman"/>
                <w:b/>
              </w:rPr>
            </w:pPr>
            <w:r w:rsidRPr="00FC5484">
              <w:rPr>
                <w:rFonts w:ascii="Times New Roman" w:hAnsi="Times New Roman" w:cs="Times New Roman"/>
                <w:b/>
              </w:rPr>
              <w:t xml:space="preserve">Количество </w:t>
            </w:r>
            <w:r w:rsidRPr="00FC5484">
              <w:rPr>
                <w:rFonts w:ascii="Times New Roman" w:hAnsi="Times New Roman" w:cs="Times New Roman"/>
                <w:b/>
                <w:u w:val="single"/>
              </w:rPr>
              <w:t>земельных участков,</w:t>
            </w:r>
            <w:r w:rsidRPr="00FC5484">
              <w:rPr>
                <w:rFonts w:ascii="Times New Roman" w:hAnsi="Times New Roman" w:cs="Times New Roman"/>
                <w:b/>
              </w:rPr>
              <w:t xml:space="preserve"> освобожденных от незаконных пользователей по районам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FC5484">
              <w:rPr>
                <w:rFonts w:ascii="Times New Roman" w:hAnsi="Times New Roman" w:cs="Times New Roman"/>
                <w:b/>
              </w:rPr>
              <w:t>Санкт-Петербурга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Адмиралтейский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2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Василеостровский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Выборгский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10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Калининский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7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Кировский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6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484">
              <w:rPr>
                <w:rFonts w:ascii="Times New Roman" w:hAnsi="Times New Roman" w:cs="Times New Roman"/>
              </w:rPr>
              <w:t>Колпинский</w:t>
            </w:r>
            <w:proofErr w:type="spellEnd"/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3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Красногвардейский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9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484">
              <w:rPr>
                <w:rFonts w:ascii="Times New Roman" w:hAnsi="Times New Roman" w:cs="Times New Roman"/>
              </w:rPr>
              <w:t>Красносельский</w:t>
            </w:r>
            <w:proofErr w:type="spellEnd"/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6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Кронштадтский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Курортный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Московский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11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Невский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15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Петроградский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4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484">
              <w:rPr>
                <w:rFonts w:ascii="Times New Roman" w:hAnsi="Times New Roman" w:cs="Times New Roman"/>
              </w:rPr>
              <w:t>Петродворцовый</w:t>
            </w:r>
            <w:proofErr w:type="spellEnd"/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2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Приморский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30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Пушкинский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3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5484">
              <w:rPr>
                <w:rFonts w:ascii="Times New Roman" w:hAnsi="Times New Roman" w:cs="Times New Roman"/>
              </w:rPr>
              <w:t>Фрунзенский</w:t>
            </w:r>
            <w:proofErr w:type="spellEnd"/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38</w:t>
            </w:r>
          </w:p>
        </w:tc>
      </w:tr>
      <w:tr w:rsidR="00A769C0" w:rsidRPr="00FC5484" w:rsidTr="004E617A">
        <w:trPr>
          <w:trHeight w:val="228"/>
        </w:trPr>
        <w:tc>
          <w:tcPr>
            <w:tcW w:w="1051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</w:tcPr>
          <w:p w:rsidR="00A769C0" w:rsidRPr="00FC5484" w:rsidRDefault="00A769C0" w:rsidP="004E617A">
            <w:pPr>
              <w:jc w:val="both"/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Центральный</w:t>
            </w:r>
          </w:p>
        </w:tc>
        <w:tc>
          <w:tcPr>
            <w:tcW w:w="1270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66" w:type="dxa"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 w:val="restart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10.1.13</w:t>
            </w: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Использование имущества Санкт-Петербурга (ИМ)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A769C0" w:rsidRPr="00FC5484" w:rsidTr="000A08BF">
        <w:trPr>
          <w:trHeight w:val="938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  <w:b/>
              </w:rPr>
            </w:pPr>
            <w:r w:rsidRPr="00FC5484">
              <w:rPr>
                <w:rFonts w:ascii="Times New Roman" w:hAnsi="Times New Roman" w:cs="Times New Roman"/>
                <w:b/>
              </w:rPr>
              <w:t xml:space="preserve">Перечень ГУ и ГУП, в отношении </w:t>
            </w:r>
            <w:proofErr w:type="gramStart"/>
            <w:r w:rsidRPr="00FC5484">
              <w:rPr>
                <w:rFonts w:ascii="Times New Roman" w:hAnsi="Times New Roman" w:cs="Times New Roman"/>
                <w:b/>
              </w:rPr>
              <w:t>которых</w:t>
            </w:r>
            <w:proofErr w:type="gramEnd"/>
            <w:r w:rsidRPr="00FC5484">
              <w:rPr>
                <w:rFonts w:ascii="Times New Roman" w:hAnsi="Times New Roman" w:cs="Times New Roman"/>
                <w:b/>
              </w:rPr>
              <w:t xml:space="preserve"> проведены проверки фактического использования государственного имущества Санкт-Петербурга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1. СПб ГБУ "Центр контроля качества товаров (продукции), работ и услуг"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2. СПб ГКУ "Пожарно-спасательный отряд противопожарной службы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Санкт-Петербурга по Красногвардейскому району Санкт-Петербурга"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 xml:space="preserve">3. СПб ГБУЗ "Городская больница №38 им. </w:t>
            </w:r>
            <w:proofErr w:type="spellStart"/>
            <w:r w:rsidRPr="00FC5484">
              <w:rPr>
                <w:rFonts w:ascii="Times New Roman" w:hAnsi="Times New Roman" w:cs="Times New Roman"/>
                <w:i/>
              </w:rPr>
              <w:t>Н.А.Семашко</w:t>
            </w:r>
            <w:proofErr w:type="spellEnd"/>
            <w:r w:rsidRPr="00FC5484">
              <w:rPr>
                <w:rFonts w:ascii="Times New Roman" w:hAnsi="Times New Roman" w:cs="Times New Roman"/>
                <w:i/>
              </w:rPr>
              <w:t>";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4. СПб ГБУЗ "Детский санаторий "Аврора";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5. СПб ГБУ "Центр тарифно-экспертного обеспечения";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 xml:space="preserve">6. ГБОУ средняя общеобразовательная школа № 416 Петродворцового района Санкт-Петербурга "Школа </w:t>
            </w:r>
            <w:proofErr w:type="gramStart"/>
            <w:r w:rsidRPr="00FC5484">
              <w:rPr>
                <w:rFonts w:ascii="Times New Roman" w:hAnsi="Times New Roman" w:cs="Times New Roman"/>
                <w:i/>
              </w:rPr>
              <w:t>развития личности имени Веры Васильевны Павловой</w:t>
            </w:r>
            <w:proofErr w:type="gramEnd"/>
            <w:r w:rsidRPr="00FC5484">
              <w:rPr>
                <w:rFonts w:ascii="Times New Roman" w:hAnsi="Times New Roman" w:cs="Times New Roman"/>
                <w:i/>
              </w:rPr>
              <w:t>";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7. СПб ГБУ "Социально-реабилитационный центр для несовершеннолетних "</w:t>
            </w:r>
            <w:proofErr w:type="spellStart"/>
            <w:r w:rsidRPr="00FC5484">
              <w:rPr>
                <w:rFonts w:ascii="Times New Roman" w:hAnsi="Times New Roman" w:cs="Times New Roman"/>
                <w:i/>
              </w:rPr>
              <w:t>Малоохтинский</w:t>
            </w:r>
            <w:proofErr w:type="spellEnd"/>
            <w:r w:rsidRPr="00FC5484">
              <w:rPr>
                <w:rFonts w:ascii="Times New Roman" w:hAnsi="Times New Roman" w:cs="Times New Roman"/>
                <w:i/>
              </w:rPr>
              <w:t xml:space="preserve"> дом трудолюбия";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8. СПб ГКУ "Центр информационного обеспечения охраны объектов культурного наследия";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9. СПб ГУДП "Центр";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10. СПб ГБУ "Центр транспортного планирования Санкт-Петербурга";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11. СПб ГБУ "Управление инвестиций";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12. ГБОУ ДОД Центр внешкольной работы Фрунзенского района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Санкт-Петербурга;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13. СПб ГУП по обслуживанию иностранных представительств "</w:t>
            </w:r>
            <w:proofErr w:type="spellStart"/>
            <w:r w:rsidRPr="00FC5484">
              <w:rPr>
                <w:rFonts w:ascii="Times New Roman" w:hAnsi="Times New Roman" w:cs="Times New Roman"/>
                <w:i/>
              </w:rPr>
              <w:t>Инпредсервис</w:t>
            </w:r>
            <w:proofErr w:type="spellEnd"/>
            <w:r w:rsidRPr="00FC5484">
              <w:rPr>
                <w:rFonts w:ascii="Times New Roman" w:hAnsi="Times New Roman" w:cs="Times New Roman"/>
                <w:i/>
              </w:rPr>
              <w:t>";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14. СПб ГУСПП "Южное";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15. СПб ГБПОУ "Электромашиностроительный колледж";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16. СПб ГБУ "</w:t>
            </w:r>
            <w:proofErr w:type="spellStart"/>
            <w:r w:rsidRPr="00FC5484">
              <w:rPr>
                <w:rFonts w:ascii="Times New Roman" w:hAnsi="Times New Roman" w:cs="Times New Roman"/>
                <w:i/>
              </w:rPr>
              <w:t>Горжилобмен</w:t>
            </w:r>
            <w:proofErr w:type="spellEnd"/>
            <w:r w:rsidRPr="00FC5484">
              <w:rPr>
                <w:rFonts w:ascii="Times New Roman" w:hAnsi="Times New Roman" w:cs="Times New Roman"/>
                <w:i/>
              </w:rPr>
              <w:t>";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17. СПб ГБУ "СРЦН "Военно-патриотический центр "</w:t>
            </w:r>
            <w:proofErr w:type="spellStart"/>
            <w:r w:rsidRPr="00FC5484">
              <w:rPr>
                <w:rFonts w:ascii="Times New Roman" w:hAnsi="Times New Roman" w:cs="Times New Roman"/>
                <w:i/>
              </w:rPr>
              <w:t>Дзержинец</w:t>
            </w:r>
            <w:proofErr w:type="spellEnd"/>
            <w:r w:rsidRPr="00FC5484">
              <w:rPr>
                <w:rFonts w:ascii="Times New Roman" w:hAnsi="Times New Roman" w:cs="Times New Roman"/>
                <w:i/>
              </w:rPr>
              <w:t>";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 xml:space="preserve">18. ГБУ </w:t>
            </w:r>
            <w:proofErr w:type="gramStart"/>
            <w:r w:rsidRPr="00FC5484">
              <w:rPr>
                <w:rFonts w:ascii="Times New Roman" w:hAnsi="Times New Roman" w:cs="Times New Roman"/>
                <w:i/>
              </w:rPr>
              <w:t>ДО</w:t>
            </w:r>
            <w:proofErr w:type="gramEnd"/>
            <w:r w:rsidRPr="00FC5484">
              <w:rPr>
                <w:rFonts w:ascii="Times New Roman" w:hAnsi="Times New Roman" w:cs="Times New Roman"/>
                <w:i/>
              </w:rPr>
              <w:t xml:space="preserve"> "</w:t>
            </w:r>
            <w:proofErr w:type="gramStart"/>
            <w:r w:rsidRPr="00FC5484">
              <w:rPr>
                <w:rFonts w:ascii="Times New Roman" w:hAnsi="Times New Roman" w:cs="Times New Roman"/>
                <w:i/>
              </w:rPr>
              <w:t>Центр</w:t>
            </w:r>
            <w:proofErr w:type="gramEnd"/>
            <w:r w:rsidRPr="00FC5484">
              <w:rPr>
                <w:rFonts w:ascii="Times New Roman" w:hAnsi="Times New Roman" w:cs="Times New Roman"/>
                <w:i/>
              </w:rPr>
              <w:t xml:space="preserve"> внешкольной работы с детьми, молодёжью и взрослыми Центрального района Санкт-Петербурга";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 xml:space="preserve">19. СПб ГБУ </w:t>
            </w:r>
            <w:proofErr w:type="gramStart"/>
            <w:r w:rsidRPr="00FC5484">
              <w:rPr>
                <w:rFonts w:ascii="Times New Roman" w:hAnsi="Times New Roman" w:cs="Times New Roman"/>
                <w:i/>
              </w:rPr>
              <w:t>ДО</w:t>
            </w:r>
            <w:proofErr w:type="gramEnd"/>
            <w:r w:rsidRPr="00FC5484"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 w:rsidRPr="00FC5484">
              <w:rPr>
                <w:rFonts w:ascii="Times New Roman" w:hAnsi="Times New Roman" w:cs="Times New Roman"/>
                <w:i/>
              </w:rPr>
              <w:t>Центр</w:t>
            </w:r>
            <w:proofErr w:type="gramEnd"/>
            <w:r w:rsidRPr="00FC5484">
              <w:rPr>
                <w:rFonts w:ascii="Times New Roman" w:hAnsi="Times New Roman" w:cs="Times New Roman"/>
                <w:i/>
              </w:rPr>
              <w:t xml:space="preserve"> эстетического воспитания детей и молодёжи Калининского района СПб "Центр Брянцева";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20. СПб ГБУ Дом молодежи «ФОРПОСТ» Выборгского района;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  <w:i/>
              </w:rPr>
              <w:t xml:space="preserve">21. </w:t>
            </w:r>
            <w:proofErr w:type="gramStart"/>
            <w:r w:rsidRPr="00FC5484">
              <w:rPr>
                <w:rFonts w:ascii="Times New Roman" w:hAnsi="Times New Roman" w:cs="Times New Roman"/>
                <w:i/>
              </w:rPr>
              <w:t>СПб ГУ</w:t>
            </w:r>
            <w:proofErr w:type="gramEnd"/>
            <w:r w:rsidRPr="00FC5484">
              <w:rPr>
                <w:rFonts w:ascii="Times New Roman" w:hAnsi="Times New Roman" w:cs="Times New Roman"/>
                <w:i/>
              </w:rPr>
              <w:t xml:space="preserve"> "Похоронное бюро Пушкинского района Санкт-Петербурга".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 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  <w:b/>
              </w:rPr>
            </w:pPr>
            <w:r w:rsidRPr="00FC5484">
              <w:rPr>
                <w:rFonts w:ascii="Times New Roman" w:hAnsi="Times New Roman" w:cs="Times New Roman"/>
                <w:b/>
              </w:rPr>
              <w:t>Перечень основных нарушений, выявленных в сфере использования государственного имущества Санкт-Петербурга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 xml:space="preserve">1. </w:t>
            </w:r>
            <w:proofErr w:type="gramStart"/>
            <w:r w:rsidRPr="00FC5484">
              <w:rPr>
                <w:rFonts w:ascii="Times New Roman" w:hAnsi="Times New Roman" w:cs="Times New Roman"/>
                <w:i/>
              </w:rPr>
              <w:t xml:space="preserve">Самовольное занятие объектов недвижимости (использование </w:t>
            </w:r>
            <w:proofErr w:type="gramEnd"/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без правоустанавливающих документов);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2. Незаконная аренда (субаренда) объектов недвижимого имущества;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3. Проведение реконструкции объектов недвижимости в отсутствии согласований;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lastRenderedPageBreak/>
              <w:t>4. Не вовлечение имущества в хозяйственную деятельность;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5. Самовольное изменение основных характеристик объектов недвижимости;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 xml:space="preserve">6. Отсутствие договоров страхования объектов нежилого фонда, 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что влечёт за собой отсутствие гарантий возмещения ущерба;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7. Участие в иных организациях без согласия города (как учредитель, участник);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 xml:space="preserve">8. </w:t>
            </w:r>
            <w:proofErr w:type="gramStart"/>
            <w:r w:rsidRPr="00FC5484">
              <w:rPr>
                <w:rFonts w:ascii="Times New Roman" w:hAnsi="Times New Roman" w:cs="Times New Roman"/>
                <w:i/>
              </w:rPr>
              <w:t>Не принятие</w:t>
            </w:r>
            <w:proofErr w:type="gramEnd"/>
            <w:r w:rsidRPr="00FC5484">
              <w:rPr>
                <w:rFonts w:ascii="Times New Roman" w:hAnsi="Times New Roman" w:cs="Times New Roman"/>
                <w:i/>
              </w:rPr>
              <w:t xml:space="preserve"> мер по снятию обременений с имущества;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9. Непредставление сведений об объектах движимого и недвижимого имущества и их изменениях в Реестр собственности Санкт-Петербурга;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10. Неэффективное использование имущества, в части заключения договоров оказания услуг, предусматривающих использование имущества</w:t>
            </w:r>
          </w:p>
          <w:p w:rsidR="00A769C0" w:rsidRPr="00FC5484" w:rsidRDefault="00A769C0" w:rsidP="0096352F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>Санкт-Петербурга на безвозмездной основе.</w:t>
            </w:r>
          </w:p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 </w:t>
            </w:r>
          </w:p>
        </w:tc>
      </w:tr>
      <w:tr w:rsidR="00A769C0" w:rsidRPr="00FC5484" w:rsidTr="000A08BF">
        <w:trPr>
          <w:trHeight w:val="938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Перечень должностных лиц, привлеченных к ответственности за нарушения в сфере использования государственного имущества Санкт-Петербурга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Мероприятия по повышению эффективности оценки использования государственного имущества, проведенные в отчетном периоде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10.1.14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фактов недружественного поглощения имущества, земельных участков и прав собственности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11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vMerge w:val="restart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10.1.15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материалов, переданных в правоохранительные органы по данным фактам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11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уголовных дел, возбужденных правоохранительными органами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обвинительных приговоров, вынесенных по данным уголовным делам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0</w:t>
            </w:r>
          </w:p>
        </w:tc>
      </w:tr>
      <w:tr w:rsidR="00A769C0" w:rsidRPr="00FC5484" w:rsidTr="0096352F">
        <w:trPr>
          <w:trHeight w:val="272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10.1.16</w:t>
            </w: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  <w:b/>
              </w:rPr>
            </w:pPr>
            <w:r w:rsidRPr="00FC5484">
              <w:rPr>
                <w:rFonts w:ascii="Times New Roman" w:hAnsi="Times New Roman" w:cs="Times New Roman"/>
                <w:b/>
              </w:rPr>
              <w:t>Результаты рассмотрения сообщений о фактах недружественного поглощения имущества, земельных участков и прав собственности (ИМ)</w:t>
            </w:r>
          </w:p>
          <w:p w:rsidR="00A769C0" w:rsidRPr="00FC5484" w:rsidRDefault="00A769C0" w:rsidP="00A769C0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  <w:i/>
              </w:rPr>
              <w:t>Органами прокуратуры Санкт-Петербурга по 1 материалу вынесены предписания, еще по 1 материалу направлен иск в судебные органы; по 2 материалам отказано в возбуждении уголовного дела (по запросам Комитета по данным материалам проводится дополнительная проверка), по 7 проводится проверка (результаты проверки в Комитет не поступили).</w:t>
            </w:r>
          </w:p>
        </w:tc>
      </w:tr>
      <w:tr w:rsidR="00A769C0" w:rsidRPr="00FC5484" w:rsidTr="007C57FF">
        <w:trPr>
          <w:trHeight w:val="323"/>
        </w:trPr>
        <w:tc>
          <w:tcPr>
            <w:tcW w:w="9571" w:type="dxa"/>
            <w:gridSpan w:val="4"/>
            <w:hideMark/>
          </w:tcPr>
          <w:p w:rsidR="00A769C0" w:rsidRPr="00FC5484" w:rsidRDefault="00A769C0" w:rsidP="00A769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5484">
              <w:rPr>
                <w:rFonts w:ascii="Times New Roman" w:hAnsi="Times New Roman" w:cs="Times New Roman"/>
                <w:b/>
                <w:bCs/>
              </w:rPr>
              <w:t>Подраздел 13.2. Реализация антикоррупционной политики в ГУ и ГУП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 w:val="restart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13.2.1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организаций, подведомственных исполнительному органу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4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ГУ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3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ГУП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</w:t>
            </w:r>
          </w:p>
        </w:tc>
      </w:tr>
      <w:tr w:rsidR="00A769C0" w:rsidRPr="00FC5484" w:rsidTr="000A08BF">
        <w:trPr>
          <w:trHeight w:val="938"/>
        </w:trPr>
        <w:tc>
          <w:tcPr>
            <w:tcW w:w="1051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13.2.2</w:t>
            </w: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  <w:b/>
              </w:rPr>
            </w:pPr>
            <w:r w:rsidRPr="00FC5484">
              <w:rPr>
                <w:rFonts w:ascii="Times New Roman" w:hAnsi="Times New Roman" w:cs="Times New Roman"/>
                <w:b/>
              </w:rPr>
              <w:t>Наименование и реквизиты правовых актов, принятых исполнительными органами в отчетном периоде, направленных на противодействие коррупции в ГУ и ГУП, в том числе планов работы исполнительных органов по противодействию коррупции в ГУ и ГУП (ИМ)</w:t>
            </w:r>
          </w:p>
          <w:p w:rsidR="00A769C0" w:rsidRPr="00FC5484" w:rsidRDefault="00A769C0" w:rsidP="00AA669B">
            <w:pPr>
              <w:rPr>
                <w:rFonts w:ascii="Times New Roman" w:hAnsi="Times New Roman" w:cs="Times New Roman"/>
                <w:i/>
              </w:rPr>
            </w:pPr>
            <w:r w:rsidRPr="00FC5484">
              <w:rPr>
                <w:rFonts w:ascii="Times New Roman" w:hAnsi="Times New Roman" w:cs="Times New Roman"/>
                <w:i/>
              </w:rPr>
              <w:t xml:space="preserve">- распоряжение Комитета от 09.02.2018 № 10-р «О Плане работы Комитета имущественных отношений Санкт-Петербурга по противодействию коррупции в </w:t>
            </w:r>
            <w:r w:rsidRPr="00FC5484">
              <w:rPr>
                <w:rFonts w:ascii="Times New Roman" w:hAnsi="Times New Roman" w:cs="Times New Roman"/>
                <w:i/>
              </w:rPr>
              <w:lastRenderedPageBreak/>
              <w:t>подведомственных учреждениях и организациях на 2018-2022 годы»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 w:val="restart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lastRenderedPageBreak/>
              <w:t>13.2.3</w:t>
            </w: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Профилактические антикоррупционные меры, применяемые в ГУ и ГУП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 </w:t>
            </w:r>
          </w:p>
        </w:tc>
      </w:tr>
      <w:tr w:rsidR="00A769C0" w:rsidRPr="00FC5484" w:rsidTr="000A08BF">
        <w:trPr>
          <w:trHeight w:val="31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0" w:type="dxa"/>
            <w:gridSpan w:val="3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A769C0" w:rsidRPr="00FC5484" w:rsidTr="000A08BF">
        <w:trPr>
          <w:trHeight w:val="938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ГУ (ГУП), в которых определены должностные лица, ответственные за профилактику коррупционных и иных правонарушений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3</w:t>
            </w:r>
          </w:p>
        </w:tc>
      </w:tr>
      <w:tr w:rsidR="00A769C0" w:rsidRPr="00FC5484" w:rsidTr="000A08BF">
        <w:trPr>
          <w:trHeight w:val="623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Количество ГУ (ГУП), в которых приняты кодексы этики и служебного поведения работников организаций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3</w:t>
            </w:r>
          </w:p>
        </w:tc>
      </w:tr>
      <w:tr w:rsidR="00A769C0" w:rsidRPr="00FC5484" w:rsidTr="000A08BF">
        <w:trPr>
          <w:trHeight w:val="938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proofErr w:type="gramStart"/>
            <w:r w:rsidRPr="00FC5484">
              <w:rPr>
                <w:rFonts w:ascii="Times New Roman" w:hAnsi="Times New Roman" w:cs="Times New Roman"/>
              </w:rPr>
              <w:t>Количество ГУ (ГУП), в которых разработаны и реализуются планы работы по противодействию коррупции в организациях (планы антикоррупционных мероприятий и т.п.)</w:t>
            </w:r>
            <w:proofErr w:type="gramEnd"/>
            <w:r w:rsidRPr="00FC5484">
              <w:rPr>
                <w:rFonts w:ascii="Times New Roman" w:hAnsi="Times New Roman" w:cs="Times New Roman"/>
              </w:rPr>
              <w:t xml:space="preserve">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3</w:t>
            </w:r>
          </w:p>
        </w:tc>
      </w:tr>
      <w:tr w:rsidR="00A769C0" w:rsidRPr="00FC5484" w:rsidTr="000A08BF">
        <w:trPr>
          <w:trHeight w:val="938"/>
        </w:trPr>
        <w:tc>
          <w:tcPr>
            <w:tcW w:w="1051" w:type="dxa"/>
            <w:vMerge/>
            <w:hideMark/>
          </w:tcPr>
          <w:p w:rsidR="00A769C0" w:rsidRPr="00FC5484" w:rsidRDefault="00A76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4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 xml:space="preserve">Количество ГУ (ГУП), в </w:t>
            </w:r>
            <w:proofErr w:type="gramStart"/>
            <w:r w:rsidRPr="00FC5484">
              <w:rPr>
                <w:rFonts w:ascii="Times New Roman" w:hAnsi="Times New Roman" w:cs="Times New Roman"/>
              </w:rPr>
              <w:t>которых</w:t>
            </w:r>
            <w:proofErr w:type="gramEnd"/>
            <w:r w:rsidRPr="00FC5484">
              <w:rPr>
                <w:rFonts w:ascii="Times New Roman" w:hAnsi="Times New Roman" w:cs="Times New Roman"/>
              </w:rPr>
              <w:t xml:space="preserve"> созданы комиссии (рабочие группы и иные коллегиальные совещательные органы) по противодействию коррупции (П)</w:t>
            </w:r>
          </w:p>
        </w:tc>
        <w:tc>
          <w:tcPr>
            <w:tcW w:w="1270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6" w:type="dxa"/>
            <w:hideMark/>
          </w:tcPr>
          <w:p w:rsidR="00A769C0" w:rsidRPr="00FC5484" w:rsidRDefault="00A769C0" w:rsidP="00AA669B">
            <w:pPr>
              <w:rPr>
                <w:rFonts w:ascii="Times New Roman" w:hAnsi="Times New Roman" w:cs="Times New Roman"/>
              </w:rPr>
            </w:pPr>
            <w:r w:rsidRPr="00FC5484">
              <w:rPr>
                <w:rFonts w:ascii="Times New Roman" w:hAnsi="Times New Roman" w:cs="Times New Roman"/>
              </w:rPr>
              <w:t>3</w:t>
            </w:r>
          </w:p>
        </w:tc>
      </w:tr>
    </w:tbl>
    <w:p w:rsidR="007E7F7C" w:rsidRPr="00FC5484" w:rsidRDefault="007E7F7C">
      <w:pPr>
        <w:rPr>
          <w:rFonts w:ascii="Times New Roman" w:hAnsi="Times New Roman" w:cs="Times New Roman"/>
        </w:rPr>
      </w:pPr>
    </w:p>
    <w:sectPr w:rsidR="007E7F7C" w:rsidRPr="00FC5484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884" w:rsidRDefault="00B85884" w:rsidP="00A809C8">
      <w:pPr>
        <w:spacing w:after="0" w:line="240" w:lineRule="auto"/>
      </w:pPr>
      <w:r>
        <w:separator/>
      </w:r>
    </w:p>
  </w:endnote>
  <w:endnote w:type="continuationSeparator" w:id="0">
    <w:p w:rsidR="00B85884" w:rsidRDefault="00B85884" w:rsidP="00A80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884" w:rsidRDefault="00B85884" w:rsidP="00A809C8">
      <w:pPr>
        <w:spacing w:after="0" w:line="240" w:lineRule="auto"/>
      </w:pPr>
      <w:r>
        <w:separator/>
      </w:r>
    </w:p>
  </w:footnote>
  <w:footnote w:type="continuationSeparator" w:id="0">
    <w:p w:rsidR="00B85884" w:rsidRDefault="00B85884" w:rsidP="00A80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9C8" w:rsidRDefault="00A809C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C3D5B"/>
    <w:multiLevelType w:val="hybridMultilevel"/>
    <w:tmpl w:val="39027866"/>
    <w:lvl w:ilvl="0" w:tplc="5F3C13CC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1">
    <w:nsid w:val="4F45444B"/>
    <w:multiLevelType w:val="hybridMultilevel"/>
    <w:tmpl w:val="52167470"/>
    <w:lvl w:ilvl="0" w:tplc="5F3C13CC">
      <w:start w:val="1"/>
      <w:numFmt w:val="bullet"/>
      <w:lvlText w:val=""/>
      <w:lvlJc w:val="left"/>
      <w:pPr>
        <w:ind w:left="3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CEE"/>
    <w:rsid w:val="0002510A"/>
    <w:rsid w:val="00034249"/>
    <w:rsid w:val="00085F7C"/>
    <w:rsid w:val="000A08BF"/>
    <w:rsid w:val="002D4C79"/>
    <w:rsid w:val="003A64AD"/>
    <w:rsid w:val="003E2CEE"/>
    <w:rsid w:val="004E617A"/>
    <w:rsid w:val="00525CB1"/>
    <w:rsid w:val="005B2B9E"/>
    <w:rsid w:val="00794346"/>
    <w:rsid w:val="007C57FF"/>
    <w:rsid w:val="007E7F7C"/>
    <w:rsid w:val="00837CDA"/>
    <w:rsid w:val="008F27A4"/>
    <w:rsid w:val="0096352F"/>
    <w:rsid w:val="00A769C0"/>
    <w:rsid w:val="00A809C8"/>
    <w:rsid w:val="00AA669B"/>
    <w:rsid w:val="00B313EC"/>
    <w:rsid w:val="00B667C5"/>
    <w:rsid w:val="00B85884"/>
    <w:rsid w:val="00CF6CA9"/>
    <w:rsid w:val="00D05E97"/>
    <w:rsid w:val="00DC6697"/>
    <w:rsid w:val="00E1196E"/>
    <w:rsid w:val="00F75097"/>
    <w:rsid w:val="00FC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669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A669B"/>
    <w:rPr>
      <w:color w:val="800080"/>
      <w:u w:val="single"/>
    </w:rPr>
  </w:style>
  <w:style w:type="paragraph" w:customStyle="1" w:styleId="font5">
    <w:name w:val="font5"/>
    <w:basedOn w:val="a"/>
    <w:rsid w:val="00AA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AA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nt7">
    <w:name w:val="font7"/>
    <w:basedOn w:val="a"/>
    <w:rsid w:val="00AA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A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A669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700" w:firstLine="7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A669B"/>
    <w:pPr>
      <w:pBdr>
        <w:top w:val="single" w:sz="4" w:space="0" w:color="auto"/>
        <w:left w:val="single" w:sz="4" w:space="23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600" w:firstLine="6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A669B"/>
    <w:pPr>
      <w:pBdr>
        <w:top w:val="single" w:sz="4" w:space="0" w:color="auto"/>
        <w:left w:val="single" w:sz="4" w:space="23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A669B"/>
    <w:pPr>
      <w:pBdr>
        <w:top w:val="single" w:sz="4" w:space="0" w:color="auto"/>
        <w:left w:val="single" w:sz="4" w:space="23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0" w:firstLine="10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600" w:firstLine="6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A669B"/>
    <w:pPr>
      <w:pBdr>
        <w:top w:val="single" w:sz="4" w:space="0" w:color="auto"/>
        <w:left w:val="single" w:sz="4" w:space="23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800" w:firstLine="8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800" w:firstLine="8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A66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A669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AA669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A669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A669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400" w:firstLine="4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700" w:firstLine="7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AA669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AA669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AA669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AA669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AA66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AA669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A669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AA669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AA669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AA669B"/>
    <w:pPr>
      <w:pBdr>
        <w:top w:val="single" w:sz="4" w:space="0" w:color="auto"/>
        <w:left w:val="single" w:sz="4" w:space="23" w:color="auto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AA66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AA669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AA66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AA669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400" w:firstLine="4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AA669B"/>
    <w:pPr>
      <w:pBdr>
        <w:top w:val="single" w:sz="4" w:space="0" w:color="auto"/>
        <w:left w:val="single" w:sz="8" w:space="23" w:color="auto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AA66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AA669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AA66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AA669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400" w:firstLine="4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AA66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AA669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AA66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AA669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AA669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AA66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AA669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AA669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AA669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AA669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AA669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AA669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AA669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</w:pBdr>
      <w:spacing w:before="100" w:beforeAutospacing="1" w:after="100" w:afterAutospacing="1" w:line="240" w:lineRule="auto"/>
      <w:ind w:firstLineChars="600" w:firstLine="6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AA66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600" w:firstLine="6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AA669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600" w:firstLine="6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AA669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AA669B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AA669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</w:pBdr>
      <w:spacing w:before="100" w:beforeAutospacing="1" w:after="100" w:afterAutospacing="1" w:line="240" w:lineRule="auto"/>
      <w:ind w:firstLineChars="800" w:firstLine="8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AA66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800" w:firstLine="8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AA669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800" w:firstLine="8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AA669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AA669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AA669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AA6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05E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D05E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0A08BF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A80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809C8"/>
  </w:style>
  <w:style w:type="paragraph" w:styleId="aa">
    <w:name w:val="footer"/>
    <w:basedOn w:val="a"/>
    <w:link w:val="ab"/>
    <w:uiPriority w:val="99"/>
    <w:unhideWhenUsed/>
    <w:rsid w:val="00A80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809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669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A669B"/>
    <w:rPr>
      <w:color w:val="800080"/>
      <w:u w:val="single"/>
    </w:rPr>
  </w:style>
  <w:style w:type="paragraph" w:customStyle="1" w:styleId="font5">
    <w:name w:val="font5"/>
    <w:basedOn w:val="a"/>
    <w:rsid w:val="00AA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AA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nt7">
    <w:name w:val="font7"/>
    <w:basedOn w:val="a"/>
    <w:rsid w:val="00AA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A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A669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700" w:firstLine="7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A669B"/>
    <w:pPr>
      <w:pBdr>
        <w:top w:val="single" w:sz="4" w:space="0" w:color="auto"/>
        <w:left w:val="single" w:sz="4" w:space="23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600" w:firstLine="6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A669B"/>
    <w:pPr>
      <w:pBdr>
        <w:top w:val="single" w:sz="4" w:space="0" w:color="auto"/>
        <w:left w:val="single" w:sz="4" w:space="23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A669B"/>
    <w:pPr>
      <w:pBdr>
        <w:top w:val="single" w:sz="4" w:space="0" w:color="auto"/>
        <w:left w:val="single" w:sz="4" w:space="23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0" w:firstLine="10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600" w:firstLine="6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A669B"/>
    <w:pPr>
      <w:pBdr>
        <w:top w:val="single" w:sz="4" w:space="0" w:color="auto"/>
        <w:left w:val="single" w:sz="4" w:space="23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800" w:firstLine="8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800" w:firstLine="8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A66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A669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AA669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A669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A669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400" w:firstLine="4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700" w:firstLine="7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AA669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AA669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AA669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AA669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AA66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AA669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A669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AA669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AA669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AA669B"/>
    <w:pPr>
      <w:pBdr>
        <w:top w:val="single" w:sz="4" w:space="0" w:color="auto"/>
        <w:left w:val="single" w:sz="4" w:space="23" w:color="auto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AA66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AA669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AA66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AA669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400" w:firstLine="4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AA669B"/>
    <w:pPr>
      <w:pBdr>
        <w:top w:val="single" w:sz="4" w:space="0" w:color="auto"/>
        <w:left w:val="single" w:sz="8" w:space="23" w:color="auto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AA66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AA669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AA66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AA669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400" w:firstLine="4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AA66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AA669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AA66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AA66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AA669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AA669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AA66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AA669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AA669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AA669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AA669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AA669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AA669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AA669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</w:pBdr>
      <w:spacing w:before="100" w:beforeAutospacing="1" w:after="100" w:afterAutospacing="1" w:line="240" w:lineRule="auto"/>
      <w:ind w:firstLineChars="600" w:firstLine="6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AA66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600" w:firstLine="6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AA669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600" w:firstLine="6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AA669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AA669B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AA669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AA669B"/>
    <w:pPr>
      <w:pBdr>
        <w:top w:val="single" w:sz="4" w:space="0" w:color="auto"/>
        <w:left w:val="single" w:sz="4" w:space="31" w:color="auto"/>
        <w:bottom w:val="single" w:sz="4" w:space="0" w:color="auto"/>
      </w:pBdr>
      <w:spacing w:before="100" w:beforeAutospacing="1" w:after="100" w:afterAutospacing="1" w:line="240" w:lineRule="auto"/>
      <w:ind w:firstLineChars="800" w:firstLine="8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AA66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800" w:firstLine="8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AA669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800" w:firstLine="8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AA669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AA669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AA669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AA6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05E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D05E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0A08BF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A80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809C8"/>
  </w:style>
  <w:style w:type="paragraph" w:styleId="aa">
    <w:name w:val="footer"/>
    <w:basedOn w:val="a"/>
    <w:link w:val="ab"/>
    <w:uiPriority w:val="99"/>
    <w:unhideWhenUsed/>
    <w:rsid w:val="00A80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80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commim.spb.ru/documents/20182/766701/17-%D0%BF/b913da34-192b-4229-8970-d40cc24515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BCAE3-707F-4C42-A803-AE5314646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4930</Words>
  <Characters>28107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Струнников Александр Александрович</dc:creator>
  <cp:lastModifiedBy>Струнников Александр Александрович</cp:lastModifiedBy>
  <cp:revision>2</cp:revision>
  <dcterms:created xsi:type="dcterms:W3CDTF">2018-07-06T10:53:00Z</dcterms:created>
  <dcterms:modified xsi:type="dcterms:W3CDTF">2018-07-06T10:53:00Z</dcterms:modified>
</cp:coreProperties>
</file>