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B75" w:rsidRPr="00674B75" w:rsidRDefault="00674B75" w:rsidP="00674B75">
      <w:pPr>
        <w:shd w:val="clear" w:color="auto" w:fill="FFFFFF"/>
        <w:spacing w:before="150" w:after="300" w:line="360" w:lineRule="atLeast"/>
        <w:ind w:right="15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92929"/>
          <w:kern w:val="36"/>
          <w:sz w:val="28"/>
          <w:szCs w:val="28"/>
          <w:lang w:eastAsia="ru-RU"/>
        </w:rPr>
      </w:pPr>
      <w:r w:rsidRPr="00674B75">
        <w:rPr>
          <w:rFonts w:ascii="Times New Roman" w:eastAsia="Times New Roman" w:hAnsi="Times New Roman" w:cs="Times New Roman"/>
          <w:b/>
          <w:bCs/>
          <w:color w:val="292929"/>
          <w:kern w:val="36"/>
          <w:sz w:val="28"/>
          <w:szCs w:val="28"/>
          <w:lang w:eastAsia="ru-RU"/>
        </w:rPr>
        <w:t xml:space="preserve">Информация </w:t>
      </w:r>
      <w:r>
        <w:rPr>
          <w:rFonts w:ascii="Times New Roman" w:eastAsia="Times New Roman" w:hAnsi="Times New Roman" w:cs="Times New Roman"/>
          <w:b/>
          <w:bCs/>
          <w:color w:val="292929"/>
          <w:kern w:val="36"/>
          <w:sz w:val="28"/>
          <w:szCs w:val="28"/>
          <w:lang w:eastAsia="ru-RU"/>
        </w:rPr>
        <w:br/>
      </w:r>
      <w:r w:rsidRPr="00674B75">
        <w:rPr>
          <w:rFonts w:ascii="Times New Roman" w:eastAsia="Times New Roman" w:hAnsi="Times New Roman" w:cs="Times New Roman"/>
          <w:b/>
          <w:bCs/>
          <w:color w:val="292929"/>
          <w:kern w:val="36"/>
          <w:sz w:val="28"/>
          <w:szCs w:val="28"/>
          <w:lang w:eastAsia="ru-RU"/>
        </w:rPr>
        <w:t xml:space="preserve">о принимаемых мерах по противодействию коррупции в Комитете </w:t>
      </w:r>
      <w:r>
        <w:rPr>
          <w:rFonts w:ascii="Times New Roman" w:eastAsia="Times New Roman" w:hAnsi="Times New Roman" w:cs="Times New Roman"/>
          <w:b/>
          <w:bCs/>
          <w:color w:val="292929"/>
          <w:kern w:val="36"/>
          <w:sz w:val="28"/>
          <w:szCs w:val="28"/>
          <w:lang w:eastAsia="ru-RU"/>
        </w:rPr>
        <w:br/>
      </w:r>
      <w:r w:rsidRPr="00674B75">
        <w:rPr>
          <w:rFonts w:ascii="Times New Roman" w:eastAsia="Times New Roman" w:hAnsi="Times New Roman" w:cs="Times New Roman"/>
          <w:b/>
          <w:bCs/>
          <w:color w:val="292929"/>
          <w:kern w:val="36"/>
          <w:sz w:val="28"/>
          <w:szCs w:val="28"/>
          <w:lang w:eastAsia="ru-RU"/>
        </w:rPr>
        <w:t>по контролю за имуществом Санкт-Петербурга </w:t>
      </w:r>
      <w:r>
        <w:rPr>
          <w:rFonts w:ascii="Times New Roman" w:eastAsia="Times New Roman" w:hAnsi="Times New Roman" w:cs="Times New Roman"/>
          <w:b/>
          <w:bCs/>
          <w:color w:val="292929"/>
          <w:kern w:val="36"/>
          <w:sz w:val="28"/>
          <w:szCs w:val="28"/>
          <w:lang w:eastAsia="ru-RU"/>
        </w:rPr>
        <w:br/>
      </w:r>
      <w:r w:rsidRPr="00674B75">
        <w:rPr>
          <w:rFonts w:ascii="Times New Roman" w:eastAsia="Times New Roman" w:hAnsi="Times New Roman" w:cs="Times New Roman"/>
          <w:b/>
          <w:bCs/>
          <w:color w:val="292929"/>
          <w:kern w:val="36"/>
          <w:sz w:val="28"/>
          <w:szCs w:val="28"/>
          <w:lang w:eastAsia="ru-RU"/>
        </w:rPr>
        <w:t>в третьем квартале 201</w:t>
      </w:r>
      <w:r>
        <w:rPr>
          <w:rFonts w:ascii="Times New Roman" w:eastAsia="Times New Roman" w:hAnsi="Times New Roman" w:cs="Times New Roman"/>
          <w:b/>
          <w:bCs/>
          <w:color w:val="292929"/>
          <w:kern w:val="36"/>
          <w:sz w:val="28"/>
          <w:szCs w:val="28"/>
          <w:lang w:eastAsia="ru-RU"/>
        </w:rPr>
        <w:t>8</w:t>
      </w:r>
      <w:r w:rsidRPr="00674B75">
        <w:rPr>
          <w:rFonts w:ascii="Times New Roman" w:eastAsia="Times New Roman" w:hAnsi="Times New Roman" w:cs="Times New Roman"/>
          <w:b/>
          <w:bCs/>
          <w:color w:val="292929"/>
          <w:kern w:val="36"/>
          <w:sz w:val="28"/>
          <w:szCs w:val="28"/>
          <w:lang w:eastAsia="ru-RU"/>
        </w:rPr>
        <w:t xml:space="preserve"> года</w:t>
      </w:r>
    </w:p>
    <w:p w:rsidR="00491F9E" w:rsidRDefault="00491F9E" w:rsidP="00674B75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1F9E" w:rsidRDefault="00491F9E" w:rsidP="00491F9E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491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ероприятия, направленные на противодействи</w:t>
      </w:r>
      <w:r w:rsidR="00735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91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коррупции,  реализуются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Комитете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 за имуществом Санкт-Петербурга</w:t>
      </w:r>
      <w:r w:rsidRPr="00491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1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Комитет) в соответствии с Планом мероприятий по противодействию коррупции в Санкт-Петербурге на 2018-2022 годы, утвержденным постановлением Правительства Санкт-Петербурга от 29.12.2017 № 1185,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1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Планом мероприятий по противодействию коррупции в Комитете </w:t>
      </w:r>
      <w:r w:rsidR="005E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1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491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онтролю за имуществом </w:t>
      </w:r>
      <w:r w:rsidRPr="00491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Санкт-Петербурга на 2018-2022 годы, утвержденным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Pr="00491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Комитета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491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.01.2018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3-П</w:t>
      </w:r>
      <w:r w:rsidRPr="00491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4B75" w:rsidRDefault="00674B75" w:rsidP="00674B75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отчетном периоде Комитетом на постоянной основе проводилась работа по оказанию </w:t>
      </w:r>
      <w:r w:rsidR="0019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государственным </w:t>
      </w:r>
      <w:r w:rsidRPr="00674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гражданским служащим </w:t>
      </w:r>
      <w:r w:rsidR="0019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Комитета</w:t>
      </w:r>
      <w:r w:rsidR="007A3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гражданские служащие) </w:t>
      </w:r>
      <w:r w:rsidRPr="00674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консультативной помощи по вопросам, связанным с применением законодательства Российской Федерации</w:t>
      </w:r>
      <w:r w:rsidR="005E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3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4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7A3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74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ротиводействии коррупции, а также разъяснительная работа по вопросам, связанным с противодействием коррупции. Была продолжена работа, направленная на повышение уровня антикоррупционного правосознания </w:t>
      </w:r>
      <w:r w:rsidR="00735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674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просвещения гражданских служащих. Регулярно обновлялась официальная страница Комитета </w:t>
      </w:r>
      <w:r w:rsidR="005E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сайте Администрации </w:t>
      </w:r>
      <w:r w:rsidRPr="00674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Санкт-Петербурга</w:t>
      </w:r>
      <w:r w:rsidR="005E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4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E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4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разделе «Реализация </w:t>
      </w:r>
      <w:r w:rsidR="005E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4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нтикоррупционной политики».</w:t>
      </w:r>
    </w:p>
    <w:p w:rsidR="00491F9E" w:rsidRPr="00674B75" w:rsidRDefault="00491F9E" w:rsidP="00491F9E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Обращений о коррупционных правонарушениях, совершенных гражданскими служащими,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третьем квартале 2018 года</w:t>
      </w:r>
      <w:r w:rsidRPr="00491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Комитет </w:t>
      </w:r>
      <w:r w:rsidR="007A3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1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поступало.</w:t>
      </w:r>
      <w:r w:rsidR="005E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отчетном периоде гражданские служащие не уведомляли представителя нанимателя о фактах обращения в целях склонения </w:t>
      </w:r>
      <w:r w:rsidR="007A3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1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совершению коррупционных правонарушений, о получении ими подарка </w:t>
      </w:r>
      <w:r w:rsidR="007A3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1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должностным положением или в связи с исполнением </w:t>
      </w:r>
      <w:r w:rsidR="007A3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1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 служебных обязанностей.</w:t>
      </w:r>
    </w:p>
    <w:p w:rsidR="00674B75" w:rsidRPr="00674B75" w:rsidRDefault="00674B75" w:rsidP="00674B75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третий квартал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674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года, в соответствии с частью 2 статьи 14 Федерального закона от 27.07.2004 № 79-ФЗ «О государственной гражданской службе Российской Федерации», одним гражданским служащим Комитета направлено уведомление </w:t>
      </w:r>
      <w:r w:rsidR="007A3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представителя нанимателя </w:t>
      </w:r>
      <w:r w:rsidRPr="00674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намерении выполнять иную оплачиваемую работу.</w:t>
      </w:r>
    </w:p>
    <w:p w:rsidR="00674B75" w:rsidRPr="00674B75" w:rsidRDefault="00674B75" w:rsidP="005E571C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Случаев несоблюдения гражданскими служащими запретов, ограничений и требований, установленных в целях противодействия коррупции, </w:t>
      </w:r>
      <w:r w:rsidR="005E571C" w:rsidRPr="005E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оснований</w:t>
      </w:r>
      <w:r w:rsidR="005E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571C" w:rsidRPr="005E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применения к гражданским служащим Комитета предусмотренных законодательством Российской Федерации </w:t>
      </w:r>
      <w:r w:rsidR="005E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71C" w:rsidRPr="005E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 юридической ответственности, в том числе мер</w:t>
      </w:r>
      <w:r w:rsidR="005E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571C" w:rsidRPr="005E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предотвращению </w:t>
      </w:r>
      <w:r w:rsidR="005E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71C" w:rsidRPr="005E5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урегулированию конфликта интересов, не возникло (не выявлено).</w:t>
      </w:r>
      <w:r w:rsidRPr="00674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27BC" w:rsidRPr="00674B75" w:rsidRDefault="003527BC" w:rsidP="00674B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527BC" w:rsidRPr="00674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B75"/>
    <w:rsid w:val="00031F9D"/>
    <w:rsid w:val="001940A1"/>
    <w:rsid w:val="00242267"/>
    <w:rsid w:val="003527BC"/>
    <w:rsid w:val="00491F9E"/>
    <w:rsid w:val="005E571C"/>
    <w:rsid w:val="00674B75"/>
    <w:rsid w:val="006B13E4"/>
    <w:rsid w:val="006E5A36"/>
    <w:rsid w:val="00735812"/>
    <w:rsid w:val="007A32F2"/>
    <w:rsid w:val="00D770F7"/>
    <w:rsid w:val="00D9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87A9F"/>
  <w15:chartTrackingRefBased/>
  <w15:docId w15:val="{9840FAD1-3378-41D4-849D-8FBD0692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4B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B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a0"/>
    <w:rsid w:val="00674B75"/>
  </w:style>
  <w:style w:type="paragraph" w:styleId="a3">
    <w:name w:val="Normal (Web)"/>
    <w:basedOn w:val="a"/>
    <w:uiPriority w:val="99"/>
    <w:semiHidden/>
    <w:unhideWhenUsed/>
    <w:rsid w:val="00674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5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58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6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Павлович Назаров</dc:creator>
  <cp:keywords/>
  <dc:description/>
  <cp:lastModifiedBy>Николай Павлович Назаров</cp:lastModifiedBy>
  <cp:revision>2</cp:revision>
  <cp:lastPrinted>2018-10-05T09:50:00Z</cp:lastPrinted>
  <dcterms:created xsi:type="dcterms:W3CDTF">2018-10-05T07:11:00Z</dcterms:created>
  <dcterms:modified xsi:type="dcterms:W3CDTF">2018-10-05T11:04:00Z</dcterms:modified>
</cp:coreProperties>
</file>