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E16" w:rsidRPr="008833C1" w:rsidRDefault="000D17A6" w:rsidP="00553A48">
      <w:pPr>
        <w:pStyle w:val="headertext"/>
        <w:spacing w:before="0" w:beforeAutospacing="0" w:after="0" w:afterAutospacing="0" w:line="276" w:lineRule="auto"/>
        <w:ind w:firstLine="709"/>
        <w:jc w:val="center"/>
        <w:rPr>
          <w:b/>
          <w:sz w:val="28"/>
        </w:rPr>
      </w:pPr>
      <w:r w:rsidRPr="008833C1">
        <w:rPr>
          <w:b/>
          <w:sz w:val="28"/>
        </w:rPr>
        <w:t xml:space="preserve">Пояснительная записка </w:t>
      </w:r>
    </w:p>
    <w:p w:rsidR="008833C1" w:rsidRDefault="000D17A6" w:rsidP="00B2726B">
      <w:pPr>
        <w:pStyle w:val="headertext"/>
        <w:spacing w:before="0" w:beforeAutospacing="0" w:after="0" w:afterAutospacing="0"/>
        <w:ind w:firstLine="567"/>
        <w:jc w:val="center"/>
        <w:rPr>
          <w:b/>
          <w:sz w:val="28"/>
        </w:rPr>
      </w:pPr>
      <w:r w:rsidRPr="0052000C">
        <w:rPr>
          <w:b/>
          <w:sz w:val="28"/>
          <w:szCs w:val="28"/>
        </w:rPr>
        <w:t xml:space="preserve"> </w:t>
      </w:r>
      <w:r w:rsidR="0052000C" w:rsidRPr="0052000C">
        <w:rPr>
          <w:rFonts w:eastAsia="Times New Roman"/>
          <w:b/>
          <w:bCs/>
          <w:sz w:val="28"/>
          <w:szCs w:val="28"/>
        </w:rPr>
        <w:t xml:space="preserve">к проекту постановления </w:t>
      </w:r>
      <w:r w:rsidR="0052000C">
        <w:rPr>
          <w:rFonts w:eastAsia="Times New Roman"/>
          <w:b/>
          <w:bCs/>
          <w:sz w:val="28"/>
          <w:szCs w:val="28"/>
        </w:rPr>
        <w:t xml:space="preserve">Правительства </w:t>
      </w:r>
      <w:r w:rsidR="0052000C" w:rsidRPr="0052000C">
        <w:rPr>
          <w:rFonts w:eastAsia="Times New Roman"/>
          <w:b/>
          <w:bCs/>
          <w:sz w:val="28"/>
          <w:szCs w:val="28"/>
        </w:rPr>
        <w:t xml:space="preserve">Санкт-Петербурга </w:t>
      </w:r>
      <w:r w:rsidR="0052000C">
        <w:rPr>
          <w:rFonts w:eastAsia="Times New Roman"/>
          <w:b/>
          <w:bCs/>
          <w:sz w:val="28"/>
          <w:szCs w:val="28"/>
        </w:rPr>
        <w:br/>
        <w:t xml:space="preserve">«О проекте закона </w:t>
      </w:r>
      <w:r w:rsidR="0052000C" w:rsidRPr="0052000C">
        <w:rPr>
          <w:rFonts w:eastAsia="Times New Roman"/>
          <w:b/>
          <w:bCs/>
          <w:sz w:val="28"/>
          <w:szCs w:val="28"/>
        </w:rPr>
        <w:t>Санкт-Петербурга «</w:t>
      </w:r>
      <w:r w:rsidR="00B2726B" w:rsidRPr="008833C1">
        <w:rPr>
          <w:b/>
          <w:sz w:val="28"/>
        </w:rPr>
        <w:t>О внесении измене</w:t>
      </w:r>
      <w:r w:rsidR="008833C1">
        <w:rPr>
          <w:b/>
          <w:sz w:val="28"/>
        </w:rPr>
        <w:t xml:space="preserve">ний в закон Санкт-Петербурга «О </w:t>
      </w:r>
      <w:r w:rsidR="00B2726B" w:rsidRPr="008833C1">
        <w:rPr>
          <w:b/>
          <w:sz w:val="28"/>
        </w:rPr>
        <w:t xml:space="preserve">порядке определения арендной платы за нежилые помещения, арендодателем которых является Санкт-Петербург» </w:t>
      </w:r>
    </w:p>
    <w:p w:rsidR="00B2726B" w:rsidRPr="008833C1" w:rsidRDefault="00B2726B" w:rsidP="008833C1">
      <w:pPr>
        <w:pStyle w:val="headertext"/>
        <w:spacing w:before="0" w:beforeAutospacing="0" w:after="0" w:afterAutospacing="0"/>
        <w:ind w:firstLine="567"/>
        <w:jc w:val="center"/>
        <w:rPr>
          <w:b/>
          <w:sz w:val="28"/>
        </w:rPr>
      </w:pPr>
      <w:r w:rsidRPr="008833C1">
        <w:rPr>
          <w:b/>
          <w:sz w:val="28"/>
        </w:rPr>
        <w:t>и</w:t>
      </w:r>
      <w:r w:rsidR="008833C1">
        <w:rPr>
          <w:b/>
          <w:sz w:val="28"/>
        </w:rPr>
        <w:t xml:space="preserve"> </w:t>
      </w:r>
      <w:r w:rsidRPr="008833C1">
        <w:rPr>
          <w:b/>
          <w:sz w:val="28"/>
        </w:rPr>
        <w:t xml:space="preserve">закон Санкт-Петербурга «О порядке предоставления льгот </w:t>
      </w:r>
      <w:r w:rsidR="00C168BA">
        <w:rPr>
          <w:b/>
          <w:sz w:val="28"/>
        </w:rPr>
        <w:br/>
      </w:r>
      <w:r w:rsidRPr="008833C1">
        <w:rPr>
          <w:b/>
          <w:sz w:val="28"/>
        </w:rPr>
        <w:t>по арендной плате за объекты нежилого фонда, арендодателем которых является Санкт-Петербург»</w:t>
      </w:r>
    </w:p>
    <w:p w:rsidR="001F0CC4" w:rsidRPr="0052000C" w:rsidRDefault="001F0CC4" w:rsidP="0052000C">
      <w:pPr>
        <w:pStyle w:val="headertext"/>
        <w:spacing w:before="0" w:beforeAutospacing="0" w:after="0" w:afterAutospacing="0" w:line="276" w:lineRule="auto"/>
        <w:ind w:firstLine="709"/>
        <w:jc w:val="both"/>
        <w:rPr>
          <w:sz w:val="32"/>
          <w:szCs w:val="28"/>
        </w:rPr>
      </w:pPr>
    </w:p>
    <w:p w:rsidR="00E43E16" w:rsidRPr="008833C1" w:rsidRDefault="00E43E16" w:rsidP="0052000C">
      <w:pPr>
        <w:pStyle w:val="headertext"/>
        <w:spacing w:before="0" w:beforeAutospacing="0" w:after="0" w:afterAutospacing="0"/>
        <w:ind w:firstLine="567"/>
        <w:jc w:val="both"/>
        <w:rPr>
          <w:sz w:val="28"/>
        </w:rPr>
      </w:pPr>
      <w:r w:rsidRPr="0052000C">
        <w:rPr>
          <w:sz w:val="28"/>
        </w:rPr>
        <w:t xml:space="preserve">Настоящим </w:t>
      </w:r>
      <w:r w:rsidR="0052000C" w:rsidRPr="0052000C">
        <w:rPr>
          <w:rFonts w:eastAsia="Times New Roman"/>
          <w:bCs/>
          <w:sz w:val="28"/>
          <w:szCs w:val="28"/>
        </w:rPr>
        <w:t>проект</w:t>
      </w:r>
      <w:r w:rsidR="0052000C" w:rsidRPr="0052000C">
        <w:rPr>
          <w:rFonts w:eastAsia="Times New Roman"/>
          <w:bCs/>
          <w:sz w:val="28"/>
          <w:szCs w:val="28"/>
        </w:rPr>
        <w:t>ом</w:t>
      </w:r>
      <w:r w:rsidR="0052000C" w:rsidRPr="0052000C">
        <w:rPr>
          <w:rFonts w:eastAsia="Times New Roman"/>
          <w:bCs/>
          <w:sz w:val="28"/>
          <w:szCs w:val="28"/>
        </w:rPr>
        <w:t xml:space="preserve"> постановления </w:t>
      </w:r>
      <w:r w:rsidR="0052000C" w:rsidRPr="0052000C">
        <w:rPr>
          <w:rFonts w:eastAsia="Times New Roman"/>
          <w:bCs/>
          <w:sz w:val="28"/>
          <w:szCs w:val="28"/>
        </w:rPr>
        <w:t xml:space="preserve">Правительства </w:t>
      </w:r>
      <w:r w:rsidR="0052000C" w:rsidRPr="0052000C">
        <w:rPr>
          <w:rFonts w:eastAsia="Times New Roman"/>
          <w:bCs/>
          <w:sz w:val="28"/>
          <w:szCs w:val="28"/>
        </w:rPr>
        <w:t xml:space="preserve">Санкт-Петербурга </w:t>
      </w:r>
      <w:r w:rsidR="0052000C">
        <w:rPr>
          <w:rFonts w:eastAsia="Times New Roman"/>
          <w:bCs/>
          <w:sz w:val="28"/>
          <w:szCs w:val="28"/>
        </w:rPr>
        <w:t xml:space="preserve">«О проекте закона </w:t>
      </w:r>
      <w:r w:rsidR="0052000C" w:rsidRPr="0052000C">
        <w:rPr>
          <w:rFonts w:eastAsia="Times New Roman"/>
          <w:bCs/>
          <w:sz w:val="28"/>
          <w:szCs w:val="28"/>
        </w:rPr>
        <w:t>Санкт-Петербурга «</w:t>
      </w:r>
      <w:r w:rsidR="0052000C" w:rsidRPr="0052000C">
        <w:rPr>
          <w:sz w:val="28"/>
        </w:rPr>
        <w:t xml:space="preserve">О внесении изменений в закон </w:t>
      </w:r>
      <w:r w:rsidR="006B554D">
        <w:rPr>
          <w:sz w:val="28"/>
        </w:rPr>
        <w:br/>
      </w:r>
      <w:r w:rsidR="0052000C" w:rsidRPr="0052000C">
        <w:rPr>
          <w:sz w:val="28"/>
        </w:rPr>
        <w:t xml:space="preserve">Санкт-Петербурга «О порядке определения арендной платы за нежилые помещения, арендодателем которых является Санкт-Петербург» и закон Санкт-Петербурга «О порядке предоставления льгот по арендной плате </w:t>
      </w:r>
      <w:r w:rsidR="006B554D">
        <w:rPr>
          <w:sz w:val="28"/>
        </w:rPr>
        <w:br/>
      </w:r>
      <w:r w:rsidR="0052000C" w:rsidRPr="0052000C">
        <w:rPr>
          <w:sz w:val="28"/>
        </w:rPr>
        <w:t xml:space="preserve">за объекты нежилого фонда, арендодателем которых является </w:t>
      </w:r>
      <w:r w:rsidR="006B554D">
        <w:rPr>
          <w:sz w:val="28"/>
        </w:rPr>
        <w:br/>
      </w:r>
      <w:r w:rsidR="0052000C" w:rsidRPr="0052000C">
        <w:rPr>
          <w:sz w:val="28"/>
        </w:rPr>
        <w:t>Санкт-Петербург»</w:t>
      </w:r>
      <w:r w:rsidR="0052000C">
        <w:rPr>
          <w:sz w:val="28"/>
        </w:rPr>
        <w:t xml:space="preserve"> </w:t>
      </w:r>
      <w:r w:rsidR="002F28DE">
        <w:rPr>
          <w:sz w:val="28"/>
        </w:rPr>
        <w:t>(далее – П</w:t>
      </w:r>
      <w:r w:rsidRPr="008833C1">
        <w:rPr>
          <w:sz w:val="28"/>
        </w:rPr>
        <w:t>роект) предлага</w:t>
      </w:r>
      <w:r w:rsidR="00C168BA">
        <w:rPr>
          <w:sz w:val="28"/>
        </w:rPr>
        <w:t>е</w:t>
      </w:r>
      <w:r w:rsidRPr="008833C1">
        <w:rPr>
          <w:sz w:val="28"/>
        </w:rPr>
        <w:t>тся в</w:t>
      </w:r>
      <w:r w:rsidR="0052000C">
        <w:rPr>
          <w:sz w:val="28"/>
        </w:rPr>
        <w:t>нести изменения</w:t>
      </w:r>
      <w:r w:rsidR="008833C1">
        <w:rPr>
          <w:sz w:val="28"/>
        </w:rPr>
        <w:t xml:space="preserve"> </w:t>
      </w:r>
      <w:r w:rsidR="006B554D">
        <w:rPr>
          <w:sz w:val="28"/>
        </w:rPr>
        <w:br/>
      </w:r>
      <w:r w:rsidRPr="008833C1">
        <w:rPr>
          <w:sz w:val="28"/>
        </w:rPr>
        <w:t>в следующие законы Санкт-Петербурга:</w:t>
      </w:r>
    </w:p>
    <w:p w:rsidR="00E43E16" w:rsidRPr="008833C1" w:rsidRDefault="008833C1" w:rsidP="0029252E">
      <w:pPr>
        <w:pStyle w:val="header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– </w:t>
      </w:r>
      <w:r w:rsidR="00E43E16" w:rsidRPr="008833C1">
        <w:rPr>
          <w:sz w:val="28"/>
        </w:rPr>
        <w:t xml:space="preserve">Закон Санкт-Петербурга </w:t>
      </w:r>
      <w:r w:rsidR="00B2726B" w:rsidRPr="008833C1">
        <w:rPr>
          <w:sz w:val="28"/>
        </w:rPr>
        <w:t xml:space="preserve">от 3 сентября 1997 года № 149-51 </w:t>
      </w:r>
      <w:r>
        <w:rPr>
          <w:sz w:val="28"/>
        </w:rPr>
        <w:t xml:space="preserve">               </w:t>
      </w:r>
      <w:r w:rsidR="00B2726B" w:rsidRPr="008833C1">
        <w:rPr>
          <w:sz w:val="28"/>
        </w:rPr>
        <w:t>«О порядке определения арендной платы за нежилые помещения, арендодателем которых является Санкт-Петербург»</w:t>
      </w:r>
      <w:r w:rsidR="00E43E16" w:rsidRPr="008833C1">
        <w:rPr>
          <w:sz w:val="28"/>
        </w:rPr>
        <w:t>;</w:t>
      </w:r>
    </w:p>
    <w:p w:rsidR="00E43E16" w:rsidRPr="008833C1" w:rsidRDefault="008833C1" w:rsidP="0029252E">
      <w:pPr>
        <w:pStyle w:val="header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– </w:t>
      </w:r>
      <w:r w:rsidR="00E43E16" w:rsidRPr="008833C1">
        <w:rPr>
          <w:sz w:val="28"/>
        </w:rPr>
        <w:t xml:space="preserve">Закон Санкт-Петербурга </w:t>
      </w:r>
      <w:r w:rsidR="00B2726B" w:rsidRPr="008833C1">
        <w:rPr>
          <w:sz w:val="28"/>
        </w:rPr>
        <w:t>от 29 июня 2005 года № 377-57 «О порядке предоставления льгот по арендной плате за объекты нежилого фонда, арендодателем которых является Санкт-Петербург»</w:t>
      </w:r>
      <w:r w:rsidR="0029252E" w:rsidRPr="008833C1">
        <w:rPr>
          <w:sz w:val="28"/>
        </w:rPr>
        <w:t>.</w:t>
      </w:r>
    </w:p>
    <w:p w:rsidR="00B2726B" w:rsidRDefault="00B2726B" w:rsidP="00292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833C1">
        <w:rPr>
          <w:rFonts w:ascii="Times New Roman" w:hAnsi="Times New Roman" w:cs="Times New Roman"/>
          <w:sz w:val="28"/>
          <w:szCs w:val="24"/>
        </w:rPr>
        <w:t xml:space="preserve">Целью </w:t>
      </w:r>
      <w:r w:rsidR="00C168BA">
        <w:rPr>
          <w:rFonts w:ascii="Times New Roman" w:hAnsi="Times New Roman" w:cs="Times New Roman"/>
          <w:sz w:val="28"/>
          <w:szCs w:val="24"/>
        </w:rPr>
        <w:t xml:space="preserve">принятия </w:t>
      </w:r>
      <w:r w:rsidRPr="008833C1">
        <w:rPr>
          <w:rFonts w:ascii="Times New Roman" w:hAnsi="Times New Roman" w:cs="Times New Roman"/>
          <w:sz w:val="28"/>
          <w:szCs w:val="24"/>
        </w:rPr>
        <w:t xml:space="preserve">соответствующих изменений является предоставление льгот по арендной плате </w:t>
      </w:r>
      <w:r w:rsidR="0029252E" w:rsidRPr="008833C1">
        <w:rPr>
          <w:rFonts w:ascii="Times New Roman" w:hAnsi="Times New Roman" w:cs="Times New Roman"/>
          <w:sz w:val="28"/>
          <w:szCs w:val="24"/>
        </w:rPr>
        <w:t>за объекты нежилого фонда, арендодателем которых является Санкт-Петербург, юридическим лицам, либо индивидуальным предпринимателям, осуществляющим деятельность по уходу за престарелыми и инвалидами с обеспечением проживания.</w:t>
      </w:r>
    </w:p>
    <w:p w:rsidR="00F534FA" w:rsidRPr="008833C1" w:rsidRDefault="00F534FA" w:rsidP="00292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534FA">
        <w:rPr>
          <w:rFonts w:ascii="Times New Roman" w:hAnsi="Times New Roman" w:cs="Times New Roman"/>
          <w:sz w:val="28"/>
          <w:szCs w:val="24"/>
        </w:rPr>
        <w:t xml:space="preserve">Актуальность </w:t>
      </w:r>
      <w:r w:rsidR="002F28DE">
        <w:rPr>
          <w:rFonts w:ascii="Times New Roman" w:hAnsi="Times New Roman" w:cs="Times New Roman"/>
          <w:sz w:val="28"/>
          <w:szCs w:val="24"/>
        </w:rPr>
        <w:t>Проекта</w:t>
      </w:r>
      <w:r w:rsidR="00CF0F11">
        <w:rPr>
          <w:rFonts w:ascii="Times New Roman" w:hAnsi="Times New Roman" w:cs="Times New Roman"/>
          <w:sz w:val="28"/>
          <w:szCs w:val="24"/>
        </w:rPr>
        <w:t xml:space="preserve"> </w:t>
      </w:r>
      <w:r w:rsidRPr="00F534FA">
        <w:rPr>
          <w:rFonts w:ascii="Times New Roman" w:hAnsi="Times New Roman" w:cs="Times New Roman"/>
          <w:sz w:val="28"/>
          <w:szCs w:val="24"/>
        </w:rPr>
        <w:t xml:space="preserve">обусловлена увеличением доли лиц </w:t>
      </w:r>
      <w:r w:rsidR="00CF0F11">
        <w:rPr>
          <w:rFonts w:ascii="Times New Roman" w:hAnsi="Times New Roman" w:cs="Times New Roman"/>
          <w:sz w:val="28"/>
          <w:szCs w:val="24"/>
        </w:rPr>
        <w:t>не</w:t>
      </w:r>
      <w:r w:rsidRPr="00F534FA">
        <w:rPr>
          <w:rFonts w:ascii="Times New Roman" w:hAnsi="Times New Roman" w:cs="Times New Roman"/>
          <w:sz w:val="28"/>
          <w:szCs w:val="24"/>
        </w:rPr>
        <w:t>трудоспособного возраста в населении Санкт-Петербурга.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534FA">
        <w:rPr>
          <w:rFonts w:ascii="Times New Roman" w:hAnsi="Times New Roman" w:cs="Times New Roman"/>
          <w:sz w:val="28"/>
          <w:szCs w:val="24"/>
        </w:rPr>
        <w:t xml:space="preserve">По прогнозным расчетам Федеральной службы государственной статистики в 2020 году доля граждан пожилого возраста в общей численности населения </w:t>
      </w:r>
      <w:r w:rsidR="00CF0F11">
        <w:rPr>
          <w:rFonts w:ascii="Times New Roman" w:hAnsi="Times New Roman" w:cs="Times New Roman"/>
          <w:sz w:val="28"/>
          <w:szCs w:val="24"/>
        </w:rPr>
        <w:t xml:space="preserve">                  </w:t>
      </w:r>
      <w:r w:rsidRPr="00F534FA">
        <w:rPr>
          <w:rFonts w:ascii="Times New Roman" w:hAnsi="Times New Roman" w:cs="Times New Roman"/>
          <w:sz w:val="28"/>
          <w:szCs w:val="24"/>
        </w:rPr>
        <w:t>Санкт-Петербурга составит 28,9 процентов, соответственно, увеличится потребность в стационарной форме социального обслуживания.</w:t>
      </w:r>
    </w:p>
    <w:p w:rsidR="00941EC0" w:rsidRPr="008833C1" w:rsidRDefault="00941EC0" w:rsidP="00941EC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833C1">
        <w:rPr>
          <w:color w:val="000000"/>
          <w:sz w:val="28"/>
        </w:rPr>
        <w:t xml:space="preserve">Президент Российской Федерации В.В. Путин утвердил 23 августа 2017 года перечень поручений по итогам встречи с представителями социально ориентированных </w:t>
      </w:r>
      <w:r w:rsidR="00DD2EDE">
        <w:rPr>
          <w:color w:val="000000"/>
          <w:sz w:val="28"/>
        </w:rPr>
        <w:t>некоммерческих организаций</w:t>
      </w:r>
      <w:r w:rsidRPr="008833C1">
        <w:rPr>
          <w:color w:val="000000"/>
          <w:sz w:val="28"/>
        </w:rPr>
        <w:t>, благотворительных организаций и волонтерского движения, состоявшейся 26 июля 2017 года. Большинство его пунктов касаются создания системы долговременного ухода за пожилыми и неизлечимо больными гражданами, а именно:</w:t>
      </w:r>
    </w:p>
    <w:p w:rsidR="00941EC0" w:rsidRPr="008833C1" w:rsidRDefault="00DD2EDE" w:rsidP="00941EC0">
      <w:pPr>
        <w:pStyle w:val="a6"/>
        <w:spacing w:before="0" w:beforeAutospacing="0" w:after="0" w:afterAutospacing="0"/>
        <w:ind w:firstLine="851"/>
        <w:jc w:val="both"/>
        <w:rPr>
          <w:color w:val="020C22"/>
          <w:sz w:val="28"/>
        </w:rPr>
      </w:pPr>
      <w:r>
        <w:rPr>
          <w:color w:val="020C22"/>
          <w:sz w:val="28"/>
        </w:rPr>
        <w:t>– </w:t>
      </w:r>
      <w:r w:rsidR="00941EC0" w:rsidRPr="008833C1">
        <w:rPr>
          <w:color w:val="020C22"/>
          <w:sz w:val="28"/>
        </w:rPr>
        <w:t>расширение понятия «паллиативная медицинска</w:t>
      </w:r>
      <w:r>
        <w:rPr>
          <w:color w:val="020C22"/>
          <w:sz w:val="28"/>
        </w:rPr>
        <w:t>я помощь» и уточнения порядка ее</w:t>
      </w:r>
      <w:r w:rsidR="00941EC0" w:rsidRPr="008833C1">
        <w:rPr>
          <w:color w:val="020C22"/>
          <w:sz w:val="28"/>
        </w:rPr>
        <w:t xml:space="preserve"> оказания гражданам, в том числе в амбулаторных условиях и на дому, а также порядка социального обслуживания неизлечимо больных граждан и порядка межведомственного взаимодействия при оказании им медицинских и социальных услуг;</w:t>
      </w:r>
    </w:p>
    <w:p w:rsidR="00941EC0" w:rsidRPr="008833C1" w:rsidRDefault="00DD2EDE" w:rsidP="00941EC0">
      <w:pPr>
        <w:pStyle w:val="a6"/>
        <w:spacing w:before="0" w:beforeAutospacing="0" w:after="0" w:afterAutospacing="0"/>
        <w:ind w:firstLine="851"/>
        <w:jc w:val="both"/>
        <w:rPr>
          <w:color w:val="020C22"/>
          <w:sz w:val="28"/>
        </w:rPr>
      </w:pPr>
      <w:r>
        <w:rPr>
          <w:color w:val="020C22"/>
          <w:sz w:val="28"/>
        </w:rPr>
        <w:lastRenderedPageBreak/>
        <w:t>– </w:t>
      </w:r>
      <w:r w:rsidR="00941EC0" w:rsidRPr="008833C1">
        <w:rPr>
          <w:color w:val="020C22"/>
          <w:sz w:val="28"/>
        </w:rPr>
        <w:t>нормативно-правовое закрепл</w:t>
      </w:r>
      <w:r w:rsidR="006B554D">
        <w:rPr>
          <w:color w:val="020C22"/>
          <w:sz w:val="28"/>
        </w:rPr>
        <w:t xml:space="preserve">ение различных форм </w:t>
      </w:r>
      <w:r w:rsidR="00941EC0" w:rsidRPr="008833C1">
        <w:rPr>
          <w:color w:val="020C22"/>
          <w:sz w:val="28"/>
        </w:rPr>
        <w:t>сопровождаемого проживания инвалидов, в том числе такой формы, как сопровождаемое совместное проживание малых групп инвалидов в отдельных жилых помещениях;</w:t>
      </w:r>
    </w:p>
    <w:p w:rsidR="00941EC0" w:rsidRPr="008833C1" w:rsidRDefault="00DD2EDE" w:rsidP="00941EC0">
      <w:pPr>
        <w:pStyle w:val="a6"/>
        <w:spacing w:before="0" w:beforeAutospacing="0" w:after="0" w:afterAutospacing="0"/>
        <w:ind w:firstLine="851"/>
        <w:jc w:val="both"/>
        <w:rPr>
          <w:color w:val="020C22"/>
          <w:sz w:val="28"/>
        </w:rPr>
      </w:pPr>
      <w:r>
        <w:rPr>
          <w:color w:val="020C22"/>
          <w:sz w:val="28"/>
        </w:rPr>
        <w:t>– </w:t>
      </w:r>
      <w:r w:rsidR="00941EC0" w:rsidRPr="008833C1">
        <w:rPr>
          <w:color w:val="020C22"/>
          <w:sz w:val="28"/>
        </w:rPr>
        <w:t>установление для паллиативных больных единого стандарта социальной услуги и единого стандарта медицинской помощи, рекомендуемых для применения субъектами Российской Федерации;</w:t>
      </w:r>
    </w:p>
    <w:p w:rsidR="00941EC0" w:rsidRPr="008833C1" w:rsidRDefault="00DD2EDE" w:rsidP="00941EC0">
      <w:pPr>
        <w:pStyle w:val="a6"/>
        <w:spacing w:before="0" w:beforeAutospacing="0" w:after="0" w:afterAutospacing="0"/>
        <w:ind w:firstLine="851"/>
        <w:jc w:val="both"/>
        <w:rPr>
          <w:color w:val="020C22"/>
          <w:sz w:val="28"/>
        </w:rPr>
      </w:pPr>
      <w:r>
        <w:rPr>
          <w:color w:val="020C22"/>
          <w:sz w:val="28"/>
        </w:rPr>
        <w:t>– </w:t>
      </w:r>
      <w:r w:rsidR="00941EC0" w:rsidRPr="008833C1">
        <w:rPr>
          <w:color w:val="020C22"/>
          <w:sz w:val="28"/>
        </w:rPr>
        <w:t>определение принципов и особенностей социального обслуживания и сопровождения граждан, полностью или частично утративших способность осуществлять самообслуживание, самостоятельно передвигаться, и оказания им медицинской помощи.</w:t>
      </w:r>
    </w:p>
    <w:p w:rsidR="00941EC0" w:rsidRPr="008833C1" w:rsidRDefault="00941EC0" w:rsidP="00594594">
      <w:pPr>
        <w:spacing w:after="0"/>
        <w:ind w:firstLine="708"/>
        <w:jc w:val="both"/>
        <w:rPr>
          <w:rFonts w:ascii="Times New Roman" w:hAnsi="Times New Roman"/>
          <w:sz w:val="28"/>
          <w:szCs w:val="24"/>
        </w:rPr>
      </w:pPr>
      <w:r w:rsidRPr="008833C1">
        <w:rPr>
          <w:rFonts w:ascii="Times New Roman" w:hAnsi="Times New Roman"/>
          <w:sz w:val="28"/>
          <w:szCs w:val="24"/>
        </w:rPr>
        <w:t xml:space="preserve">Санкт-Петербург имеет большой опыт в создании и развитии системы поддержки и квалифицированной </w:t>
      </w:r>
      <w:r w:rsidR="002F28DE">
        <w:rPr>
          <w:rFonts w:ascii="Times New Roman" w:hAnsi="Times New Roman"/>
          <w:sz w:val="28"/>
          <w:szCs w:val="24"/>
        </w:rPr>
        <w:t xml:space="preserve">помощи людям пожилого возраста, что </w:t>
      </w:r>
      <w:r w:rsidR="00594594" w:rsidRPr="008833C1">
        <w:rPr>
          <w:rFonts w:ascii="Times New Roman" w:hAnsi="Times New Roman"/>
          <w:sz w:val="28"/>
          <w:szCs w:val="24"/>
        </w:rPr>
        <w:t xml:space="preserve">является </w:t>
      </w:r>
      <w:r w:rsidRPr="008833C1">
        <w:rPr>
          <w:rFonts w:ascii="Times New Roman" w:hAnsi="Times New Roman"/>
          <w:sz w:val="28"/>
          <w:szCs w:val="24"/>
        </w:rPr>
        <w:t>одн</w:t>
      </w:r>
      <w:r w:rsidR="00594594" w:rsidRPr="008833C1">
        <w:rPr>
          <w:rFonts w:ascii="Times New Roman" w:hAnsi="Times New Roman"/>
          <w:sz w:val="28"/>
          <w:szCs w:val="24"/>
        </w:rPr>
        <w:t>им</w:t>
      </w:r>
      <w:r w:rsidRPr="008833C1">
        <w:rPr>
          <w:rFonts w:ascii="Times New Roman" w:hAnsi="Times New Roman"/>
          <w:sz w:val="28"/>
          <w:szCs w:val="24"/>
        </w:rPr>
        <w:t xml:space="preserve"> из ключевых</w:t>
      </w:r>
      <w:r w:rsidR="002F28DE">
        <w:rPr>
          <w:rFonts w:ascii="Times New Roman" w:hAnsi="Times New Roman"/>
          <w:sz w:val="28"/>
          <w:szCs w:val="24"/>
        </w:rPr>
        <w:t xml:space="preserve"> показателей</w:t>
      </w:r>
      <w:r w:rsidRPr="008833C1">
        <w:rPr>
          <w:rFonts w:ascii="Times New Roman" w:hAnsi="Times New Roman"/>
          <w:sz w:val="28"/>
          <w:szCs w:val="24"/>
        </w:rPr>
        <w:t xml:space="preserve"> в реализации инвестиционной деятельности Правительства Санкт-Петербурга. </w:t>
      </w:r>
      <w:r w:rsidR="00594594" w:rsidRPr="008833C1">
        <w:rPr>
          <w:rFonts w:ascii="Times New Roman" w:hAnsi="Times New Roman"/>
          <w:sz w:val="28"/>
          <w:szCs w:val="24"/>
        </w:rPr>
        <w:t xml:space="preserve">В городе успешно функционирует сеть </w:t>
      </w:r>
      <w:r w:rsidR="00594594" w:rsidRPr="008833C1">
        <w:rPr>
          <w:rFonts w:ascii="Times New Roman" w:hAnsi="Times New Roman" w:cs="Times New Roman"/>
          <w:sz w:val="28"/>
          <w:szCs w:val="24"/>
        </w:rPr>
        <w:t>гериатрических центров.</w:t>
      </w:r>
    </w:p>
    <w:p w:rsidR="002D38BF" w:rsidRPr="008833C1" w:rsidRDefault="002D38BF" w:rsidP="002D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833C1">
        <w:rPr>
          <w:rFonts w:ascii="Times New Roman" w:hAnsi="Times New Roman" w:cs="Times New Roman"/>
          <w:sz w:val="28"/>
          <w:szCs w:val="24"/>
        </w:rPr>
        <w:t>Стандарты современных гериатрических центров – это:</w:t>
      </w:r>
    </w:p>
    <w:p w:rsidR="002D38BF" w:rsidRPr="008833C1" w:rsidRDefault="002D38BF" w:rsidP="002D38BF">
      <w:pPr>
        <w:pStyle w:val="a5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4"/>
        </w:rPr>
      </w:pPr>
      <w:r w:rsidRPr="008833C1">
        <w:rPr>
          <w:rFonts w:ascii="Times New Roman" w:hAnsi="Times New Roman"/>
          <w:sz w:val="28"/>
          <w:szCs w:val="24"/>
        </w:rPr>
        <w:t>круглосуточный уход за пожилыми людьми;</w:t>
      </w:r>
    </w:p>
    <w:p w:rsidR="002D38BF" w:rsidRPr="008833C1" w:rsidRDefault="002D38BF" w:rsidP="002D38BF">
      <w:pPr>
        <w:pStyle w:val="a5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4"/>
        </w:rPr>
      </w:pPr>
      <w:r w:rsidRPr="008833C1">
        <w:rPr>
          <w:rFonts w:ascii="Times New Roman" w:hAnsi="Times New Roman"/>
          <w:sz w:val="28"/>
          <w:szCs w:val="24"/>
        </w:rPr>
        <w:t xml:space="preserve">хорошее питание (в том числе диетическое), которое безопасно </w:t>
      </w:r>
      <w:r w:rsidRPr="008833C1">
        <w:rPr>
          <w:rFonts w:ascii="Times New Roman" w:hAnsi="Times New Roman"/>
          <w:sz w:val="28"/>
          <w:szCs w:val="24"/>
        </w:rPr>
        <w:br/>
        <w:t>для организма пенсионера;</w:t>
      </w:r>
    </w:p>
    <w:p w:rsidR="002D38BF" w:rsidRPr="008833C1" w:rsidRDefault="002D38BF" w:rsidP="002D38BF">
      <w:pPr>
        <w:pStyle w:val="a5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4"/>
        </w:rPr>
      </w:pPr>
      <w:r w:rsidRPr="008833C1">
        <w:rPr>
          <w:rFonts w:ascii="Times New Roman" w:hAnsi="Times New Roman"/>
          <w:sz w:val="28"/>
          <w:szCs w:val="24"/>
        </w:rPr>
        <w:t>удобные кровати и наличие специальных средств передвижения, для тех, кто не может самостоятельно ходить;</w:t>
      </w:r>
    </w:p>
    <w:p w:rsidR="002D38BF" w:rsidRPr="008833C1" w:rsidRDefault="002D38BF" w:rsidP="002D38BF">
      <w:pPr>
        <w:pStyle w:val="a5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4"/>
        </w:rPr>
      </w:pPr>
      <w:r w:rsidRPr="008833C1">
        <w:rPr>
          <w:rFonts w:ascii="Times New Roman" w:hAnsi="Times New Roman"/>
          <w:sz w:val="28"/>
          <w:szCs w:val="24"/>
        </w:rPr>
        <w:t xml:space="preserve">разнообразный, в том числе подбираемый индивидуально, досуг: прогулки, книги, игры, развлекательные культурные мероприятия; </w:t>
      </w:r>
    </w:p>
    <w:p w:rsidR="002D38BF" w:rsidRPr="008833C1" w:rsidRDefault="002D38BF" w:rsidP="002D38BF">
      <w:pPr>
        <w:pStyle w:val="a5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4"/>
        </w:rPr>
      </w:pPr>
      <w:r w:rsidRPr="008833C1">
        <w:rPr>
          <w:rFonts w:ascii="Times New Roman" w:hAnsi="Times New Roman"/>
          <w:sz w:val="28"/>
          <w:szCs w:val="24"/>
        </w:rPr>
        <w:t xml:space="preserve">регулярный осмотр профильными врачами, медикаментозное лечение; </w:t>
      </w:r>
    </w:p>
    <w:p w:rsidR="002D38BF" w:rsidRPr="008833C1" w:rsidRDefault="00DD2EDE" w:rsidP="002D38BF">
      <w:pPr>
        <w:pStyle w:val="a5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общение с</w:t>
      </w:r>
      <w:r w:rsidR="002D38BF" w:rsidRPr="008833C1">
        <w:rPr>
          <w:rFonts w:ascii="Times New Roman" w:hAnsi="Times New Roman"/>
          <w:sz w:val="28"/>
          <w:szCs w:val="24"/>
        </w:rPr>
        <w:t xml:space="preserve"> ровесниками, друзьями и близкими в комфортном </w:t>
      </w:r>
      <w:r w:rsidR="00594594" w:rsidRPr="008833C1">
        <w:rPr>
          <w:rFonts w:ascii="Times New Roman" w:hAnsi="Times New Roman"/>
          <w:sz w:val="28"/>
          <w:szCs w:val="24"/>
        </w:rPr>
        <w:t xml:space="preserve">для каждого </w:t>
      </w:r>
      <w:r w:rsidR="002D38BF" w:rsidRPr="008833C1">
        <w:rPr>
          <w:rFonts w:ascii="Times New Roman" w:hAnsi="Times New Roman"/>
          <w:sz w:val="28"/>
          <w:szCs w:val="24"/>
        </w:rPr>
        <w:t xml:space="preserve">пожилого человека режиме. </w:t>
      </w:r>
    </w:p>
    <w:p w:rsidR="00594594" w:rsidRDefault="00594594" w:rsidP="00A011B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8833C1">
        <w:rPr>
          <w:rFonts w:ascii="Times New Roman" w:hAnsi="Times New Roman"/>
          <w:sz w:val="28"/>
          <w:szCs w:val="24"/>
        </w:rPr>
        <w:t>Указанные услуги востребованы горожанами</w:t>
      </w:r>
      <w:r w:rsidR="00D84DBB" w:rsidRPr="008833C1">
        <w:rPr>
          <w:rFonts w:ascii="Times New Roman" w:hAnsi="Times New Roman"/>
          <w:sz w:val="28"/>
          <w:szCs w:val="24"/>
        </w:rPr>
        <w:t xml:space="preserve"> и несут в себе положительный социальный эффект.</w:t>
      </w:r>
    </w:p>
    <w:p w:rsidR="00F534FA" w:rsidRPr="00F534FA" w:rsidRDefault="00F534FA" w:rsidP="00F534F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</w:t>
      </w:r>
      <w:r w:rsidR="002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позволит достигнуть следующих целей и задач: </w:t>
      </w:r>
    </w:p>
    <w:p w:rsidR="00F534FA" w:rsidRPr="00F534FA" w:rsidRDefault="00F534FA" w:rsidP="00F534F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– </w:t>
      </w:r>
      <w:r w:rsidRPr="00F53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повышение уровня, качества и доступности социальных услуг при осуществлении социального обслуживания граждан пожилого возраста </w:t>
      </w:r>
      <w:r w:rsidR="00CF0F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Pr="00F534FA">
        <w:rPr>
          <w:rFonts w:ascii="Times New Roman" w:eastAsia="Calibri" w:hAnsi="Times New Roman" w:cs="Times New Roman"/>
          <w:sz w:val="28"/>
          <w:szCs w:val="28"/>
          <w:lang w:eastAsia="ru-RU"/>
        </w:rPr>
        <w:t>и инвалидов;</w:t>
      </w:r>
    </w:p>
    <w:p w:rsidR="00F534FA" w:rsidRPr="00F534FA" w:rsidRDefault="00F534FA" w:rsidP="00F534F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F534F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объема и качества инфраструктуры, необходимой для социальных услуг в стационарной форме социального обслуживания;</w:t>
      </w:r>
    </w:p>
    <w:p w:rsidR="00F534FA" w:rsidRPr="00F534FA" w:rsidRDefault="00F534FA" w:rsidP="00F534F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F534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рынка социальных услуг путем расширения круга организаций различных организационно-правовых форм и форм собственности, предоставляющих социальные услуги населению;</w:t>
      </w:r>
    </w:p>
    <w:p w:rsidR="00F534FA" w:rsidRPr="00F534FA" w:rsidRDefault="00F534FA" w:rsidP="00F534F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4F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внедрение современных форм и технологий при оказании социальных услуг гражданам пожилого возраста и инвалидам;</w:t>
      </w:r>
    </w:p>
    <w:p w:rsidR="00F534FA" w:rsidRPr="00F534FA" w:rsidRDefault="00F534FA" w:rsidP="00F534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3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 повышение качества жизни граждан пожилого возраста, что соответствует целям и задачам, указанным в Государственной программе </w:t>
      </w:r>
      <w:r w:rsidRPr="00F534F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Санкт-Петербурга </w:t>
      </w:r>
      <w:r w:rsidR="00CF0F1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F0F11" w:rsidRPr="00CF0F11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Социальная поддержка граждан в Санкт-Петербурге</w:t>
      </w:r>
      <w:r w:rsidR="00CF0F1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F0F11" w:rsidRPr="00CF0F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F0F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Pr="00F53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Стратегии-2030. </w:t>
      </w:r>
    </w:p>
    <w:p w:rsidR="00F534FA" w:rsidRPr="008833C1" w:rsidRDefault="00F534FA" w:rsidP="00F534F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F534FA">
        <w:rPr>
          <w:rFonts w:ascii="Times New Roman" w:eastAsia="Times New Roman" w:hAnsi="Times New Roman"/>
          <w:sz w:val="28"/>
          <w:szCs w:val="28"/>
          <w:lang w:eastAsia="ru-RU"/>
        </w:rPr>
        <w:t xml:space="preserve">Помимо достижения вышеуказанных целей и задач </w:t>
      </w:r>
      <w:r w:rsidR="002F28D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принятие Проекта </w:t>
      </w:r>
      <w:r w:rsidR="00CF0F11">
        <w:rPr>
          <w:rFonts w:ascii="Times New Roman" w:eastAsia="Times New Roman" w:hAnsi="Times New Roman"/>
          <w:sz w:val="28"/>
          <w:szCs w:val="28"/>
          <w:lang w:eastAsia="ru-RU"/>
        </w:rPr>
        <w:t xml:space="preserve">позволит </w:t>
      </w:r>
      <w:r w:rsidRPr="00F534FA">
        <w:rPr>
          <w:rFonts w:ascii="Times New Roman" w:eastAsia="Times New Roman" w:hAnsi="Times New Roman"/>
          <w:sz w:val="28"/>
          <w:szCs w:val="28"/>
          <w:lang w:eastAsia="ru-RU"/>
        </w:rPr>
        <w:t>эффективно использовать имущество, находящееся</w:t>
      </w:r>
      <w:r w:rsidR="002F28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34FA">
        <w:rPr>
          <w:rFonts w:ascii="Times New Roman" w:eastAsia="Times New Roman" w:hAnsi="Times New Roman"/>
          <w:sz w:val="28"/>
          <w:szCs w:val="28"/>
          <w:lang w:eastAsia="ru-RU"/>
        </w:rPr>
        <w:t>в государственной собственности и повысит качество социальных услуг (возможность появления новых операторов социальных услуг).</w:t>
      </w:r>
    </w:p>
    <w:p w:rsidR="00A011B8" w:rsidRPr="008833C1" w:rsidRDefault="00A011B8" w:rsidP="00A01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833C1">
        <w:rPr>
          <w:rFonts w:ascii="Times New Roman" w:hAnsi="Times New Roman" w:cs="Times New Roman"/>
          <w:sz w:val="28"/>
          <w:szCs w:val="24"/>
        </w:rPr>
        <w:t xml:space="preserve">Принятие </w:t>
      </w:r>
      <w:r w:rsidR="002F28DE">
        <w:rPr>
          <w:rFonts w:ascii="Times New Roman" w:hAnsi="Times New Roman" w:cs="Times New Roman"/>
          <w:sz w:val="28"/>
          <w:szCs w:val="24"/>
        </w:rPr>
        <w:t>П</w:t>
      </w:r>
      <w:r w:rsidR="00CF0F11">
        <w:rPr>
          <w:rFonts w:ascii="Times New Roman" w:hAnsi="Times New Roman" w:cs="Times New Roman"/>
          <w:sz w:val="28"/>
          <w:szCs w:val="24"/>
        </w:rPr>
        <w:t>роекта</w:t>
      </w:r>
      <w:r w:rsidRPr="008833C1">
        <w:rPr>
          <w:rFonts w:ascii="Times New Roman" w:hAnsi="Times New Roman" w:cs="Times New Roman"/>
          <w:sz w:val="28"/>
          <w:szCs w:val="24"/>
        </w:rPr>
        <w:t xml:space="preserve"> не повлечет дополнительных расходов бюджета Санкт-Петербурга.</w:t>
      </w:r>
    </w:p>
    <w:p w:rsidR="00F534FA" w:rsidRPr="00F534FA" w:rsidRDefault="00F534FA" w:rsidP="00F534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534FA">
        <w:rPr>
          <w:rFonts w:ascii="Times New Roman" w:hAnsi="Times New Roman" w:cs="Times New Roman"/>
          <w:sz w:val="28"/>
          <w:szCs w:val="24"/>
        </w:rPr>
        <w:t xml:space="preserve">Во исполнение пункта 2.1 Соглашения между Правительством            Санкт-Петербурга и прокуратурой Санкт-Петербурга о взаимодействии   </w:t>
      </w:r>
      <w:r w:rsidR="00CF0F11">
        <w:rPr>
          <w:rFonts w:ascii="Times New Roman" w:hAnsi="Times New Roman" w:cs="Times New Roman"/>
          <w:sz w:val="28"/>
          <w:szCs w:val="24"/>
        </w:rPr>
        <w:t xml:space="preserve">       в сфере правотворчества п</w:t>
      </w:r>
      <w:r w:rsidRPr="00F534FA">
        <w:rPr>
          <w:rFonts w:ascii="Times New Roman" w:hAnsi="Times New Roman" w:cs="Times New Roman"/>
          <w:sz w:val="28"/>
          <w:szCs w:val="24"/>
        </w:rPr>
        <w:t xml:space="preserve">роект </w:t>
      </w:r>
      <w:r w:rsidR="002F28DE">
        <w:rPr>
          <w:rFonts w:ascii="Times New Roman" w:hAnsi="Times New Roman" w:cs="Times New Roman"/>
          <w:sz w:val="28"/>
          <w:szCs w:val="24"/>
        </w:rPr>
        <w:t xml:space="preserve">постановления Правительства </w:t>
      </w:r>
      <w:r w:rsidR="002F28DE">
        <w:rPr>
          <w:rFonts w:ascii="Times New Roman" w:hAnsi="Times New Roman" w:cs="Times New Roman"/>
          <w:sz w:val="28"/>
          <w:szCs w:val="24"/>
        </w:rPr>
        <w:br/>
        <w:t>Санкт-Петербурга</w:t>
      </w:r>
      <w:r w:rsidR="00CF0F11">
        <w:rPr>
          <w:rFonts w:ascii="Times New Roman" w:hAnsi="Times New Roman" w:cs="Times New Roman"/>
          <w:sz w:val="28"/>
          <w:szCs w:val="24"/>
        </w:rPr>
        <w:t xml:space="preserve"> </w:t>
      </w:r>
      <w:r w:rsidRPr="00F534FA">
        <w:rPr>
          <w:rFonts w:ascii="Times New Roman" w:hAnsi="Times New Roman" w:cs="Times New Roman"/>
          <w:sz w:val="28"/>
          <w:szCs w:val="24"/>
        </w:rPr>
        <w:t xml:space="preserve">и пояснительная записка к </w:t>
      </w:r>
      <w:r w:rsidR="002F28DE">
        <w:rPr>
          <w:rFonts w:ascii="Times New Roman" w:hAnsi="Times New Roman" w:cs="Times New Roman"/>
          <w:sz w:val="28"/>
          <w:szCs w:val="24"/>
        </w:rPr>
        <w:t>П</w:t>
      </w:r>
      <w:r w:rsidRPr="00F534FA">
        <w:rPr>
          <w:rFonts w:ascii="Times New Roman" w:hAnsi="Times New Roman" w:cs="Times New Roman"/>
          <w:sz w:val="28"/>
          <w:szCs w:val="24"/>
        </w:rPr>
        <w:t>роекту были направлены на электронную почту прокуратуры Санкт-Петербурга (</w:t>
      </w:r>
      <w:hyperlink r:id="rId6" w:history="1">
        <w:r w:rsidR="006D4FEA" w:rsidRPr="006C1E72">
          <w:rPr>
            <w:rStyle w:val="a7"/>
            <w:rFonts w:ascii="Times New Roman" w:hAnsi="Times New Roman" w:cs="Times New Roman"/>
            <w:sz w:val="28"/>
            <w:szCs w:val="24"/>
            <w:lang w:val="en-US"/>
          </w:rPr>
          <w:t>zorina</w:t>
        </w:r>
        <w:r w:rsidR="006D4FEA" w:rsidRPr="006C1E72">
          <w:rPr>
            <w:rStyle w:val="a7"/>
            <w:rFonts w:ascii="Times New Roman" w:hAnsi="Times New Roman" w:cs="Times New Roman"/>
            <w:sz w:val="28"/>
            <w:szCs w:val="24"/>
          </w:rPr>
          <w:t>_</w:t>
        </w:r>
        <w:r w:rsidR="006D4FEA" w:rsidRPr="006C1E72">
          <w:rPr>
            <w:rStyle w:val="a7"/>
            <w:rFonts w:ascii="Times New Roman" w:hAnsi="Times New Roman" w:cs="Times New Roman"/>
            <w:sz w:val="28"/>
            <w:szCs w:val="24"/>
            <w:lang w:val="en-US"/>
          </w:rPr>
          <w:t>a</w:t>
        </w:r>
        <w:r w:rsidR="006D4FEA" w:rsidRPr="006C1E72">
          <w:rPr>
            <w:rStyle w:val="a7"/>
            <w:rFonts w:ascii="Times New Roman" w:hAnsi="Times New Roman" w:cs="Times New Roman"/>
            <w:sz w:val="28"/>
            <w:szCs w:val="24"/>
          </w:rPr>
          <w:t>@</w:t>
        </w:r>
        <w:r w:rsidR="006D4FEA" w:rsidRPr="006C1E72">
          <w:rPr>
            <w:rStyle w:val="a7"/>
            <w:rFonts w:ascii="Times New Roman" w:hAnsi="Times New Roman" w:cs="Times New Roman"/>
            <w:sz w:val="28"/>
            <w:szCs w:val="24"/>
            <w:lang w:val="en-US"/>
          </w:rPr>
          <w:t>procspb</w:t>
        </w:r>
        <w:r w:rsidR="006D4FEA" w:rsidRPr="006C1E72">
          <w:rPr>
            <w:rStyle w:val="a7"/>
            <w:rFonts w:ascii="Times New Roman" w:hAnsi="Times New Roman" w:cs="Times New Roman"/>
            <w:sz w:val="28"/>
            <w:szCs w:val="24"/>
          </w:rPr>
          <w:t>.</w:t>
        </w:r>
        <w:r w:rsidR="006D4FEA" w:rsidRPr="006C1E72">
          <w:rPr>
            <w:rStyle w:val="a7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  <w:r w:rsidR="00CF0F11">
        <w:rPr>
          <w:rFonts w:ascii="Times New Roman" w:hAnsi="Times New Roman" w:cs="Times New Roman"/>
          <w:sz w:val="28"/>
          <w:szCs w:val="24"/>
        </w:rPr>
        <w:t>). Замечания и предложения по п</w:t>
      </w:r>
      <w:r w:rsidRPr="00F534FA">
        <w:rPr>
          <w:rFonts w:ascii="Times New Roman" w:hAnsi="Times New Roman" w:cs="Times New Roman"/>
          <w:sz w:val="28"/>
          <w:szCs w:val="24"/>
        </w:rPr>
        <w:t xml:space="preserve">роекту </w:t>
      </w:r>
      <w:r w:rsidR="00CF0F11">
        <w:rPr>
          <w:rFonts w:ascii="Times New Roman" w:hAnsi="Times New Roman" w:cs="Times New Roman"/>
          <w:sz w:val="28"/>
          <w:szCs w:val="24"/>
        </w:rPr>
        <w:t xml:space="preserve">закона </w:t>
      </w:r>
      <w:r w:rsidRPr="00F534FA">
        <w:rPr>
          <w:rFonts w:ascii="Times New Roman" w:hAnsi="Times New Roman" w:cs="Times New Roman"/>
          <w:sz w:val="28"/>
          <w:szCs w:val="24"/>
        </w:rPr>
        <w:t xml:space="preserve">от прокуратуры </w:t>
      </w:r>
      <w:r w:rsidR="002F28DE">
        <w:rPr>
          <w:rFonts w:ascii="Times New Roman" w:hAnsi="Times New Roman" w:cs="Times New Roman"/>
          <w:sz w:val="28"/>
          <w:szCs w:val="24"/>
        </w:rPr>
        <w:br/>
      </w:r>
      <w:r w:rsidRPr="00F534FA">
        <w:rPr>
          <w:rFonts w:ascii="Times New Roman" w:hAnsi="Times New Roman" w:cs="Times New Roman"/>
          <w:sz w:val="28"/>
          <w:szCs w:val="24"/>
        </w:rPr>
        <w:t xml:space="preserve">Санкт-Петербурга в Комитет по инвестициям Санкт-Петербурга </w:t>
      </w:r>
      <w:r w:rsidR="002F28DE">
        <w:rPr>
          <w:rFonts w:ascii="Times New Roman" w:hAnsi="Times New Roman" w:cs="Times New Roman"/>
          <w:sz w:val="28"/>
          <w:szCs w:val="24"/>
        </w:rPr>
        <w:br/>
      </w:r>
      <w:r w:rsidRPr="00F534FA">
        <w:rPr>
          <w:rFonts w:ascii="Times New Roman" w:hAnsi="Times New Roman" w:cs="Times New Roman"/>
          <w:sz w:val="28"/>
          <w:szCs w:val="24"/>
        </w:rPr>
        <w:t xml:space="preserve">не поступали. </w:t>
      </w:r>
    </w:p>
    <w:p w:rsidR="00F534FA" w:rsidRPr="00F534FA" w:rsidRDefault="00F534FA" w:rsidP="00F53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534FA">
        <w:rPr>
          <w:rFonts w:ascii="Times New Roman" w:hAnsi="Times New Roman" w:cs="Times New Roman"/>
          <w:sz w:val="28"/>
          <w:szCs w:val="24"/>
        </w:rPr>
        <w:t xml:space="preserve">Акты, подлежащие признанию утратившими силу, приостановлению, изменению, дополнению или </w:t>
      </w:r>
      <w:r w:rsidR="00CF0F11">
        <w:rPr>
          <w:rFonts w:ascii="Times New Roman" w:hAnsi="Times New Roman" w:cs="Times New Roman"/>
          <w:sz w:val="28"/>
          <w:szCs w:val="24"/>
        </w:rPr>
        <w:t>разработке в связи с принятием п</w:t>
      </w:r>
      <w:r w:rsidRPr="00F534FA">
        <w:rPr>
          <w:rFonts w:ascii="Times New Roman" w:hAnsi="Times New Roman" w:cs="Times New Roman"/>
          <w:sz w:val="28"/>
          <w:szCs w:val="24"/>
        </w:rPr>
        <w:t>роекта</w:t>
      </w:r>
      <w:r w:rsidR="00CF0F11">
        <w:rPr>
          <w:rFonts w:ascii="Times New Roman" w:hAnsi="Times New Roman" w:cs="Times New Roman"/>
          <w:sz w:val="28"/>
          <w:szCs w:val="24"/>
        </w:rPr>
        <w:t xml:space="preserve"> закона</w:t>
      </w:r>
      <w:r w:rsidRPr="00F534FA">
        <w:rPr>
          <w:rFonts w:ascii="Times New Roman" w:hAnsi="Times New Roman" w:cs="Times New Roman"/>
          <w:sz w:val="28"/>
          <w:szCs w:val="24"/>
        </w:rPr>
        <w:t>, отсутствуют.</w:t>
      </w:r>
    </w:p>
    <w:p w:rsidR="00F534FA" w:rsidRPr="00F534FA" w:rsidRDefault="00F534FA" w:rsidP="00F53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534FA" w:rsidRPr="00F534FA" w:rsidRDefault="00F534FA" w:rsidP="00F53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534FA" w:rsidRPr="0052000C" w:rsidRDefault="00F534FA" w:rsidP="00CF0F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2000C">
        <w:rPr>
          <w:rFonts w:ascii="Times New Roman" w:hAnsi="Times New Roman" w:cs="Times New Roman"/>
          <w:b/>
          <w:sz w:val="28"/>
          <w:szCs w:val="24"/>
        </w:rPr>
        <w:t xml:space="preserve">Председатель Комитета </w:t>
      </w:r>
    </w:p>
    <w:p w:rsidR="00F534FA" w:rsidRPr="0052000C" w:rsidRDefault="00F534FA" w:rsidP="00CF0F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2000C">
        <w:rPr>
          <w:rFonts w:ascii="Times New Roman" w:hAnsi="Times New Roman" w:cs="Times New Roman"/>
          <w:b/>
          <w:sz w:val="28"/>
          <w:szCs w:val="24"/>
        </w:rPr>
        <w:t>по инвестициям Санкт-</w:t>
      </w:r>
      <w:proofErr w:type="gramStart"/>
      <w:r w:rsidRPr="0052000C">
        <w:rPr>
          <w:rFonts w:ascii="Times New Roman" w:hAnsi="Times New Roman" w:cs="Times New Roman"/>
          <w:b/>
          <w:sz w:val="28"/>
          <w:szCs w:val="24"/>
        </w:rPr>
        <w:t>Петерб</w:t>
      </w:r>
      <w:r w:rsidR="0052000C">
        <w:rPr>
          <w:rFonts w:ascii="Times New Roman" w:hAnsi="Times New Roman" w:cs="Times New Roman"/>
          <w:b/>
          <w:sz w:val="28"/>
          <w:szCs w:val="24"/>
        </w:rPr>
        <w:t xml:space="preserve">урга  </w:t>
      </w:r>
      <w:r w:rsidR="0052000C">
        <w:rPr>
          <w:rFonts w:ascii="Times New Roman" w:hAnsi="Times New Roman" w:cs="Times New Roman"/>
          <w:b/>
          <w:sz w:val="28"/>
          <w:szCs w:val="24"/>
        </w:rPr>
        <w:tab/>
      </w:r>
      <w:bookmarkStart w:id="0" w:name="_GoBack"/>
      <w:bookmarkEnd w:id="0"/>
      <w:proofErr w:type="gramEnd"/>
      <w:r w:rsidR="0052000C">
        <w:rPr>
          <w:rFonts w:ascii="Times New Roman" w:hAnsi="Times New Roman" w:cs="Times New Roman"/>
          <w:b/>
          <w:sz w:val="28"/>
          <w:szCs w:val="24"/>
        </w:rPr>
        <w:tab/>
      </w:r>
      <w:r w:rsidR="0052000C">
        <w:rPr>
          <w:rFonts w:ascii="Times New Roman" w:hAnsi="Times New Roman" w:cs="Times New Roman"/>
          <w:b/>
          <w:sz w:val="28"/>
          <w:szCs w:val="24"/>
        </w:rPr>
        <w:tab/>
        <w:t xml:space="preserve">     </w:t>
      </w:r>
      <w:r w:rsidR="0052000C">
        <w:rPr>
          <w:rFonts w:ascii="Times New Roman" w:hAnsi="Times New Roman" w:cs="Times New Roman"/>
          <w:b/>
          <w:sz w:val="28"/>
          <w:szCs w:val="24"/>
        </w:rPr>
        <w:tab/>
        <w:t xml:space="preserve">            </w:t>
      </w:r>
      <w:proofErr w:type="spellStart"/>
      <w:r w:rsidR="006D4FEA" w:rsidRPr="0052000C">
        <w:rPr>
          <w:rFonts w:ascii="Times New Roman" w:hAnsi="Times New Roman" w:cs="Times New Roman"/>
          <w:b/>
          <w:sz w:val="28"/>
          <w:szCs w:val="24"/>
        </w:rPr>
        <w:t>И.А.</w:t>
      </w:r>
      <w:r w:rsidRPr="0052000C">
        <w:rPr>
          <w:rFonts w:ascii="Times New Roman" w:hAnsi="Times New Roman" w:cs="Times New Roman"/>
          <w:b/>
          <w:sz w:val="28"/>
          <w:szCs w:val="24"/>
        </w:rPr>
        <w:t>Бабюк</w:t>
      </w:r>
      <w:proofErr w:type="spellEnd"/>
    </w:p>
    <w:p w:rsidR="00A011B8" w:rsidRPr="008833C1" w:rsidRDefault="00A011B8" w:rsidP="00A01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B2726B" w:rsidRPr="008833C1" w:rsidRDefault="00B2726B" w:rsidP="00553A4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:rsidR="004F31C6" w:rsidRPr="008833C1" w:rsidRDefault="004F31C6" w:rsidP="00553A4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sectPr w:rsidR="004F31C6" w:rsidRPr="008833C1" w:rsidSect="00DD2EDE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40F81"/>
    <w:multiLevelType w:val="hybridMultilevel"/>
    <w:tmpl w:val="07E2E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DA"/>
    <w:rsid w:val="000262B4"/>
    <w:rsid w:val="00050515"/>
    <w:rsid w:val="000D17A6"/>
    <w:rsid w:val="000F6D9F"/>
    <w:rsid w:val="0016057F"/>
    <w:rsid w:val="00161D8E"/>
    <w:rsid w:val="001B3749"/>
    <w:rsid w:val="001F0CC4"/>
    <w:rsid w:val="00237DDB"/>
    <w:rsid w:val="0029252E"/>
    <w:rsid w:val="002D38BF"/>
    <w:rsid w:val="002F28DE"/>
    <w:rsid w:val="003C222F"/>
    <w:rsid w:val="003E74B0"/>
    <w:rsid w:val="0045128A"/>
    <w:rsid w:val="004C6CBC"/>
    <w:rsid w:val="004F31C6"/>
    <w:rsid w:val="0050691F"/>
    <w:rsid w:val="0052000C"/>
    <w:rsid w:val="00553A48"/>
    <w:rsid w:val="00585B87"/>
    <w:rsid w:val="00594594"/>
    <w:rsid w:val="005F477D"/>
    <w:rsid w:val="006060A0"/>
    <w:rsid w:val="006136E0"/>
    <w:rsid w:val="006B554D"/>
    <w:rsid w:val="006B6AD3"/>
    <w:rsid w:val="006D4FEA"/>
    <w:rsid w:val="007C56E5"/>
    <w:rsid w:val="008333BC"/>
    <w:rsid w:val="008833C1"/>
    <w:rsid w:val="00941EC0"/>
    <w:rsid w:val="00994E4C"/>
    <w:rsid w:val="00A011B8"/>
    <w:rsid w:val="00A47300"/>
    <w:rsid w:val="00B2726B"/>
    <w:rsid w:val="00B473C4"/>
    <w:rsid w:val="00B50FF8"/>
    <w:rsid w:val="00BC29DE"/>
    <w:rsid w:val="00C168BA"/>
    <w:rsid w:val="00C418E5"/>
    <w:rsid w:val="00C604C3"/>
    <w:rsid w:val="00C91D0E"/>
    <w:rsid w:val="00CF0F11"/>
    <w:rsid w:val="00D26CDA"/>
    <w:rsid w:val="00D84DBB"/>
    <w:rsid w:val="00D92DD2"/>
    <w:rsid w:val="00DD2EDE"/>
    <w:rsid w:val="00E43E16"/>
    <w:rsid w:val="00E77595"/>
    <w:rsid w:val="00E82AF5"/>
    <w:rsid w:val="00EC2582"/>
    <w:rsid w:val="00F34840"/>
    <w:rsid w:val="00F534FA"/>
    <w:rsid w:val="00F5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E30D"/>
  <w15:docId w15:val="{3EC5F646-6B90-4E58-BA66-B379A462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0D17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0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8B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94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41E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3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orina_a@proc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51A9A-B0DB-436A-A719-141A1A6B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Шабалинова Галина Сергеевна</dc:creator>
  <cp:lastModifiedBy>Гончарук Полина Игоревна</cp:lastModifiedBy>
  <cp:revision>9</cp:revision>
  <cp:lastPrinted>2018-07-10T07:03:00Z</cp:lastPrinted>
  <dcterms:created xsi:type="dcterms:W3CDTF">2018-07-09T13:59:00Z</dcterms:created>
  <dcterms:modified xsi:type="dcterms:W3CDTF">2018-08-23T09:14:00Z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