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236" w:rsidRDefault="003A4236" w:rsidP="003A4236">
      <w:pPr>
        <w:spacing w:after="0" w:line="240" w:lineRule="auto"/>
        <w:ind w:left="11340" w:firstLine="0"/>
        <w:jc w:val="left"/>
        <w:rPr>
          <w:bCs/>
          <w:sz w:val="26"/>
          <w:szCs w:val="26"/>
        </w:rPr>
      </w:pPr>
      <w:r w:rsidRPr="00C60EF7">
        <w:rPr>
          <w:bCs/>
          <w:sz w:val="26"/>
          <w:szCs w:val="26"/>
        </w:rPr>
        <w:t>Приложение</w:t>
      </w:r>
      <w:r w:rsidRPr="00FA2144">
        <w:rPr>
          <w:bCs/>
          <w:sz w:val="26"/>
          <w:szCs w:val="26"/>
        </w:rPr>
        <w:t xml:space="preserve"> </w:t>
      </w:r>
    </w:p>
    <w:p w:rsidR="003A4236" w:rsidRPr="00FA2144" w:rsidRDefault="003A4236" w:rsidP="003A4236">
      <w:pPr>
        <w:spacing w:after="0" w:line="240" w:lineRule="auto"/>
        <w:ind w:left="11340" w:firstLine="0"/>
        <w:jc w:val="left"/>
        <w:rPr>
          <w:bCs/>
          <w:sz w:val="26"/>
          <w:szCs w:val="26"/>
        </w:rPr>
      </w:pPr>
      <w:r w:rsidRPr="00FA2144">
        <w:rPr>
          <w:bCs/>
          <w:sz w:val="26"/>
          <w:szCs w:val="26"/>
        </w:rPr>
        <w:t xml:space="preserve">к распоряжению Комитета </w:t>
      </w:r>
      <w:r w:rsidRPr="00FA2144">
        <w:rPr>
          <w:bCs/>
          <w:sz w:val="26"/>
          <w:szCs w:val="26"/>
        </w:rPr>
        <w:br/>
        <w:t xml:space="preserve">по информатизации и связи </w:t>
      </w:r>
      <w:r w:rsidRPr="00FA2144">
        <w:rPr>
          <w:bCs/>
          <w:sz w:val="26"/>
          <w:szCs w:val="26"/>
        </w:rPr>
        <w:br/>
        <w:t>от ___________ № _______</w:t>
      </w:r>
    </w:p>
    <w:p w:rsidR="003A4236" w:rsidRPr="00FA2144" w:rsidRDefault="003A4236" w:rsidP="003A4236">
      <w:pPr>
        <w:spacing w:after="0" w:line="240" w:lineRule="auto"/>
        <w:ind w:left="11340" w:firstLine="0"/>
        <w:jc w:val="left"/>
        <w:rPr>
          <w:bCs/>
          <w:sz w:val="26"/>
          <w:szCs w:val="26"/>
        </w:rPr>
      </w:pPr>
    </w:p>
    <w:p w:rsidR="003A4236" w:rsidRPr="00FA2144" w:rsidRDefault="003A4236" w:rsidP="003A4236">
      <w:pPr>
        <w:spacing w:after="0" w:line="240" w:lineRule="auto"/>
        <w:ind w:left="11340" w:firstLine="0"/>
        <w:jc w:val="left"/>
        <w:rPr>
          <w:bCs/>
          <w:sz w:val="26"/>
          <w:szCs w:val="26"/>
        </w:rPr>
      </w:pPr>
      <w:r w:rsidRPr="00FA2144">
        <w:rPr>
          <w:bCs/>
          <w:sz w:val="26"/>
          <w:szCs w:val="26"/>
        </w:rPr>
        <w:t xml:space="preserve">Приложение </w:t>
      </w:r>
      <w:r>
        <w:rPr>
          <w:bCs/>
          <w:sz w:val="26"/>
          <w:szCs w:val="26"/>
        </w:rPr>
        <w:t>4</w:t>
      </w:r>
    </w:p>
    <w:p w:rsidR="003A4236" w:rsidRDefault="003A4236" w:rsidP="003A4236">
      <w:pPr>
        <w:spacing w:after="0" w:line="240" w:lineRule="auto"/>
        <w:ind w:left="11340" w:firstLine="0"/>
        <w:jc w:val="left"/>
        <w:rPr>
          <w:bCs/>
          <w:sz w:val="26"/>
          <w:szCs w:val="26"/>
        </w:rPr>
      </w:pPr>
      <w:r w:rsidRPr="00FA2144">
        <w:rPr>
          <w:bCs/>
          <w:sz w:val="26"/>
          <w:szCs w:val="26"/>
        </w:rPr>
        <w:t xml:space="preserve">к распоряжению Комитета </w:t>
      </w:r>
      <w:r w:rsidRPr="00FA2144">
        <w:rPr>
          <w:bCs/>
          <w:sz w:val="26"/>
          <w:szCs w:val="26"/>
        </w:rPr>
        <w:br/>
        <w:t xml:space="preserve">по информатизации и связи </w:t>
      </w:r>
      <w:r w:rsidRPr="00FA2144">
        <w:rPr>
          <w:bCs/>
          <w:sz w:val="26"/>
          <w:szCs w:val="26"/>
        </w:rPr>
        <w:br/>
        <w:t xml:space="preserve">от </w:t>
      </w:r>
      <w:r>
        <w:rPr>
          <w:bCs/>
          <w:sz w:val="26"/>
          <w:szCs w:val="26"/>
        </w:rPr>
        <w:t>29</w:t>
      </w:r>
      <w:r w:rsidRPr="00FA2144">
        <w:rPr>
          <w:bCs/>
          <w:sz w:val="26"/>
          <w:szCs w:val="26"/>
        </w:rPr>
        <w:t>.06.201</w:t>
      </w:r>
      <w:r>
        <w:rPr>
          <w:bCs/>
          <w:sz w:val="26"/>
          <w:szCs w:val="26"/>
        </w:rPr>
        <w:t>8</w:t>
      </w:r>
      <w:r w:rsidRPr="00FA2144">
        <w:rPr>
          <w:bCs/>
          <w:sz w:val="26"/>
          <w:szCs w:val="26"/>
        </w:rPr>
        <w:t xml:space="preserve"> № 1</w:t>
      </w:r>
      <w:r>
        <w:rPr>
          <w:bCs/>
          <w:sz w:val="26"/>
          <w:szCs w:val="26"/>
        </w:rPr>
        <w:t>87</w:t>
      </w:r>
      <w:r w:rsidRPr="00FA2144">
        <w:rPr>
          <w:bCs/>
          <w:sz w:val="26"/>
          <w:szCs w:val="26"/>
        </w:rPr>
        <w:t>-р</w:t>
      </w:r>
    </w:p>
    <w:p w:rsidR="001170BC" w:rsidRDefault="001170BC" w:rsidP="003A4236">
      <w:pPr>
        <w:spacing w:after="0" w:line="240" w:lineRule="auto"/>
        <w:ind w:left="11340" w:firstLine="0"/>
        <w:jc w:val="left"/>
        <w:rPr>
          <w:bCs/>
          <w:sz w:val="26"/>
          <w:szCs w:val="26"/>
        </w:rPr>
      </w:pPr>
    </w:p>
    <w:p w:rsidR="001170BC" w:rsidRPr="00FA2144" w:rsidRDefault="001170BC" w:rsidP="003A4236">
      <w:pPr>
        <w:spacing w:after="0" w:line="240" w:lineRule="auto"/>
        <w:ind w:left="11340" w:firstLine="0"/>
        <w:jc w:val="left"/>
        <w:rPr>
          <w:bCs/>
          <w:sz w:val="26"/>
          <w:szCs w:val="26"/>
        </w:rPr>
      </w:pPr>
    </w:p>
    <w:p w:rsidR="00DD16B4" w:rsidRPr="00411958" w:rsidRDefault="00DD16B4" w:rsidP="00DD16B4">
      <w:pPr>
        <w:pStyle w:val="ConsPlusNormal"/>
        <w:jc w:val="center"/>
        <w:rPr>
          <w:b/>
          <w:color w:val="000000" w:themeColor="text1"/>
          <w:sz w:val="26"/>
          <w:szCs w:val="26"/>
        </w:rPr>
      </w:pPr>
      <w:r w:rsidRPr="00411958">
        <w:rPr>
          <w:b/>
          <w:color w:val="000000" w:themeColor="text1"/>
          <w:sz w:val="26"/>
          <w:szCs w:val="26"/>
        </w:rPr>
        <w:t>Нормативные затраты</w:t>
      </w:r>
      <w:r w:rsidR="001170BC" w:rsidRPr="00411958">
        <w:rPr>
          <w:b/>
          <w:color w:val="000000" w:themeColor="text1"/>
          <w:sz w:val="26"/>
          <w:szCs w:val="26"/>
        </w:rPr>
        <w:t xml:space="preserve"> </w:t>
      </w:r>
      <w:r w:rsidRPr="00411958">
        <w:rPr>
          <w:b/>
          <w:color w:val="000000" w:themeColor="text1"/>
          <w:sz w:val="26"/>
          <w:szCs w:val="26"/>
        </w:rPr>
        <w:t xml:space="preserve">на обеспечение функций </w:t>
      </w:r>
      <w:r w:rsidR="00411958">
        <w:rPr>
          <w:b/>
          <w:color w:val="000000" w:themeColor="text1"/>
          <w:sz w:val="26"/>
          <w:szCs w:val="26"/>
        </w:rPr>
        <w:br/>
      </w:r>
      <w:r w:rsidR="001170BC" w:rsidRPr="00411958">
        <w:rPr>
          <w:b/>
          <w:color w:val="000000" w:themeColor="text1"/>
          <w:sz w:val="26"/>
          <w:szCs w:val="26"/>
        </w:rPr>
        <w:t xml:space="preserve">Санкт-Петербургского государственного казенного учреждения </w:t>
      </w:r>
      <w:r w:rsidR="007E0DC4">
        <w:rPr>
          <w:b/>
          <w:color w:val="000000" w:themeColor="text1"/>
          <w:sz w:val="26"/>
          <w:szCs w:val="26"/>
        </w:rPr>
        <w:br/>
      </w:r>
      <w:bookmarkStart w:id="0" w:name="_GoBack"/>
      <w:bookmarkEnd w:id="0"/>
      <w:r w:rsidR="001170BC" w:rsidRPr="00411958">
        <w:rPr>
          <w:b/>
          <w:color w:val="000000" w:themeColor="text1"/>
          <w:sz w:val="26"/>
          <w:szCs w:val="26"/>
        </w:rPr>
        <w:t xml:space="preserve">«Многофункциональный центр предоставления государственных и муниципальных услуг» </w:t>
      </w:r>
      <w:r w:rsidR="007E0DC4">
        <w:rPr>
          <w:b/>
          <w:color w:val="000000" w:themeColor="text1"/>
          <w:sz w:val="26"/>
          <w:szCs w:val="26"/>
        </w:rPr>
        <w:br/>
      </w:r>
      <w:r w:rsidRPr="00411958">
        <w:rPr>
          <w:b/>
          <w:color w:val="000000" w:themeColor="text1"/>
          <w:sz w:val="26"/>
          <w:szCs w:val="26"/>
        </w:rPr>
        <w:t>на 2019 год и на плановый период 2020 и 2021 годов</w:t>
      </w:r>
    </w:p>
    <w:p w:rsidR="001170BC" w:rsidRDefault="001170BC" w:rsidP="00DD16B4">
      <w:pPr>
        <w:pStyle w:val="ConsPlusNormal"/>
        <w:jc w:val="center"/>
        <w:rPr>
          <w:b/>
          <w:color w:val="000000" w:themeColor="text1"/>
        </w:rPr>
      </w:pPr>
    </w:p>
    <w:tbl>
      <w:tblPr>
        <w:tblStyle w:val="1"/>
        <w:tblW w:w="15304" w:type="dxa"/>
        <w:tblLayout w:type="fixed"/>
        <w:tblLook w:val="04A0" w:firstRow="1" w:lastRow="0" w:firstColumn="1" w:lastColumn="0" w:noHBand="0" w:noVBand="1"/>
      </w:tblPr>
      <w:tblGrid>
        <w:gridCol w:w="1129"/>
        <w:gridCol w:w="2977"/>
        <w:gridCol w:w="1842"/>
        <w:gridCol w:w="1843"/>
        <w:gridCol w:w="1702"/>
        <w:gridCol w:w="5811"/>
      </w:tblGrid>
      <w:tr w:rsidR="00DD16B4" w:rsidRPr="00EA0FE3" w:rsidTr="00D7646E">
        <w:trPr>
          <w:tblHeader/>
        </w:trPr>
        <w:tc>
          <w:tcPr>
            <w:tcW w:w="1129" w:type="dxa"/>
            <w:vMerge w:val="restart"/>
          </w:tcPr>
          <w:p w:rsidR="00DD16B4" w:rsidRPr="00EA0FE3" w:rsidRDefault="00DD16B4" w:rsidP="001170BC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№</w:t>
            </w:r>
          </w:p>
          <w:p w:rsidR="00DD16B4" w:rsidRPr="00EA0FE3" w:rsidRDefault="00DD16B4" w:rsidP="001170BC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п/п</w:t>
            </w:r>
          </w:p>
        </w:tc>
        <w:tc>
          <w:tcPr>
            <w:tcW w:w="2977" w:type="dxa"/>
            <w:vMerge w:val="restart"/>
          </w:tcPr>
          <w:p w:rsidR="00DD16B4" w:rsidRPr="00EA0FE3" w:rsidRDefault="00DD16B4" w:rsidP="001170BC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Вид (группа, подгруппа) затрат</w:t>
            </w:r>
          </w:p>
        </w:tc>
        <w:tc>
          <w:tcPr>
            <w:tcW w:w="5387" w:type="dxa"/>
            <w:gridSpan w:val="3"/>
          </w:tcPr>
          <w:p w:rsidR="00DD16B4" w:rsidRPr="00EA0FE3" w:rsidRDefault="00DD16B4" w:rsidP="001170BC">
            <w:pPr>
              <w:autoSpaceDE/>
              <w:autoSpaceDN/>
              <w:adjustRightInd/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Значение нормативных затрат,</w:t>
            </w:r>
            <w:r w:rsidR="001170BC">
              <w:rPr>
                <w:sz w:val="22"/>
                <w:szCs w:val="22"/>
              </w:rPr>
              <w:t xml:space="preserve"> </w:t>
            </w:r>
            <w:r w:rsidR="001170BC">
              <w:rPr>
                <w:sz w:val="22"/>
                <w:szCs w:val="22"/>
              </w:rPr>
              <w:br/>
            </w:r>
            <w:r w:rsidRPr="00EA0FE3">
              <w:rPr>
                <w:sz w:val="22"/>
                <w:szCs w:val="22"/>
              </w:rPr>
              <w:t>руб. в год</w:t>
            </w:r>
          </w:p>
        </w:tc>
        <w:tc>
          <w:tcPr>
            <w:tcW w:w="5811" w:type="dxa"/>
            <w:vMerge w:val="restart"/>
          </w:tcPr>
          <w:p w:rsidR="00DD16B4" w:rsidRPr="00EA0FE3" w:rsidRDefault="00DD16B4" w:rsidP="001170BC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Порядок расчета нормативных затрат</w:t>
            </w:r>
          </w:p>
        </w:tc>
      </w:tr>
      <w:tr w:rsidR="00DD16B4" w:rsidRPr="00EA0FE3" w:rsidTr="00D7646E">
        <w:trPr>
          <w:tblHeader/>
        </w:trPr>
        <w:tc>
          <w:tcPr>
            <w:tcW w:w="1129" w:type="dxa"/>
            <w:vMerge/>
          </w:tcPr>
          <w:p w:rsidR="00DD16B4" w:rsidRPr="00EA0FE3" w:rsidRDefault="00DD16B4" w:rsidP="001170BC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</w:tcPr>
          <w:p w:rsidR="00DD16B4" w:rsidRPr="00EA0FE3" w:rsidRDefault="00DD16B4" w:rsidP="001170BC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DD16B4" w:rsidRPr="00EA0FE3" w:rsidRDefault="00DD16B4" w:rsidP="001170BC">
            <w:pPr>
              <w:autoSpaceDE/>
              <w:autoSpaceDN/>
              <w:adjustRightInd/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2019 год</w:t>
            </w:r>
          </w:p>
        </w:tc>
        <w:tc>
          <w:tcPr>
            <w:tcW w:w="1843" w:type="dxa"/>
          </w:tcPr>
          <w:p w:rsidR="00DD16B4" w:rsidRPr="00EA0FE3" w:rsidRDefault="00DD16B4" w:rsidP="001170BC">
            <w:pPr>
              <w:autoSpaceDE/>
              <w:autoSpaceDN/>
              <w:adjustRightInd/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2020 год</w:t>
            </w:r>
          </w:p>
        </w:tc>
        <w:tc>
          <w:tcPr>
            <w:tcW w:w="1702" w:type="dxa"/>
          </w:tcPr>
          <w:p w:rsidR="00DD16B4" w:rsidRPr="00EA0FE3" w:rsidRDefault="00DD16B4" w:rsidP="001170BC">
            <w:pPr>
              <w:autoSpaceDE/>
              <w:autoSpaceDN/>
              <w:adjustRightInd/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1170BC">
              <w:rPr>
                <w:sz w:val="22"/>
                <w:szCs w:val="22"/>
              </w:rPr>
              <w:t xml:space="preserve">2021 </w:t>
            </w:r>
            <w:r w:rsidRPr="00EA0FE3">
              <w:rPr>
                <w:sz w:val="22"/>
                <w:szCs w:val="22"/>
              </w:rPr>
              <w:t>год</w:t>
            </w:r>
          </w:p>
        </w:tc>
        <w:tc>
          <w:tcPr>
            <w:tcW w:w="5811" w:type="dxa"/>
            <w:vMerge/>
          </w:tcPr>
          <w:p w:rsidR="00DD16B4" w:rsidRPr="00EA0FE3" w:rsidRDefault="00DD16B4" w:rsidP="001170BC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DD16B4" w:rsidRPr="00EA0FE3" w:rsidTr="00D7646E">
        <w:trPr>
          <w:tblHeader/>
        </w:trPr>
        <w:tc>
          <w:tcPr>
            <w:tcW w:w="1129" w:type="dxa"/>
          </w:tcPr>
          <w:p w:rsidR="00DD16B4" w:rsidRPr="00EA0FE3" w:rsidRDefault="00DD16B4" w:rsidP="001170BC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1</w:t>
            </w:r>
          </w:p>
        </w:tc>
        <w:tc>
          <w:tcPr>
            <w:tcW w:w="2977" w:type="dxa"/>
          </w:tcPr>
          <w:p w:rsidR="00DD16B4" w:rsidRPr="00EA0FE3" w:rsidRDefault="00DD16B4" w:rsidP="001170BC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</w:t>
            </w:r>
          </w:p>
        </w:tc>
        <w:tc>
          <w:tcPr>
            <w:tcW w:w="1842" w:type="dxa"/>
          </w:tcPr>
          <w:p w:rsidR="00DD16B4" w:rsidRPr="00EA0FE3" w:rsidRDefault="00DD16B4" w:rsidP="001170BC">
            <w:pPr>
              <w:autoSpaceDE/>
              <w:autoSpaceDN/>
              <w:adjustRightInd/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:rsidR="00DD16B4" w:rsidRPr="00EA0FE3" w:rsidRDefault="00DD16B4" w:rsidP="001170BC">
            <w:pPr>
              <w:autoSpaceDE/>
              <w:autoSpaceDN/>
              <w:adjustRightInd/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4</w:t>
            </w:r>
          </w:p>
        </w:tc>
        <w:tc>
          <w:tcPr>
            <w:tcW w:w="1702" w:type="dxa"/>
          </w:tcPr>
          <w:p w:rsidR="00DD16B4" w:rsidRPr="00EA0FE3" w:rsidRDefault="00DD16B4" w:rsidP="001170BC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5</w:t>
            </w:r>
          </w:p>
        </w:tc>
        <w:tc>
          <w:tcPr>
            <w:tcW w:w="5811" w:type="dxa"/>
          </w:tcPr>
          <w:p w:rsidR="00DD16B4" w:rsidRPr="00EA0FE3" w:rsidRDefault="00DD16B4" w:rsidP="001170BC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6</w:t>
            </w:r>
          </w:p>
        </w:tc>
      </w:tr>
      <w:tr w:rsidR="00DD16B4" w:rsidRPr="00EA0FE3" w:rsidTr="00D7646E">
        <w:tc>
          <w:tcPr>
            <w:tcW w:w="1129" w:type="dxa"/>
          </w:tcPr>
          <w:p w:rsidR="00DD16B4" w:rsidRPr="00EA0FE3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1</w:t>
            </w:r>
          </w:p>
        </w:tc>
        <w:tc>
          <w:tcPr>
            <w:tcW w:w="2977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информационно-коммуникационные технологии</w:t>
            </w:r>
          </w:p>
        </w:tc>
        <w:tc>
          <w:tcPr>
            <w:tcW w:w="1842" w:type="dxa"/>
            <w:vAlign w:val="bottom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36954400,00</w:t>
            </w:r>
          </w:p>
        </w:tc>
        <w:tc>
          <w:tcPr>
            <w:tcW w:w="1843" w:type="dxa"/>
            <w:vAlign w:val="bottom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36096100,00</w:t>
            </w:r>
          </w:p>
        </w:tc>
        <w:tc>
          <w:tcPr>
            <w:tcW w:w="1702" w:type="dxa"/>
            <w:vAlign w:val="bottom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37539944,00</w:t>
            </w:r>
          </w:p>
        </w:tc>
        <w:tc>
          <w:tcPr>
            <w:tcW w:w="5811" w:type="dxa"/>
          </w:tcPr>
          <w:p w:rsidR="00DD16B4" w:rsidRPr="004E6196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4E6196">
              <w:rPr>
                <w:sz w:val="22"/>
                <w:szCs w:val="22"/>
              </w:rPr>
              <w:t>Расчет затрат на информационно-коммуникационные технологии осуществляется исходя из следующих групп затрат:</w:t>
            </w:r>
          </w:p>
          <w:p w:rsidR="00DD16B4" w:rsidRPr="004E6196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4E6196">
              <w:rPr>
                <w:sz w:val="22"/>
                <w:szCs w:val="22"/>
              </w:rPr>
              <w:t xml:space="preserve">затраты на приобретение прочих работ и услуг, </w:t>
            </w:r>
            <w:r w:rsidRPr="004E6196">
              <w:rPr>
                <w:sz w:val="22"/>
                <w:szCs w:val="22"/>
              </w:rPr>
              <w:br/>
              <w:t xml:space="preserve">не относящихся к затратам на услуги связи, аренду </w:t>
            </w:r>
            <w:r w:rsidRPr="004E6196">
              <w:rPr>
                <w:sz w:val="22"/>
                <w:szCs w:val="22"/>
              </w:rPr>
              <w:br/>
              <w:t>и содержание имущества;</w:t>
            </w:r>
          </w:p>
          <w:p w:rsidR="00DD16B4" w:rsidRPr="004E6196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4E6196">
              <w:rPr>
                <w:sz w:val="22"/>
                <w:szCs w:val="22"/>
              </w:rPr>
              <w:t>иные затраты, относящиеся к затратам на приобретение прочих работ и услуг, не относящихся к затратам на услуги связи, аренду и содержание имущества, и сфере информационно-коммуникационных технологий;</w:t>
            </w:r>
          </w:p>
          <w:p w:rsidR="00DD16B4" w:rsidRPr="004E6196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4E6196">
              <w:rPr>
                <w:sz w:val="22"/>
                <w:szCs w:val="22"/>
              </w:rPr>
              <w:t>затраты на приобретение основных средств;</w:t>
            </w:r>
          </w:p>
          <w:p w:rsidR="00DD16B4" w:rsidRPr="004E6196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4E6196">
              <w:rPr>
                <w:sz w:val="22"/>
                <w:szCs w:val="22"/>
              </w:rPr>
              <w:t>затраты на приобретение нематериальных активов;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4E6196">
              <w:rPr>
                <w:sz w:val="22"/>
                <w:szCs w:val="22"/>
              </w:rPr>
              <w:t>затраты на приобретение материальных запасов и сфере-информационно-коммуникационных технологий</w:t>
            </w:r>
          </w:p>
        </w:tc>
      </w:tr>
      <w:tr w:rsidR="00DD16B4" w:rsidRPr="00EA0FE3" w:rsidTr="00D7646E">
        <w:tc>
          <w:tcPr>
            <w:tcW w:w="1129" w:type="dxa"/>
          </w:tcPr>
          <w:p w:rsidR="00DD16B4" w:rsidRPr="00EA0FE3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lastRenderedPageBreak/>
              <w:t>1.1</w:t>
            </w:r>
          </w:p>
        </w:tc>
        <w:tc>
          <w:tcPr>
            <w:tcW w:w="2977" w:type="dxa"/>
          </w:tcPr>
          <w:p w:rsidR="00DD16B4" w:rsidRPr="00EA0FE3" w:rsidRDefault="00DD16B4" w:rsidP="00D7646E">
            <w:pPr>
              <w:pStyle w:val="ConsPlusNormal"/>
              <w:jc w:val="both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услуги связи</w:t>
            </w:r>
          </w:p>
        </w:tc>
        <w:tc>
          <w:tcPr>
            <w:tcW w:w="1842" w:type="dxa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811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DD16B4" w:rsidRPr="00EA0FE3" w:rsidTr="00D7646E">
        <w:tc>
          <w:tcPr>
            <w:tcW w:w="1129" w:type="dxa"/>
          </w:tcPr>
          <w:p w:rsidR="00DD16B4" w:rsidRPr="00EA0FE3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1.1.1</w:t>
            </w:r>
          </w:p>
        </w:tc>
        <w:tc>
          <w:tcPr>
            <w:tcW w:w="2977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 xml:space="preserve">Затраты на абонентскую плату 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  <w:lang w:val="en-US"/>
              </w:rPr>
            </w:pPr>
          </w:p>
        </w:tc>
        <w:tc>
          <w:tcPr>
            <w:tcW w:w="1842" w:type="dxa"/>
            <w:shd w:val="clear" w:color="auto" w:fill="auto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DD16B4" w:rsidRPr="00EA0FE3" w:rsidRDefault="00DD16B4" w:rsidP="00D7646E">
            <w:pPr>
              <w:autoSpaceDE/>
              <w:autoSpaceDN/>
              <w:adjustRightInd/>
              <w:ind w:firstLine="0"/>
              <w:jc w:val="left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</w:tr>
      <w:tr w:rsidR="00DD16B4" w:rsidRPr="00EA0FE3" w:rsidTr="00D7646E">
        <w:tc>
          <w:tcPr>
            <w:tcW w:w="1129" w:type="dxa"/>
          </w:tcPr>
          <w:p w:rsidR="00DD16B4" w:rsidRPr="00EA0FE3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1.1.2</w:t>
            </w:r>
          </w:p>
        </w:tc>
        <w:tc>
          <w:tcPr>
            <w:tcW w:w="2977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повременную оплату местных телефонных соединений</w:t>
            </w:r>
          </w:p>
        </w:tc>
        <w:tc>
          <w:tcPr>
            <w:tcW w:w="1842" w:type="dxa"/>
            <w:shd w:val="clear" w:color="auto" w:fill="auto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DD16B4" w:rsidRPr="00EA0FE3" w:rsidRDefault="00DD16B4" w:rsidP="00D7646E">
            <w:pPr>
              <w:autoSpaceDE/>
              <w:autoSpaceDN/>
              <w:adjustRightInd/>
              <w:ind w:firstLine="0"/>
              <w:jc w:val="left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</w:tr>
      <w:tr w:rsidR="00DD16B4" w:rsidRPr="00EA0FE3" w:rsidTr="00D7646E">
        <w:tc>
          <w:tcPr>
            <w:tcW w:w="1129" w:type="dxa"/>
          </w:tcPr>
          <w:p w:rsidR="00DD16B4" w:rsidRPr="00EA0FE3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rFonts w:eastAsiaTheme="minorHAnsi"/>
                <w:sz w:val="22"/>
                <w:szCs w:val="22"/>
              </w:rPr>
              <w:t>1.1.3</w:t>
            </w:r>
          </w:p>
        </w:tc>
        <w:tc>
          <w:tcPr>
            <w:tcW w:w="2977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повременную оплату междугородних и международных телефонных соединений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Расчет нормативных затрат на повременную оплату междугородних и международных телефонных соединений осуществляется по формуле: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НЗ</w:t>
            </w:r>
            <w:r w:rsidRPr="00EA0FE3">
              <w:rPr>
                <w:sz w:val="22"/>
                <w:szCs w:val="22"/>
                <w:vertAlign w:val="subscript"/>
              </w:rPr>
              <w:t>мг</w:t>
            </w:r>
            <w:r w:rsidRPr="00EA0FE3">
              <w:rPr>
                <w:sz w:val="22"/>
                <w:szCs w:val="22"/>
              </w:rPr>
              <w:t xml:space="preserve"> = Ч</w:t>
            </w:r>
            <w:r w:rsidRPr="00EA0FE3">
              <w:rPr>
                <w:sz w:val="22"/>
                <w:szCs w:val="22"/>
                <w:vertAlign w:val="subscript"/>
              </w:rPr>
              <w:t>р</w:t>
            </w:r>
            <w:r w:rsidRPr="00EA0FE3">
              <w:rPr>
                <w:sz w:val="22"/>
                <w:szCs w:val="22"/>
              </w:rPr>
              <w:t xml:space="preserve"> × Н</w:t>
            </w:r>
            <w:r w:rsidRPr="00EA0FE3">
              <w:rPr>
                <w:sz w:val="22"/>
                <w:szCs w:val="22"/>
                <w:vertAlign w:val="subscript"/>
              </w:rPr>
              <w:t>ц мг</w:t>
            </w:r>
            <w:r w:rsidRPr="00EA0FE3">
              <w:rPr>
                <w:sz w:val="22"/>
                <w:szCs w:val="22"/>
              </w:rPr>
              <w:t xml:space="preserve"> × М</w:t>
            </w:r>
            <w:r w:rsidRPr="00EA0FE3">
              <w:rPr>
                <w:sz w:val="22"/>
                <w:szCs w:val="22"/>
                <w:vertAlign w:val="subscript"/>
              </w:rPr>
              <w:t>мг</w:t>
            </w:r>
            <w:r w:rsidRPr="00EA0FE3">
              <w:rPr>
                <w:sz w:val="22"/>
                <w:szCs w:val="22"/>
              </w:rPr>
              <w:t>,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где: НЗ</w:t>
            </w:r>
            <w:r w:rsidRPr="00EA0FE3">
              <w:rPr>
                <w:sz w:val="22"/>
                <w:szCs w:val="22"/>
                <w:vertAlign w:val="subscript"/>
              </w:rPr>
              <w:t>мг</w:t>
            </w:r>
            <w:r w:rsidRPr="00EA0FE3">
              <w:rPr>
                <w:sz w:val="22"/>
                <w:szCs w:val="22"/>
              </w:rPr>
              <w:t xml:space="preserve"> – нормативные затраты на повременную оплату междугородних и международных телефонных соединений: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Ч</w:t>
            </w:r>
            <w:r w:rsidRPr="00EA0FE3">
              <w:rPr>
                <w:sz w:val="22"/>
                <w:szCs w:val="22"/>
                <w:vertAlign w:val="subscript"/>
              </w:rPr>
              <w:t>р</w:t>
            </w:r>
            <w:r w:rsidRPr="00EA0FE3">
              <w:rPr>
                <w:sz w:val="22"/>
                <w:szCs w:val="22"/>
              </w:rPr>
              <w:t xml:space="preserve"> – расчетная численность работников исполнительных органов государственной власти Санкт-Петербурга </w:t>
            </w:r>
            <w:r w:rsidRPr="00EA0FE3">
              <w:rPr>
                <w:sz w:val="22"/>
                <w:szCs w:val="22"/>
              </w:rPr>
              <w:br/>
              <w:t>(далее - ИОГВ) и государственных казенных учреждений (далее – ГКУ);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</w:t>
            </w:r>
            <w:r w:rsidRPr="00EA0FE3">
              <w:rPr>
                <w:sz w:val="22"/>
                <w:szCs w:val="22"/>
                <w:vertAlign w:val="subscript"/>
              </w:rPr>
              <w:t>ц мг</w:t>
            </w:r>
            <w:r w:rsidRPr="00EA0FE3">
              <w:rPr>
                <w:sz w:val="22"/>
                <w:szCs w:val="22"/>
              </w:rPr>
              <w:t xml:space="preserve"> – норматив цены услуг междугородних </w:t>
            </w:r>
            <w:r w:rsidRPr="00EA0FE3">
              <w:rPr>
                <w:sz w:val="22"/>
                <w:szCs w:val="22"/>
              </w:rPr>
              <w:br/>
              <w:t>и международных телефонных соединений;</w:t>
            </w:r>
          </w:p>
          <w:p w:rsidR="00DD16B4" w:rsidRPr="00EA0FE3" w:rsidRDefault="00DD16B4" w:rsidP="00D7646E">
            <w:pPr>
              <w:autoSpaceDE/>
              <w:autoSpaceDN/>
              <w:adjustRightInd/>
              <w:ind w:firstLine="0"/>
              <w:jc w:val="left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М</w:t>
            </w:r>
            <w:r w:rsidRPr="00EA0FE3">
              <w:rPr>
                <w:sz w:val="22"/>
                <w:szCs w:val="22"/>
                <w:vertAlign w:val="subscript"/>
              </w:rPr>
              <w:t>мг</w:t>
            </w:r>
            <w:r w:rsidRPr="00EA0FE3">
              <w:rPr>
                <w:sz w:val="22"/>
                <w:szCs w:val="22"/>
              </w:rPr>
              <w:t xml:space="preserve"> – количество месяцев оказания услуг междугородних и международных телефонных соединений</w:t>
            </w:r>
          </w:p>
        </w:tc>
      </w:tr>
      <w:tr w:rsidR="00DD16B4" w:rsidRPr="00EA0FE3" w:rsidTr="00D7646E">
        <w:tc>
          <w:tcPr>
            <w:tcW w:w="1129" w:type="dxa"/>
          </w:tcPr>
          <w:p w:rsidR="00DD16B4" w:rsidRPr="00EA0FE3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rFonts w:eastAsiaTheme="minorHAnsi"/>
                <w:sz w:val="22"/>
                <w:szCs w:val="22"/>
              </w:rPr>
              <w:t>1.1.4</w:t>
            </w:r>
          </w:p>
        </w:tc>
        <w:tc>
          <w:tcPr>
            <w:tcW w:w="2977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оплату услуг подвижной связи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Расчет нормативных затрат на оплату услуг подвижной связи осуществляется по формуле: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НЗ</w:t>
            </w:r>
            <w:r w:rsidRPr="00EA0FE3">
              <w:rPr>
                <w:sz w:val="22"/>
                <w:szCs w:val="22"/>
                <w:vertAlign w:val="subscript"/>
              </w:rPr>
              <w:t>пс</w:t>
            </w:r>
            <w:r w:rsidRPr="00EA0FE3">
              <w:rPr>
                <w:sz w:val="22"/>
                <w:szCs w:val="22"/>
              </w:rPr>
              <w:t xml:space="preserve"> = Ч</w:t>
            </w:r>
            <w:r w:rsidRPr="00EA0FE3">
              <w:rPr>
                <w:sz w:val="22"/>
                <w:szCs w:val="22"/>
                <w:vertAlign w:val="subscript"/>
              </w:rPr>
              <w:t>р</w:t>
            </w:r>
            <w:r w:rsidRPr="00EA0FE3">
              <w:rPr>
                <w:sz w:val="22"/>
                <w:szCs w:val="22"/>
              </w:rPr>
              <w:t xml:space="preserve"> × Н</w:t>
            </w:r>
            <w:r w:rsidRPr="00EA0FE3">
              <w:rPr>
                <w:sz w:val="22"/>
                <w:szCs w:val="22"/>
                <w:vertAlign w:val="subscript"/>
              </w:rPr>
              <w:t>ц пс</w:t>
            </w:r>
            <w:r w:rsidRPr="00EA0FE3">
              <w:rPr>
                <w:sz w:val="22"/>
                <w:szCs w:val="22"/>
              </w:rPr>
              <w:t xml:space="preserve"> × М</w:t>
            </w:r>
            <w:r w:rsidRPr="00EA0FE3">
              <w:rPr>
                <w:sz w:val="22"/>
                <w:szCs w:val="22"/>
                <w:vertAlign w:val="subscript"/>
              </w:rPr>
              <w:t>пс</w:t>
            </w:r>
            <w:r w:rsidRPr="00EA0FE3">
              <w:rPr>
                <w:sz w:val="22"/>
                <w:szCs w:val="22"/>
              </w:rPr>
              <w:t>,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где: НЗ</w:t>
            </w:r>
            <w:r w:rsidRPr="00EA0FE3">
              <w:rPr>
                <w:sz w:val="22"/>
                <w:szCs w:val="22"/>
                <w:vertAlign w:val="subscript"/>
              </w:rPr>
              <w:t>пс</w:t>
            </w:r>
            <w:r w:rsidRPr="00EA0FE3">
              <w:rPr>
                <w:sz w:val="22"/>
                <w:szCs w:val="22"/>
              </w:rPr>
              <w:t xml:space="preserve"> – нормативные затраты на оплату услуг подвижной связи;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lastRenderedPageBreak/>
              <w:t>Ч</w:t>
            </w:r>
            <w:r w:rsidRPr="00EA0FE3">
              <w:rPr>
                <w:sz w:val="22"/>
                <w:szCs w:val="22"/>
                <w:vertAlign w:val="subscript"/>
              </w:rPr>
              <w:t>р</w:t>
            </w:r>
            <w:r w:rsidRPr="00EA0FE3">
              <w:rPr>
                <w:sz w:val="22"/>
                <w:szCs w:val="22"/>
              </w:rPr>
              <w:t xml:space="preserve"> – расчетная численность работников ИОГВ </w:t>
            </w:r>
            <w:r w:rsidRPr="00EA0FE3">
              <w:rPr>
                <w:sz w:val="22"/>
                <w:szCs w:val="22"/>
              </w:rPr>
              <w:br/>
              <w:t>и ГКУ;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</w:t>
            </w:r>
            <w:r w:rsidRPr="00EA0FE3">
              <w:rPr>
                <w:sz w:val="22"/>
                <w:szCs w:val="22"/>
                <w:vertAlign w:val="subscript"/>
              </w:rPr>
              <w:t>ц пс</w:t>
            </w:r>
            <w:r w:rsidRPr="00EA0FE3">
              <w:rPr>
                <w:sz w:val="22"/>
                <w:szCs w:val="22"/>
              </w:rPr>
              <w:t xml:space="preserve"> – норматив цены услуг подвижной связи;</w:t>
            </w:r>
          </w:p>
          <w:p w:rsidR="00DD16B4" w:rsidRPr="00EA0FE3" w:rsidRDefault="00DD16B4" w:rsidP="00D7646E">
            <w:pPr>
              <w:autoSpaceDE/>
              <w:autoSpaceDN/>
              <w:adjustRightInd/>
              <w:ind w:firstLine="0"/>
              <w:jc w:val="left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М</w:t>
            </w:r>
            <w:r w:rsidRPr="00EA0FE3">
              <w:rPr>
                <w:sz w:val="22"/>
                <w:szCs w:val="22"/>
                <w:vertAlign w:val="subscript"/>
              </w:rPr>
              <w:t>пс</w:t>
            </w:r>
            <w:r w:rsidRPr="00EA0FE3">
              <w:rPr>
                <w:sz w:val="22"/>
                <w:szCs w:val="22"/>
              </w:rPr>
              <w:t xml:space="preserve"> – количество месяцев оказания услуг подвижной связи</w:t>
            </w:r>
          </w:p>
        </w:tc>
      </w:tr>
      <w:tr w:rsidR="00DD16B4" w:rsidRPr="00EA0FE3" w:rsidTr="00D7646E">
        <w:tc>
          <w:tcPr>
            <w:tcW w:w="1129" w:type="dxa"/>
          </w:tcPr>
          <w:p w:rsidR="00DD16B4" w:rsidRPr="00EA0FE3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rFonts w:eastAsiaTheme="minorHAnsi"/>
                <w:sz w:val="22"/>
                <w:szCs w:val="22"/>
              </w:rPr>
              <w:lastRenderedPageBreak/>
              <w:t>1.1.5</w:t>
            </w:r>
          </w:p>
        </w:tc>
        <w:tc>
          <w:tcPr>
            <w:tcW w:w="2977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передачу данных с использованием информационно-телекоммуникационной сети «Интернет» и услуг интернет-провайдеров для планшетных компьютеров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Расчет нормативных затрат на передачу данных с использованием информационно-телекоммуникационной сети «Интернет» и услуг интернет-провайдеров для планшетных компьютеров осуществляется по формуле: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НЗ</w:t>
            </w:r>
            <w:r w:rsidRPr="00EA0FE3">
              <w:rPr>
                <w:sz w:val="22"/>
                <w:szCs w:val="22"/>
                <w:vertAlign w:val="subscript"/>
              </w:rPr>
              <w:t>пд</w:t>
            </w:r>
            <w:r w:rsidRPr="00EA0FE3">
              <w:rPr>
                <w:sz w:val="22"/>
                <w:szCs w:val="22"/>
              </w:rPr>
              <w:t xml:space="preserve"> = Ч</w:t>
            </w:r>
            <w:r w:rsidRPr="00EA0FE3">
              <w:rPr>
                <w:sz w:val="22"/>
                <w:szCs w:val="22"/>
                <w:vertAlign w:val="subscript"/>
              </w:rPr>
              <w:t>р</w:t>
            </w:r>
            <w:r w:rsidRPr="00EA0FE3">
              <w:rPr>
                <w:sz w:val="22"/>
                <w:szCs w:val="22"/>
              </w:rPr>
              <w:t xml:space="preserve"> × Н</w:t>
            </w:r>
            <w:r w:rsidRPr="00EA0FE3">
              <w:rPr>
                <w:sz w:val="22"/>
                <w:szCs w:val="22"/>
                <w:vertAlign w:val="subscript"/>
              </w:rPr>
              <w:t>ц пд</w:t>
            </w:r>
            <w:r w:rsidRPr="00EA0FE3">
              <w:rPr>
                <w:sz w:val="22"/>
                <w:szCs w:val="22"/>
              </w:rPr>
              <w:t xml:space="preserve"> × М</w:t>
            </w:r>
            <w:r w:rsidRPr="00EA0FE3">
              <w:rPr>
                <w:sz w:val="22"/>
                <w:szCs w:val="22"/>
                <w:vertAlign w:val="subscript"/>
              </w:rPr>
              <w:t>пд</w:t>
            </w:r>
            <w:r w:rsidRPr="00EA0FE3">
              <w:rPr>
                <w:sz w:val="22"/>
                <w:szCs w:val="22"/>
              </w:rPr>
              <w:t>,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где: НЗ</w:t>
            </w:r>
            <w:r w:rsidRPr="00EA0FE3">
              <w:rPr>
                <w:sz w:val="22"/>
                <w:szCs w:val="22"/>
                <w:vertAlign w:val="subscript"/>
              </w:rPr>
              <w:t>пд</w:t>
            </w:r>
            <w:r w:rsidRPr="00EA0FE3">
              <w:rPr>
                <w:sz w:val="22"/>
                <w:szCs w:val="22"/>
              </w:rPr>
              <w:t xml:space="preserve"> – нормативные затраты на передачу данных с использованием информационно-телекоммуникационной сети «Интернет» и услуг интернет-провайдеров для планшетных компьютеров;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Ч</w:t>
            </w:r>
            <w:r w:rsidRPr="00EA0FE3">
              <w:rPr>
                <w:sz w:val="22"/>
                <w:szCs w:val="22"/>
                <w:vertAlign w:val="subscript"/>
              </w:rPr>
              <w:t>р</w:t>
            </w:r>
            <w:r w:rsidRPr="00EA0FE3">
              <w:rPr>
                <w:sz w:val="22"/>
                <w:szCs w:val="22"/>
              </w:rPr>
              <w:t xml:space="preserve"> – расчетная численность работников ИОГВ и ГКУ;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</w:t>
            </w:r>
            <w:r w:rsidRPr="00EA0FE3">
              <w:rPr>
                <w:sz w:val="22"/>
                <w:szCs w:val="22"/>
                <w:vertAlign w:val="subscript"/>
              </w:rPr>
              <w:t>ц пд</w:t>
            </w:r>
            <w:r w:rsidRPr="00EA0FE3">
              <w:rPr>
                <w:sz w:val="22"/>
                <w:szCs w:val="22"/>
              </w:rPr>
              <w:t xml:space="preserve"> – норматив цены оказания услуг передачи данных с использованием информационно-телекоммуникационной сети «Интернет» и услуг интернет-провайдеров для планшетных компьютеров;</w:t>
            </w:r>
          </w:p>
          <w:p w:rsidR="00DD16B4" w:rsidRPr="00EA0FE3" w:rsidRDefault="00DD16B4" w:rsidP="00D7646E">
            <w:pPr>
              <w:autoSpaceDE/>
              <w:autoSpaceDN/>
              <w:adjustRightInd/>
              <w:ind w:firstLine="0"/>
              <w:jc w:val="left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М</w:t>
            </w:r>
            <w:r w:rsidRPr="00EA0FE3">
              <w:rPr>
                <w:sz w:val="22"/>
                <w:szCs w:val="22"/>
                <w:vertAlign w:val="subscript"/>
              </w:rPr>
              <w:t>пд</w:t>
            </w:r>
            <w:r w:rsidRPr="00EA0FE3">
              <w:rPr>
                <w:sz w:val="22"/>
                <w:szCs w:val="22"/>
              </w:rPr>
              <w:t xml:space="preserve"> – количество месяцев оказания услуг передачи данных с использованием информационно-телекоммуникационной сети «Интернет» и услуг интернет-провайдеров для планшетных компьютеров</w:t>
            </w:r>
          </w:p>
        </w:tc>
      </w:tr>
      <w:tr w:rsidR="00DD16B4" w:rsidRPr="00EA0FE3" w:rsidTr="00D7646E">
        <w:tc>
          <w:tcPr>
            <w:tcW w:w="1129" w:type="dxa"/>
          </w:tcPr>
          <w:p w:rsidR="00DD16B4" w:rsidRPr="00EA0FE3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rFonts w:eastAsiaTheme="minorHAnsi"/>
                <w:sz w:val="22"/>
                <w:szCs w:val="22"/>
              </w:rPr>
              <w:t>1.1.6</w:t>
            </w:r>
          </w:p>
        </w:tc>
        <w:tc>
          <w:tcPr>
            <w:tcW w:w="2977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передачу данных с использованием информационно-телекоммуникационной сети «Интернет» и услуг интернет-провайдеров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lastRenderedPageBreak/>
              <w:t>-</w:t>
            </w:r>
          </w:p>
        </w:tc>
        <w:tc>
          <w:tcPr>
            <w:tcW w:w="1843" w:type="dxa"/>
            <w:shd w:val="clear" w:color="auto" w:fill="auto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DD16B4" w:rsidRPr="00EA0FE3" w:rsidRDefault="00DD16B4" w:rsidP="00D7646E">
            <w:pPr>
              <w:autoSpaceDE/>
              <w:autoSpaceDN/>
              <w:adjustRightInd/>
              <w:ind w:firstLine="0"/>
              <w:jc w:val="left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</w:tr>
      <w:tr w:rsidR="00DD16B4" w:rsidRPr="00EA0FE3" w:rsidTr="00D7646E">
        <w:tc>
          <w:tcPr>
            <w:tcW w:w="1129" w:type="dxa"/>
          </w:tcPr>
          <w:p w:rsidR="00DD16B4" w:rsidRPr="00EA0FE3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rFonts w:eastAsiaTheme="minorHAnsi"/>
                <w:sz w:val="22"/>
                <w:szCs w:val="22"/>
              </w:rPr>
              <w:t>1.1.7</w:t>
            </w:r>
          </w:p>
        </w:tc>
        <w:tc>
          <w:tcPr>
            <w:tcW w:w="2977" w:type="dxa"/>
          </w:tcPr>
          <w:p w:rsidR="00DD16B4" w:rsidRPr="00EA0FE3" w:rsidRDefault="00DD16B4" w:rsidP="00D7646E">
            <w:pPr>
              <w:widowControl w:val="0"/>
              <w:ind w:firstLine="0"/>
              <w:rPr>
                <w:bCs/>
                <w:sz w:val="22"/>
                <w:szCs w:val="22"/>
              </w:rPr>
            </w:pPr>
            <w:r w:rsidRPr="00EA0FE3">
              <w:rPr>
                <w:bCs/>
                <w:sz w:val="22"/>
                <w:szCs w:val="22"/>
              </w:rPr>
              <w:t>Затраты на электросвязь, относящуюся к связи специального назначения, используемой на региональном уровне</w:t>
            </w:r>
          </w:p>
          <w:p w:rsidR="00DD16B4" w:rsidRPr="00EA0FE3" w:rsidRDefault="00DD16B4" w:rsidP="00D7646E">
            <w:pPr>
              <w:widowControl w:val="0"/>
              <w:ind w:firstLine="0"/>
              <w:rPr>
                <w:bCs/>
                <w:sz w:val="22"/>
                <w:szCs w:val="22"/>
              </w:rPr>
            </w:pPr>
          </w:p>
          <w:p w:rsidR="00DD16B4" w:rsidRPr="00EA0FE3" w:rsidRDefault="00DD16B4" w:rsidP="00D7646E">
            <w:pPr>
              <w:widowControl w:val="0"/>
              <w:ind w:firstLine="0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DD16B4" w:rsidRPr="00EA0FE3" w:rsidRDefault="00DD16B4" w:rsidP="00D7646E">
            <w:pPr>
              <w:autoSpaceDE/>
              <w:autoSpaceDN/>
              <w:adjustRightInd/>
              <w:ind w:firstLine="0"/>
              <w:jc w:val="left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</w:tr>
      <w:tr w:rsidR="00DD16B4" w:rsidRPr="00EA0FE3" w:rsidTr="00D7646E">
        <w:tc>
          <w:tcPr>
            <w:tcW w:w="1129" w:type="dxa"/>
          </w:tcPr>
          <w:p w:rsidR="00DD16B4" w:rsidRPr="00EA0FE3" w:rsidRDefault="00DD16B4" w:rsidP="00D7646E">
            <w:pPr>
              <w:pStyle w:val="ConsPlusNormal"/>
              <w:jc w:val="center"/>
              <w:rPr>
                <w:rFonts w:eastAsiaTheme="minorHAnsi"/>
                <w:sz w:val="22"/>
                <w:szCs w:val="22"/>
              </w:rPr>
            </w:pPr>
            <w:r w:rsidRPr="00EA0FE3">
              <w:rPr>
                <w:rFonts w:eastAsiaTheme="minorHAnsi"/>
                <w:sz w:val="22"/>
                <w:szCs w:val="22"/>
              </w:rPr>
              <w:t>1.1.8</w:t>
            </w:r>
          </w:p>
        </w:tc>
        <w:tc>
          <w:tcPr>
            <w:tcW w:w="2977" w:type="dxa"/>
          </w:tcPr>
          <w:p w:rsidR="00DD16B4" w:rsidRPr="00EA0FE3" w:rsidRDefault="00DD16B4" w:rsidP="00D7646E">
            <w:pPr>
              <w:widowControl w:val="0"/>
              <w:ind w:firstLine="0"/>
              <w:rPr>
                <w:bCs/>
                <w:sz w:val="22"/>
                <w:szCs w:val="22"/>
              </w:rPr>
            </w:pPr>
            <w:r w:rsidRPr="00EA0FE3">
              <w:rPr>
                <w:bCs/>
                <w:sz w:val="22"/>
                <w:szCs w:val="22"/>
              </w:rPr>
              <w:t>Затраты на электросвязь, относящуюся к связи специального назначения, используемой на федеральном уровне</w:t>
            </w:r>
          </w:p>
        </w:tc>
        <w:tc>
          <w:tcPr>
            <w:tcW w:w="1842" w:type="dxa"/>
            <w:shd w:val="clear" w:color="auto" w:fill="auto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DD16B4" w:rsidRPr="00EA0FE3" w:rsidRDefault="00DD16B4" w:rsidP="00D7646E">
            <w:pPr>
              <w:autoSpaceDE/>
              <w:autoSpaceDN/>
              <w:adjustRightInd/>
              <w:ind w:firstLine="0"/>
              <w:jc w:val="left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</w:tr>
      <w:tr w:rsidR="00DD16B4" w:rsidRPr="00EA0FE3" w:rsidTr="00D7646E">
        <w:tc>
          <w:tcPr>
            <w:tcW w:w="1129" w:type="dxa"/>
          </w:tcPr>
          <w:p w:rsidR="00DD16B4" w:rsidRPr="00EA0FE3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rFonts w:eastAsiaTheme="minorHAnsi"/>
                <w:sz w:val="22"/>
                <w:szCs w:val="22"/>
              </w:rPr>
              <w:t>1.1.9</w:t>
            </w:r>
          </w:p>
        </w:tc>
        <w:tc>
          <w:tcPr>
            <w:tcW w:w="2977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оплату услуг по предоставлению цифровых потоков для коммутируемых телефонных соединений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DD16B4" w:rsidRPr="00EA0FE3" w:rsidRDefault="00DD16B4" w:rsidP="00D7646E">
            <w:pPr>
              <w:autoSpaceDE/>
              <w:autoSpaceDN/>
              <w:adjustRightInd/>
              <w:ind w:firstLine="0"/>
              <w:jc w:val="left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</w:tr>
      <w:tr w:rsidR="00DD16B4" w:rsidRPr="00EA0FE3" w:rsidTr="00D7646E">
        <w:tc>
          <w:tcPr>
            <w:tcW w:w="1129" w:type="dxa"/>
          </w:tcPr>
          <w:p w:rsidR="00DD16B4" w:rsidRPr="00EA0FE3" w:rsidRDefault="00DD16B4" w:rsidP="00D7646E">
            <w:pPr>
              <w:pStyle w:val="ConsPlusNormal"/>
              <w:jc w:val="center"/>
              <w:rPr>
                <w:rFonts w:eastAsiaTheme="minorHAnsi"/>
                <w:sz w:val="22"/>
                <w:szCs w:val="22"/>
              </w:rPr>
            </w:pPr>
            <w:r w:rsidRPr="00EA0FE3">
              <w:rPr>
                <w:rFonts w:eastAsiaTheme="minorHAnsi"/>
                <w:sz w:val="22"/>
                <w:szCs w:val="22"/>
              </w:rPr>
              <w:t>1.1.10</w:t>
            </w:r>
          </w:p>
        </w:tc>
        <w:tc>
          <w:tcPr>
            <w:tcW w:w="2977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  <w:highlight w:val="yellow"/>
              </w:rPr>
            </w:pPr>
            <w:r w:rsidRPr="00EA0FE3">
              <w:rPr>
                <w:sz w:val="22"/>
                <w:szCs w:val="22"/>
              </w:rPr>
              <w:t>Затраты на оплату иных услуг связи в сфере информационно-коммуникационных технологий</w:t>
            </w:r>
          </w:p>
        </w:tc>
        <w:tc>
          <w:tcPr>
            <w:tcW w:w="1842" w:type="dxa"/>
            <w:shd w:val="clear" w:color="auto" w:fill="auto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DD16B4" w:rsidRPr="00EA0FE3" w:rsidRDefault="00DD16B4" w:rsidP="00D7646E">
            <w:pPr>
              <w:autoSpaceDE/>
              <w:autoSpaceDN/>
              <w:adjustRightInd/>
              <w:ind w:firstLine="0"/>
              <w:jc w:val="left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</w:tr>
      <w:tr w:rsidR="00DD16B4" w:rsidRPr="00EA0FE3" w:rsidTr="00D7646E">
        <w:tc>
          <w:tcPr>
            <w:tcW w:w="1129" w:type="dxa"/>
          </w:tcPr>
          <w:p w:rsidR="00DD16B4" w:rsidRPr="00EA0FE3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1.2</w:t>
            </w:r>
          </w:p>
        </w:tc>
        <w:tc>
          <w:tcPr>
            <w:tcW w:w="2977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аренду</w:t>
            </w:r>
          </w:p>
        </w:tc>
        <w:tc>
          <w:tcPr>
            <w:tcW w:w="1842" w:type="dxa"/>
            <w:shd w:val="clear" w:color="auto" w:fill="auto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DD16B4" w:rsidRPr="00EA0FE3" w:rsidRDefault="00DD16B4" w:rsidP="00D7646E">
            <w:pPr>
              <w:autoSpaceDE/>
              <w:autoSpaceDN/>
              <w:adjustRightInd/>
              <w:ind w:firstLine="0"/>
              <w:jc w:val="left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</w:tr>
      <w:tr w:rsidR="00DD16B4" w:rsidRPr="00EA0FE3" w:rsidTr="00D7646E">
        <w:tc>
          <w:tcPr>
            <w:tcW w:w="1129" w:type="dxa"/>
          </w:tcPr>
          <w:p w:rsidR="00DD16B4" w:rsidRPr="00EA0FE3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lastRenderedPageBreak/>
              <w:t>1.3</w:t>
            </w:r>
          </w:p>
        </w:tc>
        <w:tc>
          <w:tcPr>
            <w:tcW w:w="2977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содержание имущества</w:t>
            </w:r>
          </w:p>
        </w:tc>
        <w:tc>
          <w:tcPr>
            <w:tcW w:w="1842" w:type="dxa"/>
            <w:shd w:val="clear" w:color="auto" w:fill="auto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DD16B4" w:rsidRPr="00EA0FE3" w:rsidRDefault="00DD16B4" w:rsidP="00D7646E">
            <w:pPr>
              <w:autoSpaceDE/>
              <w:autoSpaceDN/>
              <w:adjustRightInd/>
              <w:ind w:firstLine="0"/>
              <w:jc w:val="left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</w:tr>
      <w:tr w:rsidR="00DD16B4" w:rsidRPr="00EA0FE3" w:rsidTr="00D7646E">
        <w:tc>
          <w:tcPr>
            <w:tcW w:w="1129" w:type="dxa"/>
          </w:tcPr>
          <w:p w:rsidR="00DD16B4" w:rsidRPr="00EA0FE3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1.4</w:t>
            </w:r>
          </w:p>
        </w:tc>
        <w:tc>
          <w:tcPr>
            <w:tcW w:w="2977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приобретение прочих работ и услуг, не относящихся к затратам на услуги связи, аренду и содержание имущества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1148600,00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1161900,00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1208376,00</w:t>
            </w:r>
          </w:p>
        </w:tc>
        <w:tc>
          <w:tcPr>
            <w:tcW w:w="5811" w:type="dxa"/>
          </w:tcPr>
          <w:p w:rsidR="00DD16B4" w:rsidRPr="00021555" w:rsidRDefault="00DD16B4" w:rsidP="00D7646E">
            <w:pPr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  <w:r w:rsidRPr="00021555">
              <w:rPr>
                <w:rFonts w:eastAsiaTheme="minorHAnsi"/>
                <w:sz w:val="22"/>
                <w:szCs w:val="22"/>
              </w:rPr>
              <w:t xml:space="preserve">Расчет затрат на приобретение прочих работ и услуг, не относящихся к затратам на услуги связи, аренду </w:t>
            </w:r>
            <w:r w:rsidRPr="00021555">
              <w:rPr>
                <w:rFonts w:eastAsiaTheme="minorHAnsi"/>
                <w:sz w:val="22"/>
                <w:szCs w:val="22"/>
              </w:rPr>
              <w:br/>
              <w:t xml:space="preserve">и содержание имущества осуществляется исходя </w:t>
            </w:r>
            <w:r w:rsidRPr="00021555">
              <w:rPr>
                <w:rFonts w:eastAsiaTheme="minorHAnsi"/>
                <w:sz w:val="22"/>
                <w:szCs w:val="22"/>
              </w:rPr>
              <w:br/>
              <w:t>из следующих групп затрат:</w:t>
            </w:r>
          </w:p>
          <w:p w:rsidR="00DD16B4" w:rsidRPr="00021555" w:rsidRDefault="00DD16B4" w:rsidP="00D7646E">
            <w:pPr>
              <w:autoSpaceDE/>
              <w:autoSpaceDN/>
              <w:adjustRightInd/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  <w:r w:rsidRPr="00021555">
              <w:rPr>
                <w:rFonts w:eastAsiaTheme="minorHAnsi"/>
                <w:sz w:val="22"/>
                <w:szCs w:val="22"/>
              </w:rPr>
              <w:t>затраты на оплату услуг по сопровождению программного обеспечения и приобретению простых (неисключительных) лицензий на использование программного обеспечения.</w:t>
            </w:r>
          </w:p>
        </w:tc>
      </w:tr>
      <w:tr w:rsidR="00DD16B4" w:rsidRPr="00EA0FE3" w:rsidTr="00D7646E">
        <w:tc>
          <w:tcPr>
            <w:tcW w:w="1129" w:type="dxa"/>
          </w:tcPr>
          <w:p w:rsidR="00DD16B4" w:rsidRPr="00EA0FE3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1.4.1</w:t>
            </w:r>
          </w:p>
        </w:tc>
        <w:tc>
          <w:tcPr>
            <w:tcW w:w="2977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оплату услуг по сопровождению программного обеспечения и приобретению простых (неисключительных) лицензий на использование программного обеспечения</w:t>
            </w:r>
          </w:p>
        </w:tc>
        <w:tc>
          <w:tcPr>
            <w:tcW w:w="1842" w:type="dxa"/>
            <w:shd w:val="clear" w:color="auto" w:fill="auto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1089600,0</w:t>
            </w:r>
          </w:p>
        </w:tc>
        <w:tc>
          <w:tcPr>
            <w:tcW w:w="1843" w:type="dxa"/>
            <w:shd w:val="clear" w:color="auto" w:fill="auto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1102900,0</w:t>
            </w:r>
          </w:p>
        </w:tc>
        <w:tc>
          <w:tcPr>
            <w:tcW w:w="1702" w:type="dxa"/>
            <w:shd w:val="clear" w:color="auto" w:fill="auto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1147016,0</w:t>
            </w:r>
          </w:p>
        </w:tc>
        <w:tc>
          <w:tcPr>
            <w:tcW w:w="5811" w:type="dxa"/>
          </w:tcPr>
          <w:p w:rsidR="00DD16B4" w:rsidRPr="00EA0FE3" w:rsidRDefault="00DD16B4" w:rsidP="00D7646E">
            <w:pPr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  <w:r w:rsidRPr="00EA0FE3">
              <w:rPr>
                <w:rFonts w:eastAsiaTheme="minorHAnsi"/>
                <w:sz w:val="22"/>
                <w:szCs w:val="22"/>
              </w:rPr>
              <w:t xml:space="preserve">Расчет нормативных затрат на оплату услуг по сопровождению программного обеспечения и приобретению простых (неисключительных) лицензий </w:t>
            </w:r>
            <w:r w:rsidRPr="00EA0FE3">
              <w:rPr>
                <w:rFonts w:eastAsiaTheme="minorHAnsi"/>
                <w:sz w:val="22"/>
                <w:szCs w:val="22"/>
              </w:rPr>
              <w:br/>
              <w:t>на использование программного обеспечения осуществляется в порядке, определяемом ИОГВ (ОУ ТГВФ), с учетом нормативных затрат на приобретение лицензий на использование правовых баз данных (справочных правовых систем «КонсультантПлюс», "Гарант", "Кодекс" и других) (далее - приобретение правовых баз данных).</w:t>
            </w:r>
          </w:p>
          <w:p w:rsidR="00DD16B4" w:rsidRPr="00EA0FE3" w:rsidRDefault="00DD16B4" w:rsidP="00D7646E">
            <w:pPr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  <w:r w:rsidRPr="00EA0FE3">
              <w:rPr>
                <w:rFonts w:eastAsiaTheme="minorHAnsi"/>
                <w:sz w:val="22"/>
                <w:szCs w:val="22"/>
              </w:rPr>
              <w:t>Расчет нормативных затрат на приобретение правовых баз данных осуществляется по формуле:</w:t>
            </w:r>
          </w:p>
          <w:p w:rsidR="00DD16B4" w:rsidRPr="00EA0FE3" w:rsidRDefault="00DD16B4" w:rsidP="00D7646E">
            <w:pPr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</w:p>
          <w:p w:rsidR="00DD16B4" w:rsidRPr="00EA0FE3" w:rsidRDefault="00DD16B4" w:rsidP="00D7646E">
            <w:pPr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  <w:r w:rsidRPr="00EA0FE3">
              <w:rPr>
                <w:rFonts w:eastAsiaTheme="minorHAnsi"/>
                <w:sz w:val="22"/>
                <w:szCs w:val="22"/>
              </w:rPr>
              <w:t>НЗпбд = Чр x Нц пбд,</w:t>
            </w:r>
          </w:p>
          <w:p w:rsidR="00DD16B4" w:rsidRPr="00EA0FE3" w:rsidRDefault="00DD16B4" w:rsidP="00D7646E">
            <w:pPr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</w:p>
          <w:p w:rsidR="00DD16B4" w:rsidRPr="00EA0FE3" w:rsidRDefault="00DD16B4" w:rsidP="00D7646E">
            <w:pPr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  <w:r w:rsidRPr="00EA0FE3">
              <w:rPr>
                <w:rFonts w:eastAsiaTheme="minorHAnsi"/>
                <w:sz w:val="22"/>
                <w:szCs w:val="22"/>
              </w:rPr>
              <w:t>где: НЗпбд - нормативные затраты на приобретение правовых баз данных;</w:t>
            </w:r>
          </w:p>
          <w:p w:rsidR="00DD16B4" w:rsidRPr="00EA0FE3" w:rsidRDefault="00DD16B4" w:rsidP="00D7646E">
            <w:pPr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  <w:r w:rsidRPr="00EA0FE3">
              <w:rPr>
                <w:rFonts w:eastAsiaTheme="minorHAnsi"/>
                <w:sz w:val="22"/>
                <w:szCs w:val="22"/>
              </w:rPr>
              <w:t>Чр - расчетная численность работников ИОГВ (ОУ ТГВФ, КУ);</w:t>
            </w:r>
          </w:p>
          <w:p w:rsidR="00DD16B4" w:rsidRPr="00EA0FE3" w:rsidRDefault="00DD16B4" w:rsidP="00D7646E">
            <w:pPr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  <w:r w:rsidRPr="00EA0FE3">
              <w:rPr>
                <w:rFonts w:eastAsiaTheme="minorHAnsi"/>
                <w:sz w:val="22"/>
                <w:szCs w:val="22"/>
              </w:rPr>
              <w:t>Нц пбд - норматив цены приобретения правовых баз данных</w:t>
            </w:r>
          </w:p>
        </w:tc>
      </w:tr>
      <w:tr w:rsidR="00DD16B4" w:rsidRPr="00EA0FE3" w:rsidTr="00D7646E">
        <w:tc>
          <w:tcPr>
            <w:tcW w:w="1129" w:type="dxa"/>
          </w:tcPr>
          <w:p w:rsidR="00DD16B4" w:rsidRPr="00EA0FE3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lastRenderedPageBreak/>
              <w:t>1.4.2</w:t>
            </w:r>
          </w:p>
        </w:tc>
        <w:tc>
          <w:tcPr>
            <w:tcW w:w="2977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оплату услуг, связанных с обеспечением безопасности информации</w:t>
            </w:r>
          </w:p>
        </w:tc>
        <w:tc>
          <w:tcPr>
            <w:tcW w:w="1842" w:type="dxa"/>
            <w:shd w:val="clear" w:color="auto" w:fill="auto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DD16B4" w:rsidRPr="00EA0FE3" w:rsidRDefault="00DD16B4" w:rsidP="00D7646E">
            <w:pPr>
              <w:ind w:firstLine="0"/>
              <w:jc w:val="left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</w:tr>
      <w:tr w:rsidR="00DD16B4" w:rsidRPr="00EA0FE3" w:rsidTr="00D7646E">
        <w:tc>
          <w:tcPr>
            <w:tcW w:w="1129" w:type="dxa"/>
          </w:tcPr>
          <w:p w:rsidR="00DD16B4" w:rsidRPr="00EA0FE3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1.4.3</w:t>
            </w:r>
          </w:p>
        </w:tc>
        <w:tc>
          <w:tcPr>
            <w:tcW w:w="2977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 оплату работ по монтажу (установке), дооборудованию и наладке оборудования</w:t>
            </w:r>
          </w:p>
        </w:tc>
        <w:tc>
          <w:tcPr>
            <w:tcW w:w="1842" w:type="dxa"/>
            <w:shd w:val="clear" w:color="auto" w:fill="auto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DD16B4" w:rsidRPr="00EA0FE3" w:rsidRDefault="00DD16B4" w:rsidP="00D7646E">
            <w:pPr>
              <w:ind w:firstLine="0"/>
              <w:jc w:val="left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</w:tr>
      <w:tr w:rsidR="00DD16B4" w:rsidRPr="00EA0FE3" w:rsidTr="00D7646E">
        <w:tc>
          <w:tcPr>
            <w:tcW w:w="1129" w:type="dxa"/>
          </w:tcPr>
          <w:p w:rsidR="00DD16B4" w:rsidRPr="00EA0FE3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1.4.4</w:t>
            </w:r>
          </w:p>
        </w:tc>
        <w:tc>
          <w:tcPr>
            <w:tcW w:w="2977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  <w:tc>
          <w:tcPr>
            <w:tcW w:w="1842" w:type="dxa"/>
            <w:shd w:val="clear" w:color="auto" w:fill="auto"/>
          </w:tcPr>
          <w:p w:rsidR="00DD16B4" w:rsidRPr="00EA0FE3" w:rsidRDefault="00DD16B4" w:rsidP="00D7646E">
            <w:pPr>
              <w:ind w:firstLine="28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59000,00</w:t>
            </w:r>
          </w:p>
        </w:tc>
        <w:tc>
          <w:tcPr>
            <w:tcW w:w="1843" w:type="dxa"/>
            <w:shd w:val="clear" w:color="auto" w:fill="auto"/>
          </w:tcPr>
          <w:p w:rsidR="00DD16B4" w:rsidRPr="00EA0FE3" w:rsidRDefault="00DD16B4" w:rsidP="00D7646E">
            <w:pPr>
              <w:ind w:firstLine="28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59000,00</w:t>
            </w:r>
          </w:p>
        </w:tc>
        <w:tc>
          <w:tcPr>
            <w:tcW w:w="1702" w:type="dxa"/>
            <w:shd w:val="clear" w:color="auto" w:fill="auto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61360,00</w:t>
            </w:r>
          </w:p>
        </w:tc>
        <w:tc>
          <w:tcPr>
            <w:tcW w:w="5811" w:type="dxa"/>
          </w:tcPr>
          <w:p w:rsidR="00DD16B4" w:rsidRPr="00EA0FE3" w:rsidRDefault="00DD16B4" w:rsidP="00D7646E">
            <w:pPr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  <w:r w:rsidRPr="00EA0FE3">
              <w:rPr>
                <w:rFonts w:eastAsiaTheme="minorHAnsi"/>
                <w:sz w:val="22"/>
                <w:szCs w:val="22"/>
              </w:rPr>
              <w:t>Расчет иных нормативных затрат, относящихся к затратам на приобретение прочих работ и услуг, не относящихся к затратам на услуги связи, аренду и содержание имущества, и сфере информационно-коммуникационных технологий осуществляется по формуле:</w:t>
            </w:r>
          </w:p>
          <w:p w:rsidR="00DD16B4" w:rsidRPr="00EA0FE3" w:rsidRDefault="00DD16B4" w:rsidP="00D7646E">
            <w:pPr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</w:p>
          <w:p w:rsidR="00DD16B4" w:rsidRPr="00EA0FE3" w:rsidRDefault="00DD16B4" w:rsidP="00D7646E">
            <w:pPr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  <w:r w:rsidRPr="00EA0FE3">
              <w:rPr>
                <w:rFonts w:eastAsiaTheme="minorHAnsi"/>
                <w:sz w:val="22"/>
                <w:szCs w:val="22"/>
              </w:rPr>
              <w:t>НЗ иные=∑_"i=1" ^"n" ▒"Кi иные х Цi иные х Пi иные" ,</w:t>
            </w:r>
          </w:p>
          <w:p w:rsidR="00DD16B4" w:rsidRPr="00EA0FE3" w:rsidRDefault="00DD16B4" w:rsidP="00D7646E">
            <w:pPr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  <w:r w:rsidRPr="00EA0FE3">
              <w:rPr>
                <w:rFonts w:eastAsiaTheme="minorHAnsi"/>
                <w:sz w:val="22"/>
                <w:szCs w:val="22"/>
              </w:rPr>
              <w:t>где:</w:t>
            </w:r>
          </w:p>
          <w:p w:rsidR="00DD16B4" w:rsidRPr="00EA0FE3" w:rsidRDefault="00DD16B4" w:rsidP="00D7646E">
            <w:pPr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  <w:r w:rsidRPr="00EA0FE3">
              <w:rPr>
                <w:rFonts w:eastAsiaTheme="minorHAnsi"/>
                <w:sz w:val="22"/>
                <w:szCs w:val="22"/>
              </w:rPr>
              <w:t>Кi иные-количественный показатель, характеризующий объем работ (услуг) i-го типа за определенный период;</w:t>
            </w:r>
          </w:p>
          <w:p w:rsidR="00DD16B4" w:rsidRPr="00EA0FE3" w:rsidRDefault="00DD16B4" w:rsidP="00D7646E">
            <w:pPr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  <w:r w:rsidRPr="00EA0FE3">
              <w:rPr>
                <w:rFonts w:eastAsiaTheme="minorHAnsi"/>
                <w:sz w:val="22"/>
                <w:szCs w:val="22"/>
              </w:rPr>
              <w:lastRenderedPageBreak/>
              <w:t>Цi иные- цена за единицу объема работы (услуги) i-го типа;</w:t>
            </w:r>
          </w:p>
          <w:p w:rsidR="00DD16B4" w:rsidRPr="00EA0FE3" w:rsidRDefault="00DD16B4" w:rsidP="00D7646E">
            <w:pPr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  <w:r w:rsidRPr="00EA0FE3">
              <w:rPr>
                <w:rFonts w:eastAsiaTheme="minorHAnsi"/>
                <w:sz w:val="22"/>
                <w:szCs w:val="22"/>
              </w:rPr>
              <w:t xml:space="preserve"> Пi иные-периодичность выполнения работ(услуг) i-го типа за год.</w:t>
            </w:r>
          </w:p>
          <w:p w:rsidR="00DD16B4" w:rsidRPr="00EA0FE3" w:rsidRDefault="00DD16B4" w:rsidP="00D7646E">
            <w:pPr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</w:p>
        </w:tc>
      </w:tr>
      <w:tr w:rsidR="00DD16B4" w:rsidRPr="00EA0FE3" w:rsidTr="00D7646E">
        <w:tc>
          <w:tcPr>
            <w:tcW w:w="1129" w:type="dxa"/>
          </w:tcPr>
          <w:p w:rsidR="00DD16B4" w:rsidRPr="00EA0FE3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1.5</w:t>
            </w:r>
          </w:p>
        </w:tc>
        <w:tc>
          <w:tcPr>
            <w:tcW w:w="2977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приобретение основных средств</w:t>
            </w:r>
          </w:p>
        </w:tc>
        <w:tc>
          <w:tcPr>
            <w:tcW w:w="1842" w:type="dxa"/>
            <w:shd w:val="clear" w:color="auto" w:fill="auto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DD16B4" w:rsidRPr="00EA0FE3" w:rsidRDefault="00DD16B4" w:rsidP="00D7646E">
            <w:pPr>
              <w:ind w:firstLine="0"/>
              <w:jc w:val="left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</w:tr>
      <w:tr w:rsidR="00DD16B4" w:rsidRPr="00EA0FE3" w:rsidTr="00D7646E">
        <w:tc>
          <w:tcPr>
            <w:tcW w:w="1129" w:type="dxa"/>
          </w:tcPr>
          <w:p w:rsidR="00DD16B4" w:rsidRPr="00EA0FE3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1.5.1</w:t>
            </w:r>
          </w:p>
        </w:tc>
        <w:tc>
          <w:tcPr>
            <w:tcW w:w="2977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приобретение рабочих станций</w:t>
            </w:r>
          </w:p>
        </w:tc>
        <w:tc>
          <w:tcPr>
            <w:tcW w:w="1842" w:type="dxa"/>
            <w:shd w:val="clear" w:color="auto" w:fill="auto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Расчет нормативных затрат на приобретение рабочих станций (приобретение комплекта средств автоматизации для оснащения рабочих мест в составе: монитор, системный блок, манипулятор "компьютерная мышь", источник бесперебойного питания) осуществляется по формуле: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noProof/>
                <w:position w:val="-33"/>
                <w:sz w:val="22"/>
                <w:szCs w:val="22"/>
              </w:rPr>
              <w:drawing>
                <wp:inline distT="0" distB="0" distL="0" distR="0" wp14:anchorId="06B23D56" wp14:editId="7EE7C243">
                  <wp:extent cx="2209800" cy="556260"/>
                  <wp:effectExtent l="0" t="0" r="0" b="0"/>
                  <wp:docPr id="1" name="Рисунок 1" descr="base_25_173337_327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5_173337_3276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где: НЗ</w:t>
            </w:r>
            <w:r w:rsidRPr="00EA0FE3">
              <w:rPr>
                <w:sz w:val="22"/>
                <w:szCs w:val="22"/>
                <w:vertAlign w:val="subscript"/>
              </w:rPr>
              <w:t>арм</w:t>
            </w:r>
            <w:r w:rsidRPr="00EA0FE3">
              <w:rPr>
                <w:sz w:val="22"/>
                <w:szCs w:val="22"/>
              </w:rPr>
              <w:t xml:space="preserve"> - нормативные затраты на приобретение рабочих станций;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</w:t>
            </w:r>
            <w:r w:rsidRPr="00EA0FE3">
              <w:rPr>
                <w:sz w:val="22"/>
                <w:szCs w:val="22"/>
                <w:vertAlign w:val="subscript"/>
              </w:rPr>
              <w:t>ц арм</w:t>
            </w:r>
            <w:r w:rsidRPr="00EA0FE3">
              <w:rPr>
                <w:sz w:val="22"/>
                <w:szCs w:val="22"/>
              </w:rPr>
              <w:t xml:space="preserve"> - норматив цены рабочих станций;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Ч</w:t>
            </w:r>
            <w:r w:rsidRPr="00EA0FE3">
              <w:rPr>
                <w:sz w:val="22"/>
                <w:szCs w:val="22"/>
                <w:vertAlign w:val="subscript"/>
              </w:rPr>
              <w:t>пр</w:t>
            </w:r>
            <w:r w:rsidRPr="00EA0FE3">
              <w:rPr>
                <w:sz w:val="22"/>
                <w:szCs w:val="22"/>
              </w:rPr>
              <w:t xml:space="preserve"> - прогнозируемая численность работников ИОГВ (ОУ ТГВФ, КУ);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</w:t>
            </w:r>
            <w:r w:rsidRPr="00EA0FE3">
              <w:rPr>
                <w:sz w:val="22"/>
                <w:szCs w:val="22"/>
                <w:vertAlign w:val="subscript"/>
              </w:rPr>
              <w:t>спи арм</w:t>
            </w:r>
            <w:r w:rsidRPr="00EA0FE3">
              <w:rPr>
                <w:sz w:val="22"/>
                <w:szCs w:val="22"/>
              </w:rPr>
              <w:t xml:space="preserve"> - норматив срока полезного использования рабочей станции;</w:t>
            </w:r>
          </w:p>
          <w:p w:rsidR="00DD16B4" w:rsidRPr="00EA0FE3" w:rsidRDefault="00DD16B4" w:rsidP="00D7646E">
            <w:pPr>
              <w:autoSpaceDE/>
              <w:autoSpaceDN/>
              <w:adjustRightInd/>
              <w:ind w:firstLine="0"/>
              <w:jc w:val="left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Ч</w:t>
            </w:r>
            <w:r w:rsidRPr="00EA0FE3">
              <w:rPr>
                <w:sz w:val="22"/>
                <w:szCs w:val="22"/>
                <w:vertAlign w:val="subscript"/>
              </w:rPr>
              <w:t>пл</w:t>
            </w:r>
            <w:r w:rsidRPr="00EA0FE3">
              <w:rPr>
                <w:sz w:val="22"/>
                <w:szCs w:val="22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DD16B4" w:rsidRPr="00EA0FE3" w:rsidTr="00D7646E">
        <w:tc>
          <w:tcPr>
            <w:tcW w:w="1129" w:type="dxa"/>
          </w:tcPr>
          <w:p w:rsidR="00DD16B4" w:rsidRPr="00EA0FE3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1.5.2</w:t>
            </w:r>
          </w:p>
        </w:tc>
        <w:tc>
          <w:tcPr>
            <w:tcW w:w="2977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 xml:space="preserve">Затраты на приобретение принтеров, </w:t>
            </w:r>
            <w:r w:rsidRPr="00EA0FE3">
              <w:rPr>
                <w:sz w:val="22"/>
                <w:szCs w:val="22"/>
              </w:rPr>
              <w:lastRenderedPageBreak/>
              <w:t>многофункциональных устройств и копировальных аппаратов (оргтехники)</w:t>
            </w:r>
          </w:p>
        </w:tc>
        <w:tc>
          <w:tcPr>
            <w:tcW w:w="1842" w:type="dxa"/>
            <w:shd w:val="clear" w:color="auto" w:fill="auto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lastRenderedPageBreak/>
              <w:t>-</w:t>
            </w:r>
          </w:p>
        </w:tc>
        <w:tc>
          <w:tcPr>
            <w:tcW w:w="1843" w:type="dxa"/>
            <w:shd w:val="clear" w:color="auto" w:fill="auto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 xml:space="preserve">Расчет нормативных затрат на приобретение оргтехники (приобретение принтеров, многофункциональных </w:t>
            </w:r>
            <w:r w:rsidRPr="00EA0FE3">
              <w:rPr>
                <w:sz w:val="22"/>
                <w:szCs w:val="22"/>
              </w:rPr>
              <w:lastRenderedPageBreak/>
              <w:t>устройств, копировальных аппаратов) осуществляется по формуле: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noProof/>
                <w:position w:val="-33"/>
                <w:sz w:val="22"/>
                <w:szCs w:val="22"/>
              </w:rPr>
              <w:drawing>
                <wp:inline distT="0" distB="0" distL="0" distR="0" wp14:anchorId="1C14831F" wp14:editId="59F6FCA0">
                  <wp:extent cx="2179320" cy="556260"/>
                  <wp:effectExtent l="0" t="0" r="0" b="0"/>
                  <wp:docPr id="2" name="Рисунок 2" descr="base_25_173337_327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se_25_173337_3276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932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где: НЗ</w:t>
            </w:r>
            <w:r w:rsidRPr="00EA0FE3">
              <w:rPr>
                <w:sz w:val="22"/>
                <w:szCs w:val="22"/>
                <w:vertAlign w:val="subscript"/>
              </w:rPr>
              <w:t>орг</w:t>
            </w:r>
            <w:r w:rsidRPr="00EA0FE3">
              <w:rPr>
                <w:sz w:val="22"/>
                <w:szCs w:val="22"/>
              </w:rPr>
              <w:t xml:space="preserve"> - нормативные затраты на приобретение оргтехники;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</w:t>
            </w:r>
            <w:r w:rsidRPr="00EA0FE3">
              <w:rPr>
                <w:sz w:val="22"/>
                <w:szCs w:val="22"/>
                <w:vertAlign w:val="subscript"/>
              </w:rPr>
              <w:t>ц орг</w:t>
            </w:r>
            <w:r w:rsidRPr="00EA0FE3">
              <w:rPr>
                <w:sz w:val="22"/>
                <w:szCs w:val="22"/>
              </w:rPr>
              <w:t xml:space="preserve"> - норматив цены оргтехники;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Ч</w:t>
            </w:r>
            <w:r w:rsidRPr="00EA0FE3">
              <w:rPr>
                <w:sz w:val="22"/>
                <w:szCs w:val="22"/>
                <w:vertAlign w:val="subscript"/>
              </w:rPr>
              <w:t>пр</w:t>
            </w:r>
            <w:r w:rsidRPr="00EA0FE3">
              <w:rPr>
                <w:sz w:val="22"/>
                <w:szCs w:val="22"/>
              </w:rPr>
              <w:t xml:space="preserve"> - прогнозируемая численность работников ИОГВ (ОУ ТГВФ, КУ);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</w:t>
            </w:r>
            <w:r w:rsidRPr="00EA0FE3">
              <w:rPr>
                <w:sz w:val="22"/>
                <w:szCs w:val="22"/>
                <w:vertAlign w:val="subscript"/>
              </w:rPr>
              <w:t>спи орг</w:t>
            </w:r>
            <w:r w:rsidRPr="00EA0FE3">
              <w:rPr>
                <w:sz w:val="22"/>
                <w:szCs w:val="22"/>
              </w:rPr>
              <w:t xml:space="preserve"> - норматив срока полезного использования оргтехники;</w:t>
            </w:r>
          </w:p>
          <w:p w:rsidR="00DD16B4" w:rsidRPr="00EA0FE3" w:rsidRDefault="00DD16B4" w:rsidP="00D7646E">
            <w:pPr>
              <w:autoSpaceDE/>
              <w:autoSpaceDN/>
              <w:adjustRightInd/>
              <w:ind w:firstLine="0"/>
              <w:jc w:val="left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Ч</w:t>
            </w:r>
            <w:r w:rsidRPr="00EA0FE3">
              <w:rPr>
                <w:sz w:val="22"/>
                <w:szCs w:val="22"/>
                <w:vertAlign w:val="subscript"/>
              </w:rPr>
              <w:t>пл</w:t>
            </w:r>
            <w:r w:rsidRPr="00EA0FE3">
              <w:rPr>
                <w:sz w:val="22"/>
                <w:szCs w:val="22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DD16B4" w:rsidRPr="00EA0FE3" w:rsidTr="00D7646E">
        <w:tc>
          <w:tcPr>
            <w:tcW w:w="1129" w:type="dxa"/>
          </w:tcPr>
          <w:p w:rsidR="00DD16B4" w:rsidRPr="00EA0FE3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lastRenderedPageBreak/>
              <w:t>1.5.3</w:t>
            </w:r>
          </w:p>
        </w:tc>
        <w:tc>
          <w:tcPr>
            <w:tcW w:w="2977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 приобретение средств подвижной связи</w:t>
            </w:r>
          </w:p>
        </w:tc>
        <w:tc>
          <w:tcPr>
            <w:tcW w:w="1842" w:type="dxa"/>
            <w:shd w:val="clear" w:color="auto" w:fill="auto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Расчет нормативных затрат на приобретение средств подвижной связи осуществляется по формуле: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noProof/>
                <w:position w:val="-30"/>
                <w:sz w:val="22"/>
                <w:szCs w:val="22"/>
              </w:rPr>
              <w:drawing>
                <wp:inline distT="0" distB="0" distL="0" distR="0" wp14:anchorId="73466116" wp14:editId="6E077676">
                  <wp:extent cx="2514600" cy="533400"/>
                  <wp:effectExtent l="0" t="0" r="0" b="0"/>
                  <wp:docPr id="3" name="Рисунок 3" descr="base_25_173337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ase_25_173337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где: НЗ</w:t>
            </w:r>
            <w:r w:rsidRPr="00EA0FE3">
              <w:rPr>
                <w:sz w:val="22"/>
                <w:szCs w:val="22"/>
                <w:vertAlign w:val="subscript"/>
              </w:rPr>
              <w:t>сот</w:t>
            </w:r>
            <w:r w:rsidRPr="00EA0FE3">
              <w:rPr>
                <w:sz w:val="22"/>
                <w:szCs w:val="22"/>
              </w:rPr>
              <w:t xml:space="preserve"> - нормативные затраты на приобретение средств подвижной связи;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</w:t>
            </w:r>
            <w:r w:rsidRPr="00EA0FE3">
              <w:rPr>
                <w:sz w:val="22"/>
                <w:szCs w:val="22"/>
                <w:vertAlign w:val="subscript"/>
              </w:rPr>
              <w:t>ц сот</w:t>
            </w:r>
            <w:r w:rsidRPr="00EA0FE3">
              <w:rPr>
                <w:sz w:val="22"/>
                <w:szCs w:val="22"/>
              </w:rPr>
              <w:t xml:space="preserve"> - норматив цены средства подвижной связи;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Ч</w:t>
            </w:r>
            <w:r w:rsidRPr="00EA0FE3">
              <w:rPr>
                <w:sz w:val="22"/>
                <w:szCs w:val="22"/>
                <w:vertAlign w:val="subscript"/>
              </w:rPr>
              <w:t>пр</w:t>
            </w:r>
            <w:r w:rsidRPr="00EA0FE3">
              <w:rPr>
                <w:sz w:val="22"/>
                <w:szCs w:val="22"/>
              </w:rPr>
              <w:t xml:space="preserve"> - прогнозируемая численность работников ИОГВ (ОУ ТГВФ, КУ);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</w:t>
            </w:r>
            <w:r w:rsidRPr="00EA0FE3">
              <w:rPr>
                <w:sz w:val="22"/>
                <w:szCs w:val="22"/>
                <w:vertAlign w:val="subscript"/>
              </w:rPr>
              <w:t>спи сот</w:t>
            </w:r>
            <w:r w:rsidRPr="00EA0FE3">
              <w:rPr>
                <w:sz w:val="22"/>
                <w:szCs w:val="22"/>
              </w:rPr>
              <w:t xml:space="preserve"> - норматив срока полезного использования средства подвижной связи;</w:t>
            </w:r>
          </w:p>
          <w:p w:rsidR="00DD16B4" w:rsidRPr="00EA0FE3" w:rsidRDefault="00DD16B4" w:rsidP="00D7646E">
            <w:pPr>
              <w:autoSpaceDE/>
              <w:autoSpaceDN/>
              <w:adjustRightInd/>
              <w:ind w:firstLine="0"/>
              <w:jc w:val="left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lastRenderedPageBreak/>
              <w:t>Ч</w:t>
            </w:r>
            <w:r w:rsidRPr="00EA0FE3">
              <w:rPr>
                <w:sz w:val="22"/>
                <w:szCs w:val="22"/>
                <w:vertAlign w:val="subscript"/>
              </w:rPr>
              <w:t>пл</w:t>
            </w:r>
            <w:r w:rsidRPr="00EA0FE3">
              <w:rPr>
                <w:sz w:val="22"/>
                <w:szCs w:val="22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DD16B4" w:rsidRPr="00EA0FE3" w:rsidTr="00D7646E">
        <w:tc>
          <w:tcPr>
            <w:tcW w:w="1129" w:type="dxa"/>
          </w:tcPr>
          <w:p w:rsidR="00DD16B4" w:rsidRPr="00EA0FE3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lastRenderedPageBreak/>
              <w:t>1.5.4</w:t>
            </w:r>
          </w:p>
        </w:tc>
        <w:tc>
          <w:tcPr>
            <w:tcW w:w="2977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 приобретение планшетных компьютеров</w:t>
            </w:r>
          </w:p>
        </w:tc>
        <w:tc>
          <w:tcPr>
            <w:tcW w:w="1842" w:type="dxa"/>
            <w:shd w:val="clear" w:color="auto" w:fill="auto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Расчет нормативных затрат на приобретение планшетных компьютеров осуществляется по формуле: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noProof/>
                <w:position w:val="-30"/>
                <w:sz w:val="22"/>
                <w:szCs w:val="22"/>
              </w:rPr>
              <w:drawing>
                <wp:inline distT="0" distB="0" distL="0" distR="0" wp14:anchorId="2F58753E" wp14:editId="6F96A669">
                  <wp:extent cx="2849880" cy="533400"/>
                  <wp:effectExtent l="0" t="0" r="0" b="0"/>
                  <wp:docPr id="4" name="Рисунок 4" descr="base_25_173337_327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base_25_173337_3277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988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где: НЗ</w:t>
            </w:r>
            <w:r w:rsidRPr="00EA0FE3">
              <w:rPr>
                <w:sz w:val="22"/>
                <w:szCs w:val="22"/>
                <w:vertAlign w:val="subscript"/>
              </w:rPr>
              <w:t>пл пк</w:t>
            </w:r>
            <w:r w:rsidRPr="00EA0FE3">
              <w:rPr>
                <w:sz w:val="22"/>
                <w:szCs w:val="22"/>
              </w:rPr>
              <w:t xml:space="preserve"> - нормативные затраты на приобретение планшетных компьютеров;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</w:t>
            </w:r>
            <w:r w:rsidRPr="00EA0FE3">
              <w:rPr>
                <w:sz w:val="22"/>
                <w:szCs w:val="22"/>
                <w:vertAlign w:val="subscript"/>
              </w:rPr>
              <w:t>ц пл пк</w:t>
            </w:r>
            <w:r w:rsidRPr="00EA0FE3">
              <w:rPr>
                <w:sz w:val="22"/>
                <w:szCs w:val="22"/>
              </w:rPr>
              <w:t xml:space="preserve"> - норматив цены планшетного компьютера;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Ч</w:t>
            </w:r>
            <w:r w:rsidRPr="00EA0FE3">
              <w:rPr>
                <w:sz w:val="22"/>
                <w:szCs w:val="22"/>
                <w:vertAlign w:val="subscript"/>
              </w:rPr>
              <w:t>пр</w:t>
            </w:r>
            <w:r w:rsidRPr="00EA0FE3">
              <w:rPr>
                <w:sz w:val="22"/>
                <w:szCs w:val="22"/>
              </w:rPr>
              <w:t xml:space="preserve"> - прогнозируемая численность работников ИОГВ (ОУ ТГВФ, КУ);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</w:t>
            </w:r>
            <w:r w:rsidRPr="00EA0FE3">
              <w:rPr>
                <w:sz w:val="22"/>
                <w:szCs w:val="22"/>
                <w:vertAlign w:val="subscript"/>
              </w:rPr>
              <w:t>спи пл пк</w:t>
            </w:r>
            <w:r w:rsidRPr="00EA0FE3">
              <w:rPr>
                <w:sz w:val="22"/>
                <w:szCs w:val="22"/>
              </w:rPr>
              <w:t xml:space="preserve"> - норматив срока полезного использования планшетного компьютера;</w:t>
            </w:r>
          </w:p>
          <w:p w:rsidR="00DD16B4" w:rsidRPr="00EA0FE3" w:rsidRDefault="00DD16B4" w:rsidP="00D7646E">
            <w:pPr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Ч</w:t>
            </w:r>
            <w:r w:rsidRPr="00EA0FE3">
              <w:rPr>
                <w:sz w:val="22"/>
                <w:szCs w:val="22"/>
                <w:vertAlign w:val="subscript"/>
              </w:rPr>
              <w:t>пл</w:t>
            </w:r>
            <w:r w:rsidRPr="00EA0FE3">
              <w:rPr>
                <w:sz w:val="22"/>
                <w:szCs w:val="22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DD16B4" w:rsidRPr="00EA0FE3" w:rsidTr="00D7646E">
        <w:trPr>
          <w:trHeight w:val="3096"/>
        </w:trPr>
        <w:tc>
          <w:tcPr>
            <w:tcW w:w="1129" w:type="dxa"/>
          </w:tcPr>
          <w:p w:rsidR="00DD16B4" w:rsidRPr="00EA0FE3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1.5.5</w:t>
            </w:r>
          </w:p>
        </w:tc>
        <w:tc>
          <w:tcPr>
            <w:tcW w:w="2977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 приобретение оборудования по обеспечению безопасности информации</w:t>
            </w:r>
          </w:p>
        </w:tc>
        <w:tc>
          <w:tcPr>
            <w:tcW w:w="1842" w:type="dxa"/>
            <w:shd w:val="clear" w:color="auto" w:fill="auto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DD16B4" w:rsidRPr="00EA0FE3" w:rsidRDefault="00DD16B4" w:rsidP="00D7646E">
            <w:pPr>
              <w:ind w:firstLine="0"/>
              <w:jc w:val="left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</w:tr>
      <w:tr w:rsidR="00DD16B4" w:rsidRPr="00EA0FE3" w:rsidTr="00D7646E">
        <w:trPr>
          <w:trHeight w:val="3096"/>
        </w:trPr>
        <w:tc>
          <w:tcPr>
            <w:tcW w:w="1129" w:type="dxa"/>
          </w:tcPr>
          <w:p w:rsidR="00DD16B4" w:rsidRPr="00EA0FE3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lastRenderedPageBreak/>
              <w:t>1.5.6</w:t>
            </w:r>
          </w:p>
        </w:tc>
        <w:tc>
          <w:tcPr>
            <w:tcW w:w="2977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  <w:tc>
          <w:tcPr>
            <w:tcW w:w="1842" w:type="dxa"/>
            <w:shd w:val="clear" w:color="auto" w:fill="auto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DD16B4" w:rsidRPr="00EA0FE3" w:rsidRDefault="00DD16B4" w:rsidP="00D7646E">
            <w:pPr>
              <w:ind w:firstLine="0"/>
              <w:jc w:val="left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</w:tr>
      <w:tr w:rsidR="00DD16B4" w:rsidRPr="00EA0FE3" w:rsidTr="00D7646E">
        <w:tc>
          <w:tcPr>
            <w:tcW w:w="1129" w:type="dxa"/>
          </w:tcPr>
          <w:p w:rsidR="00DD16B4" w:rsidRPr="00EA0FE3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1.6</w:t>
            </w:r>
          </w:p>
        </w:tc>
        <w:tc>
          <w:tcPr>
            <w:tcW w:w="2977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приобретение нематериальных активов</w:t>
            </w:r>
          </w:p>
        </w:tc>
        <w:tc>
          <w:tcPr>
            <w:tcW w:w="1842" w:type="dxa"/>
            <w:shd w:val="clear" w:color="auto" w:fill="auto"/>
          </w:tcPr>
          <w:p w:rsidR="00DD16B4" w:rsidRPr="00EA0FE3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251000,00</w:t>
            </w:r>
          </w:p>
        </w:tc>
        <w:tc>
          <w:tcPr>
            <w:tcW w:w="1843" w:type="dxa"/>
            <w:shd w:val="clear" w:color="auto" w:fill="auto"/>
          </w:tcPr>
          <w:p w:rsidR="00DD16B4" w:rsidRPr="00EA0FE3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251000,00</w:t>
            </w:r>
          </w:p>
        </w:tc>
        <w:tc>
          <w:tcPr>
            <w:tcW w:w="1702" w:type="dxa"/>
            <w:shd w:val="clear" w:color="auto" w:fill="auto"/>
          </w:tcPr>
          <w:p w:rsidR="00DD16B4" w:rsidRPr="00EA0FE3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261040,00</w:t>
            </w:r>
          </w:p>
        </w:tc>
        <w:tc>
          <w:tcPr>
            <w:tcW w:w="5811" w:type="dxa"/>
          </w:tcPr>
          <w:p w:rsidR="00DD16B4" w:rsidRPr="00021555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021555">
              <w:rPr>
                <w:sz w:val="22"/>
                <w:szCs w:val="22"/>
              </w:rPr>
              <w:t xml:space="preserve">Расчет затрат на приобретение нематериальных активов </w:t>
            </w:r>
          </w:p>
          <w:p w:rsidR="00DD16B4" w:rsidRPr="00021555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021555">
              <w:rPr>
                <w:sz w:val="22"/>
                <w:szCs w:val="22"/>
              </w:rPr>
              <w:t>осуществляется исходя из следующих подгрупп затрат: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021555">
              <w:rPr>
                <w:sz w:val="22"/>
                <w:szCs w:val="22"/>
              </w:rPr>
              <w:t>затраты на доработку существующего прикладного программного обеспечения.</w:t>
            </w:r>
          </w:p>
        </w:tc>
      </w:tr>
      <w:tr w:rsidR="00DD16B4" w:rsidRPr="00EA0FE3" w:rsidTr="00D7646E">
        <w:tc>
          <w:tcPr>
            <w:tcW w:w="1129" w:type="dxa"/>
          </w:tcPr>
          <w:p w:rsidR="00DD16B4" w:rsidRPr="00EA0FE3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1.6.1.</w:t>
            </w:r>
          </w:p>
        </w:tc>
        <w:tc>
          <w:tcPr>
            <w:tcW w:w="2977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доработку существующего прикладного программного обеспечения</w:t>
            </w:r>
          </w:p>
        </w:tc>
        <w:tc>
          <w:tcPr>
            <w:tcW w:w="1842" w:type="dxa"/>
            <w:shd w:val="clear" w:color="auto" w:fill="auto"/>
          </w:tcPr>
          <w:p w:rsidR="00DD16B4" w:rsidRPr="00EA0FE3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251000,00</w:t>
            </w:r>
          </w:p>
        </w:tc>
        <w:tc>
          <w:tcPr>
            <w:tcW w:w="1843" w:type="dxa"/>
            <w:shd w:val="clear" w:color="auto" w:fill="auto"/>
          </w:tcPr>
          <w:p w:rsidR="00DD16B4" w:rsidRPr="00EA0FE3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251000,00</w:t>
            </w:r>
          </w:p>
        </w:tc>
        <w:tc>
          <w:tcPr>
            <w:tcW w:w="1702" w:type="dxa"/>
            <w:shd w:val="clear" w:color="auto" w:fill="auto"/>
          </w:tcPr>
          <w:p w:rsidR="00DD16B4" w:rsidRPr="00EA0FE3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261040,00</w:t>
            </w:r>
          </w:p>
        </w:tc>
        <w:tc>
          <w:tcPr>
            <w:tcW w:w="5811" w:type="dxa"/>
            <w:shd w:val="clear" w:color="auto" w:fill="auto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Расчет нормативных затрат на доработку существующего прикладного программного обеспечения, определяются по формуле: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НЗ дпо=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Кi дпо х Цi дпо</m:t>
                  </m:r>
                </m:e>
              </m:nary>
            </m:oMath>
            <w:r w:rsidRPr="00EA0FE3">
              <w:rPr>
                <w:sz w:val="22"/>
                <w:szCs w:val="22"/>
              </w:rPr>
              <w:t>,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где: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Кi дпо - количество i-й работы по доработке существующего программного обеспечения, подлежащей выполнению;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Цi пр - цена по i-й работе.</w:t>
            </w:r>
          </w:p>
        </w:tc>
      </w:tr>
      <w:tr w:rsidR="00DD16B4" w:rsidRPr="00EA0FE3" w:rsidTr="00D7646E">
        <w:tc>
          <w:tcPr>
            <w:tcW w:w="1129" w:type="dxa"/>
          </w:tcPr>
          <w:p w:rsidR="00DD16B4" w:rsidRPr="00EA0FE3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1.7</w:t>
            </w:r>
          </w:p>
        </w:tc>
        <w:tc>
          <w:tcPr>
            <w:tcW w:w="2977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приобретение материальных запасов в сфере информационно-коммуникационных технологий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DD16B4" w:rsidRPr="00EA0FE3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35554800,00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DD16B4" w:rsidRPr="00EA0FE3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34683200,00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DD16B4" w:rsidRPr="00EA0FE3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36070528,00</w:t>
            </w:r>
          </w:p>
        </w:tc>
        <w:tc>
          <w:tcPr>
            <w:tcW w:w="5811" w:type="dxa"/>
          </w:tcPr>
          <w:p w:rsidR="00DD16B4" w:rsidRPr="00021555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021555">
              <w:rPr>
                <w:sz w:val="22"/>
                <w:szCs w:val="22"/>
              </w:rPr>
              <w:t xml:space="preserve">Расчет затрат на приобретение материальных запасов </w:t>
            </w:r>
          </w:p>
          <w:p w:rsidR="00DD16B4" w:rsidRPr="00021555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021555">
              <w:rPr>
                <w:sz w:val="22"/>
                <w:szCs w:val="22"/>
              </w:rPr>
              <w:t>в сфере-информационно-коммуникационных технологий осуществляется исходя из следующих подгрупп затрат:</w:t>
            </w:r>
          </w:p>
          <w:p w:rsidR="00DD16B4" w:rsidRPr="00021555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021555">
              <w:rPr>
                <w:sz w:val="22"/>
                <w:szCs w:val="22"/>
              </w:rPr>
              <w:t xml:space="preserve">затраты на приобретение других запасных частей </w:t>
            </w:r>
          </w:p>
          <w:p w:rsidR="00DD16B4" w:rsidRPr="00021555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021555">
              <w:rPr>
                <w:sz w:val="22"/>
                <w:szCs w:val="22"/>
              </w:rPr>
              <w:t>для вычислительной техники;</w:t>
            </w:r>
          </w:p>
          <w:p w:rsidR="00DD16B4" w:rsidRPr="00021555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021555">
              <w:rPr>
                <w:sz w:val="22"/>
                <w:szCs w:val="22"/>
              </w:rPr>
              <w:lastRenderedPageBreak/>
              <w:t>затраты на приобретение деталей для содержания принтеров, многофункциональных устройств, копировальных аппаратов (оргтехники);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021555">
              <w:rPr>
                <w:sz w:val="22"/>
                <w:szCs w:val="22"/>
              </w:rPr>
              <w:t>иные затраты, относящиеся к затратам на приобретение материальных запасов и сфере информационно-коммуникационных технологий</w:t>
            </w:r>
          </w:p>
        </w:tc>
      </w:tr>
      <w:tr w:rsidR="00DD16B4" w:rsidRPr="00EA0FE3" w:rsidTr="00D7646E">
        <w:tc>
          <w:tcPr>
            <w:tcW w:w="1129" w:type="dxa"/>
          </w:tcPr>
          <w:p w:rsidR="00DD16B4" w:rsidRPr="00EA0FE3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lastRenderedPageBreak/>
              <w:t>1.7.1</w:t>
            </w:r>
          </w:p>
        </w:tc>
        <w:tc>
          <w:tcPr>
            <w:tcW w:w="2977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приобретение мониторов</w:t>
            </w:r>
          </w:p>
        </w:tc>
        <w:tc>
          <w:tcPr>
            <w:tcW w:w="1842" w:type="dxa"/>
            <w:shd w:val="clear" w:color="auto" w:fill="auto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Расчет нормативных затрат на приобретение мониторов осуществляется по формуле: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noProof/>
                <w:position w:val="-30"/>
                <w:sz w:val="22"/>
                <w:szCs w:val="22"/>
              </w:rPr>
              <w:drawing>
                <wp:inline distT="0" distB="0" distL="0" distR="0" wp14:anchorId="017AF0A7" wp14:editId="646ED65C">
                  <wp:extent cx="2232660" cy="533400"/>
                  <wp:effectExtent l="0" t="0" r="0" b="0"/>
                  <wp:docPr id="5" name="Рисунок 5" descr="base_25_173337_327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base_25_173337_3277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266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где: НЗ</w:t>
            </w:r>
            <w:r w:rsidRPr="00EA0FE3">
              <w:rPr>
                <w:sz w:val="22"/>
                <w:szCs w:val="22"/>
                <w:vertAlign w:val="subscript"/>
              </w:rPr>
              <w:t>мон</w:t>
            </w:r>
            <w:r w:rsidRPr="00EA0FE3">
              <w:rPr>
                <w:sz w:val="22"/>
                <w:szCs w:val="22"/>
              </w:rPr>
              <w:t xml:space="preserve"> - нормативные затраты на приобретение мониторов;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</w:t>
            </w:r>
            <w:r w:rsidRPr="00EA0FE3">
              <w:rPr>
                <w:sz w:val="22"/>
                <w:szCs w:val="22"/>
                <w:vertAlign w:val="subscript"/>
              </w:rPr>
              <w:t>ц мон</w:t>
            </w:r>
            <w:r w:rsidRPr="00EA0FE3">
              <w:rPr>
                <w:sz w:val="22"/>
                <w:szCs w:val="22"/>
              </w:rPr>
              <w:t xml:space="preserve"> - норматив цены монитора;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Ч</w:t>
            </w:r>
            <w:r w:rsidRPr="00EA0FE3">
              <w:rPr>
                <w:sz w:val="22"/>
                <w:szCs w:val="22"/>
                <w:vertAlign w:val="subscript"/>
              </w:rPr>
              <w:t>пр</w:t>
            </w:r>
            <w:r w:rsidRPr="00EA0FE3">
              <w:rPr>
                <w:sz w:val="22"/>
                <w:szCs w:val="22"/>
              </w:rPr>
              <w:t xml:space="preserve"> - прогнозируемая численность работников ИОГВ (ОУ ТГВФ, КУ);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</w:t>
            </w:r>
            <w:r w:rsidRPr="00EA0FE3">
              <w:rPr>
                <w:sz w:val="22"/>
                <w:szCs w:val="22"/>
                <w:vertAlign w:val="subscript"/>
              </w:rPr>
              <w:t>спи мон</w:t>
            </w:r>
            <w:r w:rsidRPr="00EA0FE3">
              <w:rPr>
                <w:sz w:val="22"/>
                <w:szCs w:val="22"/>
              </w:rPr>
              <w:t xml:space="preserve"> - норматив срока полезного использования монитора;</w:t>
            </w:r>
          </w:p>
          <w:p w:rsidR="00DD16B4" w:rsidRPr="00EA0FE3" w:rsidRDefault="00DD16B4" w:rsidP="00D7646E">
            <w:pPr>
              <w:autoSpaceDE/>
              <w:autoSpaceDN/>
              <w:adjustRightInd/>
              <w:ind w:firstLine="0"/>
              <w:jc w:val="left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Ч</w:t>
            </w:r>
            <w:r w:rsidRPr="00EA0FE3">
              <w:rPr>
                <w:sz w:val="22"/>
                <w:szCs w:val="22"/>
                <w:vertAlign w:val="subscript"/>
              </w:rPr>
              <w:t>пл</w:t>
            </w:r>
            <w:r w:rsidRPr="00EA0FE3">
              <w:rPr>
                <w:sz w:val="22"/>
                <w:szCs w:val="22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DD16B4" w:rsidRPr="00EA0FE3" w:rsidTr="00D7646E">
        <w:tc>
          <w:tcPr>
            <w:tcW w:w="1129" w:type="dxa"/>
          </w:tcPr>
          <w:p w:rsidR="00DD16B4" w:rsidRPr="00EA0FE3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1.7.2</w:t>
            </w:r>
          </w:p>
        </w:tc>
        <w:tc>
          <w:tcPr>
            <w:tcW w:w="2977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приобретение системных блоков</w:t>
            </w:r>
          </w:p>
        </w:tc>
        <w:tc>
          <w:tcPr>
            <w:tcW w:w="1842" w:type="dxa"/>
            <w:shd w:val="clear" w:color="auto" w:fill="auto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Расчет нормативных затрат на приобретение системных блоков осуществляется по формуле: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noProof/>
                <w:position w:val="-30"/>
                <w:sz w:val="22"/>
                <w:szCs w:val="22"/>
              </w:rPr>
              <w:drawing>
                <wp:inline distT="0" distB="0" distL="0" distR="0" wp14:anchorId="0B228143" wp14:editId="45C58D41">
                  <wp:extent cx="2026920" cy="533400"/>
                  <wp:effectExtent l="0" t="0" r="0" b="0"/>
                  <wp:docPr id="6" name="Рисунок 6" descr="base_25_173337_327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base_25_173337_3277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92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где: НЗ</w:t>
            </w:r>
            <w:r w:rsidRPr="00EA0FE3">
              <w:rPr>
                <w:sz w:val="22"/>
                <w:szCs w:val="22"/>
                <w:vertAlign w:val="subscript"/>
              </w:rPr>
              <w:t>сб</w:t>
            </w:r>
            <w:r w:rsidRPr="00EA0FE3">
              <w:rPr>
                <w:sz w:val="22"/>
                <w:szCs w:val="22"/>
              </w:rPr>
              <w:t xml:space="preserve"> - нормативные затраты на приобретение системных блоков;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</w:t>
            </w:r>
            <w:r w:rsidRPr="00EA0FE3">
              <w:rPr>
                <w:sz w:val="22"/>
                <w:szCs w:val="22"/>
                <w:vertAlign w:val="subscript"/>
              </w:rPr>
              <w:t>ц сб</w:t>
            </w:r>
            <w:r w:rsidRPr="00EA0FE3">
              <w:rPr>
                <w:sz w:val="22"/>
                <w:szCs w:val="22"/>
              </w:rPr>
              <w:t xml:space="preserve"> - норматив цены системного блока;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lastRenderedPageBreak/>
              <w:t>Ч</w:t>
            </w:r>
            <w:r w:rsidRPr="00EA0FE3">
              <w:rPr>
                <w:sz w:val="22"/>
                <w:szCs w:val="22"/>
                <w:vertAlign w:val="subscript"/>
              </w:rPr>
              <w:t>пр</w:t>
            </w:r>
            <w:r w:rsidRPr="00EA0FE3">
              <w:rPr>
                <w:sz w:val="22"/>
                <w:szCs w:val="22"/>
              </w:rPr>
              <w:t xml:space="preserve"> - прогнозируемая численность работников ИОГВ (ОУ ТГВФ, КУ);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</w:t>
            </w:r>
            <w:r w:rsidRPr="00EA0FE3">
              <w:rPr>
                <w:sz w:val="22"/>
                <w:szCs w:val="22"/>
                <w:vertAlign w:val="subscript"/>
              </w:rPr>
              <w:t>спи сб</w:t>
            </w:r>
            <w:r w:rsidRPr="00EA0FE3">
              <w:rPr>
                <w:sz w:val="22"/>
                <w:szCs w:val="22"/>
              </w:rPr>
              <w:t xml:space="preserve"> - норматив срока полезного использования системного блока;</w:t>
            </w:r>
          </w:p>
          <w:p w:rsidR="00DD16B4" w:rsidRPr="00EA0FE3" w:rsidRDefault="00DD16B4" w:rsidP="00D7646E">
            <w:pPr>
              <w:autoSpaceDE/>
              <w:autoSpaceDN/>
              <w:adjustRightInd/>
              <w:ind w:firstLine="0"/>
              <w:jc w:val="left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Ч</w:t>
            </w:r>
            <w:r w:rsidRPr="00EA0FE3">
              <w:rPr>
                <w:sz w:val="22"/>
                <w:szCs w:val="22"/>
                <w:vertAlign w:val="subscript"/>
              </w:rPr>
              <w:t>пл</w:t>
            </w:r>
            <w:r w:rsidRPr="00EA0FE3">
              <w:rPr>
                <w:sz w:val="22"/>
                <w:szCs w:val="22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DD16B4" w:rsidRPr="00EA0FE3" w:rsidTr="00D7646E">
        <w:tc>
          <w:tcPr>
            <w:tcW w:w="1129" w:type="dxa"/>
          </w:tcPr>
          <w:p w:rsidR="00DD16B4" w:rsidRPr="00EA0FE3" w:rsidRDefault="00DD16B4" w:rsidP="00D7646E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EA0FE3">
              <w:rPr>
                <w:color w:val="000000" w:themeColor="text1"/>
                <w:sz w:val="22"/>
                <w:szCs w:val="22"/>
              </w:rPr>
              <w:lastRenderedPageBreak/>
              <w:t>1.7.3</w:t>
            </w:r>
          </w:p>
        </w:tc>
        <w:tc>
          <w:tcPr>
            <w:tcW w:w="2977" w:type="dxa"/>
          </w:tcPr>
          <w:p w:rsidR="00DD16B4" w:rsidRPr="00EA0FE3" w:rsidRDefault="00DD16B4" w:rsidP="00D7646E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 w:rsidRPr="00EA0FE3">
              <w:rPr>
                <w:color w:val="000000" w:themeColor="text1"/>
                <w:sz w:val="22"/>
                <w:szCs w:val="22"/>
              </w:rPr>
              <w:t>Затраты на приобретение других запасных частей для вычислительной техники</w:t>
            </w:r>
          </w:p>
        </w:tc>
        <w:tc>
          <w:tcPr>
            <w:tcW w:w="1842" w:type="dxa"/>
            <w:shd w:val="clear" w:color="auto" w:fill="auto"/>
          </w:tcPr>
          <w:p w:rsidR="00DD16B4" w:rsidRPr="00EA0FE3" w:rsidRDefault="00DD16B4" w:rsidP="00D7646E">
            <w:pPr>
              <w:widowControl w:val="0"/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EA0FE3">
              <w:rPr>
                <w:color w:val="000000" w:themeColor="text1"/>
                <w:sz w:val="22"/>
                <w:szCs w:val="22"/>
              </w:rPr>
              <w:t>1276800,0</w:t>
            </w:r>
          </w:p>
        </w:tc>
        <w:tc>
          <w:tcPr>
            <w:tcW w:w="1843" w:type="dxa"/>
            <w:shd w:val="clear" w:color="auto" w:fill="auto"/>
          </w:tcPr>
          <w:p w:rsidR="00DD16B4" w:rsidRPr="00EA0FE3" w:rsidRDefault="00DD16B4" w:rsidP="00D7646E">
            <w:pPr>
              <w:autoSpaceDE/>
              <w:autoSpaceDN/>
              <w:adjustRightInd/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EA0FE3">
              <w:rPr>
                <w:color w:val="000000" w:themeColor="text1"/>
                <w:sz w:val="22"/>
                <w:szCs w:val="22"/>
              </w:rPr>
              <w:t>973400,0</w:t>
            </w:r>
          </w:p>
        </w:tc>
        <w:tc>
          <w:tcPr>
            <w:tcW w:w="1702" w:type="dxa"/>
            <w:shd w:val="clear" w:color="auto" w:fill="auto"/>
          </w:tcPr>
          <w:p w:rsidR="00DD16B4" w:rsidRPr="00EA0FE3" w:rsidRDefault="00DD16B4" w:rsidP="00D7646E">
            <w:pPr>
              <w:autoSpaceDE/>
              <w:autoSpaceDN/>
              <w:adjustRightInd/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EA0FE3">
              <w:rPr>
                <w:color w:val="000000" w:themeColor="text1"/>
                <w:sz w:val="22"/>
                <w:szCs w:val="22"/>
              </w:rPr>
              <w:t>1012336,0</w:t>
            </w:r>
          </w:p>
        </w:tc>
        <w:tc>
          <w:tcPr>
            <w:tcW w:w="5811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Расчет нормативных затрат на приобретение других запасных частей для вычислительной техники осуществляется по формуле: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НЗ</w:t>
            </w:r>
            <w:r w:rsidRPr="00EA0FE3">
              <w:rPr>
                <w:sz w:val="22"/>
                <w:szCs w:val="22"/>
                <w:vertAlign w:val="subscript"/>
              </w:rPr>
              <w:t>зч</w:t>
            </w:r>
            <w:r w:rsidRPr="00EA0FE3">
              <w:rPr>
                <w:sz w:val="22"/>
                <w:szCs w:val="22"/>
              </w:rPr>
              <w:t xml:space="preserve"> = Н</w:t>
            </w:r>
            <w:r w:rsidRPr="00EA0FE3">
              <w:rPr>
                <w:sz w:val="22"/>
                <w:szCs w:val="22"/>
                <w:vertAlign w:val="subscript"/>
              </w:rPr>
              <w:t>ц зч</w:t>
            </w:r>
            <w:r w:rsidRPr="00EA0FE3">
              <w:rPr>
                <w:sz w:val="22"/>
                <w:szCs w:val="22"/>
              </w:rPr>
              <w:t xml:space="preserve"> x С</w:t>
            </w:r>
            <w:r w:rsidRPr="00EA0FE3">
              <w:rPr>
                <w:sz w:val="22"/>
                <w:szCs w:val="22"/>
                <w:vertAlign w:val="subscript"/>
              </w:rPr>
              <w:t>вт</w:t>
            </w:r>
            <w:r w:rsidRPr="00EA0FE3">
              <w:rPr>
                <w:sz w:val="22"/>
                <w:szCs w:val="22"/>
              </w:rPr>
              <w:t>,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где: НЗ</w:t>
            </w:r>
            <w:r w:rsidRPr="00EA0FE3">
              <w:rPr>
                <w:sz w:val="22"/>
                <w:szCs w:val="22"/>
                <w:vertAlign w:val="subscript"/>
              </w:rPr>
              <w:t>зч</w:t>
            </w:r>
            <w:r w:rsidRPr="00EA0FE3">
              <w:rPr>
                <w:sz w:val="22"/>
                <w:szCs w:val="22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</w:t>
            </w:r>
            <w:r w:rsidRPr="00EA0FE3">
              <w:rPr>
                <w:sz w:val="22"/>
                <w:szCs w:val="22"/>
                <w:vertAlign w:val="subscript"/>
              </w:rPr>
              <w:t>ц зч</w:t>
            </w:r>
            <w:r w:rsidRPr="00EA0FE3">
              <w:rPr>
                <w:sz w:val="22"/>
                <w:szCs w:val="22"/>
              </w:rPr>
              <w:t xml:space="preserve"> - норматив цены запасных частей для вычислительной техники;</w:t>
            </w:r>
          </w:p>
          <w:p w:rsidR="00DD16B4" w:rsidRPr="00EA0FE3" w:rsidRDefault="00DD16B4" w:rsidP="00D7646E">
            <w:pPr>
              <w:autoSpaceDE/>
              <w:autoSpaceDN/>
              <w:adjustRightInd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С</w:t>
            </w:r>
            <w:r w:rsidRPr="00EA0FE3">
              <w:rPr>
                <w:sz w:val="22"/>
                <w:szCs w:val="22"/>
                <w:vertAlign w:val="subscript"/>
              </w:rPr>
              <w:t>вт</w:t>
            </w:r>
            <w:r w:rsidRPr="00EA0FE3">
              <w:rPr>
                <w:sz w:val="22"/>
                <w:szCs w:val="22"/>
              </w:rPr>
              <w:t xml:space="preserve"> - первоначальная стоимость вычислительной техники, находящейся на балансе ИОГВ (ОУ ТГВФ, КУ)</w:t>
            </w:r>
          </w:p>
        </w:tc>
      </w:tr>
      <w:tr w:rsidR="00DD16B4" w:rsidRPr="00EA0FE3" w:rsidTr="00D7646E">
        <w:tc>
          <w:tcPr>
            <w:tcW w:w="1129" w:type="dxa"/>
          </w:tcPr>
          <w:p w:rsidR="00DD16B4" w:rsidRPr="00EA0FE3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1.7.4</w:t>
            </w:r>
          </w:p>
        </w:tc>
        <w:tc>
          <w:tcPr>
            <w:tcW w:w="2977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приобретение магнитных и оптических носителей информации</w:t>
            </w:r>
          </w:p>
        </w:tc>
        <w:tc>
          <w:tcPr>
            <w:tcW w:w="1842" w:type="dxa"/>
            <w:shd w:val="clear" w:color="auto" w:fill="auto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DD16B4" w:rsidRPr="00EA0FE3" w:rsidRDefault="00DD16B4" w:rsidP="00D7646E">
            <w:pPr>
              <w:ind w:firstLine="0"/>
              <w:jc w:val="left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</w:tr>
      <w:tr w:rsidR="00DD16B4" w:rsidRPr="00EA0FE3" w:rsidTr="00D7646E">
        <w:tc>
          <w:tcPr>
            <w:tcW w:w="1129" w:type="dxa"/>
          </w:tcPr>
          <w:p w:rsidR="00DD16B4" w:rsidRPr="00EA0FE3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1.7.5</w:t>
            </w:r>
          </w:p>
        </w:tc>
        <w:tc>
          <w:tcPr>
            <w:tcW w:w="2977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приобретение деталей для содержания принтеров, многофункциональных устройств и копировальных аппаратов (оргтехники)</w:t>
            </w:r>
          </w:p>
        </w:tc>
        <w:tc>
          <w:tcPr>
            <w:tcW w:w="1842" w:type="dxa"/>
            <w:shd w:val="clear" w:color="auto" w:fill="auto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6961700,00</w:t>
            </w:r>
          </w:p>
        </w:tc>
        <w:tc>
          <w:tcPr>
            <w:tcW w:w="1843" w:type="dxa"/>
            <w:shd w:val="clear" w:color="auto" w:fill="auto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6961800,00</w:t>
            </w:r>
          </w:p>
        </w:tc>
        <w:tc>
          <w:tcPr>
            <w:tcW w:w="1702" w:type="dxa"/>
            <w:shd w:val="clear" w:color="auto" w:fill="auto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7240272,00</w:t>
            </w:r>
          </w:p>
        </w:tc>
        <w:tc>
          <w:tcPr>
            <w:tcW w:w="5811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Расчет нормативных затрат на приобретение деталей для содержания оргтехники (принтеров, многофункциональных устройств и копировальных аппаратов) осуществляется по формуле: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НЗдет орг = Нц дет орг x НЗорг,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 xml:space="preserve">где: НЗдет орг - нормативные затраты на приобретение деталей для содержания оргтехники (принтеров, </w:t>
            </w:r>
            <w:r w:rsidRPr="00EA0FE3">
              <w:rPr>
                <w:sz w:val="22"/>
                <w:szCs w:val="22"/>
              </w:rPr>
              <w:lastRenderedPageBreak/>
              <w:t>многофункциональных устройств и копировальных аппаратов);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Нц дет орг - норматив цены приобретения деталей для содержания оргтехники (принтеров, многофункциональных устройств и копировальных аппаратов);</w:t>
            </w:r>
          </w:p>
          <w:p w:rsidR="00DD16B4" w:rsidRPr="00EA0FE3" w:rsidRDefault="00DD16B4" w:rsidP="00D7646E">
            <w:pPr>
              <w:autoSpaceDE/>
              <w:autoSpaceDN/>
              <w:adjustRightInd/>
              <w:ind w:firstLine="0"/>
              <w:jc w:val="left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 xml:space="preserve">НЗорг - нормативные затраты на приобретение оргтехники (приобретение принтеров, многофункциональных устройств, копировальных аппаратов), определяемые в соответствии с </w:t>
            </w:r>
            <w:hyperlink w:anchor="P243" w:history="1">
              <w:r w:rsidRPr="00EA0FE3">
                <w:rPr>
                  <w:sz w:val="22"/>
                  <w:szCs w:val="22"/>
                </w:rPr>
                <w:t>пунктом 1.5.2</w:t>
              </w:r>
            </w:hyperlink>
            <w:r w:rsidRPr="00EA0FE3">
              <w:rPr>
                <w:sz w:val="22"/>
                <w:szCs w:val="22"/>
              </w:rPr>
              <w:t xml:space="preserve"> </w:t>
            </w:r>
          </w:p>
        </w:tc>
      </w:tr>
      <w:tr w:rsidR="00DD16B4" w:rsidRPr="00EA0FE3" w:rsidTr="00D7646E">
        <w:tc>
          <w:tcPr>
            <w:tcW w:w="1129" w:type="dxa"/>
          </w:tcPr>
          <w:p w:rsidR="00DD16B4" w:rsidRPr="00EA0FE3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lastRenderedPageBreak/>
              <w:t>1.7.6</w:t>
            </w:r>
          </w:p>
        </w:tc>
        <w:tc>
          <w:tcPr>
            <w:tcW w:w="2977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приобретение материальных запасов по обеспечению безопасности информации</w:t>
            </w:r>
          </w:p>
        </w:tc>
        <w:tc>
          <w:tcPr>
            <w:tcW w:w="1842" w:type="dxa"/>
            <w:shd w:val="clear" w:color="auto" w:fill="auto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DD16B4" w:rsidRPr="00EA0FE3" w:rsidRDefault="00DD16B4" w:rsidP="00D7646E">
            <w:pPr>
              <w:ind w:firstLine="0"/>
              <w:jc w:val="left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</w:tr>
      <w:tr w:rsidR="00DD16B4" w:rsidRPr="00EA0FE3" w:rsidTr="00D7646E">
        <w:tc>
          <w:tcPr>
            <w:tcW w:w="1129" w:type="dxa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1.7.7</w:t>
            </w:r>
          </w:p>
        </w:tc>
        <w:tc>
          <w:tcPr>
            <w:tcW w:w="2977" w:type="dxa"/>
          </w:tcPr>
          <w:p w:rsidR="00DD16B4" w:rsidRPr="00EA0FE3" w:rsidRDefault="00DD16B4" w:rsidP="00D7646E">
            <w:pPr>
              <w:ind w:firstLine="0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Иные затраты, относящиеся к затратам на приобретение материальных запасов в сфере информационно-коммуникационных технологий</w:t>
            </w:r>
          </w:p>
        </w:tc>
        <w:tc>
          <w:tcPr>
            <w:tcW w:w="1842" w:type="dxa"/>
            <w:shd w:val="clear" w:color="auto" w:fill="auto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27316300,0</w:t>
            </w:r>
          </w:p>
        </w:tc>
        <w:tc>
          <w:tcPr>
            <w:tcW w:w="1843" w:type="dxa"/>
            <w:shd w:val="clear" w:color="auto" w:fill="auto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26748000,0</w:t>
            </w:r>
          </w:p>
        </w:tc>
        <w:tc>
          <w:tcPr>
            <w:tcW w:w="1702" w:type="dxa"/>
            <w:shd w:val="clear" w:color="auto" w:fill="auto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27817920,0</w:t>
            </w:r>
          </w:p>
        </w:tc>
        <w:tc>
          <w:tcPr>
            <w:tcW w:w="5811" w:type="dxa"/>
          </w:tcPr>
          <w:p w:rsidR="00DD16B4" w:rsidRPr="00EA0FE3" w:rsidRDefault="00DD16B4" w:rsidP="00D7646E">
            <w:pPr>
              <w:widowControl w:val="0"/>
              <w:ind w:firstLine="28"/>
              <w:jc w:val="left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Расчет иных нормативных затрат, относящихся к затратам на приобретение материальных запасов и сфере информационно-коммуникационных технологий, осуществляется по формуле:</w:t>
            </w:r>
          </w:p>
          <w:p w:rsidR="00DD16B4" w:rsidRPr="00EA0FE3" w:rsidRDefault="00DD16B4" w:rsidP="00D7646E">
            <w:pPr>
              <w:widowControl w:val="0"/>
              <w:ind w:firstLine="28"/>
              <w:jc w:val="left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НЗ мзикт=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Кi мзикт х Цi мзикт</m:t>
                  </m:r>
                </m:e>
              </m:nary>
            </m:oMath>
            <w:r w:rsidRPr="00EA0FE3">
              <w:rPr>
                <w:sz w:val="22"/>
                <w:szCs w:val="22"/>
              </w:rPr>
              <w:t>,</w:t>
            </w:r>
          </w:p>
          <w:p w:rsidR="00DD16B4" w:rsidRPr="00EA0FE3" w:rsidRDefault="00DD16B4" w:rsidP="00D7646E">
            <w:pPr>
              <w:widowControl w:val="0"/>
              <w:ind w:firstLine="28"/>
              <w:jc w:val="left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где:</w:t>
            </w:r>
          </w:p>
          <w:p w:rsidR="00DD16B4" w:rsidRPr="00EA0FE3" w:rsidRDefault="00DD16B4" w:rsidP="00D7646E">
            <w:pPr>
              <w:widowControl w:val="0"/>
              <w:ind w:firstLine="28"/>
              <w:jc w:val="left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Кi мзикт-количество i-ой единицы материальных запасов</w:t>
            </w:r>
            <w:r w:rsidRPr="00EA0FE3">
              <w:rPr>
                <w:sz w:val="22"/>
                <w:szCs w:val="22"/>
              </w:rPr>
              <w:br/>
              <w:t xml:space="preserve"> и сфере информационно-коммуникационных технологий;</w:t>
            </w:r>
          </w:p>
          <w:p w:rsidR="00DD16B4" w:rsidRPr="00EA0FE3" w:rsidRDefault="00DD16B4" w:rsidP="00D7646E">
            <w:pPr>
              <w:ind w:firstLine="28"/>
              <w:jc w:val="left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Цi мзикт- цена i-ой единицы материальных запасов и сфере информационно-коммуникационных технологий.</w:t>
            </w:r>
          </w:p>
        </w:tc>
      </w:tr>
      <w:tr w:rsidR="00DD16B4" w:rsidRPr="00EA0FE3" w:rsidTr="00D7646E">
        <w:tc>
          <w:tcPr>
            <w:tcW w:w="1129" w:type="dxa"/>
          </w:tcPr>
          <w:p w:rsidR="00DD16B4" w:rsidRPr="00EA0FE3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1.8</w:t>
            </w:r>
          </w:p>
        </w:tc>
        <w:tc>
          <w:tcPr>
            <w:tcW w:w="2977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Иные затраты в сфере информационно-</w:t>
            </w:r>
            <w:r w:rsidRPr="00EA0FE3">
              <w:rPr>
                <w:sz w:val="22"/>
                <w:szCs w:val="22"/>
              </w:rPr>
              <w:lastRenderedPageBreak/>
              <w:t>коммуникационных технологий</w:t>
            </w:r>
          </w:p>
        </w:tc>
        <w:tc>
          <w:tcPr>
            <w:tcW w:w="1842" w:type="dxa"/>
            <w:shd w:val="clear" w:color="auto" w:fill="auto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lastRenderedPageBreak/>
              <w:t>-</w:t>
            </w:r>
          </w:p>
        </w:tc>
        <w:tc>
          <w:tcPr>
            <w:tcW w:w="1843" w:type="dxa"/>
            <w:shd w:val="clear" w:color="auto" w:fill="auto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DD16B4" w:rsidRPr="00EA0FE3" w:rsidRDefault="00DD16B4" w:rsidP="00D7646E">
            <w:pPr>
              <w:ind w:firstLine="0"/>
              <w:jc w:val="left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</w:tr>
      <w:tr w:rsidR="00DD16B4" w:rsidRPr="00EA0FE3" w:rsidTr="00D7646E">
        <w:tc>
          <w:tcPr>
            <w:tcW w:w="1129" w:type="dxa"/>
          </w:tcPr>
          <w:p w:rsidR="00DD16B4" w:rsidRPr="00EA0FE3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</w:t>
            </w:r>
          </w:p>
        </w:tc>
        <w:tc>
          <w:tcPr>
            <w:tcW w:w="2977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Прочие затраты (в том числе затраты на закупку товаров, работ и услуг в целях оказания государственных услуг (выполнения работ) и реализации государственных функций), не указанные в </w:t>
            </w:r>
            <w:hyperlink r:id="rId13" w:history="1">
              <w:r w:rsidRPr="00EA0FE3">
                <w:rPr>
                  <w:sz w:val="22"/>
                  <w:szCs w:val="22"/>
                </w:rPr>
                <w:t>подпунктах «а»</w:t>
              </w:r>
            </w:hyperlink>
            <w:r w:rsidRPr="00EA0FE3">
              <w:rPr>
                <w:sz w:val="22"/>
                <w:szCs w:val="22"/>
              </w:rPr>
              <w:t xml:space="preserve"> – </w:t>
            </w:r>
            <w:hyperlink r:id="rId14" w:history="1">
              <w:r w:rsidRPr="00EA0FE3">
                <w:rPr>
                  <w:sz w:val="22"/>
                  <w:szCs w:val="22"/>
                </w:rPr>
                <w:t>«ж» пункта 6</w:t>
              </w:r>
            </w:hyperlink>
            <w:r w:rsidRPr="00EA0FE3">
              <w:rPr>
                <w:sz w:val="22"/>
                <w:szCs w:val="22"/>
              </w:rPr>
              <w:t xml:space="preserve"> общих правил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учреждения», утвержденные постановлением Правительства Российской Федерации от 13.10.2014 №1047 (далее - Общие правила)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DD16B4" w:rsidRPr="00DA5D60" w:rsidRDefault="00E31FE3" w:rsidP="00D7646E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DA5D60">
              <w:rPr>
                <w:color w:val="000000" w:themeColor="text1"/>
                <w:sz w:val="22"/>
                <w:szCs w:val="22"/>
              </w:rPr>
              <w:t>322168700</w:t>
            </w:r>
            <w:r w:rsidR="00DD16B4" w:rsidRPr="00DA5D60">
              <w:rPr>
                <w:color w:val="000000" w:themeColor="text1"/>
                <w:sz w:val="22"/>
                <w:szCs w:val="22"/>
              </w:rPr>
              <w:t>,00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DD16B4" w:rsidRPr="00DA5D60" w:rsidRDefault="00E31FE3" w:rsidP="00D7646E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DA5D60">
              <w:rPr>
                <w:color w:val="000000" w:themeColor="text1"/>
                <w:sz w:val="22"/>
                <w:szCs w:val="22"/>
              </w:rPr>
              <w:t>322168700,00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DD16B4" w:rsidRPr="00DA5D60" w:rsidRDefault="00E31FE3" w:rsidP="00D7646E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DA5D60">
              <w:rPr>
                <w:color w:val="000000" w:themeColor="text1"/>
                <w:sz w:val="22"/>
                <w:szCs w:val="22"/>
              </w:rPr>
              <w:t>334740972,00</w:t>
            </w:r>
          </w:p>
        </w:tc>
        <w:tc>
          <w:tcPr>
            <w:tcW w:w="5811" w:type="dxa"/>
          </w:tcPr>
          <w:p w:rsidR="00DD16B4" w:rsidRPr="00204DDE" w:rsidRDefault="00DD16B4" w:rsidP="00D7646E">
            <w:pPr>
              <w:ind w:firstLine="0"/>
              <w:jc w:val="left"/>
              <w:rPr>
                <w:sz w:val="22"/>
                <w:szCs w:val="22"/>
              </w:rPr>
            </w:pPr>
            <w:r w:rsidRPr="00204DDE">
              <w:rPr>
                <w:sz w:val="22"/>
                <w:szCs w:val="22"/>
              </w:rPr>
              <w:t>Расчет прочих нормативных затрат (в том числе нормативных затрат на закупку товаров, работ и услуг</w:t>
            </w:r>
          </w:p>
          <w:p w:rsidR="00DD16B4" w:rsidRPr="00204DDE" w:rsidRDefault="00DD16B4" w:rsidP="00D7646E">
            <w:pPr>
              <w:ind w:firstLine="0"/>
              <w:jc w:val="left"/>
              <w:rPr>
                <w:sz w:val="22"/>
                <w:szCs w:val="22"/>
              </w:rPr>
            </w:pPr>
            <w:r w:rsidRPr="00204DDE">
              <w:rPr>
                <w:sz w:val="22"/>
                <w:szCs w:val="22"/>
              </w:rPr>
              <w:t xml:space="preserve"> и целях оказания государственных услуг (выполнения работ) и реализации государственных функций), </w:t>
            </w:r>
            <w:r w:rsidRPr="00204DDE">
              <w:rPr>
                <w:sz w:val="22"/>
                <w:szCs w:val="22"/>
              </w:rPr>
              <w:br/>
              <w:t>не указанных и подпунктах "а" - "ж" пункта 6 Общих правил, осуществляется исходя из следующих групп затрат:</w:t>
            </w:r>
          </w:p>
          <w:p w:rsidR="00DD16B4" w:rsidRPr="00204DDE" w:rsidRDefault="00DD16B4" w:rsidP="00D7646E">
            <w:pPr>
              <w:ind w:firstLine="0"/>
              <w:jc w:val="left"/>
              <w:rPr>
                <w:sz w:val="22"/>
                <w:szCs w:val="22"/>
              </w:rPr>
            </w:pPr>
            <w:r w:rsidRPr="00204DDE">
              <w:rPr>
                <w:sz w:val="22"/>
                <w:szCs w:val="22"/>
              </w:rPr>
              <w:t>затраты на услуги связи;</w:t>
            </w:r>
          </w:p>
          <w:p w:rsidR="00DD16B4" w:rsidRPr="00204DDE" w:rsidRDefault="00DD16B4" w:rsidP="00D7646E">
            <w:pPr>
              <w:ind w:firstLine="0"/>
              <w:jc w:val="left"/>
              <w:rPr>
                <w:sz w:val="22"/>
                <w:szCs w:val="22"/>
              </w:rPr>
            </w:pPr>
            <w:r w:rsidRPr="00204DDE">
              <w:rPr>
                <w:sz w:val="22"/>
                <w:szCs w:val="22"/>
              </w:rPr>
              <w:t>затраты на транспортные услуги;</w:t>
            </w:r>
          </w:p>
          <w:p w:rsidR="00DD16B4" w:rsidRPr="00204DDE" w:rsidRDefault="00DD16B4" w:rsidP="00D7646E">
            <w:pPr>
              <w:ind w:firstLine="0"/>
              <w:jc w:val="left"/>
              <w:rPr>
                <w:sz w:val="22"/>
                <w:szCs w:val="22"/>
              </w:rPr>
            </w:pPr>
            <w:r w:rsidRPr="00204DDE">
              <w:rPr>
                <w:sz w:val="22"/>
                <w:szCs w:val="22"/>
              </w:rPr>
              <w:t>затраты на коммунальные услуги;</w:t>
            </w:r>
          </w:p>
          <w:p w:rsidR="00DD16B4" w:rsidRPr="00204DDE" w:rsidRDefault="00DD16B4" w:rsidP="00D7646E">
            <w:pPr>
              <w:ind w:firstLine="0"/>
              <w:jc w:val="left"/>
              <w:rPr>
                <w:sz w:val="22"/>
                <w:szCs w:val="22"/>
              </w:rPr>
            </w:pPr>
            <w:r w:rsidRPr="00204DDE">
              <w:rPr>
                <w:sz w:val="22"/>
                <w:szCs w:val="22"/>
              </w:rPr>
              <w:t>затраты на аренду помещений и оборудования;</w:t>
            </w:r>
          </w:p>
          <w:p w:rsidR="00DD16B4" w:rsidRPr="00204DDE" w:rsidRDefault="00DD16B4" w:rsidP="00D7646E">
            <w:pPr>
              <w:ind w:firstLine="0"/>
              <w:jc w:val="left"/>
              <w:rPr>
                <w:sz w:val="22"/>
                <w:szCs w:val="22"/>
              </w:rPr>
            </w:pPr>
            <w:r w:rsidRPr="00204DDE">
              <w:rPr>
                <w:sz w:val="22"/>
                <w:szCs w:val="22"/>
              </w:rPr>
              <w:t xml:space="preserve">затраты на оплату расходов по договорам об оказании услуг, связанных с проездом и наймом жилого помещения и связи с командированием работников, заключаемым </w:t>
            </w:r>
            <w:r w:rsidRPr="00204DDE">
              <w:rPr>
                <w:sz w:val="22"/>
                <w:szCs w:val="22"/>
              </w:rPr>
              <w:br/>
              <w:t>со сторонними организациями;</w:t>
            </w:r>
          </w:p>
          <w:p w:rsidR="00DD16B4" w:rsidRPr="00204DDE" w:rsidRDefault="00DD16B4" w:rsidP="00D7646E">
            <w:pPr>
              <w:ind w:firstLine="0"/>
              <w:jc w:val="left"/>
              <w:rPr>
                <w:sz w:val="22"/>
                <w:szCs w:val="22"/>
              </w:rPr>
            </w:pPr>
            <w:r w:rsidRPr="00204DDE">
              <w:rPr>
                <w:sz w:val="22"/>
                <w:szCs w:val="22"/>
              </w:rPr>
              <w:t>затраты на содержание имущества;</w:t>
            </w:r>
          </w:p>
          <w:p w:rsidR="00DD16B4" w:rsidRPr="00204DDE" w:rsidRDefault="00DD16B4" w:rsidP="00D7646E">
            <w:pPr>
              <w:ind w:firstLine="0"/>
              <w:jc w:val="left"/>
              <w:rPr>
                <w:sz w:val="22"/>
                <w:szCs w:val="22"/>
              </w:rPr>
            </w:pPr>
            <w:r w:rsidRPr="00204DDE">
              <w:rPr>
                <w:sz w:val="22"/>
                <w:szCs w:val="22"/>
              </w:rPr>
              <w:t xml:space="preserve">затраты на приобретение прочих работ и услуг, </w:t>
            </w:r>
            <w:r w:rsidRPr="00204DDE">
              <w:rPr>
                <w:sz w:val="22"/>
                <w:szCs w:val="22"/>
              </w:rPr>
              <w:br/>
              <w:t xml:space="preserve">не относящихся к затратам на услуги связи, транспортные услуги, оплату расходов по договорам </w:t>
            </w:r>
            <w:r w:rsidRPr="00204DDE">
              <w:rPr>
                <w:sz w:val="22"/>
                <w:szCs w:val="22"/>
              </w:rPr>
              <w:br/>
              <w:t xml:space="preserve">об оказании услуг, связанных с проездом и наймом жилого помещения и связи с командированием работников, заключаемым со сторонними организациями, а также </w:t>
            </w:r>
            <w:r w:rsidRPr="00204DDE">
              <w:rPr>
                <w:sz w:val="22"/>
                <w:szCs w:val="22"/>
              </w:rPr>
              <w:br/>
            </w:r>
            <w:r w:rsidRPr="00204DDE">
              <w:rPr>
                <w:sz w:val="22"/>
                <w:szCs w:val="22"/>
              </w:rPr>
              <w:lastRenderedPageBreak/>
              <w:t>к затратам на коммунальные услуги, аренду помещений</w:t>
            </w:r>
            <w:r w:rsidRPr="00204DDE">
              <w:rPr>
                <w:sz w:val="22"/>
                <w:szCs w:val="22"/>
              </w:rPr>
              <w:br/>
              <w:t>и оборудования, содержание имущества;</w:t>
            </w:r>
          </w:p>
          <w:p w:rsidR="00DD16B4" w:rsidRPr="00204DDE" w:rsidRDefault="00DD16B4" w:rsidP="00D7646E">
            <w:pPr>
              <w:ind w:firstLine="0"/>
              <w:jc w:val="left"/>
              <w:rPr>
                <w:sz w:val="22"/>
                <w:szCs w:val="22"/>
              </w:rPr>
            </w:pPr>
            <w:r w:rsidRPr="00204DDE">
              <w:rPr>
                <w:sz w:val="22"/>
                <w:szCs w:val="22"/>
              </w:rPr>
              <w:t>затраты на приобретение основных средств;</w:t>
            </w:r>
          </w:p>
          <w:p w:rsidR="00DD16B4" w:rsidRPr="00204DDE" w:rsidRDefault="00DD16B4" w:rsidP="00D7646E">
            <w:pPr>
              <w:ind w:firstLine="0"/>
              <w:jc w:val="left"/>
              <w:rPr>
                <w:sz w:val="22"/>
                <w:szCs w:val="22"/>
              </w:rPr>
            </w:pPr>
            <w:r w:rsidRPr="00204DDE">
              <w:rPr>
                <w:sz w:val="22"/>
                <w:szCs w:val="22"/>
              </w:rPr>
              <w:t xml:space="preserve">затраты на приобретение нематериальных активов, </w:t>
            </w:r>
            <w:r w:rsidRPr="00204DDE">
              <w:rPr>
                <w:sz w:val="22"/>
                <w:szCs w:val="22"/>
              </w:rPr>
              <w:br/>
              <w:t xml:space="preserve">за исключением затрат на приобретение правовых </w:t>
            </w:r>
            <w:r w:rsidRPr="00204DDE">
              <w:rPr>
                <w:sz w:val="22"/>
                <w:szCs w:val="22"/>
              </w:rPr>
              <w:br/>
              <w:t>баз данных;</w:t>
            </w:r>
          </w:p>
          <w:p w:rsidR="00DD16B4" w:rsidRPr="00204DDE" w:rsidRDefault="00DD16B4" w:rsidP="00D7646E">
            <w:pPr>
              <w:ind w:firstLine="0"/>
              <w:jc w:val="left"/>
              <w:rPr>
                <w:sz w:val="22"/>
                <w:szCs w:val="22"/>
              </w:rPr>
            </w:pPr>
            <w:r w:rsidRPr="00204DDE">
              <w:rPr>
                <w:sz w:val="22"/>
                <w:szCs w:val="22"/>
              </w:rPr>
              <w:t xml:space="preserve">затраты на приобретение материальных запасов, </w:t>
            </w:r>
            <w:r w:rsidRPr="00204DDE">
              <w:rPr>
                <w:sz w:val="22"/>
                <w:szCs w:val="22"/>
              </w:rPr>
              <w:br/>
              <w:t xml:space="preserve">не отнесенные к затратам, указанным и подпунктах </w:t>
            </w:r>
            <w:r w:rsidRPr="00204DDE">
              <w:rPr>
                <w:sz w:val="22"/>
                <w:szCs w:val="22"/>
              </w:rPr>
              <w:br/>
              <w:t>"а" - "ж" пункта 6 Общих правил;</w:t>
            </w:r>
          </w:p>
          <w:p w:rsidR="00DD16B4" w:rsidRPr="00021555" w:rsidRDefault="00DD16B4" w:rsidP="00D7646E">
            <w:pPr>
              <w:ind w:firstLine="0"/>
              <w:jc w:val="left"/>
              <w:rPr>
                <w:sz w:val="22"/>
                <w:szCs w:val="22"/>
              </w:rPr>
            </w:pPr>
            <w:r w:rsidRPr="00021555">
              <w:rPr>
                <w:sz w:val="22"/>
                <w:szCs w:val="22"/>
              </w:rPr>
              <w:t>иные прочие затраты, не отнесенные к иным затратам, указанным и подпунктах "а" - "ж" пункта 6 Общих правил.</w:t>
            </w:r>
          </w:p>
        </w:tc>
      </w:tr>
      <w:tr w:rsidR="00DD16B4" w:rsidRPr="00EA0FE3" w:rsidTr="00D7646E">
        <w:tc>
          <w:tcPr>
            <w:tcW w:w="1129" w:type="dxa"/>
          </w:tcPr>
          <w:p w:rsidR="00DD16B4" w:rsidRPr="00EA0FE3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lastRenderedPageBreak/>
              <w:t>2.1</w:t>
            </w:r>
          </w:p>
        </w:tc>
        <w:tc>
          <w:tcPr>
            <w:tcW w:w="2977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услуги связи</w:t>
            </w:r>
          </w:p>
        </w:tc>
        <w:tc>
          <w:tcPr>
            <w:tcW w:w="1842" w:type="dxa"/>
            <w:shd w:val="clear" w:color="auto" w:fill="auto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63700,00</w:t>
            </w:r>
          </w:p>
        </w:tc>
        <w:tc>
          <w:tcPr>
            <w:tcW w:w="1843" w:type="dxa"/>
            <w:shd w:val="clear" w:color="auto" w:fill="auto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63700,00</w:t>
            </w:r>
          </w:p>
        </w:tc>
        <w:tc>
          <w:tcPr>
            <w:tcW w:w="1702" w:type="dxa"/>
            <w:shd w:val="clear" w:color="auto" w:fill="auto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66248,00</w:t>
            </w:r>
          </w:p>
        </w:tc>
        <w:tc>
          <w:tcPr>
            <w:tcW w:w="5811" w:type="dxa"/>
          </w:tcPr>
          <w:p w:rsidR="00DD16B4" w:rsidRPr="00204DDE" w:rsidRDefault="00DD16B4" w:rsidP="00D7646E">
            <w:pPr>
              <w:ind w:firstLine="0"/>
              <w:jc w:val="left"/>
              <w:rPr>
                <w:sz w:val="22"/>
                <w:szCs w:val="22"/>
              </w:rPr>
            </w:pPr>
            <w:r w:rsidRPr="00204DDE">
              <w:rPr>
                <w:sz w:val="22"/>
                <w:szCs w:val="22"/>
              </w:rPr>
              <w:t>Расчет прочих нормативных затрат на услуги связи осуществляется исходя из следующих подгрупп затрат:</w:t>
            </w:r>
          </w:p>
          <w:p w:rsidR="00DD16B4" w:rsidRPr="00EA0FE3" w:rsidRDefault="00DD16B4" w:rsidP="00D7646E">
            <w:pPr>
              <w:ind w:firstLine="0"/>
              <w:jc w:val="left"/>
              <w:rPr>
                <w:sz w:val="22"/>
                <w:szCs w:val="22"/>
              </w:rPr>
            </w:pPr>
            <w:r w:rsidRPr="00021555">
              <w:rPr>
                <w:sz w:val="22"/>
                <w:szCs w:val="22"/>
              </w:rPr>
              <w:t>затраты на услуги почтовой связи</w:t>
            </w:r>
          </w:p>
        </w:tc>
      </w:tr>
      <w:tr w:rsidR="00DD16B4" w:rsidRPr="00EA0FE3" w:rsidTr="00D7646E">
        <w:tc>
          <w:tcPr>
            <w:tcW w:w="1129" w:type="dxa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2.1.1</w:t>
            </w:r>
          </w:p>
        </w:tc>
        <w:tc>
          <w:tcPr>
            <w:tcW w:w="2977" w:type="dxa"/>
          </w:tcPr>
          <w:p w:rsidR="00DD16B4" w:rsidRPr="00EA0FE3" w:rsidRDefault="00DD16B4" w:rsidP="00D7646E">
            <w:pPr>
              <w:ind w:firstLine="0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 xml:space="preserve">Затраты на оплату услуг почтовой связи </w:t>
            </w:r>
          </w:p>
          <w:p w:rsidR="00DD16B4" w:rsidRPr="00EA0FE3" w:rsidRDefault="00DD16B4" w:rsidP="00D7646E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63700,00</w:t>
            </w:r>
          </w:p>
        </w:tc>
        <w:tc>
          <w:tcPr>
            <w:tcW w:w="1843" w:type="dxa"/>
            <w:shd w:val="clear" w:color="auto" w:fill="auto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63700,00</w:t>
            </w:r>
          </w:p>
        </w:tc>
        <w:tc>
          <w:tcPr>
            <w:tcW w:w="1702" w:type="dxa"/>
            <w:shd w:val="clear" w:color="auto" w:fill="auto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66248,00</w:t>
            </w:r>
          </w:p>
        </w:tc>
        <w:tc>
          <w:tcPr>
            <w:tcW w:w="5811" w:type="dxa"/>
          </w:tcPr>
          <w:p w:rsidR="00DD16B4" w:rsidRPr="00EA0FE3" w:rsidRDefault="00DD16B4" w:rsidP="00D7646E">
            <w:pPr>
              <w:ind w:firstLine="0"/>
              <w:jc w:val="left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 xml:space="preserve">Расчет нормативных затрат на услуги почтовой связи </w:t>
            </w:r>
            <w:r w:rsidRPr="00EA0FE3">
              <w:rPr>
                <w:sz w:val="22"/>
                <w:szCs w:val="22"/>
              </w:rPr>
              <w:br/>
              <w:t>(в частности, оплата расходов на приобретение почтовых марок, маркированных конвертов, уведомлений и иных почтовых бланков) осуществляется по формуле:</w:t>
            </w:r>
          </w:p>
          <w:p w:rsidR="00DD16B4" w:rsidRPr="00EA0FE3" w:rsidRDefault="00DD16B4" w:rsidP="00D7646E">
            <w:pPr>
              <w:ind w:firstLine="0"/>
              <w:jc w:val="left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НЗ пс=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Кi пс х Цi пс</m:t>
                  </m:r>
                </m:e>
              </m:nary>
            </m:oMath>
            <w:r w:rsidRPr="00EA0FE3">
              <w:rPr>
                <w:sz w:val="22"/>
                <w:szCs w:val="22"/>
              </w:rPr>
              <w:t>,</w:t>
            </w:r>
          </w:p>
          <w:p w:rsidR="00DD16B4" w:rsidRPr="00EA0FE3" w:rsidRDefault="00DD16B4" w:rsidP="00D7646E">
            <w:pPr>
              <w:ind w:firstLine="0"/>
              <w:jc w:val="left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где:</w:t>
            </w:r>
          </w:p>
          <w:p w:rsidR="00DD16B4" w:rsidRPr="00EA0FE3" w:rsidRDefault="00DD16B4" w:rsidP="00D7646E">
            <w:pPr>
              <w:ind w:firstLine="0"/>
              <w:jc w:val="left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lastRenderedPageBreak/>
              <w:t>Кi пс –планируемое количество i-ых почтовых отправлений и год;</w:t>
            </w:r>
          </w:p>
          <w:p w:rsidR="00DD16B4" w:rsidRPr="00EA0FE3" w:rsidRDefault="00DD16B4" w:rsidP="00D7646E">
            <w:pPr>
              <w:ind w:firstLine="0"/>
              <w:jc w:val="left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Цi пс-цена единицы i-ого почтового отправления.</w:t>
            </w:r>
          </w:p>
        </w:tc>
      </w:tr>
      <w:tr w:rsidR="00DD16B4" w:rsidRPr="00EA0FE3" w:rsidTr="00D7646E">
        <w:tc>
          <w:tcPr>
            <w:tcW w:w="1129" w:type="dxa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lastRenderedPageBreak/>
              <w:t>2.2</w:t>
            </w:r>
          </w:p>
        </w:tc>
        <w:tc>
          <w:tcPr>
            <w:tcW w:w="2977" w:type="dxa"/>
          </w:tcPr>
          <w:p w:rsidR="00DD16B4" w:rsidRPr="00EA0FE3" w:rsidRDefault="00DD16B4" w:rsidP="00D7646E">
            <w:pPr>
              <w:ind w:firstLine="0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транспортные услуги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DD16B4" w:rsidRPr="00DA5D60" w:rsidRDefault="00FA48BA" w:rsidP="00FA48BA">
            <w:pPr>
              <w:ind w:firstLine="0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73901844</w:t>
            </w:r>
            <w:r w:rsidR="00DD16B4" w:rsidRPr="00DA5D60">
              <w:rPr>
                <w:sz w:val="22"/>
                <w:szCs w:val="22"/>
              </w:rPr>
              <w:t>,</w:t>
            </w:r>
            <w:r w:rsidR="00386A5D" w:rsidRPr="00DA5D60">
              <w:rPr>
                <w:sz w:val="22"/>
                <w:szCs w:val="22"/>
              </w:rPr>
              <w:t>0</w:t>
            </w:r>
            <w:r w:rsidR="00DD16B4" w:rsidRPr="00DA5D60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DD16B4" w:rsidRPr="00DA5D60" w:rsidRDefault="00386A5D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73430977,40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DD16B4" w:rsidRPr="00DA5D60" w:rsidRDefault="00565EC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76368216,5</w:t>
            </w:r>
            <w:r w:rsidR="00386A5D" w:rsidRPr="00DA5D60">
              <w:rPr>
                <w:sz w:val="22"/>
                <w:szCs w:val="22"/>
              </w:rPr>
              <w:t>0</w:t>
            </w:r>
          </w:p>
        </w:tc>
        <w:tc>
          <w:tcPr>
            <w:tcW w:w="5811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транспортные услуги осуществляются исходя из следующих подгрупп затрат:</w:t>
            </w:r>
          </w:p>
          <w:p w:rsidR="00DD16B4" w:rsidRPr="00EA0FE3" w:rsidRDefault="00DD16B4" w:rsidP="00D7646E">
            <w:pPr>
              <w:ind w:firstLine="0"/>
              <w:jc w:val="left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по договору об оказании услуг перевозки (транспортировки) грузов</w:t>
            </w:r>
          </w:p>
          <w:p w:rsidR="00DD16B4" w:rsidRPr="00EA0FE3" w:rsidRDefault="00DD16B4" w:rsidP="00D7646E">
            <w:pPr>
              <w:ind w:firstLine="0"/>
              <w:jc w:val="left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 оплату услуг предоставлению автотранспорта с экипажем</w:t>
            </w:r>
          </w:p>
        </w:tc>
      </w:tr>
      <w:tr w:rsidR="00DD16B4" w:rsidRPr="00EA0FE3" w:rsidTr="00D7646E">
        <w:tc>
          <w:tcPr>
            <w:tcW w:w="1129" w:type="dxa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2.2.1</w:t>
            </w:r>
          </w:p>
        </w:tc>
        <w:tc>
          <w:tcPr>
            <w:tcW w:w="2977" w:type="dxa"/>
          </w:tcPr>
          <w:p w:rsidR="00DD16B4" w:rsidRPr="00EA0FE3" w:rsidRDefault="00DD16B4" w:rsidP="00D7646E">
            <w:pPr>
              <w:ind w:firstLine="0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 оплату услуг по  перевозке и транспортной обработке грузов, а так же по предоставлению автотранспорта с экипажем</w:t>
            </w:r>
          </w:p>
        </w:tc>
        <w:tc>
          <w:tcPr>
            <w:tcW w:w="1842" w:type="dxa"/>
            <w:shd w:val="clear" w:color="auto" w:fill="auto"/>
          </w:tcPr>
          <w:p w:rsidR="00DD16B4" w:rsidRPr="00DA5D60" w:rsidRDefault="00386A5D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65303079,0</w:t>
            </w:r>
            <w:r w:rsidR="00FA48BA" w:rsidRPr="00DA5D60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DD16B4" w:rsidRPr="00DA5D60" w:rsidRDefault="00386A5D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65303079,0</w:t>
            </w:r>
            <w:r w:rsidR="00FA48BA" w:rsidRPr="00DA5D60">
              <w:rPr>
                <w:sz w:val="22"/>
                <w:szCs w:val="22"/>
              </w:rPr>
              <w:t>0</w:t>
            </w:r>
          </w:p>
        </w:tc>
        <w:tc>
          <w:tcPr>
            <w:tcW w:w="1702" w:type="dxa"/>
            <w:shd w:val="clear" w:color="auto" w:fill="auto"/>
          </w:tcPr>
          <w:p w:rsidR="00DD16B4" w:rsidRPr="00DA5D60" w:rsidRDefault="00386A5D" w:rsidP="00FA48BA">
            <w:pPr>
              <w:ind w:firstLine="0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67915202,3</w:t>
            </w:r>
            <w:r w:rsidR="00FA48BA" w:rsidRPr="00DA5D60">
              <w:rPr>
                <w:sz w:val="22"/>
                <w:szCs w:val="22"/>
              </w:rPr>
              <w:t>0</w:t>
            </w:r>
          </w:p>
        </w:tc>
        <w:tc>
          <w:tcPr>
            <w:tcW w:w="5811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Расчет нормативных затрат по договору об оказании услуг перевозки (транспортировки) грузов определяется по формуле: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"НЗ тр=" ∑_(i=1)^n▒</w:t>
            </w:r>
            <w:r w:rsidRPr="00EA0FE3">
              <w:rPr>
                <w:rFonts w:ascii="Cambria Math" w:hAnsi="Cambria Math" w:cs="Cambria Math"/>
                <w:sz w:val="22"/>
                <w:szCs w:val="22"/>
              </w:rPr>
              <w:t>〖</w:t>
            </w:r>
            <w:r w:rsidRPr="00EA0FE3">
              <w:rPr>
                <w:sz w:val="22"/>
                <w:szCs w:val="22"/>
              </w:rPr>
              <w:t>(БЗi мс х Кi мс+БЗi км х Кi км+БЗi ч х Кi ч+Qi ог х Pi ог )  х Q дн+</w:t>
            </w:r>
            <w:r w:rsidRPr="00EA0FE3">
              <w:rPr>
                <w:rFonts w:ascii="Cambria Math" w:hAnsi="Cambria Math" w:cs="Cambria Math"/>
                <w:sz w:val="22"/>
                <w:szCs w:val="22"/>
              </w:rPr>
              <w:t>〗</w:t>
            </w:r>
            <w:r w:rsidRPr="00EA0FE3">
              <w:rPr>
                <w:sz w:val="22"/>
                <w:szCs w:val="22"/>
              </w:rPr>
              <w:t xml:space="preserve"> ∑_"i=1" ^"n" ▒("Qi оггф х Pi оггф+Qi пггф х Pi пггф" )","  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где: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БЗi мс - базовое значение норматива финансовых затрат на машино-смену по i-у виду транспортного средства;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Кi мс - коэффициент, учитывающий время работы транспортного средства в пределах машино-смены по i-у виду транспортного средства;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БЗi км - базовое значение норматива финансовых затрат на                                   1 километр пробега по i-у виду транспортного средства;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Кi км - средний пробег за смену (отношение годового пробега определенной единицы транспортного средства к количеству его смен за год) по i-у виду транспортного средства;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lastRenderedPageBreak/>
              <w:t>БЗi ч - базовое значение норматива финансовых затрат на машино-час работы сверх машино-смены, определяемое в соответствии                        с приложением по i-у виду транспортного средства;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Кi ч - количество машино-часов работы сверх машино-смены по i-у виду транспортного средства. В случае если время работы транспортного средства за 1 день составляет 8 и менее часов, количество машино-часов работы сверх машино-смены принимается равным нулю;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Qi ог – количество часов обработки грузов в день по i-у виду транспортного средства;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Pi ог – цена услуги по обработке грузов за 1 час по i-у виду транспортного средства;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Q дн – количество рабочих дней в году по i-у виду транспортного средства;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Qi оггф - количество часов обработки грузов в год                                                   по транспортному средству с типом кузова «Грузовой фургон»;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Pi оггф - цена услуги по обработке грузов за 1 час по транспортному средству с типом кузова «Грузовой фургон»;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Qi пггф - количество часов перевозки грузов в год по транспортному средству с типом кузова «Грузовой фургон»;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Pi пггф - цена услуги по перевозке грузов за 1 час по транспортному средству с типом кузова «Грузовой фургон»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 xml:space="preserve">Базовые значения норматива финансовых затрат на машино-смену, 1 километр пробега, машино-час работы сверх машино-смены определяются исходя из нормативов, определенных Комитетом по экономической политике и стратегическому планированию                       Санкт-Петербург. В случае отсутствия данных нормативов, </w:t>
            </w:r>
            <w:r w:rsidRPr="00EA0FE3">
              <w:rPr>
                <w:sz w:val="22"/>
                <w:szCs w:val="22"/>
              </w:rPr>
              <w:lastRenderedPageBreak/>
              <w:t>базовое значение определяется на основании проведенного анализа рынка.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Определение коэффициента, учитывающего время работы транспортного средства в пределах машино-смены, осуществляется по формуле: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К мс= N/8,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где: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N - количество часов работы транспортного средства в пределах машино-смены (не более 8 часов);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8 - количество часов работы транспортного средства за 1 машино-смену.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При работе транспортного средства за 1 день 8 и более часов значение коэффициента, учитывающего время работы транспортного средства в пределах машино-смены, принимается равным единице.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Необходимое количество транспортных средств для оказания услуг перевозки (транспортировки) грузов определяется исходя                                из следующих норм: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1) Для перевозки документов и малогабаритных грузов: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1 единица транспортного средства с типом кузова «седан/хэтчбек/универсал» на административный район                                      с количеством структурных подразделений - многофункциональных центров от 1 до 3;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 единицы транспортного средства с типом кузова «седан/хэтчбек/универсал» на административный район                                     с количеством структурных подразделений - многофункциональных центров от 4 до 5;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3 единицы транспортного средства с типом кузова «седан/хэтчбек/универсал» на административный район                                      с количеством структурных подразделений - многофункциональных центров от 6 до 7.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2) Для централизованной доставки документов и грузов: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lastRenderedPageBreak/>
              <w:t>1 единица транспортного средства с типом кузова «микроавтобус»;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1 единица транспортного средства с типом кузова «Грузовой фургон»;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5 единиц транспортного средства с типом кузова «седан/хэтчбек/универсал».</w:t>
            </w:r>
          </w:p>
        </w:tc>
      </w:tr>
      <w:tr w:rsidR="00DD16B4" w:rsidRPr="00EA0FE3" w:rsidTr="00D7646E">
        <w:tc>
          <w:tcPr>
            <w:tcW w:w="1129" w:type="dxa"/>
          </w:tcPr>
          <w:p w:rsidR="00DD16B4" w:rsidRPr="00EA0FE3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lastRenderedPageBreak/>
              <w:t>2.2.2</w:t>
            </w:r>
          </w:p>
        </w:tc>
        <w:tc>
          <w:tcPr>
            <w:tcW w:w="2977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 оплату услуг аренды транспортных средств</w:t>
            </w:r>
          </w:p>
        </w:tc>
        <w:tc>
          <w:tcPr>
            <w:tcW w:w="1842" w:type="dxa"/>
            <w:shd w:val="clear" w:color="auto" w:fill="auto"/>
          </w:tcPr>
          <w:p w:rsidR="00DD16B4" w:rsidRPr="00DA5D60" w:rsidRDefault="00DD16B4" w:rsidP="00D7646E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DD16B4" w:rsidRPr="00DA5D60" w:rsidRDefault="00DD16B4" w:rsidP="00D7646E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DD16B4" w:rsidRPr="00DA5D60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Расчет нормативных затрат на оплату услуг аренды транспортных средств осуществляется по формуле: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НЗ</w:t>
            </w:r>
            <w:r w:rsidRPr="00EA0FE3">
              <w:rPr>
                <w:sz w:val="22"/>
                <w:szCs w:val="22"/>
                <w:vertAlign w:val="subscript"/>
              </w:rPr>
              <w:t>а тс</w:t>
            </w:r>
            <w:r w:rsidRPr="00EA0FE3">
              <w:rPr>
                <w:sz w:val="22"/>
                <w:szCs w:val="22"/>
              </w:rPr>
              <w:t xml:space="preserve"> = 0,1 x Ч</w:t>
            </w:r>
            <w:r w:rsidRPr="00EA0FE3">
              <w:rPr>
                <w:sz w:val="22"/>
                <w:szCs w:val="22"/>
                <w:vertAlign w:val="subscript"/>
              </w:rPr>
              <w:t>р</w:t>
            </w:r>
            <w:r w:rsidRPr="00EA0FE3">
              <w:rPr>
                <w:sz w:val="22"/>
                <w:szCs w:val="22"/>
              </w:rPr>
              <w:t xml:space="preserve"> x Н</w:t>
            </w:r>
            <w:r w:rsidRPr="00EA0FE3">
              <w:rPr>
                <w:sz w:val="22"/>
                <w:szCs w:val="22"/>
                <w:vertAlign w:val="subscript"/>
              </w:rPr>
              <w:t>ц а тс</w:t>
            </w:r>
            <w:r w:rsidRPr="00EA0FE3">
              <w:rPr>
                <w:sz w:val="22"/>
                <w:szCs w:val="22"/>
              </w:rPr>
              <w:t xml:space="preserve"> x Д</w:t>
            </w:r>
            <w:r w:rsidRPr="00EA0FE3">
              <w:rPr>
                <w:sz w:val="22"/>
                <w:szCs w:val="22"/>
                <w:vertAlign w:val="subscript"/>
              </w:rPr>
              <w:t>а тс</w:t>
            </w:r>
            <w:r w:rsidRPr="00EA0FE3">
              <w:rPr>
                <w:sz w:val="22"/>
                <w:szCs w:val="22"/>
              </w:rPr>
              <w:t>,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где: НЗ</w:t>
            </w:r>
            <w:r w:rsidRPr="00EA0FE3">
              <w:rPr>
                <w:sz w:val="22"/>
                <w:szCs w:val="22"/>
                <w:vertAlign w:val="subscript"/>
              </w:rPr>
              <w:t>а тс</w:t>
            </w:r>
            <w:r w:rsidRPr="00EA0FE3">
              <w:rPr>
                <w:sz w:val="22"/>
                <w:szCs w:val="22"/>
              </w:rPr>
              <w:t xml:space="preserve"> - нормативные затраты на оплату услуг аренды транспортных средств;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Ч</w:t>
            </w:r>
            <w:r w:rsidRPr="00EA0FE3">
              <w:rPr>
                <w:sz w:val="22"/>
                <w:szCs w:val="22"/>
                <w:vertAlign w:val="subscript"/>
              </w:rPr>
              <w:t>р</w:t>
            </w:r>
            <w:r w:rsidRPr="00EA0FE3">
              <w:rPr>
                <w:sz w:val="22"/>
                <w:szCs w:val="22"/>
              </w:rPr>
              <w:t xml:space="preserve"> - расчетная численность работников ИОГВ (ОУ ТГВФ, КУ);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</w:t>
            </w:r>
            <w:r w:rsidRPr="00EA0FE3">
              <w:rPr>
                <w:sz w:val="22"/>
                <w:szCs w:val="22"/>
                <w:vertAlign w:val="subscript"/>
              </w:rPr>
              <w:t>ц а тс</w:t>
            </w:r>
            <w:r w:rsidRPr="00EA0FE3">
              <w:rPr>
                <w:sz w:val="22"/>
                <w:szCs w:val="22"/>
              </w:rPr>
              <w:t xml:space="preserve"> - норматив цены услуг аренды транспортных средств;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Д</w:t>
            </w:r>
            <w:r w:rsidRPr="00EA0FE3">
              <w:rPr>
                <w:sz w:val="22"/>
                <w:szCs w:val="22"/>
                <w:vertAlign w:val="subscript"/>
              </w:rPr>
              <w:t>а тс</w:t>
            </w:r>
            <w:r w:rsidRPr="00EA0FE3">
              <w:rPr>
                <w:sz w:val="22"/>
                <w:szCs w:val="22"/>
              </w:rPr>
              <w:t xml:space="preserve"> - количество дней оказания услуг аренды транспортных средств, но не более количества рабочих дней в году.</w:t>
            </w:r>
          </w:p>
          <w:p w:rsidR="00DD16B4" w:rsidRPr="00EA0FE3" w:rsidRDefault="00DD16B4" w:rsidP="00D7646E">
            <w:pPr>
              <w:ind w:firstLine="0"/>
              <w:jc w:val="left"/>
              <w:rPr>
                <w:sz w:val="22"/>
                <w:szCs w:val="22"/>
                <w:highlight w:val="yellow"/>
              </w:rPr>
            </w:pPr>
            <w:r w:rsidRPr="00EA0FE3">
              <w:rPr>
                <w:sz w:val="22"/>
                <w:szCs w:val="22"/>
              </w:rPr>
              <w:t>Для ИОГВ (ОУ ТГВФ, КУ), транспортное обслуживание которых осуществляется в рамках выполнения государственного задания Санкт-Петербургским государственным бюджетным автотранспортным учреждением "Смольнинское", нормативные затраты на оплату услуг аренды транспортных средств равны нулю</w:t>
            </w:r>
          </w:p>
        </w:tc>
      </w:tr>
      <w:tr w:rsidR="00DD16B4" w:rsidRPr="00EA0FE3" w:rsidTr="00D7646E">
        <w:tc>
          <w:tcPr>
            <w:tcW w:w="1129" w:type="dxa"/>
          </w:tcPr>
          <w:p w:rsidR="00DD16B4" w:rsidRPr="00EA0FE3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2.2.3</w:t>
            </w:r>
          </w:p>
        </w:tc>
        <w:tc>
          <w:tcPr>
            <w:tcW w:w="2977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 оплату разовых услуг пассажирских перевозок при проведении совещания</w:t>
            </w:r>
          </w:p>
        </w:tc>
        <w:tc>
          <w:tcPr>
            <w:tcW w:w="1842" w:type="dxa"/>
            <w:shd w:val="clear" w:color="auto" w:fill="auto"/>
          </w:tcPr>
          <w:p w:rsidR="00DD16B4" w:rsidRPr="00DA5D60" w:rsidRDefault="00DD16B4" w:rsidP="00D7646E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DD16B4" w:rsidRPr="00DA5D60" w:rsidRDefault="00DD16B4" w:rsidP="00D7646E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DD16B4" w:rsidRPr="00DA5D60" w:rsidRDefault="00DD16B4" w:rsidP="00D7646E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D16B4" w:rsidRPr="00EA0FE3" w:rsidTr="00D7646E">
        <w:tc>
          <w:tcPr>
            <w:tcW w:w="1129" w:type="dxa"/>
          </w:tcPr>
          <w:p w:rsidR="00DD16B4" w:rsidRPr="00EA0FE3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2.2.4</w:t>
            </w:r>
          </w:p>
        </w:tc>
        <w:tc>
          <w:tcPr>
            <w:tcW w:w="2977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 xml:space="preserve">Затраты на оплату проезда работника к месту </w:t>
            </w:r>
            <w:r w:rsidRPr="00EA0FE3">
              <w:rPr>
                <w:sz w:val="22"/>
                <w:szCs w:val="22"/>
              </w:rPr>
              <w:lastRenderedPageBreak/>
              <w:t>нахождения учебного заведения и обратно</w:t>
            </w:r>
          </w:p>
        </w:tc>
        <w:tc>
          <w:tcPr>
            <w:tcW w:w="1842" w:type="dxa"/>
            <w:shd w:val="clear" w:color="auto" w:fill="auto"/>
          </w:tcPr>
          <w:p w:rsidR="00DD16B4" w:rsidRPr="00DA5D60" w:rsidRDefault="00DD16B4" w:rsidP="00D7646E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lastRenderedPageBreak/>
              <w:t>-</w:t>
            </w:r>
          </w:p>
        </w:tc>
        <w:tc>
          <w:tcPr>
            <w:tcW w:w="1843" w:type="dxa"/>
            <w:shd w:val="clear" w:color="auto" w:fill="auto"/>
          </w:tcPr>
          <w:p w:rsidR="00DD16B4" w:rsidRPr="00DA5D60" w:rsidRDefault="00DD16B4" w:rsidP="00D7646E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DD16B4" w:rsidRPr="00DA5D60" w:rsidRDefault="00DD16B4" w:rsidP="00D7646E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D16B4" w:rsidRPr="00EA0FE3" w:rsidTr="00D7646E">
        <w:tc>
          <w:tcPr>
            <w:tcW w:w="1129" w:type="dxa"/>
          </w:tcPr>
          <w:p w:rsidR="00DD16B4" w:rsidRPr="00EA0FE3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2.2.5</w:t>
            </w:r>
          </w:p>
        </w:tc>
        <w:tc>
          <w:tcPr>
            <w:tcW w:w="2977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 оплату услуг предоставлению автотранспорта с экипажем</w:t>
            </w:r>
          </w:p>
        </w:tc>
        <w:tc>
          <w:tcPr>
            <w:tcW w:w="1842" w:type="dxa"/>
            <w:shd w:val="clear" w:color="auto" w:fill="auto"/>
          </w:tcPr>
          <w:p w:rsidR="00DD16B4" w:rsidRPr="00DA5D60" w:rsidRDefault="00FA48BA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8</w:t>
            </w:r>
            <w:r w:rsidR="00DD16B4" w:rsidRPr="00DA5D60">
              <w:rPr>
                <w:sz w:val="22"/>
                <w:szCs w:val="22"/>
              </w:rPr>
              <w:t>598765,00</w:t>
            </w:r>
          </w:p>
        </w:tc>
        <w:tc>
          <w:tcPr>
            <w:tcW w:w="1843" w:type="dxa"/>
            <w:shd w:val="clear" w:color="auto" w:fill="auto"/>
          </w:tcPr>
          <w:p w:rsidR="00DD16B4" w:rsidRPr="00DA5D60" w:rsidRDefault="00E31FE3" w:rsidP="00386A5D">
            <w:pPr>
              <w:pStyle w:val="ConsPlusNormal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8127898,</w:t>
            </w:r>
            <w:r w:rsidR="00386A5D" w:rsidRPr="00DA5D60">
              <w:rPr>
                <w:sz w:val="22"/>
                <w:szCs w:val="22"/>
              </w:rPr>
              <w:t>4</w:t>
            </w:r>
            <w:r w:rsidRPr="00DA5D60">
              <w:rPr>
                <w:sz w:val="22"/>
                <w:szCs w:val="22"/>
              </w:rPr>
              <w:t>0</w:t>
            </w:r>
          </w:p>
        </w:tc>
        <w:tc>
          <w:tcPr>
            <w:tcW w:w="1702" w:type="dxa"/>
            <w:shd w:val="clear" w:color="auto" w:fill="auto"/>
          </w:tcPr>
          <w:p w:rsidR="00DD16B4" w:rsidRPr="00DA5D60" w:rsidRDefault="00E31FE3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8453014,20</w:t>
            </w:r>
          </w:p>
        </w:tc>
        <w:tc>
          <w:tcPr>
            <w:tcW w:w="5811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Расчет нормативных затрат на оплату услуг по предоставлению автотранспорта с экипажем осуществляется по формуле: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НЗ сопрпо=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Кi сопрпо х Цi сопрпо х Пi сопрпо</m:t>
                  </m:r>
                </m:e>
              </m:nary>
            </m:oMath>
            <w:r w:rsidRPr="00EA0FE3">
              <w:rPr>
                <w:sz w:val="22"/>
                <w:szCs w:val="22"/>
              </w:rPr>
              <w:t>,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где: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Кi сопрпо -количественный показатель, характеризующий объем работы (услуги) i-го типа за определенный период;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Цi сопрпо-цена за единицу объема работы (услуги) i-го типа;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Пi сопрпо-периодичность выполнения работы (услуги) i-го типа за год.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DD16B4" w:rsidRPr="00EA0FE3" w:rsidTr="00D7646E">
        <w:tc>
          <w:tcPr>
            <w:tcW w:w="1129" w:type="dxa"/>
          </w:tcPr>
          <w:p w:rsidR="00DD16B4" w:rsidRPr="00EA0FE3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2.3</w:t>
            </w:r>
          </w:p>
        </w:tc>
        <w:tc>
          <w:tcPr>
            <w:tcW w:w="2977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 xml:space="preserve">Затраты на оплату расходов по договорам об оказании услуг, связанных с проездом и наймом жилого помещения и связи с командированием работников, заключаемым со </w:t>
            </w:r>
            <w:r w:rsidRPr="00EA0FE3">
              <w:rPr>
                <w:sz w:val="22"/>
                <w:szCs w:val="22"/>
                <w:lang w:val="en-US"/>
              </w:rPr>
              <w:t> </w:t>
            </w:r>
            <w:r w:rsidRPr="00EA0FE3">
              <w:rPr>
                <w:sz w:val="22"/>
                <w:szCs w:val="22"/>
              </w:rPr>
              <w:t>сторонними организациями</w:t>
            </w:r>
          </w:p>
        </w:tc>
        <w:tc>
          <w:tcPr>
            <w:tcW w:w="1842" w:type="dxa"/>
            <w:shd w:val="clear" w:color="auto" w:fill="auto"/>
          </w:tcPr>
          <w:p w:rsidR="00DD16B4" w:rsidRPr="00DA5D60" w:rsidRDefault="00DD16B4" w:rsidP="00D7646E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DD16B4" w:rsidRPr="00DA5D60" w:rsidRDefault="00DD16B4" w:rsidP="00D7646E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DD16B4" w:rsidRPr="00DA5D60" w:rsidRDefault="00DD16B4" w:rsidP="00D7646E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D16B4" w:rsidRPr="00EA0FE3" w:rsidTr="00D7646E">
        <w:tc>
          <w:tcPr>
            <w:tcW w:w="1129" w:type="dxa"/>
          </w:tcPr>
          <w:p w:rsidR="00DD16B4" w:rsidRPr="00EA0FE3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2.4</w:t>
            </w:r>
          </w:p>
        </w:tc>
        <w:tc>
          <w:tcPr>
            <w:tcW w:w="2977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коммунальные услуги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DD16B4" w:rsidRPr="00DA5D60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39135000,00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DD16B4" w:rsidRPr="00DA5D60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39135000,00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DD16B4" w:rsidRPr="00DA5D60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40700400,00</w:t>
            </w:r>
          </w:p>
        </w:tc>
        <w:tc>
          <w:tcPr>
            <w:tcW w:w="5811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 xml:space="preserve">Расчет нормативных затрат на коммунальные услуги осуществляется, на основании утвержденной справки согласования лимитов потребления ТЭР и воды </w:t>
            </w:r>
            <w:r w:rsidRPr="00EA0FE3">
              <w:rPr>
                <w:sz w:val="22"/>
                <w:szCs w:val="22"/>
              </w:rPr>
              <w:br/>
              <w:t xml:space="preserve">на планируемый период, исходя из следующих подгрупп затрат: 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электроснабжение;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теплоснабжение и горячее водоснабжение;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холодное водоснабжение и водоотведение.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DD16B4" w:rsidRPr="00EA0FE3" w:rsidTr="00D7646E">
        <w:tc>
          <w:tcPr>
            <w:tcW w:w="1129" w:type="dxa"/>
          </w:tcPr>
          <w:p w:rsidR="00DD16B4" w:rsidRPr="00EA0FE3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lastRenderedPageBreak/>
              <w:t>2.4.1</w:t>
            </w:r>
          </w:p>
        </w:tc>
        <w:tc>
          <w:tcPr>
            <w:tcW w:w="2977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электроснабжение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:rsidR="00DD16B4" w:rsidRPr="00DA5D60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24840000,0</w:t>
            </w:r>
            <w:r w:rsidR="00386A5D" w:rsidRPr="00DA5D60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DD16B4" w:rsidRPr="00DA5D60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24840000,0</w:t>
            </w:r>
            <w:r w:rsidR="00386A5D" w:rsidRPr="00DA5D60">
              <w:rPr>
                <w:sz w:val="22"/>
                <w:szCs w:val="22"/>
              </w:rPr>
              <w:t>0</w:t>
            </w:r>
          </w:p>
        </w:tc>
        <w:tc>
          <w:tcPr>
            <w:tcW w:w="1702" w:type="dxa"/>
            <w:shd w:val="clear" w:color="auto" w:fill="auto"/>
          </w:tcPr>
          <w:p w:rsidR="00DD16B4" w:rsidRPr="00DA5D60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25833600,0</w:t>
            </w:r>
            <w:r w:rsidR="00386A5D" w:rsidRPr="00DA5D60">
              <w:rPr>
                <w:sz w:val="22"/>
                <w:szCs w:val="22"/>
              </w:rPr>
              <w:t>0</w:t>
            </w:r>
          </w:p>
        </w:tc>
        <w:tc>
          <w:tcPr>
            <w:tcW w:w="5811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Расчет нормативных затрат на электроснабжение осуществляется по формуле: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НЗ эс=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П эсi х Ц эсi</m:t>
                  </m:r>
                </m:e>
              </m:nary>
            </m:oMath>
            <w:r w:rsidRPr="00EA0FE3">
              <w:rPr>
                <w:sz w:val="22"/>
                <w:szCs w:val="22"/>
              </w:rPr>
              <w:t>,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где: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Ц эсi-тариф на электроэнергию (в рамках применяемого одноставочного, дифференцированного по зонам суток, или двуставочного тарифа), устанавливается распоряжением Комитета по тарифам Санкт-Петербурга;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 xml:space="preserve">П эсi-расчетная потребность электроэнергии и год </w:t>
            </w:r>
            <w:r w:rsidRPr="00EA0FE3">
              <w:rPr>
                <w:sz w:val="22"/>
                <w:szCs w:val="22"/>
              </w:rPr>
              <w:br/>
              <w:t xml:space="preserve">(в рамках применяемого одноставочного, дифференцированного по зонам суток, или двуставочного тарифа, по i-ому административному зданию (помещению)), утверждается и соответствии с пунктом 3.2 Положения о взаимодействии исполнительных органов государственной власти Санкт-Петербурга по определению лимитов потребления топливно-энергетических ресурсов </w:t>
            </w:r>
            <w:r w:rsidRPr="00EA0FE3">
              <w:rPr>
                <w:sz w:val="22"/>
                <w:szCs w:val="22"/>
              </w:rPr>
              <w:br/>
              <w:t>и воды;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i - административное здание (помещение).</w:t>
            </w:r>
          </w:p>
        </w:tc>
      </w:tr>
      <w:tr w:rsidR="00DD16B4" w:rsidRPr="00EA0FE3" w:rsidTr="00D7646E">
        <w:tc>
          <w:tcPr>
            <w:tcW w:w="1129" w:type="dxa"/>
          </w:tcPr>
          <w:p w:rsidR="00DD16B4" w:rsidRPr="00EA0FE3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2.4.2</w:t>
            </w:r>
          </w:p>
        </w:tc>
        <w:tc>
          <w:tcPr>
            <w:tcW w:w="2977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теплоснабжение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:rsidR="00DD16B4" w:rsidRPr="00DA5D60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11491900,0</w:t>
            </w:r>
            <w:r w:rsidR="00386A5D" w:rsidRPr="00DA5D60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DD16B4" w:rsidRPr="00DA5D60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11491900,0</w:t>
            </w:r>
            <w:r w:rsidR="00386A5D" w:rsidRPr="00DA5D60">
              <w:rPr>
                <w:sz w:val="22"/>
                <w:szCs w:val="22"/>
              </w:rPr>
              <w:t>0</w:t>
            </w:r>
          </w:p>
        </w:tc>
        <w:tc>
          <w:tcPr>
            <w:tcW w:w="1702" w:type="dxa"/>
            <w:shd w:val="clear" w:color="auto" w:fill="auto"/>
          </w:tcPr>
          <w:p w:rsidR="00DD16B4" w:rsidRPr="00DA5D60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11951576,0</w:t>
            </w:r>
            <w:r w:rsidR="00386A5D" w:rsidRPr="00DA5D60">
              <w:rPr>
                <w:sz w:val="22"/>
                <w:szCs w:val="22"/>
              </w:rPr>
              <w:t>0</w:t>
            </w:r>
          </w:p>
        </w:tc>
        <w:tc>
          <w:tcPr>
            <w:tcW w:w="5811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Расчет нормативных затрат на теплоснабжение осуществляется по формуле: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НЗ тс=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П тсi х Ц тсi</m:t>
                  </m:r>
                </m:e>
              </m:nary>
            </m:oMath>
            <w:r w:rsidRPr="00EA0FE3">
              <w:rPr>
                <w:sz w:val="22"/>
                <w:szCs w:val="22"/>
              </w:rPr>
              <w:t>,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где: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Ц тсi-тариф на теплоснабжение, устанавливается распоряжением Комитета по тарифам Санкт-Петербурга;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П тсi- расчетная потребность и теплоэнергии на отопление i-го административного здания (помещения), утверждается и соответствии с пунктом 3.2. Положения о взаимодействии исполнительных органов государственной власти Санкт</w:t>
            </w:r>
            <w:r w:rsidRPr="00EA0FE3">
              <w:rPr>
                <w:sz w:val="22"/>
                <w:szCs w:val="22"/>
              </w:rPr>
              <w:noBreakHyphen/>
              <w:t>Петербурга по определению лимитов потребления топливно-энергетических ресурсов и воды;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i - административное здание (помещение).</w:t>
            </w:r>
          </w:p>
        </w:tc>
      </w:tr>
      <w:tr w:rsidR="00DD16B4" w:rsidRPr="00EA0FE3" w:rsidTr="00D7646E">
        <w:tc>
          <w:tcPr>
            <w:tcW w:w="1129" w:type="dxa"/>
          </w:tcPr>
          <w:p w:rsidR="00DD16B4" w:rsidRPr="00EA0FE3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lastRenderedPageBreak/>
              <w:t>2.4.3</w:t>
            </w:r>
          </w:p>
        </w:tc>
        <w:tc>
          <w:tcPr>
            <w:tcW w:w="2977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горячее водоснабжение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:rsidR="00DD16B4" w:rsidRPr="00DA5D60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188800,00</w:t>
            </w:r>
          </w:p>
        </w:tc>
        <w:tc>
          <w:tcPr>
            <w:tcW w:w="1843" w:type="dxa"/>
            <w:shd w:val="clear" w:color="auto" w:fill="auto"/>
          </w:tcPr>
          <w:p w:rsidR="00DD16B4" w:rsidRPr="00DA5D60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188800,00</w:t>
            </w:r>
          </w:p>
        </w:tc>
        <w:tc>
          <w:tcPr>
            <w:tcW w:w="1702" w:type="dxa"/>
            <w:shd w:val="clear" w:color="auto" w:fill="auto"/>
          </w:tcPr>
          <w:p w:rsidR="00DD16B4" w:rsidRPr="00DA5D60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196352,0</w:t>
            </w:r>
            <w:r w:rsidR="00386A5D" w:rsidRPr="00DA5D60">
              <w:rPr>
                <w:sz w:val="22"/>
                <w:szCs w:val="22"/>
              </w:rPr>
              <w:t>0</w:t>
            </w:r>
          </w:p>
        </w:tc>
        <w:tc>
          <w:tcPr>
            <w:tcW w:w="5811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Расчет нормативных затрат на горячее водоснабжение осуществляется по формуле: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НЗ гвс 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П гвсi x Ц гвсi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 xml:space="preserve"> </m:t>
                  </m:r>
                </m:e>
              </m:nary>
            </m:oMath>
            <w:r w:rsidRPr="00EA0FE3">
              <w:rPr>
                <w:sz w:val="22"/>
                <w:szCs w:val="22"/>
              </w:rPr>
              <w:t xml:space="preserve"> ,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где: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 xml:space="preserve">П гвci - расчетная потребность и горячем водоснабжении </w:t>
            </w:r>
            <w:r w:rsidRPr="00EA0FE3">
              <w:rPr>
                <w:sz w:val="22"/>
                <w:szCs w:val="22"/>
              </w:rPr>
              <w:br/>
              <w:t>i-го административного здания (помещения), утверждается и соответствии с пунктом 3.2. Положения о взаимодействии исполнительных органов государственной власти Санкт</w:t>
            </w:r>
            <w:r w:rsidRPr="00EA0FE3">
              <w:rPr>
                <w:sz w:val="22"/>
                <w:szCs w:val="22"/>
              </w:rPr>
              <w:noBreakHyphen/>
              <w:t>Петербурга по определению лимитов потребления топливно-энергетических ресурсов и воды;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Ц гвсi -тариф на горячее водоснабжение, устанавливается распоряжением Комитета по тарифам Санкт-Петербурга;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i - административное здание (помещение).</w:t>
            </w:r>
          </w:p>
        </w:tc>
      </w:tr>
      <w:tr w:rsidR="00DD16B4" w:rsidRPr="00EA0FE3" w:rsidTr="00D7646E">
        <w:tc>
          <w:tcPr>
            <w:tcW w:w="1129" w:type="dxa"/>
          </w:tcPr>
          <w:p w:rsidR="00DD16B4" w:rsidRPr="00EA0FE3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2.4.4</w:t>
            </w:r>
          </w:p>
        </w:tc>
        <w:tc>
          <w:tcPr>
            <w:tcW w:w="2977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холодное, водоснабжение и водоотведение</w:t>
            </w:r>
          </w:p>
        </w:tc>
        <w:tc>
          <w:tcPr>
            <w:tcW w:w="1842" w:type="dxa"/>
            <w:shd w:val="clear" w:color="auto" w:fill="auto"/>
          </w:tcPr>
          <w:p w:rsidR="00DD16B4" w:rsidRPr="00DA5D60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2614300,00</w:t>
            </w:r>
          </w:p>
        </w:tc>
        <w:tc>
          <w:tcPr>
            <w:tcW w:w="1843" w:type="dxa"/>
            <w:shd w:val="clear" w:color="auto" w:fill="auto"/>
          </w:tcPr>
          <w:p w:rsidR="00DD16B4" w:rsidRPr="00DA5D60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2614300,00</w:t>
            </w:r>
          </w:p>
        </w:tc>
        <w:tc>
          <w:tcPr>
            <w:tcW w:w="1702" w:type="dxa"/>
            <w:shd w:val="clear" w:color="auto" w:fill="auto"/>
          </w:tcPr>
          <w:p w:rsidR="00DD16B4" w:rsidRPr="00DA5D60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2718872,00</w:t>
            </w:r>
          </w:p>
        </w:tc>
        <w:tc>
          <w:tcPr>
            <w:tcW w:w="5811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Расчет нормативных затрат на холодное водоснабжение и водоотведение осуществляется по формуле: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НЗ хв 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П хвi x Ц хвi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 xml:space="preserve"> </m:t>
                  </m:r>
                </m:e>
              </m:nary>
            </m:oMath>
            <w:r w:rsidRPr="00EA0FE3">
              <w:rPr>
                <w:sz w:val="22"/>
                <w:szCs w:val="22"/>
              </w:rPr>
              <w:t xml:space="preserve"> +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П воi x Ц воi</m:t>
                  </m:r>
                </m:e>
              </m:nary>
            </m:oMath>
            <w:r w:rsidRPr="00EA0FE3">
              <w:rPr>
                <w:sz w:val="22"/>
                <w:szCs w:val="22"/>
              </w:rPr>
              <w:t>,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где: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Ц хвi-тариф на холодное водоснабжение, устанавливается распоряжением Комитета по тарифам Санкт-Петербурга;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П хвi-расчетная потребность и холодном водоснабжении</w:t>
            </w:r>
            <w:r w:rsidRPr="00EA0FE3">
              <w:rPr>
                <w:sz w:val="22"/>
                <w:szCs w:val="22"/>
              </w:rPr>
              <w:br/>
              <w:t xml:space="preserve"> i-го административного здания (помещения), утверждается и соответствии с пунктом 3.2. Положения о взаимодействии исполнительных органов государственной власти Санкт</w:t>
            </w:r>
            <w:r w:rsidRPr="00EA0FE3">
              <w:rPr>
                <w:sz w:val="22"/>
                <w:szCs w:val="22"/>
              </w:rPr>
              <w:noBreakHyphen/>
              <w:t>Петербурга по определению лимитов потребления топливно-энергетических ресурсов и воды;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Ц воi-тариф на водоотведение, устанавливается распоряжением Комитета по тарифам Санкт-Петербурга;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П воi-- расчетная потребность и водоотведении холодной воды i-го административного здания (помещения), утверждается и соответствии с пунктом 3.2 Положения о взаимодействии исполнительных органов государственной власти Санкт-Петербурга по определению лимитов потребления топливно-</w:t>
            </w:r>
            <w:r w:rsidRPr="00EA0FE3">
              <w:rPr>
                <w:sz w:val="22"/>
                <w:szCs w:val="22"/>
              </w:rPr>
              <w:lastRenderedPageBreak/>
              <w:t xml:space="preserve">энергетических ресурсов </w:t>
            </w:r>
            <w:r w:rsidRPr="00EA0FE3">
              <w:rPr>
                <w:sz w:val="22"/>
                <w:szCs w:val="22"/>
              </w:rPr>
              <w:br/>
              <w:t>и воды;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i - административное здание (помещение).</w:t>
            </w:r>
          </w:p>
        </w:tc>
      </w:tr>
      <w:tr w:rsidR="00DD16B4" w:rsidRPr="00EA0FE3" w:rsidTr="00D7646E">
        <w:tc>
          <w:tcPr>
            <w:tcW w:w="1129" w:type="dxa"/>
          </w:tcPr>
          <w:p w:rsidR="00DD16B4" w:rsidRPr="00EA0FE3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2.5</w:t>
            </w:r>
          </w:p>
        </w:tc>
        <w:tc>
          <w:tcPr>
            <w:tcW w:w="2977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аренду помещений и оборудования</w:t>
            </w:r>
          </w:p>
        </w:tc>
        <w:tc>
          <w:tcPr>
            <w:tcW w:w="1842" w:type="dxa"/>
            <w:shd w:val="clear" w:color="auto" w:fill="auto"/>
          </w:tcPr>
          <w:p w:rsidR="00DD16B4" w:rsidRPr="00DA5D60" w:rsidRDefault="00DD16B4" w:rsidP="00D7646E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24548500,00</w:t>
            </w:r>
          </w:p>
        </w:tc>
        <w:tc>
          <w:tcPr>
            <w:tcW w:w="1843" w:type="dxa"/>
            <w:shd w:val="clear" w:color="auto" w:fill="auto"/>
          </w:tcPr>
          <w:p w:rsidR="00DD16B4" w:rsidRPr="00DA5D60" w:rsidRDefault="00DD16B4" w:rsidP="00D7646E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24548500,00</w:t>
            </w:r>
          </w:p>
        </w:tc>
        <w:tc>
          <w:tcPr>
            <w:tcW w:w="1702" w:type="dxa"/>
            <w:shd w:val="clear" w:color="auto" w:fill="auto"/>
          </w:tcPr>
          <w:p w:rsidR="00DD16B4" w:rsidRPr="00DA5D60" w:rsidRDefault="00DD16B4" w:rsidP="00D7646E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25530440,00</w:t>
            </w:r>
          </w:p>
        </w:tc>
        <w:tc>
          <w:tcPr>
            <w:tcW w:w="5811" w:type="dxa"/>
          </w:tcPr>
          <w:p w:rsidR="00DD16B4" w:rsidRPr="00021555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021555">
              <w:rPr>
                <w:sz w:val="22"/>
                <w:szCs w:val="22"/>
              </w:rPr>
              <w:t>Затраты на аренду помещений и оборудования осуществляются исходя из следующих подгрупп затрат:</w:t>
            </w:r>
          </w:p>
          <w:p w:rsidR="00DD16B4" w:rsidRPr="00021555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021555">
              <w:rPr>
                <w:sz w:val="22"/>
                <w:szCs w:val="22"/>
              </w:rPr>
              <w:t>Затраты на аренду помещений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DD16B4" w:rsidRPr="00EA0FE3" w:rsidTr="00D7646E">
        <w:tc>
          <w:tcPr>
            <w:tcW w:w="1129" w:type="dxa"/>
          </w:tcPr>
          <w:p w:rsidR="00DD16B4" w:rsidRPr="00EA0FE3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2.5.1</w:t>
            </w:r>
          </w:p>
        </w:tc>
        <w:tc>
          <w:tcPr>
            <w:tcW w:w="2977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 аренду помещений</w:t>
            </w:r>
          </w:p>
        </w:tc>
        <w:tc>
          <w:tcPr>
            <w:tcW w:w="1842" w:type="dxa"/>
            <w:shd w:val="clear" w:color="auto" w:fill="auto"/>
          </w:tcPr>
          <w:p w:rsidR="00DD16B4" w:rsidRPr="00DA5D60" w:rsidRDefault="00DD16B4" w:rsidP="00D7646E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24548500,00</w:t>
            </w:r>
          </w:p>
        </w:tc>
        <w:tc>
          <w:tcPr>
            <w:tcW w:w="1843" w:type="dxa"/>
            <w:shd w:val="clear" w:color="auto" w:fill="auto"/>
          </w:tcPr>
          <w:p w:rsidR="00DD16B4" w:rsidRPr="00DA5D60" w:rsidRDefault="00DD16B4" w:rsidP="00D7646E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24548500,00</w:t>
            </w:r>
          </w:p>
        </w:tc>
        <w:tc>
          <w:tcPr>
            <w:tcW w:w="1702" w:type="dxa"/>
            <w:shd w:val="clear" w:color="auto" w:fill="auto"/>
          </w:tcPr>
          <w:p w:rsidR="00DD16B4" w:rsidRPr="00DA5D60" w:rsidRDefault="00DD16B4" w:rsidP="00D7646E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25530440,00</w:t>
            </w:r>
          </w:p>
        </w:tc>
        <w:tc>
          <w:tcPr>
            <w:tcW w:w="5811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Расчет нормативных затрат на аренду помещений осуществляется по формуле: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НЗ</w:t>
            </w:r>
            <w:r w:rsidRPr="00EA0FE3">
              <w:rPr>
                <w:sz w:val="22"/>
                <w:szCs w:val="22"/>
                <w:vertAlign w:val="subscript"/>
              </w:rPr>
              <w:t>ар</w:t>
            </w:r>
            <w:r w:rsidRPr="00EA0FE3">
              <w:rPr>
                <w:sz w:val="22"/>
                <w:szCs w:val="22"/>
              </w:rPr>
              <w:t xml:space="preserve"> = П</w:t>
            </w:r>
            <w:r w:rsidRPr="00EA0FE3">
              <w:rPr>
                <w:sz w:val="22"/>
                <w:szCs w:val="22"/>
                <w:vertAlign w:val="subscript"/>
              </w:rPr>
              <w:t>ар</w:t>
            </w:r>
            <w:r w:rsidRPr="00EA0FE3">
              <w:rPr>
                <w:sz w:val="22"/>
                <w:szCs w:val="22"/>
              </w:rPr>
              <w:t xml:space="preserve"> x Н</w:t>
            </w:r>
            <w:r w:rsidRPr="00EA0FE3">
              <w:rPr>
                <w:sz w:val="22"/>
                <w:szCs w:val="22"/>
                <w:vertAlign w:val="subscript"/>
              </w:rPr>
              <w:t>ц ар</w:t>
            </w:r>
            <w:r w:rsidRPr="00EA0FE3">
              <w:rPr>
                <w:sz w:val="22"/>
                <w:szCs w:val="22"/>
              </w:rPr>
              <w:t xml:space="preserve"> x М</w:t>
            </w:r>
            <w:r w:rsidRPr="00EA0FE3">
              <w:rPr>
                <w:sz w:val="22"/>
                <w:szCs w:val="22"/>
                <w:vertAlign w:val="subscript"/>
              </w:rPr>
              <w:t>ар</w:t>
            </w:r>
            <w:r w:rsidRPr="00EA0FE3">
              <w:rPr>
                <w:sz w:val="22"/>
                <w:szCs w:val="22"/>
              </w:rPr>
              <w:t>,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где: НЗ</w:t>
            </w:r>
            <w:r w:rsidRPr="00EA0FE3">
              <w:rPr>
                <w:sz w:val="22"/>
                <w:szCs w:val="22"/>
                <w:vertAlign w:val="subscript"/>
              </w:rPr>
              <w:t>ар</w:t>
            </w:r>
            <w:r w:rsidRPr="00EA0FE3">
              <w:rPr>
                <w:sz w:val="22"/>
                <w:szCs w:val="22"/>
              </w:rPr>
              <w:t xml:space="preserve"> - нормативные затраты на аренду помещений;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П</w:t>
            </w:r>
            <w:r w:rsidRPr="00EA0FE3">
              <w:rPr>
                <w:sz w:val="22"/>
                <w:szCs w:val="22"/>
                <w:vertAlign w:val="subscript"/>
              </w:rPr>
              <w:t>ар</w:t>
            </w:r>
            <w:r w:rsidRPr="00EA0FE3">
              <w:rPr>
                <w:sz w:val="22"/>
                <w:szCs w:val="22"/>
              </w:rPr>
              <w:t xml:space="preserve"> - площадь арендуемых помещений;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</w:t>
            </w:r>
            <w:r w:rsidRPr="00EA0FE3">
              <w:rPr>
                <w:sz w:val="22"/>
                <w:szCs w:val="22"/>
                <w:vertAlign w:val="subscript"/>
              </w:rPr>
              <w:t>ц ар</w:t>
            </w:r>
            <w:r w:rsidRPr="00EA0FE3">
              <w:rPr>
                <w:sz w:val="22"/>
                <w:szCs w:val="22"/>
              </w:rPr>
              <w:t xml:space="preserve"> - норматив цены аренды одного кв. м помещений в расчете на один месяц аренды;</w:t>
            </w:r>
          </w:p>
          <w:p w:rsidR="00DD16B4" w:rsidRPr="00EA0FE3" w:rsidRDefault="00DD16B4" w:rsidP="00D7646E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М</w:t>
            </w:r>
            <w:r w:rsidRPr="00EA0FE3">
              <w:rPr>
                <w:sz w:val="22"/>
                <w:szCs w:val="22"/>
                <w:vertAlign w:val="subscript"/>
              </w:rPr>
              <w:t>ар</w:t>
            </w:r>
            <w:r w:rsidRPr="00EA0FE3">
              <w:rPr>
                <w:sz w:val="22"/>
                <w:szCs w:val="22"/>
              </w:rPr>
              <w:t xml:space="preserve"> - количество месяцев аренды</w:t>
            </w:r>
          </w:p>
        </w:tc>
      </w:tr>
      <w:tr w:rsidR="00DD16B4" w:rsidRPr="00EA0FE3" w:rsidTr="00D7646E">
        <w:tc>
          <w:tcPr>
            <w:tcW w:w="1129" w:type="dxa"/>
          </w:tcPr>
          <w:p w:rsidR="00DD16B4" w:rsidRPr="00EA0FE3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2.5.2</w:t>
            </w:r>
          </w:p>
        </w:tc>
        <w:tc>
          <w:tcPr>
            <w:tcW w:w="2977" w:type="dxa"/>
          </w:tcPr>
          <w:p w:rsidR="00DD16B4" w:rsidRPr="00EA0FE3" w:rsidRDefault="00DD16B4" w:rsidP="00D7646E">
            <w:pPr>
              <w:pStyle w:val="ConsPlusNormal"/>
              <w:jc w:val="both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 аренду помещения (зала) для проведения совещания</w:t>
            </w:r>
          </w:p>
        </w:tc>
        <w:tc>
          <w:tcPr>
            <w:tcW w:w="1842" w:type="dxa"/>
            <w:shd w:val="clear" w:color="auto" w:fill="auto"/>
          </w:tcPr>
          <w:p w:rsidR="00DD16B4" w:rsidRPr="00DA5D60" w:rsidRDefault="00DD16B4" w:rsidP="00D7646E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DD16B4" w:rsidRPr="00DA5D60" w:rsidRDefault="00DD16B4" w:rsidP="00D7646E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DD16B4" w:rsidRPr="00DA5D60" w:rsidRDefault="00DD16B4" w:rsidP="00D7646E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D16B4" w:rsidRPr="00EA0FE3" w:rsidTr="00D7646E">
        <w:tc>
          <w:tcPr>
            <w:tcW w:w="1129" w:type="dxa"/>
          </w:tcPr>
          <w:p w:rsidR="00DD16B4" w:rsidRPr="00EA0FE3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2.5.3</w:t>
            </w:r>
          </w:p>
        </w:tc>
        <w:tc>
          <w:tcPr>
            <w:tcW w:w="2977" w:type="dxa"/>
          </w:tcPr>
          <w:p w:rsidR="00DD16B4" w:rsidRPr="00EA0FE3" w:rsidRDefault="00DD16B4" w:rsidP="00D7646E">
            <w:pPr>
              <w:pStyle w:val="ConsPlusNormal"/>
              <w:jc w:val="both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 аренду оборудования для проведения совещания</w:t>
            </w:r>
          </w:p>
        </w:tc>
        <w:tc>
          <w:tcPr>
            <w:tcW w:w="1842" w:type="dxa"/>
            <w:shd w:val="clear" w:color="auto" w:fill="auto"/>
          </w:tcPr>
          <w:p w:rsidR="00DD16B4" w:rsidRPr="00DA5D60" w:rsidRDefault="00DD16B4" w:rsidP="00D7646E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DD16B4" w:rsidRPr="00DA5D60" w:rsidRDefault="00DD16B4" w:rsidP="00D7646E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DD16B4" w:rsidRPr="00DA5D60" w:rsidRDefault="00DD16B4" w:rsidP="00D7646E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D16B4" w:rsidRPr="00EA0FE3" w:rsidTr="00386A5D">
        <w:tc>
          <w:tcPr>
            <w:tcW w:w="1129" w:type="dxa"/>
          </w:tcPr>
          <w:p w:rsidR="00DD16B4" w:rsidRPr="00EA0FE3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2.6</w:t>
            </w:r>
          </w:p>
        </w:tc>
        <w:tc>
          <w:tcPr>
            <w:tcW w:w="2977" w:type="dxa"/>
          </w:tcPr>
          <w:p w:rsidR="00DD16B4" w:rsidRPr="00EA0FE3" w:rsidRDefault="00DD16B4" w:rsidP="00D7646E">
            <w:pPr>
              <w:pStyle w:val="ConsPlusNormal"/>
              <w:jc w:val="both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содержание имущества</w:t>
            </w:r>
          </w:p>
        </w:tc>
        <w:tc>
          <w:tcPr>
            <w:tcW w:w="1842" w:type="dxa"/>
            <w:shd w:val="clear" w:color="auto" w:fill="auto"/>
          </w:tcPr>
          <w:p w:rsidR="00DD16B4" w:rsidRPr="00DA5D60" w:rsidRDefault="00386A5D" w:rsidP="00B525F1">
            <w:pPr>
              <w:pStyle w:val="ConsPlusNormal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7959984</w:t>
            </w:r>
            <w:r w:rsidR="00B525F1" w:rsidRPr="00DA5D60">
              <w:rPr>
                <w:sz w:val="22"/>
                <w:szCs w:val="22"/>
              </w:rPr>
              <w:t>1</w:t>
            </w:r>
            <w:r w:rsidRPr="00DA5D60">
              <w:rPr>
                <w:sz w:val="22"/>
                <w:szCs w:val="22"/>
              </w:rPr>
              <w:t>,</w:t>
            </w:r>
            <w:r w:rsidR="00B525F1" w:rsidRPr="00DA5D60">
              <w:rPr>
                <w:sz w:val="22"/>
                <w:szCs w:val="22"/>
              </w:rPr>
              <w:t>0</w:t>
            </w:r>
            <w:r w:rsidRPr="00DA5D60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DD16B4" w:rsidRPr="00DA5D60" w:rsidRDefault="00386A5D" w:rsidP="00386A5D">
            <w:pPr>
              <w:pStyle w:val="ConsPlusNormal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79945662,90</w:t>
            </w:r>
          </w:p>
        </w:tc>
        <w:tc>
          <w:tcPr>
            <w:tcW w:w="1702" w:type="dxa"/>
            <w:shd w:val="clear" w:color="auto" w:fill="auto"/>
          </w:tcPr>
          <w:p w:rsidR="00DD16B4" w:rsidRPr="00DA5D60" w:rsidRDefault="00386A5D" w:rsidP="00386A5D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83143489,40</w:t>
            </w:r>
          </w:p>
        </w:tc>
        <w:tc>
          <w:tcPr>
            <w:tcW w:w="5811" w:type="dxa"/>
          </w:tcPr>
          <w:p w:rsidR="00DD16B4" w:rsidRPr="00021555" w:rsidRDefault="00DD16B4" w:rsidP="00D7646E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021555">
              <w:rPr>
                <w:sz w:val="22"/>
                <w:szCs w:val="22"/>
              </w:rPr>
              <w:t xml:space="preserve">Расчет нормативных затрат на содержание имущества осуществляется исходя из следующих подгрупп затрат: </w:t>
            </w:r>
          </w:p>
          <w:p w:rsidR="00DD16B4" w:rsidRPr="00021555" w:rsidRDefault="00DD16B4" w:rsidP="00D7646E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021555">
              <w:rPr>
                <w:sz w:val="22"/>
                <w:szCs w:val="22"/>
              </w:rPr>
              <w:t>затраты по санитарно-гигиеническому обслуживанию помещений;</w:t>
            </w:r>
          </w:p>
          <w:p w:rsidR="00DD16B4" w:rsidRPr="00021555" w:rsidRDefault="00DD16B4" w:rsidP="00D7646E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021555">
              <w:rPr>
                <w:sz w:val="22"/>
                <w:szCs w:val="22"/>
              </w:rPr>
              <w:t>затраты на долевое участие и содержании и ремонте мест общего пользования;</w:t>
            </w:r>
          </w:p>
          <w:p w:rsidR="00DD16B4" w:rsidRPr="00021555" w:rsidRDefault="00DD16B4" w:rsidP="00D7646E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021555">
              <w:rPr>
                <w:sz w:val="22"/>
                <w:szCs w:val="22"/>
              </w:rPr>
              <w:lastRenderedPageBreak/>
              <w:t>затраты на содержание прилегающей территории;</w:t>
            </w:r>
          </w:p>
          <w:p w:rsidR="00DD16B4" w:rsidRPr="00021555" w:rsidRDefault="00DD16B4" w:rsidP="00D7646E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021555">
              <w:rPr>
                <w:sz w:val="22"/>
                <w:szCs w:val="22"/>
              </w:rPr>
              <w:t>затраты по вывозу и размещению твердых коммунальных отходов;</w:t>
            </w:r>
          </w:p>
          <w:p w:rsidR="00DD16B4" w:rsidRPr="00021555" w:rsidRDefault="00DD16B4" w:rsidP="00D7646E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021555">
              <w:rPr>
                <w:sz w:val="22"/>
                <w:szCs w:val="22"/>
              </w:rPr>
              <w:t>затраты на проведение текущего ремонта помещений;</w:t>
            </w:r>
          </w:p>
          <w:p w:rsidR="00DD16B4" w:rsidRPr="00021555" w:rsidRDefault="00DD16B4" w:rsidP="00D7646E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021555">
              <w:rPr>
                <w:sz w:val="22"/>
                <w:szCs w:val="22"/>
              </w:rPr>
              <w:t xml:space="preserve">затраты на оказание услуг по мытью остекленной галереи </w:t>
            </w:r>
            <w:r w:rsidRPr="00021555">
              <w:rPr>
                <w:sz w:val="22"/>
                <w:szCs w:val="22"/>
              </w:rPr>
              <w:br/>
              <w:t>и окон;</w:t>
            </w:r>
          </w:p>
          <w:p w:rsidR="00DD16B4" w:rsidRPr="00021555" w:rsidRDefault="00DD16B4" w:rsidP="00D7646E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021555">
              <w:rPr>
                <w:sz w:val="22"/>
                <w:szCs w:val="22"/>
              </w:rPr>
              <w:t>затраты по очистке от снега и наледи кровель;</w:t>
            </w:r>
          </w:p>
          <w:p w:rsidR="00DD16B4" w:rsidRPr="00021555" w:rsidRDefault="00DD16B4" w:rsidP="00D7646E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021555">
              <w:rPr>
                <w:sz w:val="22"/>
                <w:szCs w:val="22"/>
              </w:rPr>
              <w:t>затраты по техническому обслуживанию лифтов;</w:t>
            </w:r>
          </w:p>
          <w:p w:rsidR="00DD16B4" w:rsidRPr="00021555" w:rsidRDefault="00DD16B4" w:rsidP="00D7646E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021555">
              <w:rPr>
                <w:sz w:val="22"/>
                <w:szCs w:val="22"/>
              </w:rPr>
              <w:t>затраты на комплексное эксплуатационно-техническое обслуживание систем вентиляции и кондиционирования воздуха;</w:t>
            </w:r>
          </w:p>
          <w:p w:rsidR="00DD16B4" w:rsidRPr="00021555" w:rsidRDefault="00DD16B4" w:rsidP="00D7646E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021555">
              <w:rPr>
                <w:sz w:val="22"/>
                <w:szCs w:val="22"/>
              </w:rPr>
              <w:t>иные затраты по содержанию и техническому обслуживанию помещений;</w:t>
            </w:r>
          </w:p>
          <w:p w:rsidR="00DD16B4" w:rsidRPr="00021555" w:rsidRDefault="00DD16B4" w:rsidP="00D7646E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021555">
              <w:rPr>
                <w:sz w:val="22"/>
                <w:szCs w:val="22"/>
              </w:rPr>
              <w:t>затраты на проведение профилактической дератизации, дезинфекции и дезинсекции;</w:t>
            </w:r>
          </w:p>
          <w:p w:rsidR="00DD16B4" w:rsidRPr="00021555" w:rsidRDefault="00DD16B4" w:rsidP="00D7646E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021555">
              <w:rPr>
                <w:sz w:val="22"/>
                <w:szCs w:val="22"/>
              </w:rPr>
              <w:t>затраты по техническому обслуживанию комплекса систем обеспечения безопасности (КСОБ);</w:t>
            </w:r>
          </w:p>
          <w:p w:rsidR="00DD16B4" w:rsidRPr="00021555" w:rsidRDefault="00DD16B4" w:rsidP="00D7646E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021555">
              <w:rPr>
                <w:sz w:val="22"/>
                <w:szCs w:val="22"/>
              </w:rPr>
              <w:t>затраты на техническое обслуживание и ремонт транспортных средств;</w:t>
            </w:r>
          </w:p>
          <w:p w:rsidR="00DD16B4" w:rsidRPr="00021555" w:rsidRDefault="00DD16B4" w:rsidP="00D7646E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021555">
              <w:rPr>
                <w:sz w:val="22"/>
                <w:szCs w:val="22"/>
              </w:rPr>
              <w:t>затраты на техническое обслуживание и регламентно-профилактический ремонт иного оборудования</w:t>
            </w:r>
          </w:p>
          <w:p w:rsidR="00DD16B4" w:rsidRPr="00021555" w:rsidRDefault="00DD16B4" w:rsidP="00D7646E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DD16B4" w:rsidRPr="00EA0FE3" w:rsidTr="00D7646E">
        <w:tc>
          <w:tcPr>
            <w:tcW w:w="1129" w:type="dxa"/>
          </w:tcPr>
          <w:p w:rsidR="00DD16B4" w:rsidRPr="00EA0FE3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lastRenderedPageBreak/>
              <w:t>2.6.1</w:t>
            </w:r>
          </w:p>
        </w:tc>
        <w:tc>
          <w:tcPr>
            <w:tcW w:w="2977" w:type="dxa"/>
          </w:tcPr>
          <w:p w:rsidR="00DD16B4" w:rsidRPr="00EA0FE3" w:rsidRDefault="00DD16B4" w:rsidP="00D7646E">
            <w:pPr>
              <w:pStyle w:val="ConsPlusNormal"/>
              <w:jc w:val="both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 xml:space="preserve">Затраты по санитарно-гигиеническому обслуживанию помещений </w:t>
            </w:r>
          </w:p>
        </w:tc>
        <w:tc>
          <w:tcPr>
            <w:tcW w:w="1842" w:type="dxa"/>
            <w:shd w:val="clear" w:color="auto" w:fill="auto"/>
          </w:tcPr>
          <w:p w:rsidR="00DD16B4" w:rsidRPr="00DA5D60" w:rsidRDefault="00D7646E" w:rsidP="00CB176F">
            <w:pPr>
              <w:pStyle w:val="ConsPlusNormal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2465658</w:t>
            </w:r>
            <w:r w:rsidR="00155AAC" w:rsidRPr="00DA5D60">
              <w:rPr>
                <w:sz w:val="22"/>
                <w:szCs w:val="22"/>
              </w:rPr>
              <w:t>6</w:t>
            </w:r>
            <w:r w:rsidRPr="00DA5D60">
              <w:rPr>
                <w:sz w:val="22"/>
                <w:szCs w:val="22"/>
              </w:rPr>
              <w:t>,</w:t>
            </w:r>
            <w:r w:rsidR="00CB176F" w:rsidRPr="00DA5D60">
              <w:rPr>
                <w:sz w:val="22"/>
                <w:szCs w:val="22"/>
              </w:rPr>
              <w:t>2</w:t>
            </w:r>
            <w:r w:rsidR="009D0F1B" w:rsidRPr="00DA5D60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DD16B4" w:rsidRPr="00DA5D60" w:rsidRDefault="00155AAC" w:rsidP="009D0F1B">
            <w:pPr>
              <w:pStyle w:val="ConsPlusNormal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24656586,</w:t>
            </w:r>
            <w:r w:rsidR="00CB176F" w:rsidRPr="00DA5D60">
              <w:rPr>
                <w:sz w:val="22"/>
                <w:szCs w:val="22"/>
              </w:rPr>
              <w:t>2</w:t>
            </w:r>
            <w:r w:rsidRPr="00DA5D60">
              <w:rPr>
                <w:sz w:val="22"/>
                <w:szCs w:val="22"/>
              </w:rPr>
              <w:t>0</w:t>
            </w:r>
          </w:p>
        </w:tc>
        <w:tc>
          <w:tcPr>
            <w:tcW w:w="1702" w:type="dxa"/>
            <w:shd w:val="clear" w:color="auto" w:fill="auto"/>
          </w:tcPr>
          <w:p w:rsidR="00DD16B4" w:rsidRPr="00DA5D60" w:rsidRDefault="00CB176F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25642849,6</w:t>
            </w:r>
            <w:r w:rsidR="00155AAC" w:rsidRPr="00DA5D60">
              <w:rPr>
                <w:sz w:val="22"/>
                <w:szCs w:val="22"/>
              </w:rPr>
              <w:t>0</w:t>
            </w:r>
          </w:p>
        </w:tc>
        <w:tc>
          <w:tcPr>
            <w:tcW w:w="5811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Расчет нормативных затрат по санитарно-гигиеническому обслуживанию помещений структурных подразделений определяется по формуле: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НЗ сго=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Кi сго х Цi сго х Ti сго</m:t>
                  </m:r>
                </m:e>
              </m:nary>
            </m:oMath>
            <w:r w:rsidRPr="00EA0FE3">
              <w:rPr>
                <w:sz w:val="22"/>
                <w:szCs w:val="22"/>
              </w:rPr>
              <w:t>,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где: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 xml:space="preserve">Кi сго - количественный показатель, характеризующий объем санитарно-гигиенического обслуживания i-го типа </w:t>
            </w:r>
            <w:r w:rsidRPr="00EA0FE3">
              <w:rPr>
                <w:sz w:val="22"/>
                <w:szCs w:val="22"/>
              </w:rPr>
              <w:br/>
              <w:t>за определенный период;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 xml:space="preserve">Цi сго - цена санитарно-гигиенического обслуживания </w:t>
            </w:r>
            <w:r w:rsidRPr="00EA0FE3">
              <w:rPr>
                <w:sz w:val="22"/>
                <w:szCs w:val="22"/>
              </w:rPr>
              <w:br/>
              <w:t>i-го типа за единицу количественного показателя, определенная на основе анализа рынка;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Ti сго - периодичность оказания услуг по санитарно-гигиеническому обслуживанию i-го типа за год</w:t>
            </w:r>
          </w:p>
        </w:tc>
      </w:tr>
      <w:tr w:rsidR="00DD16B4" w:rsidRPr="00EA0FE3" w:rsidTr="00D7646E">
        <w:tc>
          <w:tcPr>
            <w:tcW w:w="1129" w:type="dxa"/>
          </w:tcPr>
          <w:p w:rsidR="00DD16B4" w:rsidRPr="00EA0FE3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2.6.2</w:t>
            </w:r>
          </w:p>
        </w:tc>
        <w:tc>
          <w:tcPr>
            <w:tcW w:w="2977" w:type="dxa"/>
          </w:tcPr>
          <w:p w:rsidR="00DD16B4" w:rsidRPr="00EA0FE3" w:rsidRDefault="00DD16B4" w:rsidP="00D7646E">
            <w:pPr>
              <w:pStyle w:val="ConsPlusNormal"/>
              <w:jc w:val="both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 xml:space="preserve">Затраты на долевое участие и содержании и ремонте мест общего пользования </w:t>
            </w:r>
          </w:p>
        </w:tc>
        <w:tc>
          <w:tcPr>
            <w:tcW w:w="1842" w:type="dxa"/>
            <w:shd w:val="clear" w:color="auto" w:fill="auto"/>
          </w:tcPr>
          <w:p w:rsidR="00DD16B4" w:rsidRPr="00DA5D60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4055754,9</w:t>
            </w:r>
          </w:p>
        </w:tc>
        <w:tc>
          <w:tcPr>
            <w:tcW w:w="1843" w:type="dxa"/>
            <w:shd w:val="clear" w:color="auto" w:fill="auto"/>
          </w:tcPr>
          <w:p w:rsidR="00DD16B4" w:rsidRPr="00DA5D60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4217985,1</w:t>
            </w:r>
          </w:p>
        </w:tc>
        <w:tc>
          <w:tcPr>
            <w:tcW w:w="1702" w:type="dxa"/>
            <w:shd w:val="clear" w:color="auto" w:fill="auto"/>
          </w:tcPr>
          <w:p w:rsidR="00DD16B4" w:rsidRPr="00DA5D60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4386704,5</w:t>
            </w:r>
            <w:r w:rsidR="00FA48BA" w:rsidRPr="00DA5D60">
              <w:rPr>
                <w:sz w:val="22"/>
                <w:szCs w:val="22"/>
              </w:rPr>
              <w:t>0</w:t>
            </w:r>
          </w:p>
        </w:tc>
        <w:tc>
          <w:tcPr>
            <w:tcW w:w="5811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 xml:space="preserve">Расчет нормативных затрат на долевое участие </w:t>
            </w:r>
            <w:r w:rsidRPr="00EA0FE3">
              <w:rPr>
                <w:sz w:val="22"/>
                <w:szCs w:val="22"/>
              </w:rPr>
              <w:br/>
              <w:t>в содержании и ремонте мест общего пользования осуществляется по формуле: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НЗ дол=О дол х Т дол х П дол;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где: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О дол- площадь мест общего пользования;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Т дол-размер платы за содержание и ремонт мест общего пользования, устанавливаемой Комитетом по тарифам Санкт-Петербурга;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П дол-периодичность оказания услуги за год.</w:t>
            </w:r>
          </w:p>
        </w:tc>
      </w:tr>
      <w:tr w:rsidR="00DD16B4" w:rsidRPr="00EA0FE3" w:rsidTr="00D7646E">
        <w:tc>
          <w:tcPr>
            <w:tcW w:w="1129" w:type="dxa"/>
          </w:tcPr>
          <w:p w:rsidR="00DD16B4" w:rsidRPr="00EA0FE3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2.6.3</w:t>
            </w:r>
          </w:p>
        </w:tc>
        <w:tc>
          <w:tcPr>
            <w:tcW w:w="2977" w:type="dxa"/>
          </w:tcPr>
          <w:p w:rsidR="00DD16B4" w:rsidRPr="00EA0FE3" w:rsidRDefault="00DD16B4" w:rsidP="00D7646E">
            <w:pPr>
              <w:pStyle w:val="ConsPlusNormal"/>
              <w:jc w:val="both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 содержание прилегающей территории</w:t>
            </w:r>
          </w:p>
        </w:tc>
        <w:tc>
          <w:tcPr>
            <w:tcW w:w="1842" w:type="dxa"/>
            <w:shd w:val="clear" w:color="auto" w:fill="auto"/>
          </w:tcPr>
          <w:p w:rsidR="00DD16B4" w:rsidRPr="00DA5D60" w:rsidRDefault="00155AAC" w:rsidP="00155AAC">
            <w:pPr>
              <w:pStyle w:val="ConsPlusNormal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4298229</w:t>
            </w:r>
            <w:r w:rsidR="00DD16B4" w:rsidRPr="00DA5D60">
              <w:rPr>
                <w:sz w:val="22"/>
                <w:szCs w:val="22"/>
              </w:rPr>
              <w:t>,</w:t>
            </w:r>
            <w:r w:rsidRPr="00DA5D60">
              <w:rPr>
                <w:sz w:val="22"/>
                <w:szCs w:val="22"/>
              </w:rPr>
              <w:t>5</w:t>
            </w:r>
            <w:r w:rsidR="00FA48BA" w:rsidRPr="00DA5D60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DD16B4" w:rsidRPr="00DA5D60" w:rsidRDefault="00155AAC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4298229,50</w:t>
            </w:r>
          </w:p>
        </w:tc>
        <w:tc>
          <w:tcPr>
            <w:tcW w:w="1702" w:type="dxa"/>
            <w:shd w:val="clear" w:color="auto" w:fill="auto"/>
          </w:tcPr>
          <w:p w:rsidR="00DD16B4" w:rsidRPr="00DA5D60" w:rsidRDefault="00FA48BA" w:rsidP="00155AAC">
            <w:pPr>
              <w:pStyle w:val="ConsPlusNormal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447015</w:t>
            </w:r>
            <w:r w:rsidR="00155AAC" w:rsidRPr="00DA5D60">
              <w:rPr>
                <w:sz w:val="22"/>
                <w:szCs w:val="22"/>
              </w:rPr>
              <w:t>8</w:t>
            </w:r>
            <w:r w:rsidR="00DD16B4" w:rsidRPr="00DA5D60">
              <w:rPr>
                <w:sz w:val="22"/>
                <w:szCs w:val="22"/>
              </w:rPr>
              <w:t>,</w:t>
            </w:r>
            <w:r w:rsidR="00155AAC" w:rsidRPr="00DA5D60">
              <w:rPr>
                <w:sz w:val="22"/>
                <w:szCs w:val="22"/>
              </w:rPr>
              <w:t>70</w:t>
            </w:r>
          </w:p>
        </w:tc>
        <w:tc>
          <w:tcPr>
            <w:tcW w:w="5811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Расчет нормативных затрат на содержание прилегающей территории определяется по формуле: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НЗ убтер=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2"/>
                      <w:szCs w:val="22"/>
                    </w:rPr>
                    <m:t xml:space="preserve"> Кi убтер х Цi убтер х Ti убтер</m:t>
                  </m:r>
                </m:e>
              </m:nary>
            </m:oMath>
            <w:r w:rsidRPr="00EA0FE3">
              <w:rPr>
                <w:sz w:val="22"/>
                <w:szCs w:val="22"/>
              </w:rPr>
              <w:t>,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где: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Кi убтер - количественный показатель, характеризующий объем услуги по содержанию i-го типа за определенный период;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lastRenderedPageBreak/>
              <w:t>Цi убтер - цена услуги i-го типа за единицу количественного показателя, определенная на основе анализа рынка;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Ti убтер - периодичность оказания услуг i-го типа за год.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DD16B4" w:rsidRPr="00EA0FE3" w:rsidTr="00D7646E">
        <w:tc>
          <w:tcPr>
            <w:tcW w:w="1129" w:type="dxa"/>
          </w:tcPr>
          <w:p w:rsidR="00DD16B4" w:rsidRPr="00EA0FE3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lastRenderedPageBreak/>
              <w:t>2.6.4</w:t>
            </w:r>
          </w:p>
        </w:tc>
        <w:tc>
          <w:tcPr>
            <w:tcW w:w="2977" w:type="dxa"/>
          </w:tcPr>
          <w:p w:rsidR="00DD16B4" w:rsidRPr="00EA0FE3" w:rsidRDefault="00DD16B4" w:rsidP="00D7646E">
            <w:pPr>
              <w:pStyle w:val="ConsPlusNormal"/>
              <w:jc w:val="both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по вывозу и размещению твердых коммунальных отходов</w:t>
            </w:r>
          </w:p>
          <w:p w:rsidR="00DD16B4" w:rsidRPr="00EA0FE3" w:rsidRDefault="00DD16B4" w:rsidP="00D7646E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:rsidR="00DD16B4" w:rsidRPr="00DA5D60" w:rsidRDefault="009D0F1B" w:rsidP="00155AAC">
            <w:pPr>
              <w:pStyle w:val="ConsPlusNormal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223272</w:t>
            </w:r>
            <w:r w:rsidR="00155AAC" w:rsidRPr="00DA5D60">
              <w:rPr>
                <w:sz w:val="22"/>
                <w:szCs w:val="22"/>
              </w:rPr>
              <w:t>3</w:t>
            </w:r>
            <w:r w:rsidRPr="00DA5D60">
              <w:rPr>
                <w:sz w:val="22"/>
                <w:szCs w:val="22"/>
              </w:rPr>
              <w:t>,</w:t>
            </w:r>
            <w:r w:rsidR="00155AAC" w:rsidRPr="00DA5D60">
              <w:rPr>
                <w:sz w:val="22"/>
                <w:szCs w:val="22"/>
              </w:rPr>
              <w:t>9</w:t>
            </w:r>
            <w:r w:rsidRPr="00DA5D60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DD16B4" w:rsidRPr="00DA5D60" w:rsidRDefault="00155AAC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2232723,90</w:t>
            </w:r>
          </w:p>
        </w:tc>
        <w:tc>
          <w:tcPr>
            <w:tcW w:w="1702" w:type="dxa"/>
            <w:shd w:val="clear" w:color="auto" w:fill="auto"/>
          </w:tcPr>
          <w:p w:rsidR="00DD16B4" w:rsidRPr="00DA5D60" w:rsidRDefault="00FA48BA" w:rsidP="00155AAC">
            <w:pPr>
              <w:pStyle w:val="ConsPlusNormal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232203</w:t>
            </w:r>
            <w:r w:rsidR="00155AAC" w:rsidRPr="00DA5D60">
              <w:rPr>
                <w:sz w:val="22"/>
                <w:szCs w:val="22"/>
              </w:rPr>
              <w:t>2</w:t>
            </w:r>
            <w:r w:rsidR="00DD16B4" w:rsidRPr="00DA5D60">
              <w:rPr>
                <w:sz w:val="22"/>
                <w:szCs w:val="22"/>
              </w:rPr>
              <w:t>,</w:t>
            </w:r>
            <w:r w:rsidR="00155AAC" w:rsidRPr="00DA5D60">
              <w:rPr>
                <w:sz w:val="22"/>
                <w:szCs w:val="22"/>
              </w:rPr>
              <w:t>9</w:t>
            </w:r>
            <w:r w:rsidR="00DD16B4" w:rsidRPr="00DA5D60">
              <w:rPr>
                <w:sz w:val="22"/>
                <w:szCs w:val="22"/>
              </w:rPr>
              <w:t>0</w:t>
            </w:r>
          </w:p>
        </w:tc>
        <w:tc>
          <w:tcPr>
            <w:tcW w:w="5811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Расчет нормативных затрат по вывозу и размещению твердых коммунальных отходов определяется по формуле: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НЗ тбо= К тбо х Ц тбо х П тбо,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fldChar w:fldCharType="begin"/>
            </w:r>
            <w:r w:rsidRPr="00EA0FE3">
              <w:rPr>
                <w:sz w:val="22"/>
                <w:szCs w:val="22"/>
              </w:rPr>
              <w:instrText xml:space="preserve"> QUOTE </w:instrText>
            </w:r>
            <w:r w:rsidRPr="00EA0FE3">
              <w:rPr>
                <w:noProof/>
                <w:sz w:val="22"/>
                <w:szCs w:val="22"/>
              </w:rPr>
              <w:drawing>
                <wp:inline distT="0" distB="0" distL="0" distR="0" wp14:anchorId="46C8CD01" wp14:editId="206D89C4">
                  <wp:extent cx="2329815" cy="182880"/>
                  <wp:effectExtent l="0" t="0" r="0" b="762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9815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A0FE3">
              <w:rPr>
                <w:sz w:val="22"/>
                <w:szCs w:val="22"/>
              </w:rPr>
              <w:instrText xml:space="preserve"> </w:instrText>
            </w:r>
            <w:r w:rsidRPr="00EA0FE3">
              <w:rPr>
                <w:sz w:val="22"/>
                <w:szCs w:val="22"/>
              </w:rPr>
              <w:fldChar w:fldCharType="end"/>
            </w:r>
            <w:r w:rsidRPr="00EA0FE3">
              <w:rPr>
                <w:sz w:val="22"/>
                <w:szCs w:val="22"/>
              </w:rPr>
              <w:t>где: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К тбо – объем твердых коммунальных отходов, подлежащих вывозу и размещению;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Ц тбо – цена вывоза и размещения 1 м3 твердых комунальных отходов;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П тбо – периодичность оказания услуги за год.</w:t>
            </w:r>
          </w:p>
        </w:tc>
      </w:tr>
      <w:tr w:rsidR="00DD16B4" w:rsidRPr="00EA0FE3" w:rsidTr="00D7646E">
        <w:tc>
          <w:tcPr>
            <w:tcW w:w="1129" w:type="dxa"/>
          </w:tcPr>
          <w:p w:rsidR="00DD16B4" w:rsidRPr="00EA0FE3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2.6.5</w:t>
            </w:r>
          </w:p>
        </w:tc>
        <w:tc>
          <w:tcPr>
            <w:tcW w:w="2977" w:type="dxa"/>
          </w:tcPr>
          <w:p w:rsidR="00DD16B4" w:rsidRPr="00EA0FE3" w:rsidRDefault="00DD16B4" w:rsidP="00D7646E">
            <w:pPr>
              <w:pStyle w:val="ConsPlusNormal"/>
              <w:jc w:val="both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 xml:space="preserve">Затраты на проведение текущего ремонта </w:t>
            </w:r>
          </w:p>
        </w:tc>
        <w:tc>
          <w:tcPr>
            <w:tcW w:w="1842" w:type="dxa"/>
            <w:shd w:val="clear" w:color="auto" w:fill="auto"/>
          </w:tcPr>
          <w:p w:rsidR="00DD16B4" w:rsidRPr="00DA5D60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DD16B4" w:rsidRPr="00DA5D60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DD16B4" w:rsidRPr="00DA5D60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-</w:t>
            </w:r>
          </w:p>
        </w:tc>
        <w:tc>
          <w:tcPr>
            <w:tcW w:w="5811" w:type="dxa"/>
            <w:vAlign w:val="center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Расчет нормативных затрат на текущий ремонт помещений осуществляется на основании сметного расчета стоимости текущего ремонта, разработанного в текущем уровне цен в соответствии со статьей 22 Федерального закона «О контрактной системе и сфере закупок товаров, работ услуг для обеспечения государственных и муниципальных нужд».</w:t>
            </w:r>
          </w:p>
        </w:tc>
      </w:tr>
      <w:tr w:rsidR="00DD16B4" w:rsidRPr="00EA0FE3" w:rsidTr="00D7646E">
        <w:tc>
          <w:tcPr>
            <w:tcW w:w="1129" w:type="dxa"/>
          </w:tcPr>
          <w:p w:rsidR="00DD16B4" w:rsidRPr="00EA0FE3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2.6.6</w:t>
            </w:r>
          </w:p>
        </w:tc>
        <w:tc>
          <w:tcPr>
            <w:tcW w:w="2977" w:type="dxa"/>
          </w:tcPr>
          <w:p w:rsidR="00DD16B4" w:rsidRPr="00EA0FE3" w:rsidRDefault="00DD16B4" w:rsidP="00D7646E">
            <w:pPr>
              <w:pStyle w:val="ConsPlusNormal"/>
              <w:jc w:val="both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оказание услуг по мытью остекленной галереи и окон</w:t>
            </w:r>
          </w:p>
        </w:tc>
        <w:tc>
          <w:tcPr>
            <w:tcW w:w="1842" w:type="dxa"/>
            <w:shd w:val="clear" w:color="auto" w:fill="auto"/>
          </w:tcPr>
          <w:p w:rsidR="00DD16B4" w:rsidRPr="00DA5D60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968500,00</w:t>
            </w:r>
          </w:p>
        </w:tc>
        <w:tc>
          <w:tcPr>
            <w:tcW w:w="1843" w:type="dxa"/>
            <w:shd w:val="clear" w:color="auto" w:fill="auto"/>
          </w:tcPr>
          <w:p w:rsidR="00DD16B4" w:rsidRPr="00DA5D60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968500,00</w:t>
            </w:r>
          </w:p>
        </w:tc>
        <w:tc>
          <w:tcPr>
            <w:tcW w:w="1702" w:type="dxa"/>
            <w:shd w:val="clear" w:color="auto" w:fill="auto"/>
          </w:tcPr>
          <w:p w:rsidR="00DD16B4" w:rsidRPr="00DA5D60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1007240,0</w:t>
            </w:r>
            <w:r w:rsidR="00386A5D" w:rsidRPr="00DA5D60">
              <w:rPr>
                <w:sz w:val="22"/>
                <w:szCs w:val="22"/>
              </w:rPr>
              <w:t>0</w:t>
            </w:r>
          </w:p>
        </w:tc>
        <w:tc>
          <w:tcPr>
            <w:tcW w:w="5811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Расчет нормативных затрат на оказание услуг по мытью остеклённой галереи и окон осуществляется по формуле: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НЗ мо= О мо х Ц мо х П мо,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где:</w:t>
            </w:r>
            <w:r w:rsidRPr="00EA0FE3">
              <w:rPr>
                <w:sz w:val="22"/>
                <w:szCs w:val="22"/>
              </w:rPr>
              <w:tab/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О мо – площадь, подлежащая мытью;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Ц мо – цена услуги по мытью 1 кв.м.;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П мо – периодичность оказания услуги за год.</w:t>
            </w:r>
          </w:p>
        </w:tc>
      </w:tr>
      <w:tr w:rsidR="00DD16B4" w:rsidRPr="00EA0FE3" w:rsidTr="00D7646E">
        <w:tc>
          <w:tcPr>
            <w:tcW w:w="1129" w:type="dxa"/>
          </w:tcPr>
          <w:p w:rsidR="00DD16B4" w:rsidRPr="00EA0FE3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2.6.7</w:t>
            </w:r>
          </w:p>
        </w:tc>
        <w:tc>
          <w:tcPr>
            <w:tcW w:w="2977" w:type="dxa"/>
          </w:tcPr>
          <w:p w:rsidR="00DD16B4" w:rsidRPr="00EA0FE3" w:rsidRDefault="00DD16B4" w:rsidP="00D7646E">
            <w:pPr>
              <w:pStyle w:val="ConsPlusNormal"/>
              <w:jc w:val="both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по очистке от снега и наледи кровель</w:t>
            </w:r>
          </w:p>
          <w:p w:rsidR="00DD16B4" w:rsidRPr="00EA0FE3" w:rsidRDefault="00DD16B4" w:rsidP="00D7646E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:rsidR="00DD16B4" w:rsidRPr="00DA5D60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148481,4</w:t>
            </w:r>
            <w:r w:rsidR="00386A5D" w:rsidRPr="00DA5D60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DD16B4" w:rsidRPr="00DA5D60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154100,00</w:t>
            </w:r>
          </w:p>
        </w:tc>
        <w:tc>
          <w:tcPr>
            <w:tcW w:w="1702" w:type="dxa"/>
            <w:shd w:val="clear" w:color="auto" w:fill="auto"/>
          </w:tcPr>
          <w:p w:rsidR="00DD16B4" w:rsidRPr="00DA5D60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160264,00</w:t>
            </w:r>
          </w:p>
        </w:tc>
        <w:tc>
          <w:tcPr>
            <w:tcW w:w="5811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Расчет нормативных затрат по очистке от снега и наледи кровель осуществляется по формуле: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НЗ очк=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Оi очк х Цi очк х Пi очк</m:t>
                  </m:r>
                </m:e>
              </m:nary>
            </m:oMath>
            <w:r w:rsidRPr="00EA0FE3">
              <w:rPr>
                <w:sz w:val="22"/>
                <w:szCs w:val="22"/>
              </w:rPr>
              <w:t xml:space="preserve"> ,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fldChar w:fldCharType="begin"/>
            </w:r>
            <w:r w:rsidRPr="00EA0FE3">
              <w:rPr>
                <w:sz w:val="22"/>
                <w:szCs w:val="22"/>
              </w:rPr>
              <w:instrText xml:space="preserve"> QUOTE </w:instrText>
            </w:r>
            <w:r w:rsidRPr="00EA0FE3">
              <w:rPr>
                <w:noProof/>
                <w:sz w:val="22"/>
                <w:szCs w:val="22"/>
              </w:rPr>
              <w:drawing>
                <wp:inline distT="0" distB="0" distL="0" distR="0" wp14:anchorId="254AD4FC" wp14:editId="42D9848A">
                  <wp:extent cx="2329815" cy="182880"/>
                  <wp:effectExtent l="0" t="0" r="0" b="762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9815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A0FE3">
              <w:rPr>
                <w:sz w:val="22"/>
                <w:szCs w:val="22"/>
              </w:rPr>
              <w:instrText xml:space="preserve"> </w:instrText>
            </w:r>
            <w:r w:rsidRPr="00EA0FE3">
              <w:rPr>
                <w:sz w:val="22"/>
                <w:szCs w:val="22"/>
              </w:rPr>
              <w:fldChar w:fldCharType="end"/>
            </w:r>
            <w:r w:rsidRPr="00EA0FE3">
              <w:rPr>
                <w:sz w:val="22"/>
                <w:szCs w:val="22"/>
              </w:rPr>
              <w:t>где: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lastRenderedPageBreak/>
              <w:t>Оi очк – площадь крыш, подлежащих очистке;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Цi очк – цена проведения i-го вида обработки 1 кв.м. площади,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 xml:space="preserve">Пi очк – периодичность проведения i-го вида обработки </w:t>
            </w:r>
            <w:r w:rsidRPr="00EA0FE3">
              <w:rPr>
                <w:sz w:val="22"/>
                <w:szCs w:val="22"/>
              </w:rPr>
              <w:br/>
              <w:t>за год.</w:t>
            </w:r>
          </w:p>
        </w:tc>
      </w:tr>
      <w:tr w:rsidR="00DD16B4" w:rsidRPr="00EA0FE3" w:rsidTr="00D7646E">
        <w:tc>
          <w:tcPr>
            <w:tcW w:w="1129" w:type="dxa"/>
          </w:tcPr>
          <w:p w:rsidR="00DD16B4" w:rsidRPr="00EA0FE3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lastRenderedPageBreak/>
              <w:t>2.6.8</w:t>
            </w:r>
          </w:p>
        </w:tc>
        <w:tc>
          <w:tcPr>
            <w:tcW w:w="2977" w:type="dxa"/>
          </w:tcPr>
          <w:p w:rsidR="00DD16B4" w:rsidRPr="00EA0FE3" w:rsidRDefault="00DD16B4" w:rsidP="00D7646E">
            <w:pPr>
              <w:pStyle w:val="ConsPlusNormal"/>
              <w:jc w:val="both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по техническому обслуживанию лифтов</w:t>
            </w:r>
          </w:p>
        </w:tc>
        <w:tc>
          <w:tcPr>
            <w:tcW w:w="1842" w:type="dxa"/>
            <w:shd w:val="clear" w:color="auto" w:fill="auto"/>
          </w:tcPr>
          <w:p w:rsidR="00DD16B4" w:rsidRPr="00DA5D60" w:rsidRDefault="00386A5D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42305,2</w:t>
            </w:r>
            <w:r w:rsidR="00DD16B4" w:rsidRPr="00DA5D60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DD16B4" w:rsidRPr="00DA5D60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43997,30</w:t>
            </w:r>
          </w:p>
        </w:tc>
        <w:tc>
          <w:tcPr>
            <w:tcW w:w="1702" w:type="dxa"/>
            <w:shd w:val="clear" w:color="auto" w:fill="auto"/>
          </w:tcPr>
          <w:p w:rsidR="00DD16B4" w:rsidRPr="00DA5D60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45757,20</w:t>
            </w:r>
          </w:p>
        </w:tc>
        <w:tc>
          <w:tcPr>
            <w:tcW w:w="5811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Расчет нормативных затрат по техническому обслуживанию лифтов осуществляется по формуле: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НЗ толифт=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2"/>
                      <w:szCs w:val="22"/>
                    </w:rPr>
                    <m:t xml:space="preserve"> Кi толифт х Цi толифт х Пi толифт</m:t>
                  </m:r>
                </m:e>
              </m:nary>
            </m:oMath>
            <w:r w:rsidRPr="00EA0FE3">
              <w:rPr>
                <w:sz w:val="22"/>
                <w:szCs w:val="22"/>
              </w:rPr>
              <w:t>,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где: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Кi толифт-количество лифтов i-го вида;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Цi толифт-цена за единицу вида работ технического обслуживания лифта i-го вида;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Пi толифт-периодичность обслуживания лифта i-го вида за год.</w:t>
            </w:r>
          </w:p>
        </w:tc>
      </w:tr>
      <w:tr w:rsidR="00DD16B4" w:rsidRPr="00EA0FE3" w:rsidTr="00D7646E">
        <w:tc>
          <w:tcPr>
            <w:tcW w:w="1129" w:type="dxa"/>
          </w:tcPr>
          <w:p w:rsidR="00DD16B4" w:rsidRPr="00EA0FE3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2.6.9</w:t>
            </w:r>
          </w:p>
        </w:tc>
        <w:tc>
          <w:tcPr>
            <w:tcW w:w="2977" w:type="dxa"/>
          </w:tcPr>
          <w:p w:rsidR="00DD16B4" w:rsidRPr="00EA0FE3" w:rsidRDefault="00DD16B4" w:rsidP="00D7646E">
            <w:pPr>
              <w:pStyle w:val="ConsPlusNormal"/>
              <w:jc w:val="both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комплексное эксплуатационно-техническое обслуживание систем вентиляции и кондиционирования воздуха</w:t>
            </w:r>
          </w:p>
        </w:tc>
        <w:tc>
          <w:tcPr>
            <w:tcW w:w="1842" w:type="dxa"/>
            <w:shd w:val="clear" w:color="auto" w:fill="auto"/>
          </w:tcPr>
          <w:p w:rsidR="00DD16B4" w:rsidRPr="00DA5D60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3434553,0</w:t>
            </w:r>
          </w:p>
        </w:tc>
        <w:tc>
          <w:tcPr>
            <w:tcW w:w="1843" w:type="dxa"/>
            <w:shd w:val="clear" w:color="auto" w:fill="auto"/>
          </w:tcPr>
          <w:p w:rsidR="00DD16B4" w:rsidRPr="00DA5D60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3571935,1</w:t>
            </w:r>
          </w:p>
        </w:tc>
        <w:tc>
          <w:tcPr>
            <w:tcW w:w="1702" w:type="dxa"/>
            <w:shd w:val="clear" w:color="auto" w:fill="auto"/>
          </w:tcPr>
          <w:p w:rsidR="00DD16B4" w:rsidRPr="00DA5D60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3714812,5</w:t>
            </w:r>
          </w:p>
        </w:tc>
        <w:tc>
          <w:tcPr>
            <w:tcW w:w="5811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Расчет нормативных затрат по техническому обслуживанию систем вентиляции и кондиционирования воздуха осуществляется по формуле: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НЗ тосвк=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2"/>
                      <w:szCs w:val="22"/>
                    </w:rPr>
                    <m:t xml:space="preserve">Кi тосвк х Цi тосвк х Пi тосвк </m:t>
                  </m:r>
                </m:e>
              </m:nary>
            </m:oMath>
            <w:r w:rsidRPr="00EA0FE3">
              <w:rPr>
                <w:sz w:val="22"/>
                <w:szCs w:val="22"/>
              </w:rPr>
              <w:t>,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где: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Кi тосвк-количественный показатель, характеризующий объем работ (услуг) i-го типа за определенный период;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Цi тосвк- цена за единицу объема работы (услуги) i-го типа;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Пi тосвк-периодичность выполнения работ (услуг) i-го типа за год.</w:t>
            </w:r>
          </w:p>
        </w:tc>
      </w:tr>
      <w:tr w:rsidR="00DD16B4" w:rsidRPr="00EA0FE3" w:rsidTr="00D7646E">
        <w:tc>
          <w:tcPr>
            <w:tcW w:w="1129" w:type="dxa"/>
          </w:tcPr>
          <w:p w:rsidR="00DD16B4" w:rsidRPr="00EA0FE3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2.6.10</w:t>
            </w:r>
          </w:p>
        </w:tc>
        <w:tc>
          <w:tcPr>
            <w:tcW w:w="2977" w:type="dxa"/>
          </w:tcPr>
          <w:p w:rsidR="00DD16B4" w:rsidRPr="00EA0FE3" w:rsidRDefault="00DD16B4" w:rsidP="00D7646E">
            <w:pPr>
              <w:pStyle w:val="ConsPlusNormal"/>
              <w:jc w:val="both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 xml:space="preserve">Затраты на проведение профилактической дератизации, дезинфекции и дезинсекции </w:t>
            </w:r>
          </w:p>
        </w:tc>
        <w:tc>
          <w:tcPr>
            <w:tcW w:w="1842" w:type="dxa"/>
            <w:shd w:val="clear" w:color="auto" w:fill="auto"/>
          </w:tcPr>
          <w:p w:rsidR="00DD16B4" w:rsidRPr="00DA5D60" w:rsidRDefault="009D0F1B" w:rsidP="00155AAC">
            <w:pPr>
              <w:pStyle w:val="ConsPlusNormal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67103</w:t>
            </w:r>
            <w:r w:rsidR="00155AAC" w:rsidRPr="00DA5D60">
              <w:rPr>
                <w:sz w:val="22"/>
                <w:szCs w:val="22"/>
              </w:rPr>
              <w:t>6</w:t>
            </w:r>
            <w:r w:rsidR="00DD16B4" w:rsidRPr="00DA5D60">
              <w:rPr>
                <w:sz w:val="22"/>
                <w:szCs w:val="22"/>
              </w:rPr>
              <w:t>,</w:t>
            </w:r>
            <w:r w:rsidR="00155AAC" w:rsidRPr="00DA5D60">
              <w:rPr>
                <w:sz w:val="22"/>
                <w:szCs w:val="22"/>
              </w:rPr>
              <w:t>2</w:t>
            </w:r>
            <w:r w:rsidR="00DD16B4" w:rsidRPr="00DA5D60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DD16B4" w:rsidRPr="00DA5D60" w:rsidRDefault="00155AAC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671036,20</w:t>
            </w:r>
          </w:p>
        </w:tc>
        <w:tc>
          <w:tcPr>
            <w:tcW w:w="1702" w:type="dxa"/>
            <w:shd w:val="clear" w:color="auto" w:fill="auto"/>
          </w:tcPr>
          <w:p w:rsidR="00DD16B4" w:rsidRPr="00DA5D60" w:rsidRDefault="00236910" w:rsidP="00155AAC">
            <w:pPr>
              <w:pStyle w:val="ConsPlusNormal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697</w:t>
            </w:r>
            <w:r w:rsidR="00FA48BA" w:rsidRPr="00DA5D60">
              <w:rPr>
                <w:sz w:val="22"/>
                <w:szCs w:val="22"/>
              </w:rPr>
              <w:t>87</w:t>
            </w:r>
            <w:r w:rsidR="00155AAC" w:rsidRPr="00DA5D60">
              <w:rPr>
                <w:sz w:val="22"/>
                <w:szCs w:val="22"/>
              </w:rPr>
              <w:t>7,6</w:t>
            </w:r>
            <w:r w:rsidR="00DD16B4" w:rsidRPr="00DA5D60">
              <w:rPr>
                <w:sz w:val="22"/>
                <w:szCs w:val="22"/>
              </w:rPr>
              <w:t>0</w:t>
            </w:r>
          </w:p>
        </w:tc>
        <w:tc>
          <w:tcPr>
            <w:tcW w:w="5811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 xml:space="preserve">Расчет нормативных затрат на проведение профилактической дератизации, дезинфекции </w:t>
            </w:r>
            <w:r w:rsidRPr="00EA0FE3">
              <w:rPr>
                <w:sz w:val="22"/>
                <w:szCs w:val="22"/>
              </w:rPr>
              <w:br/>
              <w:t>и дезинсекции осуществляется по формуле: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НЗ ддд=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Оi ддд х Цi ддд х Пi ддд</m:t>
                  </m:r>
                </m:e>
              </m:nary>
            </m:oMath>
            <w:r w:rsidRPr="00EA0FE3">
              <w:rPr>
                <w:sz w:val="22"/>
                <w:szCs w:val="22"/>
              </w:rPr>
              <w:t>,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где: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lastRenderedPageBreak/>
              <w:t>Оi ддд – площадь, подлежащая обработке;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Цi ддд – цена проведения i- го вида обработки 1 кв.м. площади,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 xml:space="preserve">Пi ддд - периодичность проведения i-го вида обработки </w:t>
            </w:r>
            <w:r w:rsidRPr="00EA0FE3">
              <w:rPr>
                <w:sz w:val="22"/>
                <w:szCs w:val="22"/>
              </w:rPr>
              <w:br/>
              <w:t>за год.</w:t>
            </w:r>
          </w:p>
        </w:tc>
      </w:tr>
      <w:tr w:rsidR="00DD16B4" w:rsidRPr="00EA0FE3" w:rsidTr="00D7646E">
        <w:tc>
          <w:tcPr>
            <w:tcW w:w="1129" w:type="dxa"/>
          </w:tcPr>
          <w:p w:rsidR="00DD16B4" w:rsidRPr="00EA0FE3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lastRenderedPageBreak/>
              <w:t>2.6.11</w:t>
            </w:r>
          </w:p>
        </w:tc>
        <w:tc>
          <w:tcPr>
            <w:tcW w:w="2977" w:type="dxa"/>
          </w:tcPr>
          <w:p w:rsidR="00DD16B4" w:rsidRPr="00EA0FE3" w:rsidRDefault="00DD16B4" w:rsidP="00D7646E">
            <w:pPr>
              <w:pStyle w:val="ConsPlusNormal"/>
              <w:jc w:val="both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по техническому обслуживанию комплекса систем обеспечения безопасности (КСОБ)</w:t>
            </w:r>
          </w:p>
        </w:tc>
        <w:tc>
          <w:tcPr>
            <w:tcW w:w="1842" w:type="dxa"/>
            <w:shd w:val="clear" w:color="auto" w:fill="auto"/>
          </w:tcPr>
          <w:p w:rsidR="00DD16B4" w:rsidRPr="00DA5D60" w:rsidRDefault="009D0F1B" w:rsidP="00155AAC">
            <w:pPr>
              <w:pStyle w:val="ConsPlusNormal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1842069</w:t>
            </w:r>
            <w:r w:rsidR="00155AAC" w:rsidRPr="00DA5D60">
              <w:rPr>
                <w:sz w:val="22"/>
                <w:szCs w:val="22"/>
              </w:rPr>
              <w:t>7</w:t>
            </w:r>
            <w:r w:rsidRPr="00DA5D60">
              <w:rPr>
                <w:sz w:val="22"/>
                <w:szCs w:val="22"/>
              </w:rPr>
              <w:t>,</w:t>
            </w:r>
            <w:r w:rsidR="00155AAC" w:rsidRPr="00DA5D60">
              <w:rPr>
                <w:sz w:val="22"/>
                <w:szCs w:val="22"/>
              </w:rPr>
              <w:t>7</w:t>
            </w:r>
            <w:r w:rsidRPr="00DA5D60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DD16B4" w:rsidRPr="00DA5D60" w:rsidRDefault="00155AAC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18420697,70</w:t>
            </w:r>
          </w:p>
        </w:tc>
        <w:tc>
          <w:tcPr>
            <w:tcW w:w="1702" w:type="dxa"/>
            <w:shd w:val="clear" w:color="auto" w:fill="auto"/>
          </w:tcPr>
          <w:p w:rsidR="00DD16B4" w:rsidRPr="00DA5D60" w:rsidRDefault="00FA48BA" w:rsidP="00155AAC">
            <w:pPr>
              <w:pStyle w:val="ConsPlusNormal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1915752</w:t>
            </w:r>
            <w:r w:rsidR="00155AAC" w:rsidRPr="00DA5D60">
              <w:rPr>
                <w:sz w:val="22"/>
                <w:szCs w:val="22"/>
              </w:rPr>
              <w:t>5,6</w:t>
            </w:r>
            <w:r w:rsidRPr="00DA5D60">
              <w:rPr>
                <w:sz w:val="22"/>
                <w:szCs w:val="22"/>
              </w:rPr>
              <w:t>0</w:t>
            </w:r>
          </w:p>
        </w:tc>
        <w:tc>
          <w:tcPr>
            <w:tcW w:w="5811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 xml:space="preserve"> Расчет нормативных затрат по техническому обслуживанию комплекса систем обеспечения безопасности осуществляется по формуле: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НЗ токсоб=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Кi токсоб х Цi токсоб х Пi токсоб</m:t>
                  </m:r>
                </m:e>
              </m:nary>
            </m:oMath>
            <w:r w:rsidRPr="00EA0FE3">
              <w:rPr>
                <w:sz w:val="22"/>
                <w:szCs w:val="22"/>
              </w:rPr>
              <w:t>,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где: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 xml:space="preserve">Кi токсоб - количество i-го устройства и КСОБ </w:t>
            </w:r>
            <w:r w:rsidRPr="00EA0FE3">
              <w:rPr>
                <w:sz w:val="22"/>
                <w:szCs w:val="22"/>
              </w:rPr>
              <w:br/>
              <w:t>или комплекс;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 xml:space="preserve">Цi токсоб – цена за единицу вида технического обслуживания и ремонта i-го устройства и КСОБ </w:t>
            </w:r>
            <w:r w:rsidRPr="00EA0FE3">
              <w:rPr>
                <w:sz w:val="22"/>
                <w:szCs w:val="22"/>
              </w:rPr>
              <w:br/>
              <w:t>или комплекс;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 xml:space="preserve">Пi токсоб-периодичность обслуживания и ремонта </w:t>
            </w:r>
            <w:r w:rsidRPr="00EA0FE3">
              <w:rPr>
                <w:sz w:val="22"/>
                <w:szCs w:val="22"/>
              </w:rPr>
              <w:br/>
              <w:t>i-го устройства и КСОБ или комплекса за год.</w:t>
            </w:r>
          </w:p>
        </w:tc>
      </w:tr>
      <w:tr w:rsidR="00DD16B4" w:rsidRPr="00EA0FE3" w:rsidTr="00D7646E">
        <w:tc>
          <w:tcPr>
            <w:tcW w:w="1129" w:type="dxa"/>
          </w:tcPr>
          <w:p w:rsidR="00DD16B4" w:rsidRPr="00EA0FE3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2.6.12</w:t>
            </w:r>
          </w:p>
        </w:tc>
        <w:tc>
          <w:tcPr>
            <w:tcW w:w="2977" w:type="dxa"/>
          </w:tcPr>
          <w:p w:rsidR="00DD16B4" w:rsidRPr="00EA0FE3" w:rsidRDefault="00DD16B4" w:rsidP="00D7646E">
            <w:pPr>
              <w:pStyle w:val="ConsPlusNormal"/>
              <w:jc w:val="both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техническое обслуживание и ремонт транспортных средств</w:t>
            </w:r>
          </w:p>
        </w:tc>
        <w:tc>
          <w:tcPr>
            <w:tcW w:w="1842" w:type="dxa"/>
            <w:shd w:val="clear" w:color="auto" w:fill="auto"/>
          </w:tcPr>
          <w:p w:rsidR="00DD16B4" w:rsidRPr="00DA5D60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568900,00</w:t>
            </w:r>
          </w:p>
        </w:tc>
        <w:tc>
          <w:tcPr>
            <w:tcW w:w="1843" w:type="dxa"/>
            <w:shd w:val="clear" w:color="auto" w:fill="auto"/>
          </w:tcPr>
          <w:p w:rsidR="00DD16B4" w:rsidRPr="00DA5D60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568900,00</w:t>
            </w:r>
          </w:p>
        </w:tc>
        <w:tc>
          <w:tcPr>
            <w:tcW w:w="1702" w:type="dxa"/>
            <w:shd w:val="clear" w:color="auto" w:fill="auto"/>
          </w:tcPr>
          <w:p w:rsidR="00DD16B4" w:rsidRPr="00DA5D60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591656,0</w:t>
            </w:r>
          </w:p>
        </w:tc>
        <w:tc>
          <w:tcPr>
            <w:tcW w:w="5811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 xml:space="preserve">Расчет нормативных затрат на техническое обслуживание </w:t>
            </w:r>
            <w:r w:rsidRPr="00EA0FE3">
              <w:rPr>
                <w:sz w:val="22"/>
                <w:szCs w:val="22"/>
              </w:rPr>
              <w:br/>
              <w:t xml:space="preserve">и ремонт транспортных средств осуществляется </w:t>
            </w:r>
            <w:r w:rsidRPr="00EA0FE3">
              <w:rPr>
                <w:sz w:val="22"/>
                <w:szCs w:val="22"/>
              </w:rPr>
              <w:br/>
              <w:t>по формуле: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НЗ тортс=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Кi тортс х Цi тортс х кi тортс</m:t>
                  </m:r>
                </m:e>
              </m:nary>
            </m:oMath>
            <w:r w:rsidRPr="00EA0FE3">
              <w:rPr>
                <w:sz w:val="22"/>
                <w:szCs w:val="22"/>
              </w:rPr>
              <w:t>,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где: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 xml:space="preserve">Кi тортс - количество i-го транспортного средства 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с одинаковым сроком службы;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 xml:space="preserve">Цi тортс - стоимость технического обслуживания и ремонта i-го транспортного средства, которая определяется </w:t>
            </w:r>
            <w:r w:rsidRPr="00EA0FE3">
              <w:rPr>
                <w:sz w:val="22"/>
                <w:szCs w:val="22"/>
              </w:rPr>
              <w:br/>
              <w:t xml:space="preserve">как среднее значение по фактическим данным </w:t>
            </w:r>
            <w:r w:rsidRPr="00EA0FE3">
              <w:rPr>
                <w:sz w:val="22"/>
                <w:szCs w:val="22"/>
              </w:rPr>
              <w:br/>
              <w:t>за 3 предыдущих финансовых года;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кi тортс-коэффициент срока службы i-го транспортного средства.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где: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lastRenderedPageBreak/>
              <w:t>Коэффициент срока службы транспортного средства принимает следующие значения: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1 - при сроке службы до 5 лет по состоянию на 1 января планируемого финансового года;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1,1 - при сроке службы от 5 до 10 лет по состоянию</w:t>
            </w:r>
            <w:r w:rsidRPr="00EA0FE3">
              <w:rPr>
                <w:sz w:val="22"/>
                <w:szCs w:val="22"/>
              </w:rPr>
              <w:br/>
              <w:t xml:space="preserve"> на 1 января планируемого финансового года;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1,2 - при сроке службы от 10 и выше по состоянию</w:t>
            </w:r>
            <w:r w:rsidRPr="00EA0FE3">
              <w:rPr>
                <w:sz w:val="22"/>
                <w:szCs w:val="22"/>
              </w:rPr>
              <w:br/>
              <w:t xml:space="preserve"> на 1 января планируемого финансового года.</w:t>
            </w:r>
          </w:p>
        </w:tc>
      </w:tr>
      <w:tr w:rsidR="00DD16B4" w:rsidRPr="00EA0FE3" w:rsidTr="00D7646E">
        <w:tc>
          <w:tcPr>
            <w:tcW w:w="1129" w:type="dxa"/>
          </w:tcPr>
          <w:p w:rsidR="00DD16B4" w:rsidRPr="00EA0FE3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2.6.13</w:t>
            </w:r>
          </w:p>
        </w:tc>
        <w:tc>
          <w:tcPr>
            <w:tcW w:w="2977" w:type="dxa"/>
          </w:tcPr>
          <w:p w:rsidR="00DD16B4" w:rsidRPr="00EA0FE3" w:rsidRDefault="00DD16B4" w:rsidP="00D7646E">
            <w:pPr>
              <w:pStyle w:val="ConsPlusNormal"/>
              <w:jc w:val="both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техническое обслуживание и регламентно-профилактический ремонт иного оборудования</w:t>
            </w:r>
          </w:p>
        </w:tc>
        <w:tc>
          <w:tcPr>
            <w:tcW w:w="1842" w:type="dxa"/>
            <w:shd w:val="clear" w:color="auto" w:fill="auto"/>
          </w:tcPr>
          <w:p w:rsidR="00DD16B4" w:rsidRPr="00DA5D60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972473,0</w:t>
            </w:r>
          </w:p>
        </w:tc>
        <w:tc>
          <w:tcPr>
            <w:tcW w:w="1843" w:type="dxa"/>
            <w:shd w:val="clear" w:color="auto" w:fill="auto"/>
          </w:tcPr>
          <w:p w:rsidR="00DD16B4" w:rsidRPr="00DA5D60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1011371,9</w:t>
            </w:r>
          </w:p>
        </w:tc>
        <w:tc>
          <w:tcPr>
            <w:tcW w:w="1702" w:type="dxa"/>
            <w:shd w:val="clear" w:color="auto" w:fill="auto"/>
          </w:tcPr>
          <w:p w:rsidR="00DD16B4" w:rsidRPr="00DA5D60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1051826,8</w:t>
            </w:r>
          </w:p>
        </w:tc>
        <w:tc>
          <w:tcPr>
            <w:tcW w:w="5811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Расчет нормативных затрат на техническое обслуживание и регламентно-профилактический ремонт иного оборудования осуществляется по следующей формуле: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НЗ торио 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Кi торио х Цi торио х Пi торио</m:t>
                  </m:r>
                </m:e>
              </m:nary>
            </m:oMath>
            <w:r w:rsidRPr="00EA0FE3">
              <w:rPr>
                <w:sz w:val="22"/>
                <w:szCs w:val="22"/>
              </w:rPr>
              <w:t xml:space="preserve"> ,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где: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Кi торио – количественный показатель, характеризующий объем работ(услуг) i-го типа за определенный период;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 xml:space="preserve">Цi торио – цена за единицу объема работы (услуги) </w:t>
            </w:r>
            <w:r w:rsidRPr="00EA0FE3">
              <w:rPr>
                <w:sz w:val="22"/>
                <w:szCs w:val="22"/>
              </w:rPr>
              <w:br/>
              <w:t>i-го типа на техническое обслуживания и регламентно-профилактический ремонт иного оборудования;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Пi торио-периодичность выполнения объема работ (услуг) i-го типа на техническое обслуживание и регламентно-профилактический ремонт иного оборудования за год.</w:t>
            </w:r>
          </w:p>
        </w:tc>
      </w:tr>
      <w:tr w:rsidR="00DD16B4" w:rsidRPr="00EA0FE3" w:rsidTr="00D7646E">
        <w:tc>
          <w:tcPr>
            <w:tcW w:w="1129" w:type="dxa"/>
          </w:tcPr>
          <w:p w:rsidR="00DD16B4" w:rsidRPr="00EA0FE3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2.6.14</w:t>
            </w:r>
          </w:p>
        </w:tc>
        <w:tc>
          <w:tcPr>
            <w:tcW w:w="2977" w:type="dxa"/>
          </w:tcPr>
          <w:p w:rsidR="00DD16B4" w:rsidRPr="00EA0FE3" w:rsidRDefault="00DD16B4" w:rsidP="00D7646E">
            <w:pPr>
              <w:pStyle w:val="ConsPlusNormal"/>
              <w:jc w:val="both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Иные затраты по содержанию и техническому обслуживанию имущества</w:t>
            </w:r>
          </w:p>
        </w:tc>
        <w:tc>
          <w:tcPr>
            <w:tcW w:w="1842" w:type="dxa"/>
            <w:shd w:val="clear" w:color="auto" w:fill="auto"/>
          </w:tcPr>
          <w:p w:rsidR="00DD16B4" w:rsidRPr="00DA5D60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19129600,00</w:t>
            </w:r>
          </w:p>
        </w:tc>
        <w:tc>
          <w:tcPr>
            <w:tcW w:w="1843" w:type="dxa"/>
            <w:shd w:val="clear" w:color="auto" w:fill="auto"/>
          </w:tcPr>
          <w:p w:rsidR="00DD16B4" w:rsidRPr="00DA5D60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19129600,00</w:t>
            </w:r>
          </w:p>
        </w:tc>
        <w:tc>
          <w:tcPr>
            <w:tcW w:w="1702" w:type="dxa"/>
            <w:shd w:val="clear" w:color="auto" w:fill="auto"/>
          </w:tcPr>
          <w:p w:rsidR="00DD16B4" w:rsidRPr="00DA5D60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19894784,0</w:t>
            </w:r>
          </w:p>
        </w:tc>
        <w:tc>
          <w:tcPr>
            <w:tcW w:w="5811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 xml:space="preserve">Расчет нормативных иных затрат по содержанию </w:t>
            </w:r>
            <w:r w:rsidRPr="00EA0FE3">
              <w:rPr>
                <w:sz w:val="22"/>
                <w:szCs w:val="22"/>
              </w:rPr>
              <w:br/>
              <w:t>и техническому обслуживанию имущества осуществляется по формуле: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НЗ тоиные=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2"/>
                      <w:szCs w:val="22"/>
                    </w:rPr>
                    <m:t xml:space="preserve">Кi тоиные х Цi тоиные х Пi тоиные </m:t>
                  </m:r>
                </m:e>
              </m:nary>
            </m:oMath>
            <w:r w:rsidRPr="00EA0FE3">
              <w:rPr>
                <w:sz w:val="22"/>
                <w:szCs w:val="22"/>
              </w:rPr>
              <w:t>,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где: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Кi тоиные-количественный показатель, характеризующий объем работ (услуг) i-го типа за определенный период;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Цi тоиные- цена за единицу объема работы (услуги)</w:t>
            </w:r>
            <w:r w:rsidRPr="00EA0FE3">
              <w:rPr>
                <w:sz w:val="22"/>
                <w:szCs w:val="22"/>
              </w:rPr>
              <w:br/>
              <w:t>i-го типа;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lastRenderedPageBreak/>
              <w:t>Пi тоиные-периодичность выполнения работ (услуг)</w:t>
            </w:r>
            <w:r w:rsidRPr="00EA0FE3">
              <w:rPr>
                <w:sz w:val="22"/>
                <w:szCs w:val="22"/>
              </w:rPr>
              <w:br/>
              <w:t>i-го типа за год.</w:t>
            </w:r>
          </w:p>
        </w:tc>
      </w:tr>
      <w:tr w:rsidR="00DD16B4" w:rsidRPr="00EA0FE3" w:rsidTr="000B3161">
        <w:tc>
          <w:tcPr>
            <w:tcW w:w="1129" w:type="dxa"/>
          </w:tcPr>
          <w:p w:rsidR="00DD16B4" w:rsidRPr="00EA0FE3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lastRenderedPageBreak/>
              <w:t>2.7</w:t>
            </w:r>
          </w:p>
        </w:tc>
        <w:tc>
          <w:tcPr>
            <w:tcW w:w="2977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 xml:space="preserve">Затраты на приобретение прочих работ и услуг, </w:t>
            </w:r>
            <w:r w:rsidRPr="00EA0FE3">
              <w:rPr>
                <w:sz w:val="22"/>
                <w:szCs w:val="22"/>
              </w:rPr>
              <w:br/>
              <w:t xml:space="preserve">не относящихся к затратам на услуги связи, транспортные услуги, оплату расходов по договорам </w:t>
            </w:r>
            <w:r w:rsidRPr="00EA0FE3">
              <w:rPr>
                <w:sz w:val="22"/>
                <w:szCs w:val="22"/>
              </w:rPr>
              <w:br/>
              <w:t xml:space="preserve">об оказании услуг, связанных с проездом и наймом жилого помещения и связи с командированием работников, заключаемым </w:t>
            </w:r>
            <w:r w:rsidRPr="00EA0FE3">
              <w:rPr>
                <w:sz w:val="22"/>
                <w:szCs w:val="22"/>
              </w:rPr>
              <w:br/>
              <w:t xml:space="preserve">со сторонними организациями, а также </w:t>
            </w:r>
            <w:r w:rsidRPr="00EA0FE3">
              <w:rPr>
                <w:sz w:val="22"/>
                <w:szCs w:val="22"/>
              </w:rPr>
              <w:br/>
              <w:t>к затратам на коммунальные услуги, аренду помещений и оборудования, содержание имущества</w:t>
            </w:r>
          </w:p>
        </w:tc>
        <w:tc>
          <w:tcPr>
            <w:tcW w:w="1842" w:type="dxa"/>
            <w:shd w:val="clear" w:color="auto" w:fill="auto"/>
          </w:tcPr>
          <w:p w:rsidR="00DD16B4" w:rsidRPr="00DA5D60" w:rsidRDefault="000B3161" w:rsidP="000B3161">
            <w:pPr>
              <w:spacing w:before="120"/>
              <w:ind w:firstLine="0"/>
              <w:jc w:val="center"/>
              <w:rPr>
                <w:bCs/>
                <w:sz w:val="22"/>
                <w:szCs w:val="22"/>
              </w:rPr>
            </w:pPr>
            <w:r w:rsidRPr="00DA5D60">
              <w:rPr>
                <w:bCs/>
                <w:sz w:val="22"/>
                <w:szCs w:val="22"/>
              </w:rPr>
              <w:t>72804803,20</w:t>
            </w:r>
          </w:p>
        </w:tc>
        <w:tc>
          <w:tcPr>
            <w:tcW w:w="1843" w:type="dxa"/>
            <w:shd w:val="clear" w:color="auto" w:fill="auto"/>
          </w:tcPr>
          <w:p w:rsidR="00DD16B4" w:rsidRPr="00DA5D60" w:rsidRDefault="000B3161" w:rsidP="000B3161">
            <w:pPr>
              <w:spacing w:before="120"/>
              <w:ind w:firstLine="0"/>
              <w:jc w:val="center"/>
              <w:rPr>
                <w:bCs/>
                <w:sz w:val="22"/>
                <w:szCs w:val="22"/>
              </w:rPr>
            </w:pPr>
            <w:r w:rsidRPr="00DA5D60">
              <w:rPr>
                <w:bCs/>
                <w:sz w:val="22"/>
                <w:szCs w:val="22"/>
              </w:rPr>
              <w:t>72804827,40</w:t>
            </w:r>
          </w:p>
        </w:tc>
        <w:tc>
          <w:tcPr>
            <w:tcW w:w="1702" w:type="dxa"/>
            <w:shd w:val="clear" w:color="auto" w:fill="auto"/>
          </w:tcPr>
          <w:p w:rsidR="00DD16B4" w:rsidRPr="00DA5D60" w:rsidRDefault="000B3161" w:rsidP="000B3161">
            <w:pPr>
              <w:spacing w:before="120"/>
              <w:ind w:firstLine="0"/>
              <w:jc w:val="center"/>
              <w:rPr>
                <w:bCs/>
                <w:sz w:val="22"/>
                <w:szCs w:val="22"/>
              </w:rPr>
            </w:pPr>
            <w:r w:rsidRPr="00DA5D60">
              <w:rPr>
                <w:bCs/>
                <w:sz w:val="22"/>
                <w:szCs w:val="22"/>
              </w:rPr>
              <w:t>75717020,50</w:t>
            </w:r>
          </w:p>
        </w:tc>
        <w:tc>
          <w:tcPr>
            <w:tcW w:w="5811" w:type="dxa"/>
          </w:tcPr>
          <w:p w:rsidR="00DD16B4" w:rsidRPr="00021555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021555">
              <w:rPr>
                <w:sz w:val="22"/>
                <w:szCs w:val="22"/>
              </w:rPr>
              <w:t>Расчет нормативных затрат на приобретение прочих работ и услуг, не относящихся к затратам на услуги связи, транспортные услуги, оплату расходов по договорам</w:t>
            </w:r>
            <w:r w:rsidRPr="00021555">
              <w:rPr>
                <w:sz w:val="22"/>
                <w:szCs w:val="22"/>
              </w:rPr>
              <w:br/>
              <w:t xml:space="preserve"> об оказании услуг, связанных с проездом и наймом жилого помещения и связи с командированием работников, заключаемым со сторонними организациями, а также к затратам на коммунальные услуги, аренду помещений и оборудования, содержание имущества, осуществляется исходя из следующих подгрупп затрат:</w:t>
            </w:r>
          </w:p>
          <w:p w:rsidR="00DD16B4" w:rsidRPr="00021555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021555">
              <w:rPr>
                <w:sz w:val="22"/>
                <w:szCs w:val="22"/>
              </w:rPr>
              <w:t>затраты на оплату типографских работ и услуг, включая приобретение периодических печатных изданий;</w:t>
            </w:r>
          </w:p>
          <w:p w:rsidR="00DD16B4" w:rsidRPr="00021555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021555">
              <w:rPr>
                <w:sz w:val="22"/>
                <w:szCs w:val="22"/>
              </w:rPr>
              <w:t>затраты на проведение предрейсового и послерейсового осмотра водителей транспортных средств;</w:t>
            </w:r>
          </w:p>
          <w:p w:rsidR="00DD16B4" w:rsidRPr="00021555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021555">
              <w:rPr>
                <w:sz w:val="22"/>
                <w:szCs w:val="22"/>
              </w:rPr>
              <w:t>затраты на оплату услуг вневедомственной охраны;</w:t>
            </w:r>
          </w:p>
          <w:p w:rsidR="00DD16B4" w:rsidRPr="00021555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021555">
              <w:rPr>
                <w:sz w:val="22"/>
                <w:szCs w:val="22"/>
              </w:rPr>
              <w:t>затраты на услуги по предоставлению мест на крытой автостоянке;</w:t>
            </w:r>
          </w:p>
          <w:p w:rsidR="00DD16B4" w:rsidRPr="00021555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021555">
              <w:rPr>
                <w:sz w:val="22"/>
                <w:szCs w:val="22"/>
              </w:rPr>
              <w:t>затраты на приобретение полисов обязательного страхования гражданской ответственности владельцев транспортных средств;</w:t>
            </w:r>
          </w:p>
          <w:p w:rsidR="00DD16B4" w:rsidRPr="00021555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021555">
              <w:rPr>
                <w:sz w:val="22"/>
                <w:szCs w:val="22"/>
              </w:rPr>
              <w:t>затраты на услуги по предоставлению и замене грязезащитных ворсовых ковровых покрытий;</w:t>
            </w:r>
          </w:p>
          <w:p w:rsidR="00DD16B4" w:rsidRPr="00021555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021555">
              <w:rPr>
                <w:sz w:val="22"/>
                <w:szCs w:val="22"/>
              </w:rPr>
              <w:t xml:space="preserve">затраты на приобретение образовательных услуг </w:t>
            </w:r>
            <w:r w:rsidRPr="00021555">
              <w:rPr>
                <w:sz w:val="22"/>
                <w:szCs w:val="22"/>
              </w:rPr>
              <w:br/>
              <w:t>по повышению квалификации;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021555">
              <w:rPr>
                <w:sz w:val="22"/>
                <w:szCs w:val="22"/>
              </w:rPr>
              <w:t>иные затраты</w:t>
            </w:r>
          </w:p>
        </w:tc>
      </w:tr>
      <w:tr w:rsidR="00DD16B4" w:rsidRPr="00EA0FE3" w:rsidTr="00D7646E">
        <w:tc>
          <w:tcPr>
            <w:tcW w:w="1129" w:type="dxa"/>
          </w:tcPr>
          <w:p w:rsidR="00DD16B4" w:rsidRPr="00EA0FE3" w:rsidRDefault="00DD16B4" w:rsidP="00D7646E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EA0FE3">
              <w:rPr>
                <w:rFonts w:eastAsiaTheme="minorHAnsi"/>
                <w:sz w:val="22"/>
                <w:szCs w:val="22"/>
              </w:rPr>
              <w:t>2.7.1</w:t>
            </w:r>
          </w:p>
        </w:tc>
        <w:tc>
          <w:tcPr>
            <w:tcW w:w="2977" w:type="dxa"/>
          </w:tcPr>
          <w:p w:rsidR="00DD16B4" w:rsidRPr="00EA0FE3" w:rsidRDefault="00DD16B4" w:rsidP="00D7646E">
            <w:pPr>
              <w:widowControl w:val="0"/>
              <w:ind w:firstLine="0"/>
              <w:jc w:val="left"/>
              <w:rPr>
                <w:bCs/>
                <w:sz w:val="22"/>
                <w:szCs w:val="22"/>
              </w:rPr>
            </w:pPr>
            <w:r w:rsidRPr="00EA0FE3">
              <w:rPr>
                <w:bCs/>
                <w:sz w:val="22"/>
                <w:szCs w:val="22"/>
              </w:rPr>
              <w:t>Затраты на оплату типографских работ и услуг, включая приобретение периодических печатных изданий</w:t>
            </w:r>
          </w:p>
        </w:tc>
        <w:tc>
          <w:tcPr>
            <w:tcW w:w="1842" w:type="dxa"/>
            <w:shd w:val="clear" w:color="auto" w:fill="auto"/>
          </w:tcPr>
          <w:p w:rsidR="00DD16B4" w:rsidRPr="00DA5D60" w:rsidRDefault="00DD16B4" w:rsidP="00D7646E">
            <w:pPr>
              <w:spacing w:before="120"/>
              <w:ind w:firstLine="0"/>
              <w:jc w:val="center"/>
              <w:rPr>
                <w:bCs/>
                <w:sz w:val="22"/>
                <w:szCs w:val="22"/>
              </w:rPr>
            </w:pPr>
            <w:r w:rsidRPr="00DA5D60">
              <w:rPr>
                <w:bCs/>
                <w:sz w:val="22"/>
                <w:szCs w:val="22"/>
              </w:rPr>
              <w:t>160100,00</w:t>
            </w:r>
          </w:p>
        </w:tc>
        <w:tc>
          <w:tcPr>
            <w:tcW w:w="1843" w:type="dxa"/>
            <w:shd w:val="clear" w:color="auto" w:fill="auto"/>
          </w:tcPr>
          <w:p w:rsidR="00DD16B4" w:rsidRPr="00DA5D60" w:rsidRDefault="00DD16B4" w:rsidP="00D7646E">
            <w:pPr>
              <w:spacing w:before="120"/>
              <w:ind w:firstLine="0"/>
              <w:jc w:val="center"/>
              <w:rPr>
                <w:bCs/>
                <w:sz w:val="22"/>
                <w:szCs w:val="22"/>
              </w:rPr>
            </w:pPr>
            <w:r w:rsidRPr="00DA5D60">
              <w:rPr>
                <w:bCs/>
                <w:sz w:val="22"/>
                <w:szCs w:val="22"/>
              </w:rPr>
              <w:t>160100,00</w:t>
            </w:r>
          </w:p>
        </w:tc>
        <w:tc>
          <w:tcPr>
            <w:tcW w:w="1702" w:type="dxa"/>
            <w:shd w:val="clear" w:color="auto" w:fill="auto"/>
          </w:tcPr>
          <w:p w:rsidR="00DD16B4" w:rsidRPr="00DA5D60" w:rsidRDefault="00DD16B4" w:rsidP="00D7646E">
            <w:pPr>
              <w:spacing w:before="120"/>
              <w:ind w:firstLine="0"/>
              <w:jc w:val="center"/>
              <w:rPr>
                <w:bCs/>
                <w:sz w:val="22"/>
                <w:szCs w:val="22"/>
              </w:rPr>
            </w:pPr>
            <w:r w:rsidRPr="00DA5D60">
              <w:rPr>
                <w:bCs/>
                <w:sz w:val="22"/>
                <w:szCs w:val="22"/>
              </w:rPr>
              <w:t>166504,00</w:t>
            </w:r>
          </w:p>
        </w:tc>
        <w:tc>
          <w:tcPr>
            <w:tcW w:w="5811" w:type="dxa"/>
          </w:tcPr>
          <w:p w:rsidR="00DD16B4" w:rsidRPr="00EA0FE3" w:rsidRDefault="00DD16B4" w:rsidP="00D7646E">
            <w:pPr>
              <w:pStyle w:val="ConsPlusNormal"/>
              <w:rPr>
                <w:bCs/>
                <w:sz w:val="22"/>
                <w:szCs w:val="22"/>
              </w:rPr>
            </w:pPr>
            <w:r w:rsidRPr="00EA0FE3">
              <w:rPr>
                <w:bCs/>
                <w:sz w:val="22"/>
                <w:szCs w:val="22"/>
              </w:rPr>
              <w:t>Расчет нормативных затрат на оплату типографских работ и услуг осуществляется в порядке, определяемом ИОГВ (ОУ ТГВФ), с учетом нормативных затрат на приобретение периодических печатных изданий.</w:t>
            </w:r>
          </w:p>
          <w:p w:rsidR="00DD16B4" w:rsidRPr="00EA0FE3" w:rsidRDefault="00DD16B4" w:rsidP="00D7646E">
            <w:pPr>
              <w:pStyle w:val="ConsPlusNormal"/>
              <w:rPr>
                <w:bCs/>
                <w:sz w:val="22"/>
                <w:szCs w:val="22"/>
              </w:rPr>
            </w:pPr>
            <w:r w:rsidRPr="00EA0FE3">
              <w:rPr>
                <w:bCs/>
                <w:sz w:val="22"/>
                <w:szCs w:val="22"/>
              </w:rPr>
              <w:t>Расчет нормативных затрат на приобретение периодических печатных изданий осуществляется по формуле:</w:t>
            </w:r>
          </w:p>
          <w:p w:rsidR="00DD16B4" w:rsidRPr="00EA0FE3" w:rsidRDefault="00DD16B4" w:rsidP="00D7646E">
            <w:pPr>
              <w:pStyle w:val="ConsPlusNormal"/>
              <w:rPr>
                <w:bCs/>
                <w:sz w:val="22"/>
                <w:szCs w:val="22"/>
              </w:rPr>
            </w:pPr>
          </w:p>
          <w:p w:rsidR="00DD16B4" w:rsidRPr="00EA0FE3" w:rsidRDefault="00DD16B4" w:rsidP="00D7646E">
            <w:pPr>
              <w:pStyle w:val="ConsPlusNormal"/>
              <w:rPr>
                <w:bCs/>
                <w:sz w:val="22"/>
                <w:szCs w:val="22"/>
              </w:rPr>
            </w:pPr>
            <w:r w:rsidRPr="00EA0FE3">
              <w:rPr>
                <w:bCs/>
                <w:sz w:val="22"/>
                <w:szCs w:val="22"/>
              </w:rPr>
              <w:t>НЗпи = Чр x Нц пи x Мпи,</w:t>
            </w:r>
          </w:p>
          <w:p w:rsidR="00DD16B4" w:rsidRPr="00EA0FE3" w:rsidRDefault="00DD16B4" w:rsidP="00D7646E">
            <w:pPr>
              <w:pStyle w:val="ConsPlusNormal"/>
              <w:rPr>
                <w:bCs/>
                <w:sz w:val="22"/>
                <w:szCs w:val="22"/>
              </w:rPr>
            </w:pPr>
          </w:p>
          <w:p w:rsidR="00DD16B4" w:rsidRPr="00EA0FE3" w:rsidRDefault="00DD16B4" w:rsidP="00D7646E">
            <w:pPr>
              <w:pStyle w:val="ConsPlusNormal"/>
              <w:rPr>
                <w:bCs/>
                <w:sz w:val="22"/>
                <w:szCs w:val="22"/>
              </w:rPr>
            </w:pPr>
            <w:r w:rsidRPr="00EA0FE3">
              <w:rPr>
                <w:bCs/>
                <w:sz w:val="22"/>
                <w:szCs w:val="22"/>
              </w:rPr>
              <w:t>где: НЗпи - нормативные затраты на приобретение периодических печатных изданий;</w:t>
            </w:r>
          </w:p>
          <w:p w:rsidR="00DD16B4" w:rsidRPr="00EA0FE3" w:rsidRDefault="00DD16B4" w:rsidP="00D7646E">
            <w:pPr>
              <w:pStyle w:val="ConsPlusNormal"/>
              <w:rPr>
                <w:bCs/>
                <w:sz w:val="22"/>
                <w:szCs w:val="22"/>
              </w:rPr>
            </w:pPr>
            <w:r w:rsidRPr="00EA0FE3">
              <w:rPr>
                <w:bCs/>
                <w:sz w:val="22"/>
                <w:szCs w:val="22"/>
              </w:rPr>
              <w:t>Чр - расчетная численность работников ИОГВ (ОУ ТГВФ, КУ);</w:t>
            </w:r>
          </w:p>
          <w:p w:rsidR="00DD16B4" w:rsidRPr="00EA0FE3" w:rsidRDefault="00DD16B4" w:rsidP="00D7646E">
            <w:pPr>
              <w:pStyle w:val="ConsPlusNormal"/>
              <w:rPr>
                <w:bCs/>
                <w:sz w:val="22"/>
                <w:szCs w:val="22"/>
              </w:rPr>
            </w:pPr>
            <w:r w:rsidRPr="00EA0FE3">
              <w:rPr>
                <w:bCs/>
                <w:sz w:val="22"/>
                <w:szCs w:val="22"/>
              </w:rPr>
              <w:t>Нц пи - норматив цены приобретения периодических печатных изданий;</w:t>
            </w:r>
          </w:p>
          <w:p w:rsidR="00DD16B4" w:rsidRPr="00EA0FE3" w:rsidRDefault="00DD16B4" w:rsidP="00D7646E">
            <w:pPr>
              <w:widowControl w:val="0"/>
              <w:ind w:firstLine="0"/>
              <w:jc w:val="left"/>
              <w:rPr>
                <w:bCs/>
                <w:sz w:val="22"/>
                <w:szCs w:val="22"/>
              </w:rPr>
            </w:pPr>
            <w:r w:rsidRPr="00EA0FE3">
              <w:rPr>
                <w:bCs/>
                <w:sz w:val="22"/>
                <w:szCs w:val="22"/>
              </w:rPr>
              <w:t>Мпи - количество месяцев приобретения периодических печатных изданий</w:t>
            </w:r>
          </w:p>
        </w:tc>
      </w:tr>
      <w:tr w:rsidR="00DD16B4" w:rsidRPr="00EA0FE3" w:rsidTr="00D7646E">
        <w:tc>
          <w:tcPr>
            <w:tcW w:w="1129" w:type="dxa"/>
          </w:tcPr>
          <w:p w:rsidR="00DD16B4" w:rsidRPr="00EA0FE3" w:rsidRDefault="00DD16B4" w:rsidP="00D7646E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EA0FE3">
              <w:rPr>
                <w:rFonts w:eastAsiaTheme="minorHAnsi"/>
                <w:sz w:val="22"/>
                <w:szCs w:val="22"/>
              </w:rPr>
              <w:lastRenderedPageBreak/>
              <w:t>2.7.2</w:t>
            </w:r>
          </w:p>
        </w:tc>
        <w:tc>
          <w:tcPr>
            <w:tcW w:w="2977" w:type="dxa"/>
          </w:tcPr>
          <w:p w:rsidR="00DD16B4" w:rsidRPr="00EA0FE3" w:rsidRDefault="00DD16B4" w:rsidP="00D7646E">
            <w:pPr>
              <w:widowControl w:val="0"/>
              <w:ind w:firstLine="0"/>
              <w:jc w:val="left"/>
              <w:rPr>
                <w:bCs/>
                <w:sz w:val="22"/>
                <w:szCs w:val="22"/>
              </w:rPr>
            </w:pPr>
            <w:r w:rsidRPr="00EA0FE3">
              <w:rPr>
                <w:bCs/>
                <w:sz w:val="22"/>
                <w:szCs w:val="22"/>
              </w:rPr>
              <w:t>Затраты на оплату услуг лиц, привлекаемых на основании гражданско-правовых договоров</w:t>
            </w:r>
          </w:p>
        </w:tc>
        <w:tc>
          <w:tcPr>
            <w:tcW w:w="1842" w:type="dxa"/>
            <w:shd w:val="clear" w:color="auto" w:fill="auto"/>
          </w:tcPr>
          <w:p w:rsidR="00DD16B4" w:rsidRPr="00DA5D60" w:rsidRDefault="00DD16B4" w:rsidP="00D7646E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DD16B4" w:rsidRPr="00DA5D60" w:rsidRDefault="00DD16B4" w:rsidP="00D7646E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DD16B4" w:rsidRPr="00DA5D60" w:rsidRDefault="00DD16B4" w:rsidP="00D7646E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D16B4" w:rsidRPr="00EA0FE3" w:rsidTr="00D7646E">
        <w:tc>
          <w:tcPr>
            <w:tcW w:w="1129" w:type="dxa"/>
          </w:tcPr>
          <w:p w:rsidR="00DD16B4" w:rsidRPr="00EA0FE3" w:rsidRDefault="00DD16B4" w:rsidP="00D7646E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EA0FE3">
              <w:rPr>
                <w:rFonts w:eastAsiaTheme="minorHAnsi"/>
                <w:sz w:val="22"/>
                <w:szCs w:val="22"/>
              </w:rPr>
              <w:t>2.7.3</w:t>
            </w:r>
          </w:p>
        </w:tc>
        <w:tc>
          <w:tcPr>
            <w:tcW w:w="2977" w:type="dxa"/>
          </w:tcPr>
          <w:p w:rsidR="00DD16B4" w:rsidRPr="00EA0FE3" w:rsidRDefault="00DD16B4" w:rsidP="00D7646E">
            <w:pPr>
              <w:widowControl w:val="0"/>
              <w:ind w:firstLine="0"/>
              <w:jc w:val="left"/>
              <w:rPr>
                <w:bCs/>
                <w:sz w:val="22"/>
                <w:szCs w:val="22"/>
              </w:rPr>
            </w:pPr>
            <w:r w:rsidRPr="00EA0FE3">
              <w:rPr>
                <w:bCs/>
                <w:sz w:val="22"/>
                <w:szCs w:val="22"/>
              </w:rPr>
              <w:t>Затраты на проведение предрейсового и послерейсового осмотра водителей транспортных средств</w:t>
            </w:r>
          </w:p>
        </w:tc>
        <w:tc>
          <w:tcPr>
            <w:tcW w:w="1842" w:type="dxa"/>
            <w:shd w:val="clear" w:color="auto" w:fill="auto"/>
          </w:tcPr>
          <w:p w:rsidR="00DD16B4" w:rsidRPr="00DA5D60" w:rsidRDefault="00DD16B4" w:rsidP="00D7646E">
            <w:pPr>
              <w:ind w:firstLine="0"/>
              <w:jc w:val="center"/>
              <w:rPr>
                <w:bCs/>
                <w:sz w:val="22"/>
                <w:szCs w:val="22"/>
              </w:rPr>
            </w:pPr>
            <w:r w:rsidRPr="00DA5D60">
              <w:rPr>
                <w:bCs/>
                <w:sz w:val="22"/>
                <w:szCs w:val="22"/>
              </w:rPr>
              <w:t>279100,00</w:t>
            </w:r>
          </w:p>
        </w:tc>
        <w:tc>
          <w:tcPr>
            <w:tcW w:w="1843" w:type="dxa"/>
            <w:shd w:val="clear" w:color="auto" w:fill="auto"/>
          </w:tcPr>
          <w:p w:rsidR="00DD16B4" w:rsidRPr="00DA5D60" w:rsidRDefault="00DD16B4" w:rsidP="00D7646E">
            <w:pPr>
              <w:ind w:firstLine="0"/>
              <w:jc w:val="center"/>
              <w:rPr>
                <w:bCs/>
                <w:sz w:val="22"/>
                <w:szCs w:val="22"/>
              </w:rPr>
            </w:pPr>
            <w:r w:rsidRPr="00DA5D60">
              <w:rPr>
                <w:bCs/>
                <w:sz w:val="22"/>
                <w:szCs w:val="22"/>
              </w:rPr>
              <w:t>279100,00</w:t>
            </w:r>
          </w:p>
        </w:tc>
        <w:tc>
          <w:tcPr>
            <w:tcW w:w="1702" w:type="dxa"/>
            <w:shd w:val="clear" w:color="auto" w:fill="auto"/>
          </w:tcPr>
          <w:p w:rsidR="00DD16B4" w:rsidRPr="00DA5D60" w:rsidRDefault="00DD16B4" w:rsidP="00D7646E">
            <w:pPr>
              <w:ind w:firstLine="0"/>
              <w:jc w:val="center"/>
              <w:rPr>
                <w:bCs/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290264,0</w:t>
            </w:r>
          </w:p>
        </w:tc>
        <w:tc>
          <w:tcPr>
            <w:tcW w:w="5811" w:type="dxa"/>
          </w:tcPr>
          <w:p w:rsidR="00DD16B4" w:rsidRPr="00EA0FE3" w:rsidRDefault="00DD16B4" w:rsidP="00D7646E">
            <w:pPr>
              <w:jc w:val="left"/>
              <w:rPr>
                <w:bCs/>
                <w:sz w:val="22"/>
                <w:szCs w:val="22"/>
              </w:rPr>
            </w:pPr>
            <w:r w:rsidRPr="00EA0FE3">
              <w:rPr>
                <w:bCs/>
                <w:sz w:val="22"/>
                <w:szCs w:val="22"/>
              </w:rPr>
              <w:t>Расчет нормативных затрат на проведение предрейсового и послерейсового осмотра водителей транспортных средств осуществляется по формуле:</w:t>
            </w:r>
          </w:p>
          <w:p w:rsidR="00DD16B4" w:rsidRPr="00EA0FE3" w:rsidRDefault="00DD16B4" w:rsidP="00D7646E">
            <w:pPr>
              <w:jc w:val="left"/>
              <w:rPr>
                <w:bCs/>
                <w:sz w:val="22"/>
                <w:szCs w:val="22"/>
              </w:rPr>
            </w:pPr>
            <w:r w:rsidRPr="00EA0FE3">
              <w:rPr>
                <w:bCs/>
                <w:sz w:val="22"/>
                <w:szCs w:val="22"/>
              </w:rPr>
              <w:t>НЗ осм=К вод х Ц осм х к рд/1,2,</w:t>
            </w:r>
          </w:p>
          <w:p w:rsidR="00DD16B4" w:rsidRPr="00EA0FE3" w:rsidRDefault="00DD16B4" w:rsidP="00D7646E">
            <w:pPr>
              <w:jc w:val="left"/>
              <w:rPr>
                <w:bCs/>
                <w:sz w:val="22"/>
                <w:szCs w:val="22"/>
              </w:rPr>
            </w:pPr>
            <w:r w:rsidRPr="00EA0FE3">
              <w:rPr>
                <w:bCs/>
                <w:sz w:val="22"/>
                <w:szCs w:val="22"/>
              </w:rPr>
              <w:t>где:</w:t>
            </w:r>
          </w:p>
          <w:p w:rsidR="00DD16B4" w:rsidRPr="00EA0FE3" w:rsidRDefault="00DD16B4" w:rsidP="00D7646E">
            <w:pPr>
              <w:jc w:val="left"/>
              <w:rPr>
                <w:bCs/>
                <w:sz w:val="22"/>
                <w:szCs w:val="22"/>
              </w:rPr>
            </w:pPr>
            <w:r w:rsidRPr="00EA0FE3">
              <w:rPr>
                <w:bCs/>
                <w:sz w:val="22"/>
                <w:szCs w:val="22"/>
              </w:rPr>
              <w:t>К вод-количество водителей;</w:t>
            </w:r>
          </w:p>
          <w:p w:rsidR="00DD16B4" w:rsidRPr="00EA0FE3" w:rsidRDefault="00DD16B4" w:rsidP="00D7646E">
            <w:pPr>
              <w:jc w:val="left"/>
              <w:rPr>
                <w:bCs/>
                <w:sz w:val="22"/>
                <w:szCs w:val="22"/>
              </w:rPr>
            </w:pPr>
            <w:r w:rsidRPr="00EA0FE3">
              <w:rPr>
                <w:bCs/>
                <w:sz w:val="22"/>
                <w:szCs w:val="22"/>
              </w:rPr>
              <w:t>Ц осм-цена проведения 1 предрейсового и послерейсового осмотра;</w:t>
            </w:r>
          </w:p>
          <w:p w:rsidR="00DD16B4" w:rsidRPr="00EA0FE3" w:rsidRDefault="00DD16B4" w:rsidP="00D7646E">
            <w:pPr>
              <w:jc w:val="left"/>
              <w:rPr>
                <w:bCs/>
                <w:sz w:val="22"/>
                <w:szCs w:val="22"/>
              </w:rPr>
            </w:pPr>
            <w:r w:rsidRPr="00EA0FE3">
              <w:rPr>
                <w:bCs/>
                <w:sz w:val="22"/>
                <w:szCs w:val="22"/>
              </w:rPr>
              <w:t>К рд-количество рабочих дней и году;</w:t>
            </w:r>
          </w:p>
          <w:p w:rsidR="00DD16B4" w:rsidRPr="00EA0FE3" w:rsidRDefault="00DD16B4" w:rsidP="00D7646E">
            <w:pPr>
              <w:jc w:val="left"/>
              <w:rPr>
                <w:bCs/>
                <w:sz w:val="22"/>
                <w:szCs w:val="22"/>
              </w:rPr>
            </w:pPr>
            <w:r w:rsidRPr="00EA0FE3">
              <w:rPr>
                <w:bCs/>
                <w:sz w:val="22"/>
                <w:szCs w:val="22"/>
              </w:rPr>
              <w:lastRenderedPageBreak/>
              <w:t xml:space="preserve">1,2-поправочный коэффициент, учитывающий неявки </w:t>
            </w:r>
          </w:p>
          <w:p w:rsidR="00DD16B4" w:rsidRPr="00EA0FE3" w:rsidRDefault="00DD16B4" w:rsidP="00D7646E">
            <w:pPr>
              <w:jc w:val="left"/>
              <w:rPr>
                <w:bCs/>
                <w:sz w:val="22"/>
                <w:szCs w:val="22"/>
              </w:rPr>
            </w:pPr>
            <w:r w:rsidRPr="00EA0FE3">
              <w:rPr>
                <w:bCs/>
                <w:sz w:val="22"/>
                <w:szCs w:val="22"/>
              </w:rPr>
              <w:t>на работу по причинам, установленным трудовым законодательством Российской Федерации (отпуск, больничный лист).</w:t>
            </w:r>
          </w:p>
        </w:tc>
      </w:tr>
      <w:tr w:rsidR="00DD16B4" w:rsidRPr="00EA0FE3" w:rsidTr="00D7646E">
        <w:tc>
          <w:tcPr>
            <w:tcW w:w="1129" w:type="dxa"/>
          </w:tcPr>
          <w:p w:rsidR="00DD16B4" w:rsidRPr="00EA0FE3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lastRenderedPageBreak/>
              <w:t>2.7.4</w:t>
            </w:r>
          </w:p>
        </w:tc>
        <w:tc>
          <w:tcPr>
            <w:tcW w:w="2977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аттестацию специальных помещений</w:t>
            </w:r>
          </w:p>
        </w:tc>
        <w:tc>
          <w:tcPr>
            <w:tcW w:w="1842" w:type="dxa"/>
            <w:shd w:val="clear" w:color="auto" w:fill="auto"/>
          </w:tcPr>
          <w:p w:rsidR="00DD16B4" w:rsidRPr="00DA5D60" w:rsidRDefault="00DD16B4" w:rsidP="00D7646E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DD16B4" w:rsidRPr="00DA5D60" w:rsidRDefault="00DD16B4" w:rsidP="00D7646E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DD16B4" w:rsidRPr="00DA5D60" w:rsidRDefault="00DD16B4" w:rsidP="00D7646E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D16B4" w:rsidRPr="00EA0FE3" w:rsidTr="00D7646E">
        <w:tc>
          <w:tcPr>
            <w:tcW w:w="1129" w:type="dxa"/>
          </w:tcPr>
          <w:p w:rsidR="00DD16B4" w:rsidRPr="00EA0FE3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2.7.5</w:t>
            </w:r>
          </w:p>
        </w:tc>
        <w:tc>
          <w:tcPr>
            <w:tcW w:w="2977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проведение диспансеризации работников</w:t>
            </w:r>
          </w:p>
        </w:tc>
        <w:tc>
          <w:tcPr>
            <w:tcW w:w="1842" w:type="dxa"/>
            <w:shd w:val="clear" w:color="auto" w:fill="auto"/>
          </w:tcPr>
          <w:p w:rsidR="00DD16B4" w:rsidRPr="00DA5D60" w:rsidRDefault="00DD16B4" w:rsidP="00D764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DD16B4" w:rsidRPr="00DA5D60" w:rsidRDefault="00DD16B4" w:rsidP="00D7646E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1702" w:type="dxa"/>
            <w:shd w:val="clear" w:color="auto" w:fill="auto"/>
          </w:tcPr>
          <w:p w:rsidR="00DD16B4" w:rsidRPr="00DA5D60" w:rsidRDefault="00DD16B4" w:rsidP="00D7646E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5811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Расчет нормативных затрат на проведение диспансеризации работников осуществляется по формуле: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НЗ</w:t>
            </w:r>
            <w:r w:rsidRPr="00EA0FE3">
              <w:rPr>
                <w:sz w:val="22"/>
                <w:szCs w:val="22"/>
                <w:vertAlign w:val="subscript"/>
              </w:rPr>
              <w:t>дисп</w:t>
            </w:r>
            <w:r w:rsidRPr="00EA0FE3">
              <w:rPr>
                <w:sz w:val="22"/>
                <w:szCs w:val="22"/>
              </w:rPr>
              <w:t xml:space="preserve"> = Ч</w:t>
            </w:r>
            <w:r w:rsidRPr="00EA0FE3">
              <w:rPr>
                <w:sz w:val="22"/>
                <w:szCs w:val="22"/>
                <w:vertAlign w:val="subscript"/>
              </w:rPr>
              <w:t>р</w:t>
            </w:r>
            <w:r w:rsidRPr="00EA0FE3">
              <w:rPr>
                <w:sz w:val="22"/>
                <w:szCs w:val="22"/>
              </w:rPr>
              <w:t xml:space="preserve"> x Н</w:t>
            </w:r>
            <w:r w:rsidRPr="00EA0FE3">
              <w:rPr>
                <w:sz w:val="22"/>
                <w:szCs w:val="22"/>
                <w:vertAlign w:val="subscript"/>
              </w:rPr>
              <w:t>ц дисп</w:t>
            </w:r>
            <w:r w:rsidRPr="00EA0FE3">
              <w:rPr>
                <w:sz w:val="22"/>
                <w:szCs w:val="22"/>
              </w:rPr>
              <w:t>,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где: НЗ</w:t>
            </w:r>
            <w:r w:rsidRPr="00EA0FE3">
              <w:rPr>
                <w:sz w:val="22"/>
                <w:szCs w:val="22"/>
                <w:vertAlign w:val="subscript"/>
              </w:rPr>
              <w:t>дисп</w:t>
            </w:r>
            <w:r w:rsidRPr="00EA0FE3">
              <w:rPr>
                <w:sz w:val="22"/>
                <w:szCs w:val="22"/>
              </w:rPr>
              <w:t xml:space="preserve"> - нормативные затраты на проведение диспансеризации работников;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Ч</w:t>
            </w:r>
            <w:r w:rsidRPr="00EA0FE3">
              <w:rPr>
                <w:sz w:val="22"/>
                <w:szCs w:val="22"/>
                <w:vertAlign w:val="subscript"/>
              </w:rPr>
              <w:t>р</w:t>
            </w:r>
            <w:r w:rsidRPr="00EA0FE3">
              <w:rPr>
                <w:sz w:val="22"/>
                <w:szCs w:val="22"/>
              </w:rPr>
              <w:t xml:space="preserve"> - расчетная численность работников ИОГВ (ОУ ТГВФ, КУ);</w:t>
            </w:r>
          </w:p>
          <w:p w:rsidR="00DD16B4" w:rsidRPr="00EA0FE3" w:rsidRDefault="00DD16B4" w:rsidP="00D7646E">
            <w:pPr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</w:t>
            </w:r>
            <w:r w:rsidRPr="00EA0FE3">
              <w:rPr>
                <w:sz w:val="22"/>
                <w:szCs w:val="22"/>
                <w:vertAlign w:val="subscript"/>
              </w:rPr>
              <w:t>ц дисп</w:t>
            </w:r>
            <w:r w:rsidRPr="00EA0FE3">
              <w:rPr>
                <w:sz w:val="22"/>
                <w:szCs w:val="22"/>
              </w:rPr>
              <w:t xml:space="preserve"> - норматив цены диспансеризации одного работника ИОГВ (ОУ ТГВФ, КУ)</w:t>
            </w:r>
          </w:p>
        </w:tc>
      </w:tr>
      <w:tr w:rsidR="00DD16B4" w:rsidRPr="00EA0FE3" w:rsidTr="00D7646E">
        <w:tc>
          <w:tcPr>
            <w:tcW w:w="1129" w:type="dxa"/>
          </w:tcPr>
          <w:p w:rsidR="00DD16B4" w:rsidRPr="00EA0FE3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2.7.6</w:t>
            </w:r>
          </w:p>
        </w:tc>
        <w:tc>
          <w:tcPr>
            <w:tcW w:w="2977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монтаж (установку), дооборудование и наладку оборудования</w:t>
            </w:r>
          </w:p>
        </w:tc>
        <w:tc>
          <w:tcPr>
            <w:tcW w:w="1842" w:type="dxa"/>
            <w:shd w:val="clear" w:color="auto" w:fill="auto"/>
          </w:tcPr>
          <w:p w:rsidR="00DD16B4" w:rsidRPr="00DA5D60" w:rsidRDefault="00DD16B4" w:rsidP="00D7646E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DD16B4" w:rsidRPr="00DA5D60" w:rsidRDefault="00DD16B4" w:rsidP="00D7646E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DD16B4" w:rsidRPr="00DA5D60" w:rsidRDefault="00DD16B4" w:rsidP="00D7646E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D16B4" w:rsidRPr="00EA0FE3" w:rsidTr="00D7646E">
        <w:tc>
          <w:tcPr>
            <w:tcW w:w="1129" w:type="dxa"/>
          </w:tcPr>
          <w:p w:rsidR="00DD16B4" w:rsidRPr="00EA0FE3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2.7.7</w:t>
            </w:r>
          </w:p>
        </w:tc>
        <w:tc>
          <w:tcPr>
            <w:tcW w:w="2977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оплату услуг вневедомственной охраны</w:t>
            </w:r>
          </w:p>
        </w:tc>
        <w:tc>
          <w:tcPr>
            <w:tcW w:w="1842" w:type="dxa"/>
            <w:shd w:val="clear" w:color="auto" w:fill="auto"/>
          </w:tcPr>
          <w:p w:rsidR="00DD16B4" w:rsidRPr="00DA5D60" w:rsidRDefault="00DD16B4" w:rsidP="00155AAC">
            <w:pPr>
              <w:ind w:firstLine="0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5</w:t>
            </w:r>
            <w:r w:rsidR="009D0F1B" w:rsidRPr="00DA5D60">
              <w:rPr>
                <w:sz w:val="22"/>
                <w:szCs w:val="22"/>
              </w:rPr>
              <w:t>888285</w:t>
            </w:r>
            <w:r w:rsidR="00155AAC" w:rsidRPr="00DA5D60">
              <w:rPr>
                <w:sz w:val="22"/>
                <w:szCs w:val="22"/>
              </w:rPr>
              <w:t>3,5</w:t>
            </w:r>
            <w:r w:rsidRPr="00DA5D60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DD16B4" w:rsidRPr="00DA5D60" w:rsidRDefault="00155AAC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58882853,50</w:t>
            </w:r>
          </w:p>
        </w:tc>
        <w:tc>
          <w:tcPr>
            <w:tcW w:w="1702" w:type="dxa"/>
            <w:shd w:val="clear" w:color="auto" w:fill="auto"/>
          </w:tcPr>
          <w:p w:rsidR="00DD16B4" w:rsidRPr="00DA5D60" w:rsidRDefault="00155AAC" w:rsidP="00155AAC">
            <w:pPr>
              <w:ind w:firstLine="0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61238167,6</w:t>
            </w:r>
            <w:r w:rsidR="00236910" w:rsidRPr="00DA5D60">
              <w:rPr>
                <w:sz w:val="22"/>
                <w:szCs w:val="22"/>
              </w:rPr>
              <w:t>0</w:t>
            </w:r>
          </w:p>
        </w:tc>
        <w:tc>
          <w:tcPr>
            <w:tcW w:w="5811" w:type="dxa"/>
          </w:tcPr>
          <w:p w:rsidR="00DD16B4" w:rsidRPr="00EA0FE3" w:rsidRDefault="00DD16B4" w:rsidP="00D7646E">
            <w:pPr>
              <w:pStyle w:val="ConsPlusNormal"/>
              <w:ind w:firstLine="28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Расчет нормативных затрат на оплату услуг вневедомственной охраны осуществляется по формуле:</w:t>
            </w:r>
          </w:p>
          <w:p w:rsidR="00DD16B4" w:rsidRPr="00EA0FE3" w:rsidRDefault="00DD16B4" w:rsidP="00D7646E">
            <w:pPr>
              <w:pStyle w:val="ConsPlusNormal"/>
              <w:ind w:firstLine="28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НЗохр 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Кi охр х Цi охр х Пi охр</m:t>
                  </m:r>
                </m:e>
              </m:nary>
            </m:oMath>
            <w:r w:rsidRPr="00EA0FE3">
              <w:rPr>
                <w:sz w:val="22"/>
                <w:szCs w:val="22"/>
              </w:rPr>
              <w:t>,</w:t>
            </w:r>
          </w:p>
          <w:p w:rsidR="00DD16B4" w:rsidRPr="00EA0FE3" w:rsidRDefault="00DD16B4" w:rsidP="00D7646E">
            <w:pPr>
              <w:pStyle w:val="ConsPlusNormal"/>
              <w:ind w:firstLine="28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где:</w:t>
            </w:r>
          </w:p>
          <w:p w:rsidR="00DD16B4" w:rsidRPr="00EA0FE3" w:rsidRDefault="00DD16B4" w:rsidP="00D7646E">
            <w:pPr>
              <w:pStyle w:val="ConsPlusNormal"/>
              <w:ind w:firstLine="28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Кi охр- количественный показатель, характеризующий объем услуги i-го типа за определенный период;</w:t>
            </w:r>
          </w:p>
          <w:p w:rsidR="00DD16B4" w:rsidRPr="00EA0FE3" w:rsidRDefault="00DD16B4" w:rsidP="00D7646E">
            <w:pPr>
              <w:pStyle w:val="ConsPlusNormal"/>
              <w:ind w:firstLine="28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Цi охр- цена за единицу объема услуги i-го типа;</w:t>
            </w:r>
          </w:p>
          <w:p w:rsidR="00DD16B4" w:rsidRPr="00EA0FE3" w:rsidRDefault="00DD16B4" w:rsidP="00D7646E">
            <w:pPr>
              <w:ind w:firstLine="28"/>
              <w:jc w:val="left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Пi охр- периодичность выполнения услуг i-го типа.</w:t>
            </w:r>
          </w:p>
        </w:tc>
      </w:tr>
      <w:tr w:rsidR="00DD16B4" w:rsidRPr="00EA0FE3" w:rsidTr="00D7646E">
        <w:tc>
          <w:tcPr>
            <w:tcW w:w="1129" w:type="dxa"/>
          </w:tcPr>
          <w:p w:rsidR="00DD16B4" w:rsidRPr="00EA0FE3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lastRenderedPageBreak/>
              <w:t>2.7.8</w:t>
            </w:r>
          </w:p>
        </w:tc>
        <w:tc>
          <w:tcPr>
            <w:tcW w:w="2977" w:type="dxa"/>
          </w:tcPr>
          <w:p w:rsidR="00DD16B4" w:rsidRPr="00EA0FE3" w:rsidRDefault="009D0F1B" w:rsidP="00D7646E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="00DD16B4" w:rsidRPr="00EA0FE3">
              <w:rPr>
                <w:sz w:val="22"/>
                <w:szCs w:val="22"/>
              </w:rPr>
              <w:t>атраты на приобретение полисов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1842" w:type="dxa"/>
            <w:shd w:val="clear" w:color="auto" w:fill="auto"/>
          </w:tcPr>
          <w:p w:rsidR="00DD16B4" w:rsidRPr="00DA5D60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61475,80</w:t>
            </w:r>
          </w:p>
        </w:tc>
        <w:tc>
          <w:tcPr>
            <w:tcW w:w="1843" w:type="dxa"/>
            <w:shd w:val="clear" w:color="auto" w:fill="auto"/>
          </w:tcPr>
          <w:p w:rsidR="00DD16B4" w:rsidRPr="00DA5D60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61500,00</w:t>
            </w:r>
          </w:p>
        </w:tc>
        <w:tc>
          <w:tcPr>
            <w:tcW w:w="1702" w:type="dxa"/>
            <w:shd w:val="clear" w:color="auto" w:fill="auto"/>
          </w:tcPr>
          <w:p w:rsidR="00DD16B4" w:rsidRPr="00DA5D60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63960,00</w:t>
            </w:r>
          </w:p>
        </w:tc>
        <w:tc>
          <w:tcPr>
            <w:tcW w:w="5811" w:type="dxa"/>
          </w:tcPr>
          <w:p w:rsidR="00DD16B4" w:rsidRPr="00EA0FE3" w:rsidRDefault="00DD16B4" w:rsidP="00D7646E">
            <w:pPr>
              <w:ind w:firstLine="28"/>
              <w:jc w:val="left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Расчет нормативных затрат на приобретение полисов обязательного страхования гражданской ответственности владельцев транспортных средств осуществляется путем суммирования затрат по каждому транспортному средству i-го вида, рассчитанных как произведение предельного размера базовой ставки страхового тарифа</w:t>
            </w:r>
            <w:r w:rsidRPr="00EA0FE3">
              <w:rPr>
                <w:sz w:val="22"/>
                <w:szCs w:val="22"/>
              </w:rPr>
              <w:br/>
              <w:t xml:space="preserve"> по транспортному средству i-го вида и произведения коэффициентов страховых тарифов, установленных Федеральным законом от 25 апреля 2002 г. № 40-ФЗ </w:t>
            </w:r>
            <w:r w:rsidRPr="00EA0FE3">
              <w:rPr>
                <w:sz w:val="22"/>
                <w:szCs w:val="22"/>
              </w:rPr>
              <w:br/>
              <w:t xml:space="preserve">«Об обязательном страховании гражданской ответственности владельцев транспортных средств» </w:t>
            </w:r>
            <w:r w:rsidRPr="00EA0FE3">
              <w:rPr>
                <w:sz w:val="22"/>
                <w:szCs w:val="22"/>
              </w:rPr>
              <w:br/>
              <w:t xml:space="preserve"> для транспортного средства i-го вида.</w:t>
            </w:r>
          </w:p>
        </w:tc>
      </w:tr>
      <w:tr w:rsidR="00DD16B4" w:rsidRPr="00EA0FE3" w:rsidTr="00D7646E">
        <w:tc>
          <w:tcPr>
            <w:tcW w:w="1129" w:type="dxa"/>
          </w:tcPr>
          <w:p w:rsidR="00DD16B4" w:rsidRPr="00EA0FE3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2.7.9</w:t>
            </w:r>
          </w:p>
        </w:tc>
        <w:tc>
          <w:tcPr>
            <w:tcW w:w="2977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оплату труда независимых экспертов</w:t>
            </w:r>
          </w:p>
        </w:tc>
        <w:tc>
          <w:tcPr>
            <w:tcW w:w="1842" w:type="dxa"/>
            <w:shd w:val="clear" w:color="auto" w:fill="auto"/>
          </w:tcPr>
          <w:p w:rsidR="00DD16B4" w:rsidRPr="00DA5D60" w:rsidRDefault="00DD16B4" w:rsidP="00D7646E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DD16B4" w:rsidRPr="00DA5D60" w:rsidRDefault="00DD16B4" w:rsidP="00D7646E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DD16B4" w:rsidRPr="00DA5D60" w:rsidRDefault="00DD16B4" w:rsidP="00D7646E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D16B4" w:rsidRPr="00EA0FE3" w:rsidTr="00D7646E">
        <w:tc>
          <w:tcPr>
            <w:tcW w:w="1129" w:type="dxa"/>
          </w:tcPr>
          <w:p w:rsidR="00DD16B4" w:rsidRPr="00EA0FE3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2.7.10</w:t>
            </w:r>
          </w:p>
        </w:tc>
        <w:tc>
          <w:tcPr>
            <w:tcW w:w="2977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услуги по предоставлению мест на крытой автостоянке</w:t>
            </w:r>
          </w:p>
        </w:tc>
        <w:tc>
          <w:tcPr>
            <w:tcW w:w="1842" w:type="dxa"/>
            <w:shd w:val="clear" w:color="auto" w:fill="auto"/>
          </w:tcPr>
          <w:p w:rsidR="00DD16B4" w:rsidRPr="00DA5D60" w:rsidRDefault="009D0F1B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2162400</w:t>
            </w:r>
            <w:r w:rsidR="00DD16B4" w:rsidRPr="00DA5D60">
              <w:rPr>
                <w:sz w:val="22"/>
                <w:szCs w:val="22"/>
              </w:rPr>
              <w:t>,00</w:t>
            </w:r>
          </w:p>
        </w:tc>
        <w:tc>
          <w:tcPr>
            <w:tcW w:w="1843" w:type="dxa"/>
            <w:shd w:val="clear" w:color="auto" w:fill="auto"/>
          </w:tcPr>
          <w:p w:rsidR="00DD16B4" w:rsidRPr="00DA5D60" w:rsidRDefault="009D0F1B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2162400,00</w:t>
            </w:r>
          </w:p>
        </w:tc>
        <w:tc>
          <w:tcPr>
            <w:tcW w:w="1702" w:type="dxa"/>
            <w:shd w:val="clear" w:color="auto" w:fill="auto"/>
          </w:tcPr>
          <w:p w:rsidR="00DD16B4" w:rsidRPr="00DA5D60" w:rsidRDefault="00236910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2248896</w:t>
            </w:r>
            <w:r w:rsidR="00DD16B4" w:rsidRPr="00DA5D60">
              <w:rPr>
                <w:sz w:val="22"/>
                <w:szCs w:val="22"/>
              </w:rPr>
              <w:t>,00</w:t>
            </w:r>
          </w:p>
        </w:tc>
        <w:tc>
          <w:tcPr>
            <w:tcW w:w="5811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Расчет нормативных затрат на услуги по предоставлению мест на крытой автостоянке осуществляется по формуле: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 xml:space="preserve">НЗ крс=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aryPr>
                <m:sub>
                  <m:r>
                    <w:rPr>
                      <w:rFonts w:ascii="Cambria Math" w:eastAsia="Cambria Math" w:hAnsi="Cambria Math"/>
                      <w:sz w:val="22"/>
                      <w:szCs w:val="22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2"/>
                      <w:szCs w:val="22"/>
                    </w:rPr>
                    <m:t>=1</m:t>
                  </m:r>
                </m:sub>
                <m:sup>
                  <m:r>
                    <w:rPr>
                      <w:rFonts w:ascii="Cambria Math" w:eastAsia="Cambria Math" w:hAnsi="Cambria Math"/>
                      <w:sz w:val="22"/>
                      <w:szCs w:val="22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2"/>
                      <w:szCs w:val="22"/>
                    </w:rPr>
                    <m:t xml:space="preserve">Пi крс х Цi крс х Кi крс х Мi крс </m:t>
                  </m:r>
                </m:e>
              </m:nary>
            </m:oMath>
            <w:r w:rsidRPr="00EA0FE3">
              <w:rPr>
                <w:sz w:val="22"/>
                <w:szCs w:val="22"/>
              </w:rPr>
              <w:t>,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где: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Пi крс - площадь стояночного места для транспортного средства i-го вида;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Цi крс – цена кв.м. стояночного места за месяц;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Кi крс-количество транспортных средств i-го вида;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Мi крс - количество месяцев аренды.</w:t>
            </w:r>
          </w:p>
        </w:tc>
      </w:tr>
      <w:tr w:rsidR="00DD16B4" w:rsidRPr="00EA0FE3" w:rsidTr="00D7646E">
        <w:tc>
          <w:tcPr>
            <w:tcW w:w="1129" w:type="dxa"/>
          </w:tcPr>
          <w:p w:rsidR="00DD16B4" w:rsidRPr="00EA0FE3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2.7.11</w:t>
            </w:r>
          </w:p>
        </w:tc>
        <w:tc>
          <w:tcPr>
            <w:tcW w:w="2977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услуги по предоставлению и замене грязезащитных ворсовых ковровых покрытий</w:t>
            </w:r>
          </w:p>
        </w:tc>
        <w:tc>
          <w:tcPr>
            <w:tcW w:w="1842" w:type="dxa"/>
            <w:shd w:val="clear" w:color="auto" w:fill="auto"/>
          </w:tcPr>
          <w:p w:rsidR="00DD16B4" w:rsidRPr="00DA5D60" w:rsidRDefault="009D0F1B" w:rsidP="00CE78E5">
            <w:pPr>
              <w:pStyle w:val="ConsPlusNormal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590107</w:t>
            </w:r>
            <w:r w:rsidR="00CE78E5" w:rsidRPr="00DA5D60">
              <w:rPr>
                <w:sz w:val="22"/>
                <w:szCs w:val="22"/>
              </w:rPr>
              <w:t>3</w:t>
            </w:r>
            <w:r w:rsidR="00DD16B4" w:rsidRPr="00DA5D60">
              <w:rPr>
                <w:sz w:val="22"/>
                <w:szCs w:val="22"/>
              </w:rPr>
              <w:t>,</w:t>
            </w:r>
            <w:r w:rsidR="00CE78E5" w:rsidRPr="00DA5D60">
              <w:rPr>
                <w:sz w:val="22"/>
                <w:szCs w:val="22"/>
              </w:rPr>
              <w:t>9</w:t>
            </w:r>
            <w:r w:rsidR="00DD16B4" w:rsidRPr="00DA5D60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DD16B4" w:rsidRPr="00DA5D60" w:rsidRDefault="00CE78E5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5901073,90</w:t>
            </w:r>
          </w:p>
        </w:tc>
        <w:tc>
          <w:tcPr>
            <w:tcW w:w="1702" w:type="dxa"/>
            <w:shd w:val="clear" w:color="auto" w:fill="auto"/>
          </w:tcPr>
          <w:p w:rsidR="00DD16B4" w:rsidRPr="00DA5D60" w:rsidRDefault="00236910" w:rsidP="00CE78E5">
            <w:pPr>
              <w:pStyle w:val="ConsPlusNormal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6137</w:t>
            </w:r>
            <w:r w:rsidR="00CE78E5" w:rsidRPr="00DA5D60">
              <w:rPr>
                <w:sz w:val="22"/>
                <w:szCs w:val="22"/>
              </w:rPr>
              <w:t>116,90</w:t>
            </w:r>
          </w:p>
        </w:tc>
        <w:tc>
          <w:tcPr>
            <w:tcW w:w="5811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Расчет нормативных затрат на услуги по предоставлению и замене грязезащитных ворсовых ковровых покрытий осуществляется по формуле: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НЗ гкп 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Оi гкп х Цi гкп х Пi гкп</m:t>
                  </m:r>
                </m:e>
              </m:nary>
            </m:oMath>
            <w:r w:rsidRPr="00EA0FE3">
              <w:rPr>
                <w:sz w:val="22"/>
                <w:szCs w:val="22"/>
              </w:rPr>
              <w:t>,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где: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О гкп–количество i-го коврового покрытия;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Ц гкп- цена 1 замены i-го коврового покрытия;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П гкп–периодичность замены i-го коврового покрытия.</w:t>
            </w:r>
          </w:p>
        </w:tc>
      </w:tr>
      <w:tr w:rsidR="00DD16B4" w:rsidRPr="00EA0FE3" w:rsidTr="00D7646E">
        <w:tc>
          <w:tcPr>
            <w:tcW w:w="1129" w:type="dxa"/>
          </w:tcPr>
          <w:p w:rsidR="00DD16B4" w:rsidRPr="00EA0FE3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lastRenderedPageBreak/>
              <w:t>2.7.12</w:t>
            </w:r>
          </w:p>
        </w:tc>
        <w:tc>
          <w:tcPr>
            <w:tcW w:w="2977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приобретение образовательных услуг по повышению квалификации</w:t>
            </w:r>
          </w:p>
        </w:tc>
        <w:tc>
          <w:tcPr>
            <w:tcW w:w="1842" w:type="dxa"/>
            <w:shd w:val="clear" w:color="auto" w:fill="auto"/>
          </w:tcPr>
          <w:p w:rsidR="00DD16B4" w:rsidRPr="00DA5D60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967200,00</w:t>
            </w:r>
          </w:p>
        </w:tc>
        <w:tc>
          <w:tcPr>
            <w:tcW w:w="1843" w:type="dxa"/>
            <w:shd w:val="clear" w:color="auto" w:fill="auto"/>
          </w:tcPr>
          <w:p w:rsidR="00DD16B4" w:rsidRPr="00DA5D60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967200,00</w:t>
            </w:r>
          </w:p>
        </w:tc>
        <w:tc>
          <w:tcPr>
            <w:tcW w:w="1702" w:type="dxa"/>
            <w:shd w:val="clear" w:color="auto" w:fill="auto"/>
          </w:tcPr>
          <w:p w:rsidR="00DD16B4" w:rsidRPr="00DA5D60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1005888,0</w:t>
            </w:r>
          </w:p>
        </w:tc>
        <w:tc>
          <w:tcPr>
            <w:tcW w:w="5811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noProof/>
                <w:sz w:val="22"/>
                <w:szCs w:val="22"/>
              </w:rPr>
              <mc:AlternateContent>
                <mc:Choice Requires="wpc">
                  <w:drawing>
                    <wp:anchor distT="0" distB="0" distL="114300" distR="114300" simplePos="0" relativeHeight="251659264" behindDoc="0" locked="0" layoutInCell="1" allowOverlap="1" wp14:anchorId="2DBE766E" wp14:editId="7ED21AB2">
                      <wp:simplePos x="0" y="0"/>
                      <wp:positionH relativeFrom="character">
                        <wp:posOffset>-3291840</wp:posOffset>
                      </wp:positionH>
                      <wp:positionV relativeFrom="line">
                        <wp:posOffset>-6226810</wp:posOffset>
                      </wp:positionV>
                      <wp:extent cx="1409700" cy="679450"/>
                      <wp:effectExtent l="0" t="0" r="0" b="6350"/>
                      <wp:wrapNone/>
                      <wp:docPr id="55" name="Полотно 5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49" name="Rectangle 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6090" y="20320"/>
                                  <a:ext cx="494665" cy="244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7646E" w:rsidRDefault="00D7646E" w:rsidP="00DD16B4">
                                    <w:r>
                                      <w:rPr>
                                        <w:color w:val="000000"/>
                                        <w:sz w:val="14"/>
                                        <w:szCs w:val="14"/>
                                        <w:lang w:val="en-US"/>
                                      </w:rPr>
                                      <w:t>n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50" name="Rectangle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2870" y="212725"/>
                                  <a:ext cx="530225" cy="361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7646E" w:rsidRDefault="00D7646E" w:rsidP="00DD16B4"/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51" name="Rectangle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3705" y="317500"/>
                                  <a:ext cx="530225" cy="361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7646E" w:rsidRDefault="00D7646E" w:rsidP="00DD16B4"/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52" name="Rectangle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860" y="117475"/>
                                  <a:ext cx="530225" cy="361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7646E" w:rsidRDefault="00D7646E" w:rsidP="00DD16B4"/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53" name="Rectangle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90830" y="100330"/>
                                  <a:ext cx="530225" cy="361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7646E" w:rsidRDefault="00D7646E" w:rsidP="00DD16B4"/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54" name="Rectangle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08305" y="59055"/>
                                  <a:ext cx="530225" cy="361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7646E" w:rsidRDefault="00D7646E" w:rsidP="00DD16B4"/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</wpc:wp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DBE766E" id="Полотно 55" o:spid="_x0000_s1026" editas="canvas" style="position:absolute;margin-left:-259.2pt;margin-top:-490.3pt;width:111pt;height:53.5pt;z-index:251659264;mso-position-horizontal-relative:char;mso-position-vertical-relative:line" coordsize="14097,67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14097;height:6794;visibility:visible;mso-wrap-style:square">
                        <v:fill o:detectmouseclick="t"/>
                        <v:path o:connecttype="none"/>
                      </v:shape>
                      <v:rect id="Rectangle 32" o:spid="_x0000_s1028" style="position:absolute;left:4660;top:203;width:4947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" filled="f" stroked="f">
                        <v:textbox style="mso-fit-shape-to-text:t" inset="0,0,0,0">
                          <w:txbxContent>
                            <w:p w:rsidR="00D7646E" w:rsidRDefault="00D7646E" w:rsidP="00DD16B4">
                              <w:r>
                                <w:rPr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n</w:t>
                              </w:r>
                            </w:p>
                          </w:txbxContent>
                        </v:textbox>
                      </v:rect>
                      <v:rect id="Rectangle 33" o:spid="_x0000_s1029" style="position:absolute;left:1028;top:2127;width:5302;height:36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K9CvwAAANsAAAAPAAAAZHJzL2Rvd25yZXYueG1sRE9LasMw&#10;EN0XcgcxhexquYa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DCXK9CvwAAANsAAAAPAAAAAAAA&#10;AAAAAAAAAAcCAABkcnMvZG93bnJldi54bWxQSwUGAAAAAAMAAwC3AAAA8wIAAAAA&#10;" filled="f" stroked="f">
                        <v:textbox style="mso-fit-shape-to-text:t" inset="0,0,0,0">
                          <w:txbxContent>
                            <w:p w:rsidR="00D7646E" w:rsidRDefault="00D7646E" w:rsidP="00DD16B4"/>
                          </w:txbxContent>
                        </v:textbox>
                      </v:rect>
                      <v:rect id="Rectangle 34" o:spid="_x0000_s1030" style="position:absolute;left:4337;top:3175;width:5302;height:36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" filled="f" stroked="f">
                        <v:textbox style="mso-fit-shape-to-text:t" inset="0,0,0,0">
                          <w:txbxContent>
                            <w:p w:rsidR="00D7646E" w:rsidRDefault="00D7646E" w:rsidP="00DD16B4"/>
                          </w:txbxContent>
                        </v:textbox>
                      </v:rect>
                      <v:rect id="Rectangle 35" o:spid="_x0000_s1031" style="position:absolute;left:228;top:1174;width:5302;height:36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" filled="f" stroked="f">
                        <v:textbox style="mso-fit-shape-to-text:t" inset="0,0,0,0">
                          <w:txbxContent>
                            <w:p w:rsidR="00D7646E" w:rsidRDefault="00D7646E" w:rsidP="00DD16B4"/>
                          </w:txbxContent>
                        </v:textbox>
                      </v:rect>
                      <v:rect id="Rectangle 36" o:spid="_x0000_s1032" style="position:absolute;left:2908;top:1003;width:5302;height:36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" filled="f" stroked="f">
                        <v:textbox style="mso-fit-shape-to-text:t" inset="0,0,0,0">
                          <w:txbxContent>
                            <w:p w:rsidR="00D7646E" w:rsidRDefault="00D7646E" w:rsidP="00DD16B4"/>
                          </w:txbxContent>
                        </v:textbox>
                      </v:rect>
                      <v:rect id="Rectangle 37" o:spid="_x0000_s1033" style="position:absolute;left:4083;top:590;width:5302;height:36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" filled="f" stroked="f">
                        <v:textbox style="mso-fit-shape-to-text:t" inset="0,0,0,0">
                          <w:txbxContent>
                            <w:p w:rsidR="00D7646E" w:rsidRDefault="00D7646E" w:rsidP="00DD16B4"/>
                          </w:txbxContent>
                        </v:textbox>
                      </v:rect>
                      <w10:wrap anchory="line"/>
                    </v:group>
                  </w:pict>
                </mc:Fallback>
              </mc:AlternateContent>
            </w:r>
            <w:r w:rsidRPr="00EA0FE3">
              <w:rPr>
                <w:sz w:val="22"/>
                <w:szCs w:val="22"/>
              </w:rPr>
              <w:t>Расчет нормативных затрат на приобретение образовательных услуг по повышению квалификации осуществляются по формуле: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 xml:space="preserve">НЗ квал=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aryPr>
                <m:sub>
                  <m:r>
                    <w:rPr>
                      <w:rFonts w:ascii="Cambria Math" w:eastAsia="Cambria Math" w:hAnsi="Cambria Math"/>
                      <w:sz w:val="22"/>
                      <w:szCs w:val="22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2"/>
                      <w:szCs w:val="22"/>
                    </w:rPr>
                    <m:t>=1</m:t>
                  </m:r>
                </m:sub>
                <m:sup>
                  <m:r>
                    <w:rPr>
                      <w:rFonts w:ascii="Cambria Math" w:eastAsia="Cambria Math" w:hAnsi="Cambria Math"/>
                      <w:sz w:val="22"/>
                      <w:szCs w:val="22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Кi квал х Цi квал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,</m:t>
                  </m:r>
                </m:e>
              </m:nary>
            </m:oMath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где: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 xml:space="preserve">Кi квал-количество работников, направляемых </w:t>
            </w:r>
            <w:r w:rsidRPr="00EA0FE3">
              <w:rPr>
                <w:sz w:val="22"/>
                <w:szCs w:val="22"/>
              </w:rPr>
              <w:br/>
              <w:t>на повышение квалификации i-го вида;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Цi квал-цена за единицу объема услуги i-го вида.</w:t>
            </w:r>
          </w:p>
        </w:tc>
      </w:tr>
      <w:tr w:rsidR="00DD16B4" w:rsidRPr="00EA0FE3" w:rsidTr="00D7646E">
        <w:tc>
          <w:tcPr>
            <w:tcW w:w="1129" w:type="dxa"/>
          </w:tcPr>
          <w:p w:rsidR="00DD16B4" w:rsidRPr="00EA0FE3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2.7.13</w:t>
            </w:r>
          </w:p>
        </w:tc>
        <w:tc>
          <w:tcPr>
            <w:tcW w:w="2977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Иные прочие затраты</w:t>
            </w:r>
          </w:p>
        </w:tc>
        <w:tc>
          <w:tcPr>
            <w:tcW w:w="1842" w:type="dxa"/>
            <w:shd w:val="clear" w:color="auto" w:fill="auto"/>
          </w:tcPr>
          <w:p w:rsidR="00DD16B4" w:rsidRPr="00DA5D60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4390600,00</w:t>
            </w:r>
          </w:p>
        </w:tc>
        <w:tc>
          <w:tcPr>
            <w:tcW w:w="1843" w:type="dxa"/>
            <w:shd w:val="clear" w:color="auto" w:fill="auto"/>
          </w:tcPr>
          <w:p w:rsidR="00DD16B4" w:rsidRPr="00DA5D60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4390600,00</w:t>
            </w:r>
          </w:p>
        </w:tc>
        <w:tc>
          <w:tcPr>
            <w:tcW w:w="1702" w:type="dxa"/>
            <w:shd w:val="clear" w:color="auto" w:fill="auto"/>
          </w:tcPr>
          <w:p w:rsidR="00DD16B4" w:rsidRPr="00DA5D60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4566224,0</w:t>
            </w:r>
          </w:p>
        </w:tc>
        <w:tc>
          <w:tcPr>
            <w:tcW w:w="5811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Расчет нормативных затрат по иным прочим затратам осуществляется по формуле: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НЗ иные=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Кi иные х Цi иные х Пi иные</m:t>
                  </m:r>
                </m:e>
              </m:nary>
            </m:oMath>
            <w:r w:rsidRPr="00EA0FE3">
              <w:rPr>
                <w:sz w:val="22"/>
                <w:szCs w:val="22"/>
              </w:rPr>
              <w:t xml:space="preserve"> ,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где: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Кi иные-количественный показатель, характеризующий объем работы (услуги) i-го типа за определенный период;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Цi иные-цена за единицу объема работы (услуги) i-го типа;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Пi иные-периодичность выполнения работы (оказания услуги) i-го типа за год.</w:t>
            </w:r>
          </w:p>
        </w:tc>
      </w:tr>
      <w:tr w:rsidR="00DD16B4" w:rsidRPr="00EA0FE3" w:rsidTr="00D7646E">
        <w:tc>
          <w:tcPr>
            <w:tcW w:w="1129" w:type="dxa"/>
          </w:tcPr>
          <w:p w:rsidR="00DD16B4" w:rsidRPr="00EA0FE3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2.8</w:t>
            </w:r>
          </w:p>
        </w:tc>
        <w:tc>
          <w:tcPr>
            <w:tcW w:w="2977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приобретение основных средств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DD16B4" w:rsidRPr="00DA5D60" w:rsidRDefault="00B525F1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8652211,80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DD16B4" w:rsidRPr="00DA5D60" w:rsidRDefault="00B525F1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8760132,30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DD16B4" w:rsidRPr="00DA5D60" w:rsidRDefault="00B525F1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9110537,60</w:t>
            </w:r>
          </w:p>
        </w:tc>
        <w:tc>
          <w:tcPr>
            <w:tcW w:w="5811" w:type="dxa"/>
          </w:tcPr>
          <w:p w:rsidR="00DD16B4" w:rsidRPr="00B54551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B54551">
              <w:rPr>
                <w:sz w:val="22"/>
                <w:szCs w:val="22"/>
              </w:rPr>
              <w:t>Расчет нормативных затрат на приобретение основных средств осуществляется исходя из следующих подгрупп затрат:</w:t>
            </w:r>
          </w:p>
          <w:p w:rsidR="00DD16B4" w:rsidRPr="00B54551" w:rsidRDefault="00DD16B4" w:rsidP="00D7646E">
            <w:pPr>
              <w:pStyle w:val="ConsPlusNormal"/>
              <w:ind w:firstLine="28"/>
              <w:rPr>
                <w:sz w:val="22"/>
                <w:szCs w:val="22"/>
              </w:rPr>
            </w:pPr>
            <w:r w:rsidRPr="00B54551">
              <w:rPr>
                <w:sz w:val="22"/>
                <w:szCs w:val="22"/>
              </w:rPr>
              <w:t>затраты на приобретение мебели;</w:t>
            </w:r>
          </w:p>
          <w:p w:rsidR="00DD16B4" w:rsidRPr="00B54551" w:rsidRDefault="00DD16B4" w:rsidP="00D7646E">
            <w:pPr>
              <w:jc w:val="left"/>
              <w:rPr>
                <w:sz w:val="22"/>
                <w:szCs w:val="22"/>
              </w:rPr>
            </w:pPr>
            <w:r w:rsidRPr="00B54551">
              <w:rPr>
                <w:sz w:val="22"/>
                <w:szCs w:val="22"/>
              </w:rPr>
              <w:t>затраты на приобретение бытовой техники, специальных средств и инструментов</w:t>
            </w:r>
          </w:p>
        </w:tc>
      </w:tr>
      <w:tr w:rsidR="00DD16B4" w:rsidRPr="00EA0FE3" w:rsidTr="00D7646E">
        <w:tc>
          <w:tcPr>
            <w:tcW w:w="1129" w:type="dxa"/>
          </w:tcPr>
          <w:p w:rsidR="00DD16B4" w:rsidRPr="00EA0FE3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2.8.1</w:t>
            </w:r>
          </w:p>
        </w:tc>
        <w:tc>
          <w:tcPr>
            <w:tcW w:w="2977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 приобретение транспортных средств</w:t>
            </w:r>
          </w:p>
        </w:tc>
        <w:tc>
          <w:tcPr>
            <w:tcW w:w="1842" w:type="dxa"/>
            <w:shd w:val="clear" w:color="auto" w:fill="auto"/>
          </w:tcPr>
          <w:p w:rsidR="00DD16B4" w:rsidRPr="00DA5D60" w:rsidRDefault="00DD16B4" w:rsidP="00D7646E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DD16B4" w:rsidRPr="00DA5D60" w:rsidRDefault="00DD16B4" w:rsidP="00D7646E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DD16B4" w:rsidRPr="00DA5D60" w:rsidRDefault="00DD16B4" w:rsidP="00D7646E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D16B4" w:rsidRPr="00EA0FE3" w:rsidTr="00D7646E">
        <w:tc>
          <w:tcPr>
            <w:tcW w:w="1129" w:type="dxa"/>
          </w:tcPr>
          <w:p w:rsidR="00DD16B4" w:rsidRPr="00EA0FE3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2.8.2</w:t>
            </w:r>
          </w:p>
        </w:tc>
        <w:tc>
          <w:tcPr>
            <w:tcW w:w="2977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 приобретение мебели</w:t>
            </w:r>
          </w:p>
        </w:tc>
        <w:tc>
          <w:tcPr>
            <w:tcW w:w="1842" w:type="dxa"/>
            <w:shd w:val="clear" w:color="auto" w:fill="auto"/>
          </w:tcPr>
          <w:p w:rsidR="00DD16B4" w:rsidRPr="00DA5D60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5954200,00</w:t>
            </w:r>
          </w:p>
        </w:tc>
        <w:tc>
          <w:tcPr>
            <w:tcW w:w="1843" w:type="dxa"/>
            <w:shd w:val="clear" w:color="auto" w:fill="auto"/>
          </w:tcPr>
          <w:p w:rsidR="00DD16B4" w:rsidRPr="00DA5D60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5954200,00</w:t>
            </w:r>
          </w:p>
        </w:tc>
        <w:tc>
          <w:tcPr>
            <w:tcW w:w="1702" w:type="dxa"/>
            <w:shd w:val="clear" w:color="auto" w:fill="auto"/>
          </w:tcPr>
          <w:p w:rsidR="00DD16B4" w:rsidRPr="00DA5D60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6192368,0</w:t>
            </w:r>
            <w:r w:rsidR="00F069DF" w:rsidRPr="00DA5D60">
              <w:rPr>
                <w:sz w:val="22"/>
                <w:szCs w:val="22"/>
              </w:rPr>
              <w:t>0</w:t>
            </w:r>
          </w:p>
        </w:tc>
        <w:tc>
          <w:tcPr>
            <w:tcW w:w="5811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Расчет нормативных затрат на приобретение мебели осуществляет исходя из нормативных затрат на приобретение комплекта мебели по формуле: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noProof/>
                <w:position w:val="-30"/>
                <w:sz w:val="22"/>
                <w:szCs w:val="22"/>
              </w:rPr>
              <w:lastRenderedPageBreak/>
              <w:drawing>
                <wp:inline distT="0" distB="0" distL="0" distR="0" wp14:anchorId="5D571C78" wp14:editId="71EC0088">
                  <wp:extent cx="2225040" cy="533400"/>
                  <wp:effectExtent l="0" t="0" r="0" b="0"/>
                  <wp:docPr id="7" name="Рисунок 7" descr="base_25_173337_327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base_25_173337_3277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504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где: НЗ</w:t>
            </w:r>
            <w:r w:rsidRPr="00EA0FE3">
              <w:rPr>
                <w:sz w:val="22"/>
                <w:szCs w:val="22"/>
                <w:vertAlign w:val="subscript"/>
              </w:rPr>
              <w:t>меб</w:t>
            </w:r>
            <w:r w:rsidRPr="00EA0FE3">
              <w:rPr>
                <w:sz w:val="22"/>
                <w:szCs w:val="22"/>
              </w:rPr>
              <w:t xml:space="preserve"> - нормативные затраты на приобретение комплекта мебели;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</w:t>
            </w:r>
            <w:r w:rsidRPr="00EA0FE3">
              <w:rPr>
                <w:sz w:val="22"/>
                <w:szCs w:val="22"/>
                <w:vertAlign w:val="subscript"/>
              </w:rPr>
              <w:t>ц меб</w:t>
            </w:r>
            <w:r w:rsidRPr="00EA0FE3">
              <w:rPr>
                <w:sz w:val="22"/>
                <w:szCs w:val="22"/>
              </w:rPr>
              <w:t xml:space="preserve"> - норматив цены комплекта мебели в расчете на одного работника ИОГВ (ОУ ТГВФ, КУ);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Ч</w:t>
            </w:r>
            <w:r w:rsidRPr="00EA0FE3">
              <w:rPr>
                <w:sz w:val="22"/>
                <w:szCs w:val="22"/>
                <w:vertAlign w:val="subscript"/>
              </w:rPr>
              <w:t>пр</w:t>
            </w:r>
            <w:r w:rsidRPr="00EA0FE3">
              <w:rPr>
                <w:sz w:val="22"/>
                <w:szCs w:val="22"/>
              </w:rPr>
              <w:t xml:space="preserve"> - прогнозируемая численность работников ИОГВ (ОУ ТГВФ, КУ);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</w:t>
            </w:r>
            <w:r w:rsidRPr="00EA0FE3">
              <w:rPr>
                <w:sz w:val="22"/>
                <w:szCs w:val="22"/>
                <w:vertAlign w:val="subscript"/>
              </w:rPr>
              <w:t>спи меб</w:t>
            </w:r>
            <w:r w:rsidRPr="00EA0FE3">
              <w:rPr>
                <w:sz w:val="22"/>
                <w:szCs w:val="22"/>
              </w:rPr>
              <w:t xml:space="preserve"> - норматив срока полезного использования комплекта мебели;</w:t>
            </w:r>
          </w:p>
          <w:p w:rsidR="00DD16B4" w:rsidRPr="00EA0FE3" w:rsidRDefault="00DD16B4" w:rsidP="00D7646E">
            <w:pPr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Ч</w:t>
            </w:r>
            <w:r w:rsidRPr="00EA0FE3">
              <w:rPr>
                <w:sz w:val="22"/>
                <w:szCs w:val="22"/>
                <w:vertAlign w:val="subscript"/>
              </w:rPr>
              <w:t>пл</w:t>
            </w:r>
            <w:r w:rsidRPr="00EA0FE3">
              <w:rPr>
                <w:sz w:val="22"/>
                <w:szCs w:val="22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DD16B4" w:rsidRPr="00EA0FE3" w:rsidTr="00D7646E">
        <w:tc>
          <w:tcPr>
            <w:tcW w:w="1129" w:type="dxa"/>
          </w:tcPr>
          <w:p w:rsidR="00DD16B4" w:rsidRPr="00EA0FE3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lastRenderedPageBreak/>
              <w:t>2.8.3</w:t>
            </w:r>
          </w:p>
        </w:tc>
        <w:tc>
          <w:tcPr>
            <w:tcW w:w="2977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 приобретение систем кондиционирования</w:t>
            </w:r>
          </w:p>
        </w:tc>
        <w:tc>
          <w:tcPr>
            <w:tcW w:w="1842" w:type="dxa"/>
            <w:shd w:val="clear" w:color="auto" w:fill="auto"/>
          </w:tcPr>
          <w:p w:rsidR="00DD16B4" w:rsidRPr="00DA5D60" w:rsidRDefault="00DD16B4" w:rsidP="00D7646E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DD16B4" w:rsidRPr="00DA5D60" w:rsidRDefault="00DD16B4" w:rsidP="00D7646E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DD16B4" w:rsidRPr="00DA5D60" w:rsidRDefault="00DD16B4" w:rsidP="00D7646E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D16B4" w:rsidRPr="00EA0FE3" w:rsidTr="00D7646E">
        <w:tc>
          <w:tcPr>
            <w:tcW w:w="1129" w:type="dxa"/>
          </w:tcPr>
          <w:p w:rsidR="00DD16B4" w:rsidRPr="00EA0FE3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2.8.4</w:t>
            </w:r>
          </w:p>
        </w:tc>
        <w:tc>
          <w:tcPr>
            <w:tcW w:w="2977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приобретение бытовой техники, специальных средств и инструментов</w:t>
            </w:r>
          </w:p>
        </w:tc>
        <w:tc>
          <w:tcPr>
            <w:tcW w:w="1842" w:type="dxa"/>
            <w:shd w:val="clear" w:color="auto" w:fill="auto"/>
          </w:tcPr>
          <w:p w:rsidR="00DD16B4" w:rsidRPr="00DA5D60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87270,50</w:t>
            </w:r>
          </w:p>
        </w:tc>
        <w:tc>
          <w:tcPr>
            <w:tcW w:w="1843" w:type="dxa"/>
            <w:shd w:val="clear" w:color="auto" w:fill="auto"/>
          </w:tcPr>
          <w:p w:rsidR="00DD16B4" w:rsidRPr="00DA5D60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90761,30</w:t>
            </w:r>
          </w:p>
        </w:tc>
        <w:tc>
          <w:tcPr>
            <w:tcW w:w="1702" w:type="dxa"/>
            <w:shd w:val="clear" w:color="auto" w:fill="auto"/>
          </w:tcPr>
          <w:p w:rsidR="00DD16B4" w:rsidRPr="00DA5D60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94391,80</w:t>
            </w:r>
          </w:p>
        </w:tc>
        <w:tc>
          <w:tcPr>
            <w:tcW w:w="5811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Расчет нормативных затрат на приобретение бытовой техники, специальных средств и инструментов осуществляется по формуле: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НЗ бт=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Кi бт х Цi бт</m:t>
                  </m:r>
                </m:e>
              </m:nary>
            </m:oMath>
            <w:r w:rsidRPr="00EA0FE3">
              <w:rPr>
                <w:sz w:val="22"/>
                <w:szCs w:val="22"/>
              </w:rPr>
              <w:t>,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где: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 xml:space="preserve">Кi бт-планируемое приобретение бытовой техники </w:t>
            </w:r>
            <w:r w:rsidRPr="00EA0FE3">
              <w:rPr>
                <w:sz w:val="22"/>
                <w:szCs w:val="22"/>
              </w:rPr>
              <w:br/>
              <w:t>i-го вида, специальных средств и инструментов, с учетом технических регламентов и технических условий использования Цi бт-цена приобретения единицы бытовой техники i-го вида, специальных средств и инструментов.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Расчет производится с учетом нормативов сроков полезного использования техники, фактического наличия (остатков на складе) и прогнозируемой потребностью.</w:t>
            </w:r>
          </w:p>
        </w:tc>
      </w:tr>
      <w:tr w:rsidR="00DD16B4" w:rsidRPr="00EA0FE3" w:rsidTr="00D7646E">
        <w:tc>
          <w:tcPr>
            <w:tcW w:w="1129" w:type="dxa"/>
          </w:tcPr>
          <w:p w:rsidR="00DD16B4" w:rsidRPr="00EA0FE3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2.8.5</w:t>
            </w:r>
          </w:p>
        </w:tc>
        <w:tc>
          <w:tcPr>
            <w:tcW w:w="2977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приобретение прочих основных средств</w:t>
            </w:r>
          </w:p>
        </w:tc>
        <w:tc>
          <w:tcPr>
            <w:tcW w:w="1842" w:type="dxa"/>
            <w:shd w:val="clear" w:color="auto" w:fill="auto"/>
          </w:tcPr>
          <w:p w:rsidR="00DD16B4" w:rsidRPr="00DA5D60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2610741,30</w:t>
            </w:r>
          </w:p>
        </w:tc>
        <w:tc>
          <w:tcPr>
            <w:tcW w:w="1843" w:type="dxa"/>
            <w:shd w:val="clear" w:color="auto" w:fill="auto"/>
          </w:tcPr>
          <w:p w:rsidR="00DD16B4" w:rsidRPr="00DA5D60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2715171,00</w:t>
            </w:r>
          </w:p>
        </w:tc>
        <w:tc>
          <w:tcPr>
            <w:tcW w:w="1702" w:type="dxa"/>
            <w:shd w:val="clear" w:color="auto" w:fill="auto"/>
          </w:tcPr>
          <w:p w:rsidR="00DD16B4" w:rsidRPr="00DA5D60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2823777,80</w:t>
            </w:r>
          </w:p>
        </w:tc>
        <w:tc>
          <w:tcPr>
            <w:tcW w:w="5811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Расчет нормативных затрат на приобретение прочих основных средств осуществляется по формуле: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НЗ прос=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Кi прос х Цi прос,</m:t>
                  </m:r>
                </m:e>
              </m:nary>
            </m:oMath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lastRenderedPageBreak/>
              <w:t>где: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Кi прмз- количество i-х прочих основных средств;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Цi прмз -цена i-х прочих основных средств.</w:t>
            </w:r>
          </w:p>
        </w:tc>
      </w:tr>
      <w:tr w:rsidR="00DD16B4" w:rsidRPr="00EA0FE3" w:rsidTr="00D7646E">
        <w:tc>
          <w:tcPr>
            <w:tcW w:w="1129" w:type="dxa"/>
          </w:tcPr>
          <w:p w:rsidR="00DD16B4" w:rsidRPr="00EA0FE3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lastRenderedPageBreak/>
              <w:t>2.9</w:t>
            </w:r>
          </w:p>
        </w:tc>
        <w:tc>
          <w:tcPr>
            <w:tcW w:w="2977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приобретение нематериальных активов, за</w:t>
            </w:r>
            <w:r w:rsidRPr="00EA0FE3">
              <w:rPr>
                <w:sz w:val="22"/>
                <w:szCs w:val="22"/>
                <w:lang w:val="en-US"/>
              </w:rPr>
              <w:t> </w:t>
            </w:r>
            <w:r w:rsidRPr="00EA0FE3">
              <w:rPr>
                <w:sz w:val="22"/>
                <w:szCs w:val="22"/>
              </w:rPr>
              <w:t>исключением затрат на приобретение правовых баз данных</w:t>
            </w:r>
          </w:p>
        </w:tc>
        <w:tc>
          <w:tcPr>
            <w:tcW w:w="1842" w:type="dxa"/>
            <w:shd w:val="clear" w:color="auto" w:fill="auto"/>
          </w:tcPr>
          <w:p w:rsidR="00DD16B4" w:rsidRPr="00DA5D60" w:rsidRDefault="00DD16B4" w:rsidP="00D7646E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DD16B4" w:rsidRPr="00DA5D60" w:rsidRDefault="00DD16B4" w:rsidP="00D7646E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DD16B4" w:rsidRPr="00DA5D60" w:rsidRDefault="00DD16B4" w:rsidP="00D7646E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D16B4" w:rsidRPr="00EA0FE3" w:rsidTr="00D7646E">
        <w:tc>
          <w:tcPr>
            <w:tcW w:w="1129" w:type="dxa"/>
          </w:tcPr>
          <w:p w:rsidR="00DD16B4" w:rsidRPr="00EA0FE3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2.10</w:t>
            </w:r>
          </w:p>
        </w:tc>
        <w:tc>
          <w:tcPr>
            <w:tcW w:w="2977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приобретение материальных запасов, не отнесенные к затратам, указанным и </w:t>
            </w:r>
            <w:hyperlink r:id="rId17" w:history="1">
              <w:r w:rsidRPr="00EA0FE3">
                <w:rPr>
                  <w:sz w:val="22"/>
                  <w:szCs w:val="22"/>
                </w:rPr>
                <w:t>подпунктах «а»</w:t>
              </w:r>
            </w:hyperlink>
            <w:r w:rsidRPr="00EA0FE3">
              <w:rPr>
                <w:sz w:val="22"/>
                <w:szCs w:val="22"/>
              </w:rPr>
              <w:t xml:space="preserve"> – </w:t>
            </w:r>
            <w:hyperlink r:id="rId18" w:history="1">
              <w:r w:rsidRPr="00EA0FE3">
                <w:rPr>
                  <w:sz w:val="22"/>
                  <w:szCs w:val="22"/>
                </w:rPr>
                <w:t>«ж» пункта 6</w:t>
              </w:r>
            </w:hyperlink>
            <w:r w:rsidRPr="00EA0FE3">
              <w:rPr>
                <w:sz w:val="22"/>
                <w:szCs w:val="22"/>
              </w:rPr>
              <w:t xml:space="preserve"> Общих правил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DD16B4" w:rsidRPr="00DA5D60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23462800,00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DD16B4" w:rsidRPr="00DA5D60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23479900,00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DD16B4" w:rsidRPr="00DA5D60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24104620,00</w:t>
            </w:r>
          </w:p>
        </w:tc>
        <w:tc>
          <w:tcPr>
            <w:tcW w:w="5811" w:type="dxa"/>
          </w:tcPr>
          <w:p w:rsidR="00DD16B4" w:rsidRPr="008E3CF3" w:rsidRDefault="00DD16B4" w:rsidP="00D7646E">
            <w:pPr>
              <w:pStyle w:val="ConsPlusNormal"/>
              <w:ind w:firstLine="28"/>
              <w:jc w:val="both"/>
              <w:rPr>
                <w:color w:val="000000" w:themeColor="text1"/>
                <w:sz w:val="22"/>
                <w:szCs w:val="22"/>
              </w:rPr>
            </w:pPr>
            <w:r w:rsidRPr="008E3CF3">
              <w:rPr>
                <w:color w:val="000000" w:themeColor="text1"/>
                <w:sz w:val="22"/>
                <w:szCs w:val="22"/>
              </w:rPr>
              <w:t xml:space="preserve">Расчет нормативных затрат на приобретение материальных запасов, не отнесенных к затратам, указанным </w:t>
            </w:r>
            <w:r w:rsidRPr="008E3CF3">
              <w:rPr>
                <w:color w:val="000000" w:themeColor="text1"/>
                <w:sz w:val="22"/>
                <w:szCs w:val="22"/>
              </w:rPr>
              <w:br/>
              <w:t xml:space="preserve">в </w:t>
            </w:r>
            <w:hyperlink r:id="rId19" w:history="1">
              <w:r w:rsidRPr="008E3CF3">
                <w:rPr>
                  <w:color w:val="000000" w:themeColor="text1"/>
                  <w:sz w:val="22"/>
                  <w:szCs w:val="22"/>
                </w:rPr>
                <w:t>подпунктах "а"</w:t>
              </w:r>
            </w:hyperlink>
            <w:r w:rsidRPr="008E3CF3">
              <w:rPr>
                <w:color w:val="000000" w:themeColor="text1"/>
                <w:sz w:val="22"/>
                <w:szCs w:val="22"/>
              </w:rPr>
              <w:t xml:space="preserve"> - </w:t>
            </w:r>
            <w:hyperlink r:id="rId20" w:history="1">
              <w:r w:rsidRPr="008E3CF3">
                <w:rPr>
                  <w:color w:val="000000" w:themeColor="text1"/>
                  <w:sz w:val="22"/>
                  <w:szCs w:val="22"/>
                </w:rPr>
                <w:t>"ж" пункта 6</w:t>
              </w:r>
            </w:hyperlink>
            <w:r w:rsidRPr="008E3CF3">
              <w:rPr>
                <w:color w:val="000000" w:themeColor="text1"/>
                <w:sz w:val="22"/>
                <w:szCs w:val="22"/>
              </w:rPr>
              <w:t xml:space="preserve"> Общих правил, осуществляется исходя из следующих подгрупп затрат:</w:t>
            </w:r>
          </w:p>
          <w:p w:rsidR="00DD16B4" w:rsidRPr="008E3CF3" w:rsidRDefault="00DD16B4" w:rsidP="00D7646E">
            <w:pPr>
              <w:pStyle w:val="ConsPlusNormal"/>
              <w:ind w:firstLine="28"/>
              <w:jc w:val="both"/>
              <w:rPr>
                <w:color w:val="000000" w:themeColor="text1"/>
                <w:sz w:val="22"/>
                <w:szCs w:val="22"/>
              </w:rPr>
            </w:pPr>
            <w:r w:rsidRPr="008E3CF3">
              <w:rPr>
                <w:color w:val="000000" w:themeColor="text1"/>
                <w:sz w:val="22"/>
                <w:szCs w:val="22"/>
              </w:rPr>
              <w:t>затраты на приобретение бланочной продукции;</w:t>
            </w:r>
          </w:p>
          <w:p w:rsidR="00DD16B4" w:rsidRPr="008E3CF3" w:rsidRDefault="00DD16B4" w:rsidP="00D7646E">
            <w:pPr>
              <w:pStyle w:val="ConsPlusNormal"/>
              <w:ind w:firstLine="28"/>
              <w:jc w:val="both"/>
              <w:rPr>
                <w:color w:val="000000" w:themeColor="text1"/>
                <w:sz w:val="22"/>
                <w:szCs w:val="22"/>
              </w:rPr>
            </w:pPr>
            <w:r w:rsidRPr="008E3CF3">
              <w:rPr>
                <w:color w:val="000000" w:themeColor="text1"/>
                <w:sz w:val="22"/>
                <w:szCs w:val="22"/>
              </w:rPr>
              <w:t>затраты на приобретение канцелярских принадлежностей;</w:t>
            </w:r>
          </w:p>
          <w:p w:rsidR="00DD16B4" w:rsidRPr="008E3CF3" w:rsidRDefault="00DD16B4" w:rsidP="00D7646E">
            <w:pPr>
              <w:pStyle w:val="ConsPlusNormal"/>
              <w:ind w:firstLine="28"/>
              <w:jc w:val="both"/>
              <w:rPr>
                <w:color w:val="000000" w:themeColor="text1"/>
                <w:sz w:val="22"/>
                <w:szCs w:val="22"/>
              </w:rPr>
            </w:pPr>
            <w:r w:rsidRPr="008E3CF3">
              <w:rPr>
                <w:color w:val="000000" w:themeColor="text1"/>
                <w:sz w:val="22"/>
                <w:szCs w:val="22"/>
              </w:rPr>
              <w:t>затраты на приобретение хозяйственных товаров и принадлежностей;</w:t>
            </w:r>
          </w:p>
          <w:p w:rsidR="00DD16B4" w:rsidRPr="008E3CF3" w:rsidRDefault="00DD16B4" w:rsidP="00D7646E">
            <w:pPr>
              <w:pStyle w:val="ConsPlusNormal"/>
              <w:ind w:firstLine="28"/>
              <w:jc w:val="both"/>
              <w:rPr>
                <w:color w:val="000000" w:themeColor="text1"/>
                <w:sz w:val="22"/>
                <w:szCs w:val="22"/>
              </w:rPr>
            </w:pPr>
            <w:r w:rsidRPr="008E3CF3">
              <w:rPr>
                <w:color w:val="000000" w:themeColor="text1"/>
                <w:sz w:val="22"/>
                <w:szCs w:val="22"/>
              </w:rPr>
              <w:t>затраты на приобретение горюче-смазочных материалов;</w:t>
            </w:r>
          </w:p>
          <w:p w:rsidR="00DD16B4" w:rsidRPr="008E3CF3" w:rsidRDefault="00DD16B4" w:rsidP="00D7646E">
            <w:pPr>
              <w:pStyle w:val="ConsPlusNormal"/>
              <w:ind w:firstLine="28"/>
              <w:jc w:val="both"/>
              <w:rPr>
                <w:color w:val="000000" w:themeColor="text1"/>
                <w:sz w:val="22"/>
                <w:szCs w:val="22"/>
              </w:rPr>
            </w:pPr>
            <w:r w:rsidRPr="008E3CF3">
              <w:rPr>
                <w:color w:val="000000" w:themeColor="text1"/>
                <w:sz w:val="22"/>
                <w:szCs w:val="22"/>
              </w:rPr>
              <w:t xml:space="preserve">затраты на приобретение запасных частей </w:t>
            </w:r>
            <w:r w:rsidRPr="008E3CF3">
              <w:rPr>
                <w:color w:val="000000" w:themeColor="text1"/>
                <w:sz w:val="22"/>
                <w:szCs w:val="22"/>
              </w:rPr>
              <w:br/>
              <w:t xml:space="preserve"> для транспортных средств;</w:t>
            </w:r>
          </w:p>
          <w:p w:rsidR="00DD16B4" w:rsidRPr="008E3CF3" w:rsidRDefault="00DD16B4" w:rsidP="00D7646E">
            <w:pPr>
              <w:pStyle w:val="ConsPlusNormal"/>
              <w:ind w:firstLine="28"/>
              <w:jc w:val="both"/>
              <w:rPr>
                <w:color w:val="000000" w:themeColor="text1"/>
                <w:sz w:val="22"/>
                <w:szCs w:val="22"/>
              </w:rPr>
            </w:pPr>
            <w:r w:rsidRPr="008E3CF3">
              <w:rPr>
                <w:color w:val="000000" w:themeColor="text1"/>
                <w:sz w:val="22"/>
                <w:szCs w:val="22"/>
              </w:rPr>
              <w:t>затраты на приобретение питьевой воды затраты на приобретение иных материальных запасов.</w:t>
            </w:r>
          </w:p>
        </w:tc>
      </w:tr>
      <w:tr w:rsidR="00DD16B4" w:rsidRPr="00EA0FE3" w:rsidTr="00D7646E">
        <w:tc>
          <w:tcPr>
            <w:tcW w:w="1129" w:type="dxa"/>
          </w:tcPr>
          <w:p w:rsidR="00DD16B4" w:rsidRPr="00EA0FE3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2.10.1</w:t>
            </w:r>
          </w:p>
        </w:tc>
        <w:tc>
          <w:tcPr>
            <w:tcW w:w="2977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приобретение бланочной продукции</w:t>
            </w:r>
          </w:p>
        </w:tc>
        <w:tc>
          <w:tcPr>
            <w:tcW w:w="1842" w:type="dxa"/>
            <w:shd w:val="clear" w:color="auto" w:fill="auto"/>
          </w:tcPr>
          <w:p w:rsidR="00DD16B4" w:rsidRPr="00DA5D60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405000,00</w:t>
            </w:r>
          </w:p>
        </w:tc>
        <w:tc>
          <w:tcPr>
            <w:tcW w:w="1843" w:type="dxa"/>
            <w:shd w:val="clear" w:color="auto" w:fill="auto"/>
          </w:tcPr>
          <w:p w:rsidR="00DD16B4" w:rsidRPr="00DA5D60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421200,00</w:t>
            </w:r>
          </w:p>
        </w:tc>
        <w:tc>
          <w:tcPr>
            <w:tcW w:w="1702" w:type="dxa"/>
            <w:shd w:val="clear" w:color="auto" w:fill="auto"/>
          </w:tcPr>
          <w:p w:rsidR="00DD16B4" w:rsidRPr="00DA5D60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438048,00</w:t>
            </w:r>
          </w:p>
        </w:tc>
        <w:tc>
          <w:tcPr>
            <w:tcW w:w="5811" w:type="dxa"/>
          </w:tcPr>
          <w:p w:rsidR="00DD16B4" w:rsidRPr="00EA0FE3" w:rsidRDefault="00DD16B4" w:rsidP="00D7646E">
            <w:pPr>
              <w:pStyle w:val="ConsPlusNormal"/>
              <w:ind w:firstLine="28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Расчет нормативных затрат на приобретение бланочной продукции осуществляется по формуле:</w:t>
            </w:r>
          </w:p>
          <w:p w:rsidR="00DD16B4" w:rsidRPr="00EA0FE3" w:rsidRDefault="00DD16B4" w:rsidP="00D7646E">
            <w:pPr>
              <w:pStyle w:val="ConsPlusNormal"/>
              <w:ind w:firstLine="28"/>
              <w:rPr>
                <w:sz w:val="22"/>
                <w:szCs w:val="22"/>
              </w:rPr>
            </w:pPr>
          </w:p>
          <w:p w:rsidR="00DD16B4" w:rsidRPr="00EA0FE3" w:rsidRDefault="00DD16B4" w:rsidP="00D7646E">
            <w:pPr>
              <w:pStyle w:val="ConsPlusNormal"/>
              <w:ind w:firstLine="28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 Збл=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К бл х Цi бл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 xml:space="preserve"> </m:t>
                  </m:r>
                </m:e>
              </m:nary>
            </m:oMath>
            <w:r w:rsidRPr="00EA0FE3">
              <w:rPr>
                <w:sz w:val="22"/>
                <w:szCs w:val="22"/>
              </w:rPr>
              <w:t>,</w:t>
            </w:r>
          </w:p>
          <w:p w:rsidR="00DD16B4" w:rsidRPr="00EA0FE3" w:rsidRDefault="00DD16B4" w:rsidP="00D7646E">
            <w:pPr>
              <w:pStyle w:val="ConsPlusNormal"/>
              <w:ind w:firstLine="28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где:</w:t>
            </w:r>
          </w:p>
          <w:p w:rsidR="00DD16B4" w:rsidRPr="00EA0FE3" w:rsidRDefault="00DD16B4" w:rsidP="00D7646E">
            <w:pPr>
              <w:pStyle w:val="ConsPlusNormal"/>
              <w:ind w:firstLine="28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К бл – количество бланочной продукции;</w:t>
            </w:r>
          </w:p>
          <w:p w:rsidR="00DD16B4" w:rsidRPr="00EA0FE3" w:rsidRDefault="00DD16B4" w:rsidP="00D7646E">
            <w:pPr>
              <w:pStyle w:val="ConsPlusNormal"/>
              <w:ind w:firstLine="28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Цi бл—цена 1 бланка i-го тиража.</w:t>
            </w:r>
          </w:p>
        </w:tc>
      </w:tr>
      <w:tr w:rsidR="00DD16B4" w:rsidRPr="00EA0FE3" w:rsidTr="00D7646E">
        <w:tc>
          <w:tcPr>
            <w:tcW w:w="1129" w:type="dxa"/>
          </w:tcPr>
          <w:p w:rsidR="00DD16B4" w:rsidRPr="00EA0FE3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2.10.2</w:t>
            </w:r>
          </w:p>
        </w:tc>
        <w:tc>
          <w:tcPr>
            <w:tcW w:w="2977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приобретение канцелярских принадлежностей</w:t>
            </w:r>
          </w:p>
        </w:tc>
        <w:tc>
          <w:tcPr>
            <w:tcW w:w="1842" w:type="dxa"/>
            <w:shd w:val="clear" w:color="auto" w:fill="auto"/>
          </w:tcPr>
          <w:p w:rsidR="00DD16B4" w:rsidRPr="00DA5D60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12767800,00</w:t>
            </w:r>
          </w:p>
        </w:tc>
        <w:tc>
          <w:tcPr>
            <w:tcW w:w="1843" w:type="dxa"/>
            <w:shd w:val="clear" w:color="auto" w:fill="auto"/>
          </w:tcPr>
          <w:p w:rsidR="00DD16B4" w:rsidRPr="00DA5D60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12767800,00</w:t>
            </w:r>
          </w:p>
        </w:tc>
        <w:tc>
          <w:tcPr>
            <w:tcW w:w="1702" w:type="dxa"/>
            <w:shd w:val="clear" w:color="auto" w:fill="auto"/>
          </w:tcPr>
          <w:p w:rsidR="00DD16B4" w:rsidRPr="00DA5D60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13278512,00</w:t>
            </w:r>
          </w:p>
        </w:tc>
        <w:tc>
          <w:tcPr>
            <w:tcW w:w="5811" w:type="dxa"/>
          </w:tcPr>
          <w:p w:rsidR="00DD16B4" w:rsidRPr="00EA0FE3" w:rsidRDefault="00DD16B4" w:rsidP="00D7646E">
            <w:pPr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  <w:r w:rsidRPr="00EA0FE3">
              <w:rPr>
                <w:rFonts w:eastAsiaTheme="minorHAnsi"/>
                <w:sz w:val="22"/>
                <w:szCs w:val="22"/>
              </w:rPr>
              <w:t>Расчет нормативных затрат на приобретение канцелярских принадлежностей осуществляется по формуле:</w:t>
            </w:r>
          </w:p>
          <w:p w:rsidR="00DD16B4" w:rsidRPr="00EA0FE3" w:rsidRDefault="00DD16B4" w:rsidP="00D7646E">
            <w:pPr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</w:p>
          <w:p w:rsidR="00DD16B4" w:rsidRPr="00EA0FE3" w:rsidRDefault="00DD16B4" w:rsidP="00D7646E">
            <w:pPr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  <w:r w:rsidRPr="00EA0FE3">
              <w:rPr>
                <w:rFonts w:eastAsiaTheme="minorHAnsi"/>
                <w:sz w:val="22"/>
                <w:szCs w:val="22"/>
              </w:rPr>
              <w:lastRenderedPageBreak/>
              <w:t>НЗ</w:t>
            </w:r>
            <w:r w:rsidRPr="00EA0FE3">
              <w:rPr>
                <w:rFonts w:eastAsiaTheme="minorHAnsi"/>
                <w:sz w:val="22"/>
                <w:szCs w:val="22"/>
                <w:vertAlign w:val="subscript"/>
              </w:rPr>
              <w:t>канц</w:t>
            </w:r>
            <w:r w:rsidRPr="00EA0FE3">
              <w:rPr>
                <w:rFonts w:eastAsiaTheme="minorHAnsi"/>
                <w:sz w:val="22"/>
                <w:szCs w:val="22"/>
              </w:rPr>
              <w:t xml:space="preserve"> = Чр × Н</w:t>
            </w:r>
            <w:r w:rsidRPr="00EA0FE3">
              <w:rPr>
                <w:rFonts w:eastAsiaTheme="minorHAnsi"/>
                <w:sz w:val="22"/>
                <w:szCs w:val="22"/>
                <w:vertAlign w:val="subscript"/>
              </w:rPr>
              <w:t>ц канц</w:t>
            </w:r>
            <w:r w:rsidRPr="00EA0FE3">
              <w:rPr>
                <w:rFonts w:eastAsiaTheme="minorHAnsi"/>
                <w:sz w:val="22"/>
                <w:szCs w:val="22"/>
              </w:rPr>
              <w:t>,</w:t>
            </w:r>
          </w:p>
          <w:p w:rsidR="00DD16B4" w:rsidRPr="00EA0FE3" w:rsidRDefault="00DD16B4" w:rsidP="00D7646E">
            <w:pPr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</w:p>
          <w:p w:rsidR="00DD16B4" w:rsidRPr="00EA0FE3" w:rsidRDefault="00DD16B4" w:rsidP="00D7646E">
            <w:pPr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  <w:r w:rsidRPr="00EA0FE3">
              <w:rPr>
                <w:rFonts w:eastAsiaTheme="minorHAnsi"/>
                <w:sz w:val="22"/>
                <w:szCs w:val="22"/>
              </w:rPr>
              <w:t>где: НЗ</w:t>
            </w:r>
            <w:r w:rsidRPr="00EA0FE3">
              <w:rPr>
                <w:rFonts w:eastAsiaTheme="minorHAnsi"/>
                <w:sz w:val="22"/>
                <w:szCs w:val="22"/>
                <w:vertAlign w:val="subscript"/>
              </w:rPr>
              <w:t>канц</w:t>
            </w:r>
            <w:r w:rsidRPr="00EA0FE3">
              <w:rPr>
                <w:rFonts w:eastAsiaTheme="minorHAnsi"/>
                <w:sz w:val="22"/>
                <w:szCs w:val="22"/>
              </w:rPr>
              <w:t xml:space="preserve"> – нормативные затраты на приобретение канцелярских принадлежностей;</w:t>
            </w:r>
          </w:p>
          <w:p w:rsidR="00DD16B4" w:rsidRPr="00EA0FE3" w:rsidRDefault="00DD16B4" w:rsidP="00D7646E">
            <w:pPr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  <w:r w:rsidRPr="00EA0FE3">
              <w:rPr>
                <w:rFonts w:eastAsiaTheme="minorHAnsi"/>
                <w:sz w:val="22"/>
                <w:szCs w:val="22"/>
              </w:rPr>
              <w:t>Ч</w:t>
            </w:r>
            <w:r w:rsidRPr="00EA0FE3">
              <w:rPr>
                <w:rFonts w:eastAsiaTheme="minorHAnsi"/>
                <w:sz w:val="22"/>
                <w:szCs w:val="22"/>
                <w:vertAlign w:val="subscript"/>
              </w:rPr>
              <w:t>р</w:t>
            </w:r>
            <w:r w:rsidRPr="00EA0FE3">
              <w:rPr>
                <w:rFonts w:eastAsiaTheme="minorHAnsi"/>
                <w:sz w:val="22"/>
                <w:szCs w:val="22"/>
              </w:rPr>
              <w:t xml:space="preserve"> – расчетная численность работников Комитета по информатизации и связи;</w:t>
            </w:r>
          </w:p>
          <w:p w:rsidR="00DD16B4" w:rsidRPr="00EA0FE3" w:rsidRDefault="00DD16B4" w:rsidP="00D7646E">
            <w:pPr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  <w:r w:rsidRPr="00EA0FE3">
              <w:rPr>
                <w:rFonts w:eastAsiaTheme="minorHAnsi"/>
                <w:sz w:val="22"/>
                <w:szCs w:val="22"/>
              </w:rPr>
              <w:t>Н</w:t>
            </w:r>
            <w:r w:rsidRPr="00EA0FE3">
              <w:rPr>
                <w:rFonts w:eastAsiaTheme="minorHAnsi"/>
                <w:sz w:val="22"/>
                <w:szCs w:val="22"/>
                <w:vertAlign w:val="subscript"/>
              </w:rPr>
              <w:t>ц канц</w:t>
            </w:r>
            <w:r w:rsidRPr="00EA0FE3">
              <w:rPr>
                <w:rFonts w:eastAsiaTheme="minorHAnsi"/>
                <w:sz w:val="22"/>
                <w:szCs w:val="22"/>
              </w:rPr>
              <w:t xml:space="preserve"> – норматив цены набора канцелярских принадлежностей для одного работника Комитета по информатизации и связи</w:t>
            </w:r>
          </w:p>
        </w:tc>
      </w:tr>
      <w:tr w:rsidR="00DD16B4" w:rsidRPr="00EA0FE3" w:rsidTr="00D7646E">
        <w:tc>
          <w:tcPr>
            <w:tcW w:w="1129" w:type="dxa"/>
          </w:tcPr>
          <w:p w:rsidR="00DD16B4" w:rsidRPr="00EA0FE3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lastRenderedPageBreak/>
              <w:t>2.10.3</w:t>
            </w:r>
          </w:p>
        </w:tc>
        <w:tc>
          <w:tcPr>
            <w:tcW w:w="2977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приобретение хозяйственных товаров и принадлежностей</w:t>
            </w:r>
          </w:p>
        </w:tc>
        <w:tc>
          <w:tcPr>
            <w:tcW w:w="1842" w:type="dxa"/>
            <w:shd w:val="clear" w:color="auto" w:fill="auto"/>
          </w:tcPr>
          <w:p w:rsidR="00DD16B4" w:rsidRPr="00DA5D60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2402300,00</w:t>
            </w:r>
          </w:p>
        </w:tc>
        <w:tc>
          <w:tcPr>
            <w:tcW w:w="1843" w:type="dxa"/>
            <w:shd w:val="clear" w:color="auto" w:fill="auto"/>
          </w:tcPr>
          <w:p w:rsidR="00DD16B4" w:rsidRPr="00DA5D60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2402300,00</w:t>
            </w:r>
          </w:p>
        </w:tc>
        <w:tc>
          <w:tcPr>
            <w:tcW w:w="1702" w:type="dxa"/>
            <w:shd w:val="clear" w:color="auto" w:fill="auto"/>
          </w:tcPr>
          <w:p w:rsidR="00DD16B4" w:rsidRPr="00DA5D60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2498392,0</w:t>
            </w:r>
          </w:p>
        </w:tc>
        <w:tc>
          <w:tcPr>
            <w:tcW w:w="5811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Расчет нормативных затрат на приобретение хозяйственных товаров и принадлежностей осуществляется по формуле: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НЗхоз = Ппом x Нц хоз x Мхоз,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где: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НЗхоз - нормативные затраты на приобретение хозяйственных товаров и принадлежностей;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Ппом - площадь обслуживаемых помещений;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Нц хоз - норматив цены набора хозяйственных товаров и принадлежностей и расчете на один кв. м обслуживаемых помещений за один месяц обслуживания;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Мхоз - количество месяцев обслуживания помещений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DD16B4" w:rsidRPr="00EA0FE3" w:rsidTr="00D7646E">
        <w:tc>
          <w:tcPr>
            <w:tcW w:w="1129" w:type="dxa"/>
          </w:tcPr>
          <w:p w:rsidR="00DD16B4" w:rsidRPr="00EA0FE3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2.10.4</w:t>
            </w:r>
          </w:p>
        </w:tc>
        <w:tc>
          <w:tcPr>
            <w:tcW w:w="2977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приобретение горюче-смазочных материалов</w:t>
            </w:r>
          </w:p>
        </w:tc>
        <w:tc>
          <w:tcPr>
            <w:tcW w:w="1842" w:type="dxa"/>
            <w:shd w:val="clear" w:color="auto" w:fill="auto"/>
          </w:tcPr>
          <w:p w:rsidR="00DD16B4" w:rsidRPr="00DA5D60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1500600,00</w:t>
            </w:r>
          </w:p>
        </w:tc>
        <w:tc>
          <w:tcPr>
            <w:tcW w:w="1843" w:type="dxa"/>
            <w:shd w:val="clear" w:color="auto" w:fill="auto"/>
          </w:tcPr>
          <w:p w:rsidR="00DD16B4" w:rsidRPr="00DA5D60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1500600,00</w:t>
            </w:r>
          </w:p>
        </w:tc>
        <w:tc>
          <w:tcPr>
            <w:tcW w:w="1702" w:type="dxa"/>
            <w:shd w:val="clear" w:color="auto" w:fill="auto"/>
          </w:tcPr>
          <w:p w:rsidR="00DD16B4" w:rsidRPr="00DA5D60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1500624,00</w:t>
            </w:r>
          </w:p>
        </w:tc>
        <w:tc>
          <w:tcPr>
            <w:tcW w:w="5811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Расчет нормативных затрат на приобретение горюче-смазочных материалов осуществляется по формуле: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 гсм=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Нi гсм х Цi гсм х Кi гсм</m:t>
                  </m:r>
                </m:e>
              </m:nary>
            </m:oMath>
            <w:r w:rsidRPr="00EA0FE3">
              <w:rPr>
                <w:sz w:val="22"/>
                <w:szCs w:val="22"/>
              </w:rPr>
              <w:t xml:space="preserve"> ,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где: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lastRenderedPageBreak/>
              <w:t xml:space="preserve">Нi гсм- норма расхода i-го горюче-смазочного материала на 100 километров пробега транспортного средства согласно </w:t>
            </w:r>
            <w:hyperlink r:id="rId21" w:history="1">
              <w:r w:rsidRPr="00EA0FE3">
                <w:rPr>
                  <w:sz w:val="22"/>
                  <w:szCs w:val="22"/>
                </w:rPr>
                <w:t>методическим рекомендациям</w:t>
              </w:r>
            </w:hyperlink>
            <w:r w:rsidRPr="00EA0FE3">
              <w:rPr>
                <w:sz w:val="22"/>
                <w:szCs w:val="22"/>
              </w:rPr>
              <w:t xml:space="preserve"> «Нормы расхода топлив и смазочных материалов на автомобильном транспорте», предусмотренным приложением </w:t>
            </w:r>
            <w:r w:rsidRPr="00EA0FE3">
              <w:rPr>
                <w:sz w:val="22"/>
                <w:szCs w:val="22"/>
              </w:rPr>
              <w:br/>
              <w:t xml:space="preserve">к распоряжению Министерства транспорта Российской Федерации от 14 марта 2008 г. N АМ-23-р; 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Цi гсм-цена 1 литра i-го горюче-смазочного материала;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Кi гсм- количественный показатель, характеризующий объем использования транспортного средства и очередном финансовом году</w:t>
            </w:r>
          </w:p>
        </w:tc>
      </w:tr>
      <w:tr w:rsidR="00DD16B4" w:rsidRPr="00EA0FE3" w:rsidTr="00D7646E">
        <w:tc>
          <w:tcPr>
            <w:tcW w:w="1129" w:type="dxa"/>
          </w:tcPr>
          <w:p w:rsidR="00DD16B4" w:rsidRPr="00EA0FE3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lastRenderedPageBreak/>
              <w:t>2.10.5</w:t>
            </w:r>
          </w:p>
        </w:tc>
        <w:tc>
          <w:tcPr>
            <w:tcW w:w="2977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приобретение запасных частей для транспортных средств</w:t>
            </w:r>
          </w:p>
        </w:tc>
        <w:tc>
          <w:tcPr>
            <w:tcW w:w="1842" w:type="dxa"/>
            <w:shd w:val="clear" w:color="auto" w:fill="auto"/>
          </w:tcPr>
          <w:p w:rsidR="00DD16B4" w:rsidRPr="00DA5D60" w:rsidRDefault="00DD16B4" w:rsidP="00D7646E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DD16B4" w:rsidRPr="00DA5D60" w:rsidRDefault="00DD16B4" w:rsidP="00D7646E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DD16B4" w:rsidRPr="00DA5D60" w:rsidRDefault="00DD16B4" w:rsidP="00D7646E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D16B4" w:rsidRPr="00EA0FE3" w:rsidTr="00D7646E">
        <w:tc>
          <w:tcPr>
            <w:tcW w:w="1129" w:type="dxa"/>
          </w:tcPr>
          <w:p w:rsidR="00DD16B4" w:rsidRPr="00EA0FE3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2.10.6</w:t>
            </w:r>
          </w:p>
        </w:tc>
        <w:tc>
          <w:tcPr>
            <w:tcW w:w="2977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приобретение материальных запасов для нужд гражданской обороны</w:t>
            </w:r>
          </w:p>
        </w:tc>
        <w:tc>
          <w:tcPr>
            <w:tcW w:w="1842" w:type="dxa"/>
            <w:shd w:val="clear" w:color="auto" w:fill="auto"/>
          </w:tcPr>
          <w:p w:rsidR="00DD16B4" w:rsidRPr="00DA5D60" w:rsidRDefault="00DD16B4" w:rsidP="00D7646E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DD16B4" w:rsidRPr="00DA5D60" w:rsidRDefault="00DD16B4" w:rsidP="00D7646E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DD16B4" w:rsidRPr="00DA5D60" w:rsidRDefault="00DD16B4" w:rsidP="00D7646E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D16B4" w:rsidRPr="00EA0FE3" w:rsidTr="00D7646E">
        <w:tc>
          <w:tcPr>
            <w:tcW w:w="1129" w:type="dxa"/>
          </w:tcPr>
          <w:p w:rsidR="00DD16B4" w:rsidRPr="00EA0FE3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2.10.7</w:t>
            </w:r>
          </w:p>
        </w:tc>
        <w:tc>
          <w:tcPr>
            <w:tcW w:w="2977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приобретение питьевой воды</w:t>
            </w:r>
          </w:p>
        </w:tc>
        <w:tc>
          <w:tcPr>
            <w:tcW w:w="1842" w:type="dxa"/>
            <w:shd w:val="clear" w:color="auto" w:fill="auto"/>
          </w:tcPr>
          <w:p w:rsidR="00DD16B4" w:rsidRPr="00DA5D60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25200,00</w:t>
            </w:r>
          </w:p>
        </w:tc>
        <w:tc>
          <w:tcPr>
            <w:tcW w:w="1843" w:type="dxa"/>
            <w:shd w:val="clear" w:color="auto" w:fill="auto"/>
          </w:tcPr>
          <w:p w:rsidR="00DD16B4" w:rsidRPr="00DA5D60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26100,00</w:t>
            </w:r>
          </w:p>
        </w:tc>
        <w:tc>
          <w:tcPr>
            <w:tcW w:w="1702" w:type="dxa"/>
            <w:shd w:val="clear" w:color="auto" w:fill="auto"/>
          </w:tcPr>
          <w:p w:rsidR="00DD16B4" w:rsidRPr="00DA5D60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27144,00</w:t>
            </w:r>
          </w:p>
        </w:tc>
        <w:tc>
          <w:tcPr>
            <w:tcW w:w="5811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Расчет нормативных затрат на приобретение питьевой воды осуществляется по формуле: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НЗ вод=К л х Ц л,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где: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 xml:space="preserve">К л-количество литров воды планируемых к приобретению, определяется с учетом фактического потребления </w:t>
            </w:r>
            <w:r w:rsidRPr="00EA0FE3">
              <w:rPr>
                <w:sz w:val="22"/>
                <w:szCs w:val="22"/>
              </w:rPr>
              <w:br/>
              <w:t>за отчетный финансовый год;</w:t>
            </w:r>
          </w:p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Ц л-цена за 1 литр.</w:t>
            </w:r>
          </w:p>
        </w:tc>
      </w:tr>
      <w:tr w:rsidR="00DD16B4" w:rsidRPr="00EA0FE3" w:rsidTr="00D7646E">
        <w:tc>
          <w:tcPr>
            <w:tcW w:w="1129" w:type="dxa"/>
          </w:tcPr>
          <w:p w:rsidR="00DD16B4" w:rsidRPr="00EA0FE3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2.10.8</w:t>
            </w:r>
          </w:p>
        </w:tc>
        <w:tc>
          <w:tcPr>
            <w:tcW w:w="2977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приобретение прочих материальных запасов</w:t>
            </w:r>
          </w:p>
        </w:tc>
        <w:tc>
          <w:tcPr>
            <w:tcW w:w="1842" w:type="dxa"/>
            <w:shd w:val="clear" w:color="auto" w:fill="auto"/>
          </w:tcPr>
          <w:p w:rsidR="00DD16B4" w:rsidRPr="00DA5D60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6361900,00</w:t>
            </w:r>
          </w:p>
        </w:tc>
        <w:tc>
          <w:tcPr>
            <w:tcW w:w="1843" w:type="dxa"/>
            <w:shd w:val="clear" w:color="auto" w:fill="auto"/>
          </w:tcPr>
          <w:p w:rsidR="00DD16B4" w:rsidRPr="00DA5D60" w:rsidRDefault="00DD16B4" w:rsidP="00D7646E">
            <w:pPr>
              <w:ind w:left="559" w:hanging="559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6361900,00</w:t>
            </w:r>
          </w:p>
        </w:tc>
        <w:tc>
          <w:tcPr>
            <w:tcW w:w="1702" w:type="dxa"/>
            <w:shd w:val="clear" w:color="auto" w:fill="auto"/>
          </w:tcPr>
          <w:p w:rsidR="00DD16B4" w:rsidRPr="00DA5D60" w:rsidRDefault="00DD16B4" w:rsidP="00D7646E">
            <w:pPr>
              <w:ind w:left="559" w:hanging="559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6361900,00</w:t>
            </w:r>
          </w:p>
        </w:tc>
        <w:tc>
          <w:tcPr>
            <w:tcW w:w="5811" w:type="dxa"/>
          </w:tcPr>
          <w:p w:rsidR="00DD16B4" w:rsidRPr="00EA0FE3" w:rsidRDefault="00DD16B4" w:rsidP="00D7646E">
            <w:pPr>
              <w:jc w:val="left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Расчет нормативных затрат на приобретение прочих материальных запасов осуществляется по формуле:</w:t>
            </w:r>
          </w:p>
          <w:p w:rsidR="00DD16B4" w:rsidRPr="00EA0FE3" w:rsidRDefault="00DD16B4" w:rsidP="00D7646E">
            <w:pPr>
              <w:jc w:val="left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НЗ прмз=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Кi прмз х Цi прмз,</m:t>
                  </m:r>
                </m:e>
              </m:nary>
            </m:oMath>
          </w:p>
          <w:p w:rsidR="00DD16B4" w:rsidRPr="00EA0FE3" w:rsidRDefault="00DD16B4" w:rsidP="00D7646E">
            <w:pPr>
              <w:jc w:val="left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lastRenderedPageBreak/>
              <w:t>где:</w:t>
            </w:r>
          </w:p>
          <w:p w:rsidR="00DD16B4" w:rsidRPr="00EA0FE3" w:rsidRDefault="00DD16B4" w:rsidP="00D7646E">
            <w:pPr>
              <w:jc w:val="left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Кi прмз- количество i-х прочих материальных запасов;</w:t>
            </w:r>
          </w:p>
          <w:p w:rsidR="00DD16B4" w:rsidRPr="00EA0FE3" w:rsidRDefault="00DD16B4" w:rsidP="00D7646E">
            <w:pPr>
              <w:jc w:val="left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Цi прмз -цена i-х прочих материальных запасов.</w:t>
            </w:r>
          </w:p>
        </w:tc>
      </w:tr>
      <w:tr w:rsidR="00DD16B4" w:rsidRPr="00EA0FE3" w:rsidTr="00D7646E">
        <w:tc>
          <w:tcPr>
            <w:tcW w:w="1129" w:type="dxa"/>
          </w:tcPr>
          <w:p w:rsidR="00DD16B4" w:rsidRPr="00EA0FE3" w:rsidRDefault="00DD16B4" w:rsidP="00D7646E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lastRenderedPageBreak/>
              <w:t>2.11</w:t>
            </w:r>
          </w:p>
        </w:tc>
        <w:tc>
          <w:tcPr>
            <w:tcW w:w="2977" w:type="dxa"/>
          </w:tcPr>
          <w:p w:rsidR="00DD16B4" w:rsidRPr="00EA0FE3" w:rsidRDefault="00DD16B4" w:rsidP="00D7646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Иные прочие затраты, не</w:t>
            </w:r>
            <w:r w:rsidRPr="00EA0FE3">
              <w:rPr>
                <w:sz w:val="22"/>
                <w:szCs w:val="22"/>
                <w:lang w:val="en-US"/>
              </w:rPr>
              <w:t> </w:t>
            </w:r>
            <w:r w:rsidRPr="00EA0FE3">
              <w:rPr>
                <w:sz w:val="22"/>
                <w:szCs w:val="22"/>
              </w:rPr>
              <w:t xml:space="preserve">отнесенные к иным затратам, указанным </w:t>
            </w:r>
            <w:r w:rsidRPr="00EA0FE3">
              <w:rPr>
                <w:sz w:val="22"/>
                <w:szCs w:val="22"/>
              </w:rPr>
              <w:br/>
              <w:t>в подпунктах «а» – «ж» пункта 6 Общих правил</w:t>
            </w:r>
          </w:p>
        </w:tc>
        <w:tc>
          <w:tcPr>
            <w:tcW w:w="1842" w:type="dxa"/>
            <w:shd w:val="clear" w:color="auto" w:fill="auto"/>
          </w:tcPr>
          <w:p w:rsidR="00DD16B4" w:rsidRPr="00DA5D60" w:rsidRDefault="00DD16B4" w:rsidP="00D7646E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DD16B4" w:rsidRPr="00DA5D60" w:rsidRDefault="00DD16B4" w:rsidP="00D7646E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DD16B4" w:rsidRPr="00DA5D60" w:rsidRDefault="00DD16B4" w:rsidP="00D7646E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DA5D60">
              <w:rPr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DD16B4" w:rsidRPr="00EA0FE3" w:rsidRDefault="00DD16B4" w:rsidP="00D7646E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DD16B4" w:rsidRDefault="00DD16B4" w:rsidP="00DD16B4">
      <w:pPr>
        <w:pStyle w:val="ConsPlusNormal"/>
        <w:jc w:val="center"/>
        <w:rPr>
          <w:b/>
          <w:color w:val="000000" w:themeColor="text1"/>
        </w:rPr>
      </w:pPr>
    </w:p>
    <w:p w:rsidR="005D7DAC" w:rsidRDefault="005D7DAC"/>
    <w:sectPr w:rsidR="005D7DAC" w:rsidSect="00411958">
      <w:headerReference w:type="default" r:id="rId22"/>
      <w:headerReference w:type="first" r:id="rId23"/>
      <w:pgSz w:w="16838" w:h="11906" w:orient="landscape"/>
      <w:pgMar w:top="1135" w:right="851" w:bottom="851" w:left="993" w:header="709" w:footer="87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4C85" w:rsidRDefault="00964C85" w:rsidP="00411958">
      <w:pPr>
        <w:spacing w:after="0" w:line="240" w:lineRule="auto"/>
      </w:pPr>
      <w:r>
        <w:separator/>
      </w:r>
    </w:p>
  </w:endnote>
  <w:endnote w:type="continuationSeparator" w:id="0">
    <w:p w:rsidR="00964C85" w:rsidRDefault="00964C85" w:rsidP="004119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4C85" w:rsidRDefault="00964C85" w:rsidP="00411958">
      <w:pPr>
        <w:spacing w:after="0" w:line="240" w:lineRule="auto"/>
      </w:pPr>
      <w:r>
        <w:separator/>
      </w:r>
    </w:p>
  </w:footnote>
  <w:footnote w:type="continuationSeparator" w:id="0">
    <w:p w:rsidR="00964C85" w:rsidRDefault="00964C85" w:rsidP="004119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2"/>
        <w:szCs w:val="22"/>
      </w:rPr>
      <w:id w:val="785548907"/>
      <w:docPartObj>
        <w:docPartGallery w:val="Page Numbers (Top of Page)"/>
        <w:docPartUnique/>
      </w:docPartObj>
    </w:sdtPr>
    <w:sdtContent>
      <w:p w:rsidR="00411958" w:rsidRPr="00411958" w:rsidRDefault="00411958">
        <w:pPr>
          <w:pStyle w:val="a3"/>
          <w:jc w:val="center"/>
          <w:rPr>
            <w:sz w:val="22"/>
            <w:szCs w:val="22"/>
          </w:rPr>
        </w:pPr>
        <w:r w:rsidRPr="00411958">
          <w:rPr>
            <w:sz w:val="22"/>
            <w:szCs w:val="22"/>
          </w:rPr>
          <w:fldChar w:fldCharType="begin"/>
        </w:r>
        <w:r w:rsidRPr="00411958">
          <w:rPr>
            <w:sz w:val="22"/>
            <w:szCs w:val="22"/>
          </w:rPr>
          <w:instrText>PAGE   \* MERGEFORMAT</w:instrText>
        </w:r>
        <w:r w:rsidRPr="00411958">
          <w:rPr>
            <w:sz w:val="22"/>
            <w:szCs w:val="22"/>
          </w:rPr>
          <w:fldChar w:fldCharType="separate"/>
        </w:r>
        <w:r w:rsidR="007E0DC4">
          <w:rPr>
            <w:noProof/>
            <w:sz w:val="22"/>
            <w:szCs w:val="22"/>
          </w:rPr>
          <w:t>22</w:t>
        </w:r>
        <w:r w:rsidRPr="00411958">
          <w:rPr>
            <w:sz w:val="22"/>
            <w:szCs w:val="22"/>
          </w:rPr>
          <w:fldChar w:fldCharType="end"/>
        </w:r>
      </w:p>
    </w:sdtContent>
  </w:sdt>
  <w:p w:rsidR="00411958" w:rsidRDefault="0041195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958" w:rsidRDefault="00411958">
    <w:pPr>
      <w:pStyle w:val="a3"/>
      <w:jc w:val="center"/>
    </w:pPr>
  </w:p>
  <w:p w:rsidR="00411958" w:rsidRDefault="0041195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E65FA"/>
    <w:multiLevelType w:val="hybridMultilevel"/>
    <w:tmpl w:val="F7B6C580"/>
    <w:lvl w:ilvl="0" w:tplc="40A0C482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02F61"/>
    <w:multiLevelType w:val="multilevel"/>
    <w:tmpl w:val="9B8CCE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72" w:hanging="2160"/>
      </w:pPr>
      <w:rPr>
        <w:rFonts w:hint="default"/>
      </w:rPr>
    </w:lvl>
  </w:abstractNum>
  <w:abstractNum w:abstractNumId="2" w15:restartNumberingAfterBreak="0">
    <w:nsid w:val="264965F8"/>
    <w:multiLevelType w:val="hybridMultilevel"/>
    <w:tmpl w:val="E3A25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0D09FB"/>
    <w:multiLevelType w:val="hybridMultilevel"/>
    <w:tmpl w:val="C11AB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87CC7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F2625B8"/>
    <w:multiLevelType w:val="hybridMultilevel"/>
    <w:tmpl w:val="4E463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06F2B"/>
    <w:multiLevelType w:val="hybridMultilevel"/>
    <w:tmpl w:val="40BCB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6B4"/>
    <w:rsid w:val="000B3161"/>
    <w:rsid w:val="001170BC"/>
    <w:rsid w:val="00155AAC"/>
    <w:rsid w:val="00236910"/>
    <w:rsid w:val="00386A5D"/>
    <w:rsid w:val="003A4236"/>
    <w:rsid w:val="003E3C63"/>
    <w:rsid w:val="00411958"/>
    <w:rsid w:val="00440CD7"/>
    <w:rsid w:val="00565EC4"/>
    <w:rsid w:val="005C06B3"/>
    <w:rsid w:val="005D7DAC"/>
    <w:rsid w:val="007E0DC4"/>
    <w:rsid w:val="00964C85"/>
    <w:rsid w:val="009D0F1B"/>
    <w:rsid w:val="00B525F1"/>
    <w:rsid w:val="00CB176F"/>
    <w:rsid w:val="00CE78E5"/>
    <w:rsid w:val="00D7646E"/>
    <w:rsid w:val="00DA5D60"/>
    <w:rsid w:val="00DD16B4"/>
    <w:rsid w:val="00E31FE3"/>
    <w:rsid w:val="00F069DF"/>
    <w:rsid w:val="00FA4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BF89EB"/>
  <w15:chartTrackingRefBased/>
  <w15:docId w15:val="{4530FE03-4C46-408C-A78B-01185BEB2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6B4"/>
    <w:pPr>
      <w:autoSpaceDE w:val="0"/>
      <w:autoSpaceDN w:val="0"/>
      <w:adjustRightInd w:val="0"/>
      <w:spacing w:after="200" w:line="276" w:lineRule="auto"/>
      <w:ind w:firstLine="708"/>
      <w:jc w:val="both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16B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70B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D16B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DD16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D16B4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unhideWhenUsed/>
    <w:rsid w:val="00DD16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D16B4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uiPriority w:val="99"/>
    <w:rsid w:val="00DD16B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styleId="a7">
    <w:name w:val="Hyperlink"/>
    <w:basedOn w:val="a0"/>
    <w:unhideWhenUsed/>
    <w:rsid w:val="00DD16B4"/>
    <w:rPr>
      <w:color w:val="0563C1" w:themeColor="hyperlink"/>
      <w:u w:val="single"/>
    </w:rPr>
  </w:style>
  <w:style w:type="paragraph" w:customStyle="1" w:styleId="Heading">
    <w:name w:val="Heading"/>
    <w:uiPriority w:val="99"/>
    <w:rsid w:val="00DD16B4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D1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D16B4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DD16B4"/>
    <w:pPr>
      <w:autoSpaceDE/>
      <w:autoSpaceDN/>
      <w:adjustRightInd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59"/>
    <w:rsid w:val="00DD16B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rsid w:val="00DD16B4"/>
    <w:pPr>
      <w:autoSpaceDE/>
      <w:autoSpaceDN/>
      <w:adjustRightInd/>
      <w:spacing w:after="120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DD16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DD16B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ae">
    <w:name w:val="footnote text"/>
    <w:basedOn w:val="a"/>
    <w:link w:val="af"/>
    <w:uiPriority w:val="99"/>
    <w:semiHidden/>
    <w:unhideWhenUsed/>
    <w:rsid w:val="00DD16B4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DD16B4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unhideWhenUsed/>
    <w:rsid w:val="00DD16B4"/>
    <w:rPr>
      <w:vertAlign w:val="superscript"/>
    </w:rPr>
  </w:style>
  <w:style w:type="table" w:customStyle="1" w:styleId="1">
    <w:name w:val="Сетка таблицы1"/>
    <w:basedOn w:val="a1"/>
    <w:next w:val="ab"/>
    <w:uiPriority w:val="39"/>
    <w:rsid w:val="00DD16B4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."/>
    <w:uiPriority w:val="99"/>
    <w:rsid w:val="00DD16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DD16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f2">
    <w:name w:val="Placeholder Text"/>
    <w:basedOn w:val="a0"/>
    <w:uiPriority w:val="99"/>
    <w:semiHidden/>
    <w:rsid w:val="00DD16B4"/>
    <w:rPr>
      <w:color w:val="808080"/>
    </w:rPr>
  </w:style>
  <w:style w:type="character" w:styleId="af3">
    <w:name w:val="annotation reference"/>
    <w:basedOn w:val="a0"/>
    <w:uiPriority w:val="99"/>
    <w:semiHidden/>
    <w:unhideWhenUsed/>
    <w:rsid w:val="00DD16B4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D16B4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D16B4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DD16B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DD16B4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DD16B4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DD16B4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D16B4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D16B4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paragraph" w:styleId="af8">
    <w:name w:val="Revision"/>
    <w:hidden/>
    <w:uiPriority w:val="99"/>
    <w:semiHidden/>
    <w:rsid w:val="00DD16B4"/>
    <w:pPr>
      <w:spacing w:after="0" w:line="240" w:lineRule="auto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af9">
    <w:name w:val="No Spacing"/>
    <w:uiPriority w:val="1"/>
    <w:qFormat/>
    <w:rsid w:val="00DD16B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harStyle43">
    <w:name w:val="Char Style 43"/>
    <w:basedOn w:val="a0"/>
    <w:rsid w:val="00DD16B4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harStyle20">
    <w:name w:val="Char Style 20"/>
    <w:basedOn w:val="a0"/>
    <w:link w:val="Style19"/>
    <w:rsid w:val="00DD16B4"/>
    <w:rPr>
      <w:sz w:val="21"/>
      <w:szCs w:val="21"/>
      <w:shd w:val="clear" w:color="auto" w:fill="FFFFFF"/>
    </w:rPr>
  </w:style>
  <w:style w:type="paragraph" w:customStyle="1" w:styleId="Style19">
    <w:name w:val="Style 19"/>
    <w:basedOn w:val="a"/>
    <w:link w:val="CharStyle20"/>
    <w:rsid w:val="00DD16B4"/>
    <w:pPr>
      <w:widowControl w:val="0"/>
      <w:shd w:val="clear" w:color="auto" w:fill="FFFFFF"/>
      <w:autoSpaceDE/>
      <w:autoSpaceDN/>
      <w:adjustRightInd/>
      <w:spacing w:before="240" w:after="0" w:line="269" w:lineRule="exact"/>
      <w:ind w:firstLine="0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1170B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yperlink" Target="consultantplus://offline/ref=23277EAB18EC2AE4CA5DD66E3327F35BC14D2FC4D6C94CF52ACF3B81B9F1FEB04CCC6DAB7F5988B7k2bDN" TargetMode="External"/><Relationship Id="rId18" Type="http://schemas.openxmlformats.org/officeDocument/2006/relationships/hyperlink" Target="consultantplus://offline/ref=23277EAB18EC2AE4CA5DD66E3327F35BC14D2FC4D6C94CF52ACF3B81B9F1FEB04CCC6DAB7F5988B4k2b1N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742CB9DAC8DC8170D450E61A3A50109777ED966E7892C69E241A4B9B89C9311303128299FDC00102zCBAG" TargetMode="External"/><Relationship Id="rId7" Type="http://schemas.openxmlformats.org/officeDocument/2006/relationships/image" Target="media/image1.wmf"/><Relationship Id="rId12" Type="http://schemas.openxmlformats.org/officeDocument/2006/relationships/image" Target="media/image6.wmf"/><Relationship Id="rId17" Type="http://schemas.openxmlformats.org/officeDocument/2006/relationships/hyperlink" Target="consultantplus://offline/ref=23277EAB18EC2AE4CA5DD66E3327F35BC14D2FC4D6C94CF52ACF3B81B9F1FEB04CCC6DAB7F5988B7k2bDN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wmf"/><Relationship Id="rId20" Type="http://schemas.openxmlformats.org/officeDocument/2006/relationships/hyperlink" Target="consultantplus://offline/ref=25DD9FECF989D64AF9A46E9C72F406F5C303B654B19BFC407F81624495EA2404C58C90DBBF2817E5r457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header" Target="header2.xml"/><Relationship Id="rId10" Type="http://schemas.openxmlformats.org/officeDocument/2006/relationships/image" Target="media/image4.wmf"/><Relationship Id="rId19" Type="http://schemas.openxmlformats.org/officeDocument/2006/relationships/hyperlink" Target="consultantplus://offline/ref=25DD9FECF989D64AF9A46E9C72F406F5C303B654B19BFC407F81624495EA2404C58C90DBBF2817E6r45B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hyperlink" Target="consultantplus://offline/ref=23277EAB18EC2AE4CA5DD66E3327F35BC14D2FC4D6C94CF52ACF3B81B9F1FEB04CCC6DAB7F5988B4k2b1N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39</Pages>
  <Words>7220</Words>
  <Characters>41156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Громов Дмитрий Николаевич</dc:creator>
  <cp:keywords/>
  <dc:description/>
  <cp:lastModifiedBy>Цыулев Андрей Сергеевич</cp:lastModifiedBy>
  <cp:revision>4</cp:revision>
  <dcterms:created xsi:type="dcterms:W3CDTF">2018-08-15T15:37:00Z</dcterms:created>
  <dcterms:modified xsi:type="dcterms:W3CDTF">2018-08-15T15:39:00Z</dcterms:modified>
</cp:coreProperties>
</file>