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F8" w:rsidRPr="004A20F8" w:rsidRDefault="004A20F8" w:rsidP="004A20F8">
      <w:pPr>
        <w:spacing w:before="100" w:beforeAutospacing="1" w:after="100" w:afterAutospacing="1"/>
        <w:jc w:val="center"/>
        <w:outlineLvl w:val="0"/>
        <w:rPr>
          <w:b/>
          <w:sz w:val="28"/>
        </w:rPr>
      </w:pPr>
      <w:r w:rsidRPr="004A20F8">
        <w:rPr>
          <w:b/>
          <w:sz w:val="28"/>
        </w:rPr>
        <w:t xml:space="preserve">Отчет о работе с письменными и устными обращениями граждан </w:t>
      </w:r>
      <w:r w:rsidRPr="004A20F8">
        <w:rPr>
          <w:b/>
          <w:sz w:val="28"/>
        </w:rPr>
        <w:br/>
        <w:t>в Архивном комитете Санкт-Петербурга за 2 квартал 2018 года</w:t>
      </w:r>
    </w:p>
    <w:p w:rsidR="007F77EB" w:rsidRDefault="007F77EB" w:rsidP="00344827">
      <w:pPr>
        <w:ind w:firstLine="851"/>
        <w:jc w:val="both"/>
        <w:rPr>
          <w:sz w:val="28"/>
        </w:rPr>
      </w:pPr>
      <w:r>
        <w:rPr>
          <w:sz w:val="28"/>
        </w:rPr>
        <w:t xml:space="preserve">Во 2 квартале 2018 года в Архивный комитет Санкт-Петербурга поступило 14 обращений граждан, в том числе </w:t>
      </w:r>
      <w:r w:rsidR="006B7F1F">
        <w:rPr>
          <w:sz w:val="28"/>
        </w:rPr>
        <w:t>4</w:t>
      </w:r>
      <w:r>
        <w:rPr>
          <w:sz w:val="28"/>
        </w:rPr>
        <w:t xml:space="preserve"> п</w:t>
      </w:r>
      <w:r w:rsidR="00D25C92">
        <w:rPr>
          <w:sz w:val="28"/>
        </w:rPr>
        <w:t xml:space="preserve">осредством сервиса «Электронная </w:t>
      </w:r>
      <w:r>
        <w:rPr>
          <w:sz w:val="28"/>
        </w:rPr>
        <w:t xml:space="preserve">приемная» на официальном сайте Администрации Санкт-Петербурга </w:t>
      </w:r>
      <w:r w:rsidR="00D25C92">
        <w:rPr>
          <w:sz w:val="28"/>
        </w:rPr>
        <w:br/>
      </w:r>
      <w:r>
        <w:rPr>
          <w:sz w:val="28"/>
        </w:rPr>
        <w:t>в информационно-телекоммуникационной сети «Интернет».</w:t>
      </w:r>
      <w:r w:rsidR="006B7F1F">
        <w:rPr>
          <w:sz w:val="28"/>
        </w:rPr>
        <w:t xml:space="preserve"> </w:t>
      </w:r>
      <w:r w:rsidR="00631953">
        <w:rPr>
          <w:sz w:val="28"/>
        </w:rPr>
        <w:t xml:space="preserve">В отчетном периоде в Комитете рассмотрено </w:t>
      </w:r>
      <w:r>
        <w:rPr>
          <w:sz w:val="28"/>
        </w:rPr>
        <w:t>12 заявлений</w:t>
      </w:r>
      <w:r w:rsidR="00A6655A">
        <w:rPr>
          <w:sz w:val="28"/>
        </w:rPr>
        <w:t xml:space="preserve">, из которых вопросы по 7 заявлениям входят в компетенцию Комитета, 4 заявления пересланы по принадлежности поставленных вопросов (в администрации Выборгского и Приморского районов Санкт-Петербурга, а также в Комитет по вопросам законности, правопорядка </w:t>
      </w:r>
      <w:r w:rsidR="00D25C92">
        <w:rPr>
          <w:sz w:val="28"/>
        </w:rPr>
        <w:br/>
      </w:r>
      <w:r w:rsidR="00A6655A">
        <w:rPr>
          <w:sz w:val="28"/>
        </w:rPr>
        <w:t>и безопасности), по 1 заявлению дано разъяснение.</w:t>
      </w:r>
      <w:r w:rsidR="00631953">
        <w:rPr>
          <w:sz w:val="28"/>
        </w:rPr>
        <w:t xml:space="preserve"> Кроме того, рассмотрены </w:t>
      </w:r>
      <w:r w:rsidR="00D25C92">
        <w:rPr>
          <w:sz w:val="28"/>
        </w:rPr>
        <w:br/>
      </w:r>
      <w:r w:rsidR="00631953">
        <w:rPr>
          <w:sz w:val="28"/>
        </w:rPr>
        <w:t xml:space="preserve">и подготовлены ответы на 2 жалобы граждан по вопросам организации работы </w:t>
      </w:r>
      <w:r w:rsidR="00483ABA">
        <w:rPr>
          <w:sz w:val="28"/>
        </w:rPr>
        <w:br/>
      </w:r>
      <w:r w:rsidR="00631953">
        <w:rPr>
          <w:sz w:val="28"/>
        </w:rPr>
        <w:t>в подведомственных Комитету учреждениях.</w:t>
      </w:r>
    </w:p>
    <w:p w:rsidR="00F6069F" w:rsidRDefault="00183F9D" w:rsidP="00344827">
      <w:pPr>
        <w:ind w:firstLine="851"/>
        <w:jc w:val="both"/>
        <w:rPr>
          <w:sz w:val="28"/>
        </w:rPr>
      </w:pPr>
      <w:r>
        <w:rPr>
          <w:sz w:val="28"/>
        </w:rPr>
        <w:t xml:space="preserve">Тематика обращений граждан в </w:t>
      </w:r>
      <w:r w:rsidR="00F6069F">
        <w:rPr>
          <w:sz w:val="28"/>
        </w:rPr>
        <w:t xml:space="preserve">Комитет </w:t>
      </w:r>
      <w:r>
        <w:rPr>
          <w:sz w:val="28"/>
        </w:rPr>
        <w:t xml:space="preserve">на протяжении длительного времени </w:t>
      </w:r>
      <w:r w:rsidR="00F6069F">
        <w:rPr>
          <w:sz w:val="28"/>
        </w:rPr>
        <w:t>не меняется</w:t>
      </w:r>
      <w:r>
        <w:rPr>
          <w:sz w:val="28"/>
        </w:rPr>
        <w:t xml:space="preserve">. </w:t>
      </w:r>
      <w:r w:rsidR="00F6069F">
        <w:rPr>
          <w:sz w:val="28"/>
        </w:rPr>
        <w:t>Поставленные</w:t>
      </w:r>
      <w:r>
        <w:rPr>
          <w:sz w:val="28"/>
        </w:rPr>
        <w:t xml:space="preserve"> в обращениях вопрос</w:t>
      </w:r>
      <w:r w:rsidR="00F6069F">
        <w:rPr>
          <w:sz w:val="28"/>
        </w:rPr>
        <w:t>ы</w:t>
      </w:r>
      <w:r>
        <w:rPr>
          <w:sz w:val="28"/>
        </w:rPr>
        <w:t xml:space="preserve"> носят социально-правовой характер </w:t>
      </w:r>
      <w:r w:rsidR="00F6069F">
        <w:rPr>
          <w:sz w:val="28"/>
        </w:rPr>
        <w:t>–</w:t>
      </w:r>
      <w:r>
        <w:rPr>
          <w:sz w:val="28"/>
        </w:rPr>
        <w:t xml:space="preserve"> касаются подтверждения стажа работы (в </w:t>
      </w:r>
      <w:proofErr w:type="spellStart"/>
      <w:r>
        <w:rPr>
          <w:sz w:val="28"/>
        </w:rPr>
        <w:t>т.ч</w:t>
      </w:r>
      <w:proofErr w:type="spellEnd"/>
      <w:r w:rsidR="00F6069F">
        <w:rPr>
          <w:sz w:val="28"/>
        </w:rPr>
        <w:t xml:space="preserve">. льготного) </w:t>
      </w:r>
      <w:r w:rsidR="00D25C92">
        <w:rPr>
          <w:sz w:val="28"/>
        </w:rPr>
        <w:br/>
      </w:r>
      <w:r w:rsidR="006B7F1F">
        <w:rPr>
          <w:sz w:val="28"/>
        </w:rPr>
        <w:t xml:space="preserve">в </w:t>
      </w:r>
      <w:r w:rsidR="00F6069F">
        <w:rPr>
          <w:sz w:val="28"/>
        </w:rPr>
        <w:t xml:space="preserve">целях </w:t>
      </w:r>
      <w:r w:rsidR="006B7F1F">
        <w:rPr>
          <w:sz w:val="28"/>
        </w:rPr>
        <w:t xml:space="preserve">получения </w:t>
      </w:r>
      <w:r w:rsidR="00F6069F">
        <w:rPr>
          <w:sz w:val="28"/>
        </w:rPr>
        <w:t xml:space="preserve">пенсионного обеспечения. </w:t>
      </w:r>
      <w:r w:rsidR="006B7F1F">
        <w:rPr>
          <w:sz w:val="28"/>
        </w:rPr>
        <w:t>Вместе с тем,</w:t>
      </w:r>
      <w:r w:rsidR="00F6069F">
        <w:rPr>
          <w:sz w:val="28"/>
        </w:rPr>
        <w:t xml:space="preserve"> в обращениях поднимаются вопросы хранения, обеспечения сохранности и комплектования архивных документов, а также организации работы </w:t>
      </w:r>
      <w:r w:rsidR="006B7F1F">
        <w:rPr>
          <w:sz w:val="28"/>
        </w:rPr>
        <w:t xml:space="preserve">в </w:t>
      </w:r>
      <w:r w:rsidR="00F6069F">
        <w:rPr>
          <w:sz w:val="28"/>
        </w:rPr>
        <w:t xml:space="preserve">подведомственных </w:t>
      </w:r>
      <w:r w:rsidR="006B7F1F">
        <w:rPr>
          <w:sz w:val="28"/>
        </w:rPr>
        <w:t xml:space="preserve">Комитету </w:t>
      </w:r>
      <w:r w:rsidR="00F6069F">
        <w:rPr>
          <w:sz w:val="28"/>
        </w:rPr>
        <w:t>учреждени</w:t>
      </w:r>
      <w:r w:rsidR="006B7F1F">
        <w:rPr>
          <w:sz w:val="28"/>
        </w:rPr>
        <w:t>ях</w:t>
      </w:r>
      <w:r w:rsidR="00F6069F">
        <w:rPr>
          <w:sz w:val="28"/>
        </w:rPr>
        <w:t xml:space="preserve"> при взаимодействии с пользователями архивной информации.</w:t>
      </w:r>
    </w:p>
    <w:p w:rsidR="00183F9D" w:rsidRDefault="00183F9D" w:rsidP="0034482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83AB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483ABA">
        <w:rPr>
          <w:sz w:val="28"/>
          <w:szCs w:val="28"/>
        </w:rPr>
        <w:t>2</w:t>
      </w:r>
      <w:r w:rsidR="00671BE1">
        <w:rPr>
          <w:sz w:val="28"/>
          <w:szCs w:val="28"/>
        </w:rPr>
        <w:t xml:space="preserve"> квартале 201</w:t>
      </w:r>
      <w:r w:rsidR="00F6069F">
        <w:rPr>
          <w:sz w:val="28"/>
          <w:szCs w:val="28"/>
        </w:rPr>
        <w:t>8</w:t>
      </w:r>
      <w:r w:rsidR="00671BE1">
        <w:rPr>
          <w:sz w:val="28"/>
          <w:szCs w:val="28"/>
        </w:rPr>
        <w:t xml:space="preserve"> года </w:t>
      </w:r>
      <w:r w:rsidR="00F6069F">
        <w:rPr>
          <w:sz w:val="28"/>
          <w:szCs w:val="28"/>
        </w:rPr>
        <w:t>завершена работа</w:t>
      </w:r>
      <w:r w:rsidR="00735E19">
        <w:rPr>
          <w:sz w:val="28"/>
          <w:szCs w:val="28"/>
        </w:rPr>
        <w:t xml:space="preserve"> по изменению</w:t>
      </w:r>
      <w:r>
        <w:rPr>
          <w:sz w:val="28"/>
          <w:szCs w:val="28"/>
        </w:rPr>
        <w:t xml:space="preserve"> логистик</w:t>
      </w:r>
      <w:r w:rsidR="00735E19">
        <w:rPr>
          <w:sz w:val="28"/>
          <w:szCs w:val="28"/>
        </w:rPr>
        <w:t>и</w:t>
      </w:r>
      <w:r>
        <w:rPr>
          <w:sz w:val="28"/>
          <w:szCs w:val="28"/>
        </w:rPr>
        <w:t xml:space="preserve"> движения </w:t>
      </w:r>
      <w:r w:rsidR="00483ABA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граждан, поступающих </w:t>
      </w:r>
      <w:r w:rsidR="00483AB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671BE1">
        <w:rPr>
          <w:sz w:val="28"/>
          <w:szCs w:val="28"/>
        </w:rPr>
        <w:t>п</w:t>
      </w:r>
      <w:r>
        <w:rPr>
          <w:sz w:val="28"/>
          <w:szCs w:val="28"/>
        </w:rPr>
        <w:t>ортал</w:t>
      </w:r>
      <w:r w:rsidR="00483ABA">
        <w:rPr>
          <w:sz w:val="28"/>
          <w:szCs w:val="28"/>
        </w:rPr>
        <w:t>а</w:t>
      </w:r>
      <w:r w:rsidR="00671BE1">
        <w:rPr>
          <w:sz w:val="28"/>
          <w:szCs w:val="28"/>
        </w:rPr>
        <w:t xml:space="preserve"> «Архивы </w:t>
      </w:r>
      <w:r w:rsidR="00344827">
        <w:rPr>
          <w:sz w:val="28"/>
          <w:szCs w:val="28"/>
        </w:rPr>
        <w:br/>
      </w:r>
      <w:r w:rsidR="00671BE1">
        <w:rPr>
          <w:sz w:val="28"/>
          <w:szCs w:val="28"/>
        </w:rPr>
        <w:t>Санкт-Петербурга»</w:t>
      </w:r>
      <w:r w:rsidR="000E4902">
        <w:rPr>
          <w:sz w:val="28"/>
          <w:szCs w:val="28"/>
        </w:rPr>
        <w:t xml:space="preserve"> (далее – Портал)</w:t>
      </w:r>
      <w:r w:rsidR="00671B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6069F">
        <w:rPr>
          <w:sz w:val="28"/>
          <w:szCs w:val="28"/>
        </w:rPr>
        <w:t>П</w:t>
      </w:r>
      <w:r w:rsidR="00671BE1">
        <w:rPr>
          <w:sz w:val="28"/>
          <w:szCs w:val="28"/>
        </w:rPr>
        <w:t xml:space="preserve">осле проведенных </w:t>
      </w:r>
      <w:r w:rsidR="000E4902">
        <w:rPr>
          <w:sz w:val="28"/>
          <w:szCs w:val="28"/>
        </w:rPr>
        <w:t>изменений</w:t>
      </w:r>
      <w:r w:rsidR="00F437CF">
        <w:rPr>
          <w:sz w:val="28"/>
          <w:szCs w:val="28"/>
        </w:rPr>
        <w:t>,</w:t>
      </w:r>
      <w:r w:rsidR="000E4902">
        <w:rPr>
          <w:sz w:val="28"/>
          <w:szCs w:val="28"/>
        </w:rPr>
        <w:t xml:space="preserve"> </w:t>
      </w:r>
      <w:r w:rsidR="00483ABA">
        <w:rPr>
          <w:sz w:val="28"/>
          <w:szCs w:val="28"/>
        </w:rPr>
        <w:t>запросы</w:t>
      </w:r>
      <w:r w:rsidR="00735E19">
        <w:rPr>
          <w:sz w:val="28"/>
          <w:szCs w:val="28"/>
        </w:rPr>
        <w:t xml:space="preserve"> граждан, носящи</w:t>
      </w:r>
      <w:r w:rsidR="00483ABA">
        <w:rPr>
          <w:sz w:val="28"/>
          <w:szCs w:val="28"/>
        </w:rPr>
        <w:t>е</w:t>
      </w:r>
      <w:r w:rsidR="00735E19">
        <w:rPr>
          <w:sz w:val="28"/>
          <w:szCs w:val="28"/>
        </w:rPr>
        <w:t xml:space="preserve"> тематический (биографический) и генеалогический характер поступа</w:t>
      </w:r>
      <w:r w:rsidR="00F6069F">
        <w:rPr>
          <w:sz w:val="28"/>
          <w:szCs w:val="28"/>
        </w:rPr>
        <w:t>ю</w:t>
      </w:r>
      <w:r w:rsidR="00735E19">
        <w:rPr>
          <w:sz w:val="28"/>
          <w:szCs w:val="28"/>
        </w:rPr>
        <w:t xml:space="preserve">т </w:t>
      </w:r>
      <w:r>
        <w:rPr>
          <w:sz w:val="28"/>
          <w:szCs w:val="28"/>
        </w:rPr>
        <w:t>напрямую в архивное учреждение</w:t>
      </w:r>
      <w:r w:rsidR="00F437CF">
        <w:rPr>
          <w:sz w:val="28"/>
          <w:szCs w:val="28"/>
        </w:rPr>
        <w:t>, подведомственное Комитету,</w:t>
      </w:r>
      <w:r>
        <w:rPr>
          <w:sz w:val="28"/>
          <w:szCs w:val="28"/>
        </w:rPr>
        <w:t xml:space="preserve"> по принадлежности изложенного в нем вопроса, минуя Комитет. </w:t>
      </w:r>
      <w:r w:rsidR="000E4902">
        <w:rPr>
          <w:sz w:val="28"/>
          <w:szCs w:val="28"/>
        </w:rPr>
        <w:t>Данное</w:t>
      </w:r>
      <w:r>
        <w:rPr>
          <w:sz w:val="28"/>
          <w:szCs w:val="28"/>
        </w:rPr>
        <w:t xml:space="preserve"> решение было принято в результате проведенного анализа состава адресатов, пересылаемых с Портала запросов. </w:t>
      </w:r>
      <w:r w:rsidR="00344827">
        <w:rPr>
          <w:sz w:val="28"/>
          <w:szCs w:val="28"/>
        </w:rPr>
        <w:t>Н</w:t>
      </w:r>
      <w:r>
        <w:rPr>
          <w:sz w:val="28"/>
          <w:szCs w:val="28"/>
        </w:rPr>
        <w:t>овый принцип</w:t>
      </w:r>
      <w:r w:rsidR="00735E19">
        <w:rPr>
          <w:sz w:val="28"/>
          <w:szCs w:val="28"/>
        </w:rPr>
        <w:t xml:space="preserve"> работы, внедрение которого </w:t>
      </w:r>
      <w:r w:rsidR="00483ABA">
        <w:rPr>
          <w:sz w:val="28"/>
          <w:szCs w:val="28"/>
        </w:rPr>
        <w:t xml:space="preserve">было </w:t>
      </w:r>
      <w:r w:rsidR="00735E19">
        <w:rPr>
          <w:sz w:val="28"/>
          <w:szCs w:val="28"/>
        </w:rPr>
        <w:t>начато во 2 квартале 2017 года,</w:t>
      </w:r>
      <w:r>
        <w:rPr>
          <w:sz w:val="28"/>
          <w:szCs w:val="28"/>
        </w:rPr>
        <w:t xml:space="preserve"> </w:t>
      </w:r>
      <w:r w:rsidR="00F6069F">
        <w:rPr>
          <w:sz w:val="28"/>
          <w:szCs w:val="28"/>
        </w:rPr>
        <w:t xml:space="preserve">позволил </w:t>
      </w:r>
      <w:r>
        <w:rPr>
          <w:sz w:val="28"/>
          <w:szCs w:val="28"/>
        </w:rPr>
        <w:t>ускори</w:t>
      </w:r>
      <w:r w:rsidR="00F6069F">
        <w:rPr>
          <w:sz w:val="28"/>
          <w:szCs w:val="28"/>
        </w:rPr>
        <w:t>ть</w:t>
      </w:r>
      <w:r>
        <w:rPr>
          <w:sz w:val="28"/>
          <w:szCs w:val="28"/>
        </w:rPr>
        <w:t xml:space="preserve"> получение гражданами необходимых им архивных сведений и справок, а также освободи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рабочее время сотрудников справочной службы Комитета </w:t>
      </w:r>
      <w:r w:rsidRPr="003F6D3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углубленной </w:t>
      </w:r>
      <w:r w:rsidRPr="003F6D37">
        <w:rPr>
          <w:sz w:val="28"/>
          <w:szCs w:val="28"/>
        </w:rPr>
        <w:t>работы с социально</w:t>
      </w:r>
      <w:r>
        <w:rPr>
          <w:sz w:val="28"/>
          <w:szCs w:val="28"/>
        </w:rPr>
        <w:t xml:space="preserve"> значимыми и особо сложными обращениями. </w:t>
      </w:r>
    </w:p>
    <w:p w:rsidR="00344827" w:rsidRPr="00D25C92" w:rsidRDefault="00483ABA" w:rsidP="00D25C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483ABA">
        <w:rPr>
          <w:rFonts w:eastAsia="TimesNewRomanPSMT"/>
          <w:sz w:val="28"/>
          <w:szCs w:val="24"/>
          <w:lang w:eastAsia="en-US"/>
        </w:rPr>
        <w:t>В связи с вступлением в силу с 01.10.2017 Договора между Российской</w:t>
      </w:r>
      <w:r>
        <w:rPr>
          <w:rFonts w:eastAsia="TimesNewRomanPSMT"/>
          <w:sz w:val="28"/>
          <w:szCs w:val="24"/>
          <w:lang w:eastAsia="en-US"/>
        </w:rPr>
        <w:t xml:space="preserve"> </w:t>
      </w:r>
      <w:r w:rsidRPr="00483ABA">
        <w:rPr>
          <w:rFonts w:eastAsia="TimesNewRomanPSMT"/>
          <w:sz w:val="28"/>
          <w:szCs w:val="24"/>
          <w:lang w:eastAsia="en-US"/>
        </w:rPr>
        <w:t>Федерацией и Государством Израиль о сотрудничестве в области</w:t>
      </w:r>
      <w:r>
        <w:rPr>
          <w:rFonts w:eastAsia="TimesNewRomanPSMT"/>
          <w:sz w:val="28"/>
          <w:szCs w:val="24"/>
          <w:lang w:eastAsia="en-US"/>
        </w:rPr>
        <w:t xml:space="preserve"> </w:t>
      </w:r>
      <w:r w:rsidRPr="00483ABA">
        <w:rPr>
          <w:rFonts w:eastAsia="TimesNewRomanPSMT"/>
          <w:sz w:val="28"/>
          <w:szCs w:val="24"/>
          <w:lang w:eastAsia="en-US"/>
        </w:rPr>
        <w:t>социального обеспечения от 06.06.2016 в</w:t>
      </w:r>
      <w:r>
        <w:rPr>
          <w:rFonts w:eastAsia="TimesNewRomanPSMT"/>
          <w:sz w:val="28"/>
          <w:szCs w:val="24"/>
          <w:lang w:eastAsia="en-US"/>
        </w:rPr>
        <w:t>о</w:t>
      </w:r>
      <w:r w:rsidRPr="00483ABA">
        <w:rPr>
          <w:rFonts w:eastAsia="TimesNewRomanPSMT"/>
          <w:sz w:val="28"/>
          <w:szCs w:val="24"/>
          <w:lang w:eastAsia="en-US"/>
        </w:rPr>
        <w:t xml:space="preserve"> </w:t>
      </w:r>
      <w:r>
        <w:rPr>
          <w:rFonts w:eastAsia="TimesNewRomanPSMT"/>
          <w:sz w:val="28"/>
          <w:szCs w:val="24"/>
          <w:lang w:eastAsia="en-US"/>
        </w:rPr>
        <w:t>2</w:t>
      </w:r>
      <w:r w:rsidRPr="00483ABA">
        <w:rPr>
          <w:rFonts w:eastAsia="TimesNewRomanPSMT"/>
          <w:sz w:val="28"/>
          <w:szCs w:val="24"/>
          <w:lang w:eastAsia="en-US"/>
        </w:rPr>
        <w:t xml:space="preserve"> квартале 2018 года </w:t>
      </w:r>
      <w:r>
        <w:rPr>
          <w:rFonts w:eastAsia="TimesNewRomanPSMT"/>
          <w:sz w:val="28"/>
          <w:szCs w:val="24"/>
          <w:lang w:eastAsia="en-US"/>
        </w:rPr>
        <w:t xml:space="preserve">продолжилось </w:t>
      </w:r>
      <w:r w:rsidR="006B7F1F">
        <w:rPr>
          <w:rFonts w:eastAsia="TimesNewRomanPSMT"/>
          <w:sz w:val="28"/>
          <w:szCs w:val="24"/>
          <w:lang w:eastAsia="en-US"/>
        </w:rPr>
        <w:t xml:space="preserve">активное </w:t>
      </w:r>
      <w:r w:rsidRPr="00483ABA">
        <w:rPr>
          <w:rFonts w:eastAsia="TimesNewRomanPSMT"/>
          <w:sz w:val="28"/>
          <w:szCs w:val="24"/>
          <w:lang w:eastAsia="en-US"/>
        </w:rPr>
        <w:t>поступ</w:t>
      </w:r>
      <w:r w:rsidR="006B7F1F">
        <w:rPr>
          <w:rFonts w:eastAsia="TimesNewRomanPSMT"/>
          <w:sz w:val="28"/>
          <w:szCs w:val="24"/>
          <w:lang w:eastAsia="en-US"/>
        </w:rPr>
        <w:t>ление</w:t>
      </w:r>
      <w:r w:rsidRPr="00483ABA">
        <w:rPr>
          <w:rFonts w:eastAsia="TimesNewRomanPSMT"/>
          <w:sz w:val="28"/>
          <w:szCs w:val="24"/>
          <w:lang w:eastAsia="en-US"/>
        </w:rPr>
        <w:t xml:space="preserve"> в Комитет </w:t>
      </w:r>
      <w:r>
        <w:rPr>
          <w:rFonts w:eastAsia="TimesNewRomanPSMT"/>
          <w:sz w:val="28"/>
          <w:szCs w:val="24"/>
          <w:lang w:eastAsia="en-US"/>
        </w:rPr>
        <w:t xml:space="preserve">и в подведомственные ему архивные учреждения </w:t>
      </w:r>
      <w:r w:rsidRPr="00483ABA">
        <w:rPr>
          <w:rFonts w:eastAsia="TimesNewRomanPSMT"/>
          <w:sz w:val="28"/>
          <w:szCs w:val="24"/>
          <w:lang w:eastAsia="en-US"/>
        </w:rPr>
        <w:t>запросов об ис</w:t>
      </w:r>
      <w:r>
        <w:rPr>
          <w:rFonts w:eastAsia="TimesNewRomanPSMT"/>
          <w:sz w:val="28"/>
          <w:szCs w:val="24"/>
          <w:lang w:eastAsia="en-US"/>
        </w:rPr>
        <w:t>тр</w:t>
      </w:r>
      <w:r w:rsidRPr="00483ABA">
        <w:rPr>
          <w:rFonts w:eastAsia="TimesNewRomanPSMT"/>
          <w:sz w:val="28"/>
          <w:szCs w:val="24"/>
          <w:lang w:eastAsia="en-US"/>
        </w:rPr>
        <w:t xml:space="preserve">ебовании документов о стаже и заработной плате от </w:t>
      </w:r>
      <w:r>
        <w:rPr>
          <w:rFonts w:eastAsia="TimesNewRomanPSMT"/>
          <w:sz w:val="28"/>
          <w:szCs w:val="24"/>
          <w:lang w:eastAsia="en-US"/>
        </w:rPr>
        <w:t>гр</w:t>
      </w:r>
      <w:r w:rsidRPr="00483ABA">
        <w:rPr>
          <w:rFonts w:eastAsia="TimesNewRomanPSMT"/>
          <w:sz w:val="28"/>
          <w:szCs w:val="24"/>
          <w:lang w:eastAsia="en-US"/>
        </w:rPr>
        <w:t>аждан, проживающих на</w:t>
      </w:r>
      <w:r>
        <w:rPr>
          <w:rFonts w:eastAsia="TimesNewRomanPSMT"/>
          <w:sz w:val="28"/>
          <w:szCs w:val="24"/>
          <w:lang w:eastAsia="en-US"/>
        </w:rPr>
        <w:t xml:space="preserve"> </w:t>
      </w:r>
      <w:r w:rsidRPr="00483ABA">
        <w:rPr>
          <w:rFonts w:eastAsia="TimesNewRomanPSMT"/>
          <w:sz w:val="28"/>
          <w:szCs w:val="24"/>
          <w:lang w:eastAsia="en-US"/>
        </w:rPr>
        <w:t>территории Государства Израиль.</w:t>
      </w:r>
      <w:proofErr w:type="gramEnd"/>
      <w:r w:rsidRPr="00483ABA">
        <w:rPr>
          <w:rFonts w:eastAsia="TimesNewRomanPSMT"/>
          <w:sz w:val="28"/>
          <w:szCs w:val="24"/>
          <w:lang w:eastAsia="en-US"/>
        </w:rPr>
        <w:t xml:space="preserve"> В настоящее время на </w:t>
      </w:r>
      <w:r w:rsidRPr="00D25C92">
        <w:rPr>
          <w:sz w:val="28"/>
          <w:szCs w:val="28"/>
        </w:rPr>
        <w:t xml:space="preserve">исполнении в СПб ГКУ «Центральный государственный архив документов по личному составу ликвидированных государственных предприятий, учреждений, организаций Санкт-Петербурга» находятся </w:t>
      </w:r>
      <w:r w:rsidR="006B7F1F" w:rsidRPr="00D25C92">
        <w:rPr>
          <w:sz w:val="28"/>
          <w:szCs w:val="28"/>
        </w:rPr>
        <w:t>порядка</w:t>
      </w:r>
      <w:r w:rsidRPr="00D25C92">
        <w:rPr>
          <w:sz w:val="28"/>
          <w:szCs w:val="28"/>
        </w:rPr>
        <w:t xml:space="preserve"> </w:t>
      </w:r>
      <w:r w:rsidR="006B7F1F" w:rsidRPr="00D25C92">
        <w:rPr>
          <w:sz w:val="28"/>
          <w:szCs w:val="28"/>
        </w:rPr>
        <w:t>2</w:t>
      </w:r>
      <w:r w:rsidRPr="00D25C92">
        <w:rPr>
          <w:sz w:val="28"/>
          <w:szCs w:val="28"/>
        </w:rPr>
        <w:t>00 запросов.</w:t>
      </w:r>
    </w:p>
    <w:p w:rsidR="002B6370" w:rsidRPr="002B6370" w:rsidRDefault="002B6370" w:rsidP="00D25C92">
      <w:pPr>
        <w:autoSpaceDE w:val="0"/>
        <w:autoSpaceDN w:val="0"/>
        <w:adjustRightInd w:val="0"/>
        <w:ind w:firstLine="851"/>
        <w:jc w:val="both"/>
        <w:rPr>
          <w:rFonts w:eastAsia="TimesNewRomanPSMT"/>
          <w:sz w:val="28"/>
          <w:szCs w:val="24"/>
          <w:lang w:eastAsia="en-US"/>
        </w:rPr>
      </w:pPr>
      <w:r w:rsidRPr="00D25C92">
        <w:rPr>
          <w:sz w:val="28"/>
          <w:szCs w:val="28"/>
        </w:rPr>
        <w:t xml:space="preserve">Количественные показатели запросов, поступивших в Комитет </w:t>
      </w:r>
      <w:r w:rsidRPr="00D25C92">
        <w:rPr>
          <w:sz w:val="28"/>
          <w:szCs w:val="28"/>
        </w:rPr>
        <w:br/>
      </w:r>
      <w:r w:rsidRPr="00D25C92">
        <w:rPr>
          <w:sz w:val="28"/>
          <w:szCs w:val="28"/>
        </w:rPr>
        <w:t>в</w:t>
      </w:r>
      <w:r w:rsidRPr="00D25C92">
        <w:rPr>
          <w:sz w:val="28"/>
          <w:szCs w:val="28"/>
        </w:rPr>
        <w:t>о</w:t>
      </w:r>
      <w:r w:rsidRPr="00D25C92">
        <w:rPr>
          <w:sz w:val="28"/>
          <w:szCs w:val="28"/>
        </w:rPr>
        <w:t xml:space="preserve"> </w:t>
      </w:r>
      <w:r w:rsidRPr="00D25C92">
        <w:rPr>
          <w:sz w:val="28"/>
          <w:szCs w:val="28"/>
        </w:rPr>
        <w:t>2</w:t>
      </w:r>
      <w:r w:rsidRPr="00D25C92">
        <w:rPr>
          <w:sz w:val="28"/>
          <w:szCs w:val="28"/>
        </w:rPr>
        <w:t xml:space="preserve"> квартале 2018 года, остались на уровне </w:t>
      </w:r>
      <w:r w:rsidR="00252176" w:rsidRPr="00D25C92">
        <w:rPr>
          <w:sz w:val="28"/>
          <w:szCs w:val="28"/>
        </w:rPr>
        <w:t>1</w:t>
      </w:r>
      <w:r w:rsidRPr="00D25C92">
        <w:rPr>
          <w:sz w:val="28"/>
          <w:szCs w:val="28"/>
        </w:rPr>
        <w:t xml:space="preserve"> квартала 201</w:t>
      </w:r>
      <w:r w:rsidR="00252176" w:rsidRPr="00D25C92">
        <w:rPr>
          <w:sz w:val="28"/>
          <w:szCs w:val="28"/>
        </w:rPr>
        <w:t>8</w:t>
      </w:r>
      <w:r w:rsidRPr="00D25C92">
        <w:rPr>
          <w:sz w:val="28"/>
          <w:szCs w:val="28"/>
        </w:rPr>
        <w:t xml:space="preserve"> года, </w:t>
      </w:r>
      <w:r w:rsidR="00252176" w:rsidRPr="00D25C92">
        <w:rPr>
          <w:sz w:val="28"/>
          <w:szCs w:val="28"/>
        </w:rPr>
        <w:br/>
      </w:r>
      <w:r w:rsidRPr="00D25C92">
        <w:rPr>
          <w:sz w:val="28"/>
          <w:szCs w:val="28"/>
        </w:rPr>
        <w:t>и составили</w:t>
      </w:r>
      <w:bookmarkStart w:id="0" w:name="_GoBack"/>
      <w:bookmarkEnd w:id="0"/>
      <w:r w:rsidRPr="00D25C92">
        <w:rPr>
          <w:sz w:val="28"/>
          <w:szCs w:val="28"/>
        </w:rPr>
        <w:t xml:space="preserve"> 4</w:t>
      </w:r>
      <w:r w:rsidR="00252176" w:rsidRPr="00D25C92">
        <w:rPr>
          <w:sz w:val="28"/>
          <w:szCs w:val="28"/>
        </w:rPr>
        <w:t>21</w:t>
      </w:r>
      <w:r w:rsidRPr="002B6370">
        <w:rPr>
          <w:rFonts w:eastAsia="TimesNewRomanPSMT"/>
          <w:sz w:val="28"/>
          <w:szCs w:val="24"/>
          <w:lang w:eastAsia="en-US"/>
        </w:rPr>
        <w:t xml:space="preserve"> запрос.</w:t>
      </w:r>
    </w:p>
    <w:sectPr w:rsidR="002B6370" w:rsidRPr="002B6370" w:rsidSect="00D25C9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E4902"/>
    <w:rsid w:val="00112DE2"/>
    <w:rsid w:val="00183F9D"/>
    <w:rsid w:val="00252176"/>
    <w:rsid w:val="002B51D3"/>
    <w:rsid w:val="002B6370"/>
    <w:rsid w:val="00344827"/>
    <w:rsid w:val="00483ABA"/>
    <w:rsid w:val="004A20F8"/>
    <w:rsid w:val="00631953"/>
    <w:rsid w:val="00652A27"/>
    <w:rsid w:val="00671BE1"/>
    <w:rsid w:val="006B7F1F"/>
    <w:rsid w:val="00735E19"/>
    <w:rsid w:val="007F77EB"/>
    <w:rsid w:val="009E61CE"/>
    <w:rsid w:val="00A6655A"/>
    <w:rsid w:val="00AE6EF7"/>
    <w:rsid w:val="00D165BF"/>
    <w:rsid w:val="00D25C92"/>
    <w:rsid w:val="00D6143B"/>
    <w:rsid w:val="00F437CF"/>
    <w:rsid w:val="00F6069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2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4A2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A2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4A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4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Елизавета Игоревна</dc:creator>
  <cp:lastModifiedBy>Федорова Елена Анатольевна</cp:lastModifiedBy>
  <cp:revision>6</cp:revision>
  <cp:lastPrinted>2018-07-09T09:15:00Z</cp:lastPrinted>
  <dcterms:created xsi:type="dcterms:W3CDTF">2018-07-27T11:49:00Z</dcterms:created>
  <dcterms:modified xsi:type="dcterms:W3CDTF">2018-07-27T11:54:00Z</dcterms:modified>
</cp:coreProperties>
</file>